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BBC4" w14:textId="77777777" w:rsidR="002543F5" w:rsidRPr="003C134C" w:rsidRDefault="002543F5">
      <w:pPr>
        <w:rPr>
          <w:rFonts w:ascii="Arial" w:hAnsi="Arial" w:cs="Arial"/>
        </w:rPr>
      </w:pPr>
    </w:p>
    <w:p w14:paraId="3B5502AA" w14:textId="77777777" w:rsidR="00F002F0" w:rsidRPr="00F936FD" w:rsidRDefault="00F002F0" w:rsidP="003C134C">
      <w:pPr>
        <w:ind w:right="-8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B7A13BD" w14:textId="4085536F" w:rsidR="00AA5140" w:rsidRPr="00F936FD" w:rsidRDefault="003C134C" w:rsidP="003C134C">
      <w:pPr>
        <w:ind w:right="-8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F936FD">
        <w:rPr>
          <w:rFonts w:ascii="Arial" w:eastAsia="Times New Roman" w:hAnsi="Arial" w:cs="Arial"/>
          <w:sz w:val="20"/>
          <w:szCs w:val="20"/>
          <w:lang w:eastAsia="es-MX"/>
        </w:rPr>
        <w:t xml:space="preserve">  </w:t>
      </w:r>
      <w:r w:rsidR="00F16C83" w:rsidRPr="00F936FD">
        <w:rPr>
          <w:rFonts w:ascii="Arial" w:eastAsia="Times New Roman" w:hAnsi="Arial" w:cs="Arial"/>
          <w:sz w:val="20"/>
          <w:szCs w:val="20"/>
          <w:lang w:eastAsia="es-MX"/>
        </w:rPr>
        <w:t xml:space="preserve">León, Guanajuato </w:t>
      </w:r>
      <w:r w:rsidR="00AA5140" w:rsidRPr="00F936FD">
        <w:rPr>
          <w:rFonts w:ascii="Arial" w:eastAsia="Times New Roman" w:hAnsi="Arial" w:cs="Arial"/>
          <w:sz w:val="20"/>
          <w:szCs w:val="20"/>
          <w:lang w:eastAsia="es-MX"/>
        </w:rPr>
        <w:t>a____</w:t>
      </w:r>
      <w:r w:rsidR="00CF60D9" w:rsidRPr="00F936FD">
        <w:rPr>
          <w:rFonts w:ascii="Arial" w:eastAsia="Times New Roman" w:hAnsi="Arial" w:cs="Arial"/>
          <w:sz w:val="20"/>
          <w:szCs w:val="20"/>
          <w:lang w:eastAsia="es-MX"/>
        </w:rPr>
        <w:t>___</w:t>
      </w:r>
      <w:r w:rsidR="00AA5140" w:rsidRPr="00F936FD">
        <w:rPr>
          <w:rFonts w:ascii="Arial" w:eastAsia="Times New Roman" w:hAnsi="Arial" w:cs="Arial"/>
          <w:sz w:val="20"/>
          <w:szCs w:val="20"/>
          <w:lang w:eastAsia="es-MX"/>
        </w:rPr>
        <w:t xml:space="preserve"> de___________</w:t>
      </w:r>
      <w:r w:rsidR="00CF60D9" w:rsidRPr="00F936FD">
        <w:rPr>
          <w:rFonts w:ascii="Arial" w:eastAsia="Times New Roman" w:hAnsi="Arial" w:cs="Arial"/>
          <w:sz w:val="20"/>
          <w:szCs w:val="20"/>
          <w:lang w:eastAsia="es-MX"/>
        </w:rPr>
        <w:t>____</w:t>
      </w:r>
      <w:r w:rsidR="00AA5140" w:rsidRPr="00F936FD">
        <w:rPr>
          <w:rFonts w:ascii="Arial" w:eastAsia="Times New Roman" w:hAnsi="Arial" w:cs="Arial"/>
          <w:sz w:val="20"/>
          <w:szCs w:val="20"/>
          <w:lang w:eastAsia="es-MX"/>
        </w:rPr>
        <w:t xml:space="preserve"> del _____</w:t>
      </w:r>
      <w:r w:rsidR="00CF60D9" w:rsidRPr="00F936FD">
        <w:rPr>
          <w:rFonts w:ascii="Arial" w:eastAsia="Times New Roman" w:hAnsi="Arial" w:cs="Arial"/>
          <w:sz w:val="20"/>
          <w:szCs w:val="20"/>
          <w:lang w:eastAsia="es-MX"/>
        </w:rPr>
        <w:t>_____</w:t>
      </w:r>
      <w:r w:rsidRPr="00F936FD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0B35E315" w14:textId="77777777" w:rsidR="001E3683" w:rsidRPr="00F936FD" w:rsidRDefault="001E3683" w:rsidP="003C134C">
      <w:pPr>
        <w:ind w:right="-8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753F638" w14:textId="77777777" w:rsidR="00F002F0" w:rsidRPr="00F936FD" w:rsidRDefault="00F002F0" w:rsidP="003C134C">
      <w:pPr>
        <w:ind w:right="-8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8676"/>
      </w:tblGrid>
      <w:tr w:rsidR="001E3683" w:rsidRPr="00F936FD" w14:paraId="52097776" w14:textId="77777777" w:rsidTr="001E3683">
        <w:trPr>
          <w:trHeight w:val="31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2B7" w14:textId="77777777" w:rsidR="001E3683" w:rsidRPr="00F936FD" w:rsidRDefault="001E3683" w:rsidP="00A72B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936F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Número de contrato:</w:t>
            </w: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0424" w14:textId="77777777" w:rsidR="001E3683" w:rsidRPr="00F936FD" w:rsidRDefault="001E3683" w:rsidP="00A72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620B4DE" w14:textId="77777777" w:rsidR="001E3683" w:rsidRPr="00F936FD" w:rsidRDefault="001E3683" w:rsidP="00A72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3683" w:rsidRPr="00F936FD" w14:paraId="01B3E8F7" w14:textId="77777777" w:rsidTr="001E3683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CD26" w14:textId="77777777" w:rsidR="001E3683" w:rsidRPr="00F936FD" w:rsidRDefault="001E3683" w:rsidP="00A72B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936F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Contratista:</w:t>
            </w: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822" w14:textId="77777777" w:rsidR="001E3683" w:rsidRPr="00F936FD" w:rsidRDefault="001E3683" w:rsidP="00A72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1605" w:rsidRPr="00F936FD" w14:paraId="39DB8DD3" w14:textId="77777777" w:rsidTr="001E3683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4BFF" w14:textId="36DCB550" w:rsidR="00631605" w:rsidRPr="00F936FD" w:rsidRDefault="00631605" w:rsidP="00A72B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936F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Obra/ Servicio</w:t>
            </w: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6188" w14:textId="77777777" w:rsidR="00631605" w:rsidRPr="00F936FD" w:rsidRDefault="00631605" w:rsidP="00A72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7BF25C18" w14:textId="77777777" w:rsidR="00AA5140" w:rsidRPr="00F936FD" w:rsidRDefault="00AA5140">
      <w:pPr>
        <w:rPr>
          <w:rFonts w:ascii="Arial" w:hAnsi="Arial" w:cs="Arial"/>
        </w:rPr>
      </w:pPr>
    </w:p>
    <w:p w14:paraId="761629C4" w14:textId="77777777" w:rsidR="00631605" w:rsidRPr="00F936FD" w:rsidRDefault="00631605">
      <w:pPr>
        <w:rPr>
          <w:rFonts w:ascii="Arial" w:hAnsi="Arial" w:cs="Arial"/>
        </w:rPr>
      </w:pPr>
    </w:p>
    <w:p w14:paraId="3A5567F2" w14:textId="0A263043" w:rsidR="001E3683" w:rsidRPr="00F936FD" w:rsidRDefault="001E3683" w:rsidP="004D3537">
      <w:pPr>
        <w:spacing w:line="276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 w:rsidRPr="00F936FD">
        <w:rPr>
          <w:rFonts w:ascii="Arial" w:hAnsi="Arial" w:cs="Arial"/>
          <w:sz w:val="20"/>
          <w:szCs w:val="20"/>
        </w:rPr>
        <w:t>_______________________________________</w:t>
      </w:r>
      <w:r w:rsidR="00631605" w:rsidRPr="00F936FD">
        <w:rPr>
          <w:rFonts w:ascii="Arial" w:hAnsi="Arial" w:cs="Arial"/>
          <w:sz w:val="20"/>
          <w:szCs w:val="20"/>
        </w:rPr>
        <w:t>____</w:t>
      </w:r>
      <w:r w:rsidRPr="00F936FD">
        <w:rPr>
          <w:rFonts w:ascii="Arial" w:hAnsi="Arial" w:cs="Arial"/>
          <w:sz w:val="20"/>
          <w:szCs w:val="20"/>
        </w:rPr>
        <w:t>, manifiesto bajo protesta de decir verdad que estoy autorizado/a para para recibir los documentos originales que constituyen el finiquito de obra/servicio referido en supra líneas, lo anterior a efecto de expedir los juegos de copias simples respectivos.</w:t>
      </w:r>
    </w:p>
    <w:p w14:paraId="179F2666" w14:textId="50AA5BBA" w:rsidR="00631605" w:rsidRPr="00F936FD" w:rsidRDefault="00F002F0" w:rsidP="00F936FD">
      <w:pPr>
        <w:spacing w:line="276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 w:rsidRPr="00F936FD">
        <w:rPr>
          <w:rFonts w:ascii="Arial" w:hAnsi="Arial" w:cs="Arial"/>
          <w:sz w:val="20"/>
          <w:szCs w:val="20"/>
        </w:rPr>
        <w:t>A su vez</w:t>
      </w:r>
      <w:r w:rsidR="001E3683" w:rsidRPr="00F936FD">
        <w:rPr>
          <w:rFonts w:ascii="Arial" w:hAnsi="Arial" w:cs="Arial"/>
          <w:sz w:val="20"/>
          <w:szCs w:val="20"/>
        </w:rPr>
        <w:t xml:space="preserve"> manifiesto que tengo conocimiento de que debo entregar dichos juegos de copias simples junto con los documentos originales del finiquito en un plazo no mayor a ____ días hábiles,</w:t>
      </w:r>
      <w:r w:rsidRPr="00F936FD">
        <w:rPr>
          <w:rFonts w:ascii="Arial" w:hAnsi="Arial" w:cs="Arial"/>
          <w:sz w:val="20"/>
          <w:szCs w:val="20"/>
        </w:rPr>
        <w:t xml:space="preserve"> contados a partir de la emisión del presente, </w:t>
      </w:r>
      <w:r w:rsidR="001E3683" w:rsidRPr="00F936FD">
        <w:rPr>
          <w:rFonts w:ascii="Arial" w:hAnsi="Arial" w:cs="Arial"/>
          <w:sz w:val="20"/>
          <w:szCs w:val="20"/>
        </w:rPr>
        <w:t xml:space="preserve">de lo contrario me haré responsable de las causales </w:t>
      </w:r>
      <w:bookmarkStart w:id="0" w:name="_GoBack"/>
      <w:bookmarkEnd w:id="0"/>
      <w:r w:rsidR="001E3683" w:rsidRPr="00F936FD">
        <w:rPr>
          <w:rFonts w:ascii="Arial" w:hAnsi="Arial" w:cs="Arial"/>
          <w:sz w:val="20"/>
          <w:szCs w:val="20"/>
        </w:rPr>
        <w:t>legale</w:t>
      </w:r>
      <w:r w:rsidRPr="00F936FD">
        <w:rPr>
          <w:rFonts w:ascii="Arial" w:hAnsi="Arial" w:cs="Arial"/>
          <w:sz w:val="20"/>
          <w:szCs w:val="20"/>
        </w:rPr>
        <w:t>s en las que pueda incurrir,</w:t>
      </w:r>
      <w:r w:rsidR="00631605" w:rsidRPr="00F936FD">
        <w:rPr>
          <w:rFonts w:ascii="Arial" w:hAnsi="Arial" w:cs="Arial"/>
          <w:sz w:val="20"/>
          <w:szCs w:val="20"/>
        </w:rPr>
        <w:t xml:space="preserve"> al tratarse de documentos públicos,</w:t>
      </w:r>
      <w:r w:rsidRPr="00F936FD">
        <w:rPr>
          <w:rFonts w:ascii="Arial" w:hAnsi="Arial" w:cs="Arial"/>
          <w:sz w:val="20"/>
          <w:szCs w:val="20"/>
        </w:rPr>
        <w:t xml:space="preserve"> </w:t>
      </w:r>
      <w:r w:rsidR="008D6507" w:rsidRPr="00F936FD">
        <w:rPr>
          <w:rFonts w:ascii="Arial" w:hAnsi="Arial" w:cs="Arial"/>
          <w:sz w:val="20"/>
          <w:szCs w:val="20"/>
        </w:rPr>
        <w:t xml:space="preserve">asimismo sé que en caso de no regresar la documental referida, el ente público contratante podrá iniciar el procedimiento de finiquito unilateral al actualizarse la causal prevista en el artículo </w:t>
      </w:r>
      <w:r w:rsidR="008D6507" w:rsidRPr="005F0741">
        <w:rPr>
          <w:rFonts w:ascii="Arial" w:hAnsi="Arial" w:cs="Arial"/>
          <w:sz w:val="20"/>
          <w:szCs w:val="20"/>
          <w:shd w:val="clear" w:color="auto" w:fill="C9C9C9" w:themeFill="accent3" w:themeFillTint="99"/>
        </w:rPr>
        <w:t>107 de la abrogada Ley de Obra Pública y Servicios Relacionados con la Misma para el Estado y los Municipios de Guanajuato, o artículo 112 de la Ley de Obra Pública y Servicios Relacionados con la Misma para el Estado y los Municipios de Guanajuat</w:t>
      </w:r>
      <w:r w:rsidR="00D46B17" w:rsidRPr="005F0741">
        <w:rPr>
          <w:rFonts w:ascii="Arial" w:hAnsi="Arial" w:cs="Arial"/>
          <w:sz w:val="20"/>
          <w:szCs w:val="20"/>
          <w:shd w:val="clear" w:color="auto" w:fill="C9C9C9" w:themeFill="accent3" w:themeFillTint="99"/>
        </w:rPr>
        <w:t>o o artículo 64 tercer párrafo de la Ley de Obras Públicas y Servicios Relacionados con las Mismas</w:t>
      </w:r>
      <w:r w:rsidR="00D46B17" w:rsidRPr="005F0741">
        <w:rPr>
          <w:rFonts w:ascii="Arial" w:hAnsi="Arial" w:cs="Arial"/>
          <w:sz w:val="20"/>
          <w:szCs w:val="20"/>
        </w:rPr>
        <w:t>,</w:t>
      </w:r>
      <w:r w:rsidR="00D46B17" w:rsidRPr="00F936FD">
        <w:rPr>
          <w:rFonts w:ascii="Arial" w:hAnsi="Arial" w:cs="Arial"/>
          <w:sz w:val="20"/>
          <w:szCs w:val="20"/>
        </w:rPr>
        <w:t xml:space="preserve"> </w:t>
      </w:r>
      <w:r w:rsidRPr="00F936FD">
        <w:rPr>
          <w:rFonts w:ascii="Arial" w:hAnsi="Arial" w:cs="Arial"/>
          <w:sz w:val="20"/>
          <w:szCs w:val="20"/>
        </w:rPr>
        <w:t>así como también soy consciente de que en caso de que por caso fortuito o fuerza mayor no pueda entregar los documentos referidos en el plazo establecido, solicitaré a través del correo electrónico</w:t>
      </w:r>
      <w:r w:rsidR="00631605" w:rsidRPr="00F936FD">
        <w:rPr>
          <w:rFonts w:ascii="Arial" w:hAnsi="Arial" w:cs="Arial"/>
          <w:sz w:val="20"/>
          <w:szCs w:val="20"/>
        </w:rPr>
        <w:t xml:space="preserve"> ______________________________</w:t>
      </w:r>
      <w:r w:rsidRPr="00F936FD">
        <w:rPr>
          <w:rFonts w:ascii="Arial" w:hAnsi="Arial" w:cs="Arial"/>
          <w:sz w:val="20"/>
          <w:szCs w:val="20"/>
        </w:rPr>
        <w:t>, una</w:t>
      </w:r>
      <w:r w:rsidR="00F936FD" w:rsidRPr="00F936FD">
        <w:rPr>
          <w:rFonts w:ascii="Arial" w:hAnsi="Arial" w:cs="Arial"/>
          <w:sz w:val="20"/>
          <w:szCs w:val="20"/>
        </w:rPr>
        <w:t xml:space="preserve"> </w:t>
      </w:r>
      <w:r w:rsidRPr="00F936FD">
        <w:rPr>
          <w:rFonts w:ascii="Arial" w:hAnsi="Arial" w:cs="Arial"/>
          <w:sz w:val="20"/>
          <w:szCs w:val="20"/>
        </w:rPr>
        <w:t>prórroga para hacer entrega de los mismos, debiendo justificar dicha solicitud.</w:t>
      </w:r>
      <w:r w:rsidR="0097435F" w:rsidRPr="00F936FD">
        <w:rPr>
          <w:rFonts w:ascii="Arial" w:hAnsi="Arial" w:cs="Arial"/>
          <w:sz w:val="20"/>
          <w:szCs w:val="20"/>
        </w:rPr>
        <w:t xml:space="preserve">  </w:t>
      </w:r>
    </w:p>
    <w:p w14:paraId="6FD9A0D5" w14:textId="58350011" w:rsidR="00D46B17" w:rsidRPr="00F936FD" w:rsidRDefault="00D46B17" w:rsidP="00D46B17">
      <w:pPr>
        <w:spacing w:line="276" w:lineRule="auto"/>
        <w:ind w:right="-518"/>
        <w:jc w:val="both"/>
        <w:rPr>
          <w:rFonts w:ascii="Arial" w:hAnsi="Arial" w:cs="Arial"/>
          <w:sz w:val="20"/>
          <w:szCs w:val="20"/>
        </w:rPr>
      </w:pPr>
    </w:p>
    <w:p w14:paraId="29ADBA7F" w14:textId="77777777" w:rsidR="00F936FD" w:rsidRPr="00CC323F" w:rsidRDefault="00F936FD" w:rsidP="00F936FD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F936F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B0CEA3" wp14:editId="22927A80">
                <wp:simplePos x="0" y="0"/>
                <wp:positionH relativeFrom="margin">
                  <wp:posOffset>3101340</wp:posOffset>
                </wp:positionH>
                <wp:positionV relativeFrom="margin">
                  <wp:posOffset>5890260</wp:posOffset>
                </wp:positionV>
                <wp:extent cx="2962275" cy="106680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9784" w14:textId="05DA0CBC" w:rsidR="008352AB" w:rsidRPr="00631605" w:rsidRDefault="008352AB" w:rsidP="00F936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6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 w:rsidR="00631605" w:rsidRPr="006316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evisor de estimaciones</w:t>
                            </w:r>
                          </w:p>
                          <w:p w14:paraId="02CDA269" w14:textId="06BDF9C2" w:rsidR="00CE40F3" w:rsidRPr="00631605" w:rsidRDefault="0020145D" w:rsidP="00F936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605">
                              <w:rPr>
                                <w:rFonts w:ascii="Arial" w:hAnsi="Arial" w:cs="Arial"/>
                                <w:sz w:val="20"/>
                              </w:rPr>
                              <w:t xml:space="preserve">De la </w:t>
                            </w:r>
                            <w:r w:rsidR="00CE40F3" w:rsidRPr="00631605">
                              <w:rPr>
                                <w:rFonts w:ascii="Arial" w:hAnsi="Arial" w:cs="Arial"/>
                                <w:sz w:val="20"/>
                              </w:rPr>
                              <w:t xml:space="preserve">Dirección de Administración y Control Financiero de Obra </w:t>
                            </w:r>
                            <w:r w:rsidRPr="00631605">
                              <w:rPr>
                                <w:rFonts w:ascii="Arial" w:hAnsi="Arial" w:cs="Arial"/>
                                <w:sz w:val="20"/>
                              </w:rPr>
                              <w:t>adscrita a la Dirección General de Obra Pública.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CE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2pt;margin-top:463.8pt;width:233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" stroked="f">
                <v:textbox>
                  <w:txbxContent>
                    <w:p w14:paraId="6C7C9784" w14:textId="05DA0CBC" w:rsidR="008352AB" w:rsidRPr="00631605" w:rsidRDefault="008352AB" w:rsidP="00F936F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605"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  <w:r w:rsidR="00631605" w:rsidRPr="00631605">
                        <w:rPr>
                          <w:rFonts w:ascii="Arial" w:hAnsi="Arial" w:cs="Arial"/>
                          <w:b/>
                          <w:sz w:val="20"/>
                        </w:rPr>
                        <w:t>evisor de estimaciones</w:t>
                      </w:r>
                    </w:p>
                    <w:p w14:paraId="02CDA269" w14:textId="06BDF9C2" w:rsidR="00CE40F3" w:rsidRPr="00631605" w:rsidRDefault="0020145D" w:rsidP="00F936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31605">
                        <w:rPr>
                          <w:rFonts w:ascii="Arial" w:hAnsi="Arial" w:cs="Arial"/>
                          <w:sz w:val="20"/>
                        </w:rPr>
                        <w:t xml:space="preserve">De la </w:t>
                      </w:r>
                      <w:r w:rsidR="00CE40F3" w:rsidRPr="00631605">
                        <w:rPr>
                          <w:rFonts w:ascii="Arial" w:hAnsi="Arial" w:cs="Arial"/>
                          <w:sz w:val="20"/>
                        </w:rPr>
                        <w:t xml:space="preserve">Dirección de Administración y Control Financiero de Obra </w:t>
                      </w:r>
                      <w:r w:rsidRPr="00631605">
                        <w:rPr>
                          <w:rFonts w:ascii="Arial" w:hAnsi="Arial" w:cs="Arial"/>
                          <w:sz w:val="20"/>
                        </w:rPr>
                        <w:t>adscrita a la Dirección General de Obra Pública.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02F0" w:rsidRPr="00F936FD">
        <w:rPr>
          <w:rFonts w:ascii="Arial" w:hAnsi="Arial" w:cs="Arial"/>
        </w:rPr>
        <w:br/>
      </w:r>
      <w:r w:rsidR="00403F88" w:rsidRPr="00CC323F">
        <w:rPr>
          <w:rFonts w:ascii="Arial" w:hAnsi="Arial" w:cs="Arial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2E67" wp14:editId="29A7DBCC">
                <wp:simplePos x="0" y="0"/>
                <wp:positionH relativeFrom="column">
                  <wp:posOffset>3520440</wp:posOffset>
                </wp:positionH>
                <wp:positionV relativeFrom="paragraph">
                  <wp:posOffset>95346</wp:posOffset>
                </wp:positionV>
                <wp:extent cx="2159635" cy="0"/>
                <wp:effectExtent l="0" t="0" r="3111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5DA6F3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7.5pt" to="447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002F0" w:rsidRPr="00CC323F">
        <w:rPr>
          <w:rFonts w:ascii="Arial" w:hAnsi="Arial" w:cs="Arial"/>
          <w:b/>
          <w:bCs/>
          <w:sz w:val="20"/>
          <w:szCs w:val="20"/>
        </w:rPr>
        <w:t>Nombre y cargo del representante</w:t>
      </w:r>
    </w:p>
    <w:p w14:paraId="2AA1014E" w14:textId="7E76F369" w:rsidR="00421D48" w:rsidRPr="00CC323F" w:rsidRDefault="00CC323F" w:rsidP="00F936FD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F002F0" w:rsidRPr="00CC323F">
        <w:rPr>
          <w:rFonts w:ascii="Arial" w:hAnsi="Arial" w:cs="Arial"/>
          <w:b/>
          <w:bCs/>
          <w:sz w:val="20"/>
          <w:szCs w:val="20"/>
        </w:rPr>
        <w:t>de la contratista</w:t>
      </w:r>
    </w:p>
    <w:p w14:paraId="25543C57" w14:textId="3A5FE057" w:rsidR="005C31A0" w:rsidRPr="00F936FD" w:rsidRDefault="005C31A0" w:rsidP="005C31A0">
      <w:pPr>
        <w:spacing w:line="360" w:lineRule="auto"/>
        <w:ind w:right="-518"/>
        <w:jc w:val="both"/>
        <w:rPr>
          <w:rFonts w:ascii="Arial" w:hAnsi="Arial" w:cs="Arial"/>
        </w:rPr>
        <w:sectPr w:rsidR="005C31A0" w:rsidRPr="00F936FD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B6D7F35" w14:textId="08E2DD92" w:rsidR="005C31A0" w:rsidRPr="00F936FD" w:rsidRDefault="005C31A0" w:rsidP="000A10E5">
      <w:pPr>
        <w:spacing w:line="360" w:lineRule="auto"/>
        <w:ind w:left="-426" w:right="-518"/>
        <w:jc w:val="center"/>
        <w:rPr>
          <w:rFonts w:ascii="Arial" w:hAnsi="Arial" w:cs="Arial"/>
        </w:rPr>
        <w:sectPr w:rsidR="005C31A0" w:rsidRPr="00F936FD" w:rsidSect="005C31A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936FD">
        <w:rPr>
          <w:rFonts w:ascii="Arial" w:hAnsi="Arial" w:cs="Arial"/>
        </w:rPr>
        <w:lastRenderedPageBreak/>
        <w:t xml:space="preserve">   </w:t>
      </w:r>
      <w:r w:rsidR="00DC7237" w:rsidRPr="00F936FD">
        <w:rPr>
          <w:rFonts w:ascii="Arial" w:hAnsi="Arial" w:cs="Arial"/>
        </w:rPr>
        <w:t xml:space="preserve">                                 </w:t>
      </w:r>
    </w:p>
    <w:p w14:paraId="5CD92EE2" w14:textId="77777777" w:rsidR="000A10E5" w:rsidRPr="00F936FD" w:rsidRDefault="000A10E5" w:rsidP="000A10E5">
      <w:pPr>
        <w:spacing w:line="360" w:lineRule="auto"/>
        <w:ind w:right="-142"/>
        <w:jc w:val="both"/>
        <w:rPr>
          <w:rFonts w:ascii="Arial" w:hAnsi="Arial" w:cs="Arial"/>
        </w:rPr>
      </w:pPr>
    </w:p>
    <w:p w14:paraId="50F5F78F" w14:textId="77777777" w:rsidR="000A10E5" w:rsidRPr="00F936FD" w:rsidRDefault="000A10E5" w:rsidP="000A10E5">
      <w:pPr>
        <w:spacing w:line="360" w:lineRule="auto"/>
        <w:ind w:right="-142"/>
        <w:jc w:val="both"/>
        <w:rPr>
          <w:rFonts w:ascii="Arial" w:hAnsi="Arial" w:cs="Arial"/>
        </w:rPr>
      </w:pPr>
    </w:p>
    <w:p w14:paraId="0727136D" w14:textId="77777777" w:rsidR="000A10E5" w:rsidRDefault="000A10E5" w:rsidP="000A10E5">
      <w:pPr>
        <w:spacing w:line="360" w:lineRule="auto"/>
        <w:ind w:right="-142"/>
        <w:jc w:val="both"/>
        <w:rPr>
          <w:rFonts w:ascii="Arial" w:hAnsi="Arial" w:cs="Arial"/>
        </w:rPr>
      </w:pPr>
    </w:p>
    <w:p w14:paraId="0120F459" w14:textId="77777777" w:rsidR="000A10E5" w:rsidRDefault="000A10E5" w:rsidP="000A10E5">
      <w:pPr>
        <w:spacing w:line="360" w:lineRule="auto"/>
        <w:ind w:right="-142"/>
        <w:jc w:val="both"/>
        <w:rPr>
          <w:rFonts w:ascii="Arial" w:hAnsi="Arial" w:cs="Arial"/>
        </w:rPr>
      </w:pPr>
    </w:p>
    <w:p w14:paraId="684AB333" w14:textId="77777777" w:rsidR="000A10E5" w:rsidRDefault="000A10E5" w:rsidP="000A10E5">
      <w:pPr>
        <w:spacing w:line="360" w:lineRule="auto"/>
        <w:ind w:right="-142"/>
        <w:jc w:val="both"/>
        <w:rPr>
          <w:rFonts w:ascii="Arial" w:hAnsi="Arial" w:cs="Arial"/>
        </w:rPr>
      </w:pPr>
    </w:p>
    <w:p w14:paraId="14C9A690" w14:textId="77777777" w:rsidR="000A10E5" w:rsidRDefault="000A10E5" w:rsidP="000A10E5">
      <w:pPr>
        <w:spacing w:line="360" w:lineRule="auto"/>
        <w:ind w:right="-142"/>
        <w:jc w:val="both"/>
        <w:rPr>
          <w:rFonts w:ascii="Arial" w:hAnsi="Arial" w:cs="Arial"/>
        </w:rPr>
      </w:pPr>
    </w:p>
    <w:p w14:paraId="02B5C0C4" w14:textId="0378F627" w:rsidR="00DC7237" w:rsidRPr="00DC7237" w:rsidRDefault="00403F88" w:rsidP="000A10E5">
      <w:pPr>
        <w:spacing w:line="360" w:lineRule="auto"/>
        <w:ind w:left="708" w:right="-142" w:hanging="708"/>
        <w:jc w:val="both"/>
        <w:rPr>
          <w:rFonts w:ascii="Arial" w:hAnsi="Arial" w:cs="Arial"/>
        </w:rPr>
      </w:pPr>
      <w:r w:rsidRPr="005C31A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73E3B2" wp14:editId="49882611">
                <wp:simplePos x="0" y="0"/>
                <wp:positionH relativeFrom="margin">
                  <wp:align>center</wp:align>
                </wp:positionH>
                <wp:positionV relativeFrom="margin">
                  <wp:posOffset>6415813</wp:posOffset>
                </wp:positionV>
                <wp:extent cx="2819400" cy="386080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B21B" w14:textId="7B19A09A" w:rsidR="00403F88" w:rsidRPr="0020145D" w:rsidRDefault="00403F88" w:rsidP="00F00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3E3B2" id="_x0000_s1027" type="#_x0000_t202" style="position:absolute;left:0;text-align:left;margin-left:0;margin-top:505.2pt;width:222pt;height:30.4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" stroked="f">
                <v:textbox style="mso-fit-shape-to-text:t">
                  <w:txbxContent>
                    <w:p w14:paraId="7389B21B" w14:textId="7B19A09A" w:rsidR="00403F88" w:rsidRPr="0020145D" w:rsidRDefault="00403F88" w:rsidP="00F00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7237" w:rsidRPr="00DC7237" w:rsidSect="0020145D">
      <w:type w:val="continuous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E1E99" w14:textId="77777777" w:rsidR="00526E23" w:rsidRDefault="00526E23" w:rsidP="00AA5140">
      <w:pPr>
        <w:spacing w:after="0" w:line="240" w:lineRule="auto"/>
      </w:pPr>
      <w:r>
        <w:separator/>
      </w:r>
    </w:p>
  </w:endnote>
  <w:endnote w:type="continuationSeparator" w:id="0">
    <w:p w14:paraId="50048E44" w14:textId="77777777" w:rsidR="00526E23" w:rsidRDefault="00526E23" w:rsidP="00AA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44DDB" w14:textId="2FC27D30" w:rsidR="00F002F0" w:rsidRDefault="00F002F0" w:rsidP="005F0741">
    <w:pPr>
      <w:autoSpaceDE w:val="0"/>
      <w:autoSpaceDN w:val="0"/>
      <w:adjustRightInd w:val="0"/>
      <w:ind w:right="-141"/>
      <w:contextualSpacing/>
      <w:rPr>
        <w:rFonts w:ascii="Arial" w:hAnsi="Arial" w:cs="Arial"/>
        <w:sz w:val="18"/>
        <w:szCs w:val="18"/>
      </w:rPr>
    </w:pPr>
    <w:r w:rsidRPr="00EC3D33">
      <w:rPr>
        <w:rFonts w:ascii="Arial" w:hAnsi="Arial" w:cs="Arial"/>
        <w:sz w:val="18"/>
        <w:szCs w:val="18"/>
      </w:rPr>
      <w:t xml:space="preserve">Esta Dirección ha integrado un expediente unitario con motivo de la obra contratada, el cual puede ser consultado en días y horas hábiles (lunes a viernes de 8:00 am a 3:30 pm) en la Dirección de Administración y Control Financiero de Obra, unidad adscrita a la Dirección General de Obra Pública, ubicada en </w:t>
    </w:r>
    <w:proofErr w:type="spellStart"/>
    <w:r w:rsidRPr="00EC3D33">
      <w:rPr>
        <w:rFonts w:ascii="Arial" w:hAnsi="Arial" w:cs="Arial"/>
        <w:sz w:val="18"/>
        <w:szCs w:val="18"/>
      </w:rPr>
      <w:t>Blvd</w:t>
    </w:r>
    <w:proofErr w:type="spellEnd"/>
    <w:r w:rsidRPr="00EC3D33">
      <w:rPr>
        <w:rFonts w:ascii="Arial" w:hAnsi="Arial" w:cs="Arial"/>
        <w:sz w:val="18"/>
        <w:szCs w:val="18"/>
      </w:rPr>
      <w:t xml:space="preserve">. Torres Landa </w:t>
    </w:r>
    <w:proofErr w:type="spellStart"/>
    <w:r w:rsidRPr="00EC3D33">
      <w:rPr>
        <w:rFonts w:ascii="Arial" w:hAnsi="Arial" w:cs="Arial"/>
        <w:sz w:val="18"/>
        <w:szCs w:val="18"/>
      </w:rPr>
      <w:t>Ote</w:t>
    </w:r>
    <w:proofErr w:type="spellEnd"/>
    <w:r w:rsidRPr="00EC3D33">
      <w:rPr>
        <w:rFonts w:ascii="Arial" w:hAnsi="Arial" w:cs="Arial"/>
        <w:sz w:val="18"/>
        <w:szCs w:val="18"/>
      </w:rPr>
      <w:t>. 1701-b, Predio el Tlacuache.</w:t>
    </w:r>
  </w:p>
  <w:p w14:paraId="53497420" w14:textId="77777777" w:rsidR="005F0741" w:rsidRDefault="005F0741" w:rsidP="005F0741">
    <w:pPr>
      <w:autoSpaceDE w:val="0"/>
      <w:autoSpaceDN w:val="0"/>
      <w:adjustRightInd w:val="0"/>
      <w:ind w:right="-141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D922" w14:textId="77777777" w:rsidR="00526E23" w:rsidRDefault="00526E23" w:rsidP="00AA5140">
      <w:pPr>
        <w:spacing w:after="0" w:line="240" w:lineRule="auto"/>
      </w:pPr>
      <w:r>
        <w:separator/>
      </w:r>
    </w:p>
  </w:footnote>
  <w:footnote w:type="continuationSeparator" w:id="0">
    <w:p w14:paraId="1FBCCE99" w14:textId="77777777" w:rsidR="00526E23" w:rsidRDefault="00526E23" w:rsidP="00AA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AB26" w14:textId="77777777" w:rsidR="00AA5140" w:rsidRPr="00F002F0" w:rsidRDefault="00AA5140" w:rsidP="00F16C83">
    <w:pPr>
      <w:pStyle w:val="Encabezad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F002F0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476243F5" wp14:editId="1FD5E9F1">
          <wp:simplePos x="0" y="0"/>
          <wp:positionH relativeFrom="margin">
            <wp:posOffset>-184785</wp:posOffset>
          </wp:positionH>
          <wp:positionV relativeFrom="margin">
            <wp:posOffset>-594995</wp:posOffset>
          </wp:positionV>
          <wp:extent cx="419100" cy="561975"/>
          <wp:effectExtent l="0" t="0" r="0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2F0">
      <w:rPr>
        <w:rFonts w:ascii="Arial" w:hAnsi="Arial" w:cs="Arial"/>
        <w:b/>
        <w:sz w:val="24"/>
        <w:szCs w:val="24"/>
      </w:rPr>
      <w:t>Dirección General de Obra Pública</w:t>
    </w:r>
  </w:p>
  <w:p w14:paraId="55E41BE5" w14:textId="2A4C5F7A" w:rsidR="00AA5140" w:rsidRPr="005F0741" w:rsidRDefault="005F0741" w:rsidP="003E2CD9">
    <w:pPr>
      <w:pStyle w:val="Encabezado"/>
      <w:jc w:val="center"/>
      <w:rPr>
        <w:rFonts w:ascii="Arial" w:hAnsi="Arial" w:cs="Arial"/>
        <w:b/>
        <w:sz w:val="23"/>
        <w:szCs w:val="23"/>
      </w:rPr>
    </w:pPr>
    <w:r w:rsidRPr="005F0741">
      <w:rPr>
        <w:rFonts w:ascii="Arial" w:hAnsi="Arial" w:cs="Arial"/>
        <w:b/>
        <w:sz w:val="23"/>
        <w:szCs w:val="23"/>
      </w:rPr>
      <w:t>FO-DGOP/DACF-15</w:t>
    </w:r>
    <w:r>
      <w:rPr>
        <w:sz w:val="23"/>
        <w:szCs w:val="23"/>
      </w:rPr>
      <w:t xml:space="preserve"> </w:t>
    </w:r>
    <w:r>
      <w:rPr>
        <w:rFonts w:ascii="Arial" w:hAnsi="Arial" w:cs="Arial"/>
        <w:b/>
        <w:sz w:val="23"/>
        <w:szCs w:val="23"/>
      </w:rPr>
      <w:t xml:space="preserve">- </w:t>
    </w:r>
    <w:r w:rsidR="00CF60D9" w:rsidRPr="005F0741">
      <w:rPr>
        <w:rFonts w:ascii="Arial" w:hAnsi="Arial" w:cs="Arial"/>
        <w:b/>
        <w:sz w:val="23"/>
        <w:szCs w:val="23"/>
      </w:rPr>
      <w:t>Préstamo de documentación original que constituye el finiquito, para expedición de copias simples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0"/>
    <w:rsid w:val="000305CF"/>
    <w:rsid w:val="00032339"/>
    <w:rsid w:val="00087263"/>
    <w:rsid w:val="00092AF4"/>
    <w:rsid w:val="000A10E5"/>
    <w:rsid w:val="000C74F8"/>
    <w:rsid w:val="000D474C"/>
    <w:rsid w:val="000E5BDA"/>
    <w:rsid w:val="001A3A72"/>
    <w:rsid w:val="001B309E"/>
    <w:rsid w:val="001E3683"/>
    <w:rsid w:val="001E6047"/>
    <w:rsid w:val="0020145D"/>
    <w:rsid w:val="002543F5"/>
    <w:rsid w:val="00336EE9"/>
    <w:rsid w:val="00342574"/>
    <w:rsid w:val="00354527"/>
    <w:rsid w:val="003C134C"/>
    <w:rsid w:val="003E2CD9"/>
    <w:rsid w:val="00403F88"/>
    <w:rsid w:val="00421D48"/>
    <w:rsid w:val="00446E1F"/>
    <w:rsid w:val="004755A2"/>
    <w:rsid w:val="004D3537"/>
    <w:rsid w:val="00526E23"/>
    <w:rsid w:val="005C31A0"/>
    <w:rsid w:val="005F0741"/>
    <w:rsid w:val="00631605"/>
    <w:rsid w:val="006941EE"/>
    <w:rsid w:val="00743034"/>
    <w:rsid w:val="00791986"/>
    <w:rsid w:val="008352AB"/>
    <w:rsid w:val="008755EC"/>
    <w:rsid w:val="0088676D"/>
    <w:rsid w:val="008D0E8A"/>
    <w:rsid w:val="008D6507"/>
    <w:rsid w:val="00904D33"/>
    <w:rsid w:val="00955929"/>
    <w:rsid w:val="00967477"/>
    <w:rsid w:val="0097435F"/>
    <w:rsid w:val="009E01AA"/>
    <w:rsid w:val="00A1631A"/>
    <w:rsid w:val="00A72BA6"/>
    <w:rsid w:val="00AA5140"/>
    <w:rsid w:val="00AC38D2"/>
    <w:rsid w:val="00AE2E3A"/>
    <w:rsid w:val="00C71D3A"/>
    <w:rsid w:val="00C80FEA"/>
    <w:rsid w:val="00C838E1"/>
    <w:rsid w:val="00CC323F"/>
    <w:rsid w:val="00CE40F3"/>
    <w:rsid w:val="00CF60D9"/>
    <w:rsid w:val="00D46B17"/>
    <w:rsid w:val="00D763B9"/>
    <w:rsid w:val="00D86375"/>
    <w:rsid w:val="00DC7237"/>
    <w:rsid w:val="00EA6279"/>
    <w:rsid w:val="00EE7EBC"/>
    <w:rsid w:val="00EF1B46"/>
    <w:rsid w:val="00F002F0"/>
    <w:rsid w:val="00F16C83"/>
    <w:rsid w:val="00F936FD"/>
    <w:rsid w:val="00FD1535"/>
    <w:rsid w:val="00FE4C42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42B9E"/>
  <w15:chartTrackingRefBased/>
  <w15:docId w15:val="{6A42E9A5-6102-4E3E-8C63-E4C6098C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140"/>
  </w:style>
  <w:style w:type="paragraph" w:styleId="Piedepgina">
    <w:name w:val="footer"/>
    <w:basedOn w:val="Normal"/>
    <w:link w:val="PiedepginaCar"/>
    <w:uiPriority w:val="99"/>
    <w:unhideWhenUsed/>
    <w:rsid w:val="00AA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140"/>
  </w:style>
  <w:style w:type="paragraph" w:styleId="Textodeglobo">
    <w:name w:val="Balloon Text"/>
    <w:basedOn w:val="Normal"/>
    <w:link w:val="TextodegloboCar"/>
    <w:uiPriority w:val="99"/>
    <w:semiHidden/>
    <w:unhideWhenUsed/>
    <w:rsid w:val="00A1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31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36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E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E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EE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631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FO-DGOP/DACF-15 Préstamo de documentación de finiquito</vt:lpstr>
    </vt:vector>
  </TitlesOfParts>
  <Manager>Dirección General de Obra Pública</Manager>
  <Company>Dirección de Administración y Control Financiero de Obra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FO-DGOP/DACF-15 Préstamo de documentación de finiquito</dc:title>
  <dc:subject>Manual de Procesos y Procedimientos</dc:subject>
  <dc:creator>H. Ayuntamiento de León</dc:creator>
  <cp:keywords/>
  <dc:description>Elaboró: AMGT/ NDDJ/ APHGB/SGLM_x000d_
Revisó: KYBG/EMP_x000d_
Autorizó: EGA/LEBG/CACG_x000d_
Rev. 01 _x000d_
12.02.21</dc:description>
  <cp:lastModifiedBy>Sandra Gabriela Lopez Martinez</cp:lastModifiedBy>
  <cp:revision>3</cp:revision>
  <cp:lastPrinted>2021-01-26T15:10:00Z</cp:lastPrinted>
  <dcterms:created xsi:type="dcterms:W3CDTF">2021-03-16T21:57:00Z</dcterms:created>
  <dcterms:modified xsi:type="dcterms:W3CDTF">2021-03-18T15:01:00Z</dcterms:modified>
  <cp:category>formato</cp:category>
</cp:coreProperties>
</file>