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D3E5" w14:textId="77777777" w:rsidR="00071BFA" w:rsidRPr="00071BFA" w:rsidRDefault="00071BFA" w:rsidP="00071BFA">
      <w:pPr>
        <w:keepNext/>
        <w:keepLines/>
        <w:spacing w:after="0" w:line="240" w:lineRule="auto"/>
        <w:jc w:val="both"/>
        <w:rPr>
          <w:rFonts w:ascii="Arial" w:eastAsia="Calibri" w:hAnsi="Arial" w:cs="Arial"/>
          <w:b/>
          <w:bCs/>
          <w:sz w:val="26"/>
          <w:szCs w:val="26"/>
        </w:rPr>
      </w:pPr>
      <w:r w:rsidRPr="00071BFA">
        <w:rPr>
          <w:rFonts w:ascii="Arial" w:eastAsia="Calibri" w:hAnsi="Arial" w:cs="Arial"/>
          <w:b/>
          <w:bCs/>
          <w:sz w:val="26"/>
          <w:szCs w:val="26"/>
        </w:rPr>
        <w:t xml:space="preserve">EL CIUDADANO </w:t>
      </w:r>
      <w:r w:rsidR="00D463CA">
        <w:rPr>
          <w:rFonts w:ascii="Arial" w:eastAsia="Times New Roman" w:hAnsi="Arial" w:cs="Arial"/>
          <w:b/>
          <w:bCs/>
          <w:sz w:val="26"/>
          <w:szCs w:val="26"/>
        </w:rPr>
        <w:t>LIC</w:t>
      </w:r>
      <w:r w:rsidR="00F4658A">
        <w:rPr>
          <w:rFonts w:ascii="Arial" w:eastAsia="Times New Roman" w:hAnsi="Arial" w:cs="Arial"/>
          <w:b/>
          <w:bCs/>
          <w:sz w:val="26"/>
          <w:szCs w:val="26"/>
        </w:rPr>
        <w:t>. HECTOR GERMAN RENE LOPEZ SANTILLANA</w:t>
      </w:r>
      <w:r w:rsidRPr="00071BFA">
        <w:rPr>
          <w:rFonts w:ascii="Arial" w:eastAsia="Calibri" w:hAnsi="Arial" w:cs="Arial"/>
          <w:b/>
          <w:bCs/>
          <w:sz w:val="26"/>
          <w:szCs w:val="26"/>
        </w:rPr>
        <w:t>, PRESIDENTE</w:t>
      </w:r>
      <w:r w:rsidR="00D63BE6">
        <w:rPr>
          <w:rFonts w:ascii="Arial" w:eastAsia="Calibri" w:hAnsi="Arial" w:cs="Arial"/>
          <w:b/>
          <w:bCs/>
          <w:sz w:val="26"/>
          <w:szCs w:val="26"/>
        </w:rPr>
        <w:t xml:space="preserve"> </w:t>
      </w:r>
      <w:r w:rsidR="00D63BE6" w:rsidRPr="00B86369">
        <w:rPr>
          <w:rFonts w:ascii="Arial" w:eastAsia="Calibri" w:hAnsi="Arial" w:cs="Arial"/>
          <w:b/>
          <w:bCs/>
          <w:sz w:val="26"/>
          <w:szCs w:val="26"/>
        </w:rPr>
        <w:t>MUNICIPAL</w:t>
      </w:r>
      <w:r w:rsidRPr="00071BFA">
        <w:rPr>
          <w:rFonts w:ascii="Arial" w:eastAsia="Calibri" w:hAnsi="Arial" w:cs="Arial"/>
          <w:b/>
          <w:bCs/>
          <w:sz w:val="26"/>
          <w:szCs w:val="26"/>
        </w:rPr>
        <w:t xml:space="preserve"> DE LEÓN, ESTADO DE GUANAJUATO, A LOS HABITANTES DEL MISMO HAGO SABER:</w:t>
      </w:r>
    </w:p>
    <w:p w14:paraId="1DD4E151" w14:textId="77777777" w:rsidR="00071BFA" w:rsidRPr="00071BFA" w:rsidRDefault="00071BFA" w:rsidP="00071BFA">
      <w:pPr>
        <w:keepNext/>
        <w:keepLines/>
        <w:tabs>
          <w:tab w:val="left" w:pos="6105"/>
        </w:tabs>
        <w:spacing w:after="0" w:line="240" w:lineRule="auto"/>
        <w:jc w:val="both"/>
        <w:rPr>
          <w:rFonts w:ascii="Arial" w:eastAsia="Calibri" w:hAnsi="Arial" w:cs="Arial"/>
          <w:b/>
          <w:bCs/>
          <w:sz w:val="26"/>
          <w:szCs w:val="26"/>
        </w:rPr>
      </w:pPr>
      <w:r w:rsidRPr="00071BFA">
        <w:rPr>
          <w:rFonts w:ascii="Arial" w:eastAsia="Calibri" w:hAnsi="Arial" w:cs="Arial"/>
          <w:b/>
          <w:bCs/>
          <w:sz w:val="26"/>
          <w:szCs w:val="26"/>
        </w:rPr>
        <w:tab/>
      </w:r>
    </w:p>
    <w:p w14:paraId="0AD4B433" w14:textId="77777777" w:rsidR="00433AFC" w:rsidRDefault="00071BFA" w:rsidP="00071BFA">
      <w:pPr>
        <w:spacing w:after="12" w:line="249" w:lineRule="auto"/>
        <w:ind w:left="-5" w:right="79" w:hanging="10"/>
        <w:jc w:val="both"/>
        <w:rPr>
          <w:rFonts w:ascii="Arial" w:eastAsia="Times New Roman" w:hAnsi="Arial" w:cs="Arial"/>
          <w:b/>
          <w:bCs/>
          <w:color w:val="000000"/>
          <w:sz w:val="28"/>
          <w:szCs w:val="28"/>
          <w:lang w:eastAsia="es-ES"/>
        </w:rPr>
      </w:pPr>
      <w:r w:rsidRPr="00071BFA">
        <w:rPr>
          <w:rFonts w:ascii="Arial" w:eastAsia="Calibri" w:hAnsi="Arial" w:cs="Arial"/>
          <w:b/>
          <w:bCs/>
          <w:sz w:val="26"/>
          <w:szCs w:val="26"/>
        </w:rPr>
        <w:t>QUE 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FRACCIÓN I INCISO B), 236, 239 FRACCIÓN I</w:t>
      </w:r>
      <w:r w:rsidR="00E676BB">
        <w:rPr>
          <w:rFonts w:ascii="Arial" w:eastAsia="Calibri" w:hAnsi="Arial" w:cs="Arial"/>
          <w:b/>
          <w:bCs/>
          <w:sz w:val="26"/>
          <w:szCs w:val="26"/>
        </w:rPr>
        <w:t>I</w:t>
      </w:r>
      <w:r w:rsidR="00FF0BA6" w:rsidRPr="00B86369">
        <w:rPr>
          <w:rFonts w:ascii="Arial" w:eastAsia="Calibri" w:hAnsi="Arial" w:cs="Arial"/>
          <w:b/>
          <w:bCs/>
          <w:sz w:val="26"/>
          <w:szCs w:val="26"/>
        </w:rPr>
        <w:t xml:space="preserve"> Y 240</w:t>
      </w:r>
      <w:r w:rsidRPr="00071BFA">
        <w:rPr>
          <w:rFonts w:ascii="Arial" w:eastAsia="Calibri" w:hAnsi="Arial" w:cs="Arial"/>
          <w:b/>
          <w:bCs/>
          <w:sz w:val="26"/>
          <w:szCs w:val="26"/>
        </w:rPr>
        <w:t xml:space="preserve"> DE LA LEY ORGÁNICA MUNICIPAL PARA EL ESTADO DE GUANAJUATO; </w:t>
      </w:r>
      <w:r w:rsidRPr="00F4658A">
        <w:rPr>
          <w:rFonts w:ascii="Arial" w:eastAsia="Calibri" w:hAnsi="Arial" w:cs="Arial"/>
          <w:b/>
          <w:bCs/>
          <w:sz w:val="26"/>
          <w:szCs w:val="26"/>
        </w:rPr>
        <w:t>EN SESIÓN ORDINARIA CELEBRADA EL 2</w:t>
      </w:r>
      <w:r w:rsidR="00F4658A" w:rsidRPr="00F4658A">
        <w:rPr>
          <w:rFonts w:ascii="Arial" w:eastAsia="Calibri" w:hAnsi="Arial" w:cs="Arial"/>
          <w:b/>
          <w:bCs/>
          <w:sz w:val="26"/>
          <w:szCs w:val="26"/>
        </w:rPr>
        <w:t>3</w:t>
      </w:r>
      <w:r w:rsidRPr="00F4658A">
        <w:rPr>
          <w:rFonts w:ascii="Arial" w:eastAsia="Calibri" w:hAnsi="Arial" w:cs="Arial"/>
          <w:b/>
          <w:bCs/>
          <w:sz w:val="26"/>
          <w:szCs w:val="26"/>
        </w:rPr>
        <w:t xml:space="preserve"> DE </w:t>
      </w:r>
      <w:r w:rsidR="00F4658A" w:rsidRPr="00F4658A">
        <w:rPr>
          <w:rFonts w:ascii="Arial" w:eastAsia="Calibri" w:hAnsi="Arial" w:cs="Arial"/>
          <w:b/>
          <w:bCs/>
          <w:sz w:val="26"/>
          <w:szCs w:val="26"/>
        </w:rPr>
        <w:t xml:space="preserve">AGOSTO </w:t>
      </w:r>
      <w:r w:rsidRPr="00F4658A">
        <w:rPr>
          <w:rFonts w:ascii="Arial" w:eastAsia="Calibri" w:hAnsi="Arial" w:cs="Arial"/>
          <w:b/>
          <w:bCs/>
          <w:sz w:val="26"/>
          <w:szCs w:val="26"/>
        </w:rPr>
        <w:t xml:space="preserve">DE 2018, </w:t>
      </w:r>
      <w:r w:rsidR="000A68C2" w:rsidRPr="00F4658A">
        <w:rPr>
          <w:rFonts w:ascii="Arial" w:eastAsia="Calibri" w:hAnsi="Arial" w:cs="Arial"/>
          <w:b/>
          <w:bCs/>
          <w:sz w:val="26"/>
          <w:szCs w:val="26"/>
        </w:rPr>
        <w:t>APROBÓ</w:t>
      </w:r>
      <w:r w:rsidR="00A817CD">
        <w:rPr>
          <w:rFonts w:ascii="Arial" w:eastAsia="Calibri" w:hAnsi="Arial" w:cs="Arial"/>
          <w:b/>
          <w:bCs/>
          <w:sz w:val="26"/>
          <w:szCs w:val="26"/>
        </w:rPr>
        <w:t xml:space="preserve"> EL</w:t>
      </w:r>
      <w:r w:rsidR="000A68C2" w:rsidRPr="00F4658A">
        <w:rPr>
          <w:rFonts w:ascii="Arial" w:eastAsia="Calibri" w:hAnsi="Arial" w:cs="Arial"/>
          <w:b/>
          <w:bCs/>
          <w:sz w:val="26"/>
          <w:szCs w:val="26"/>
        </w:rPr>
        <w:t xml:space="preserve"> </w:t>
      </w:r>
      <w:r w:rsidR="00F4658A" w:rsidRPr="00F4658A">
        <w:rPr>
          <w:rFonts w:ascii="Arial" w:eastAsia="Calibri" w:hAnsi="Arial" w:cs="Arial"/>
          <w:b/>
          <w:bCs/>
          <w:sz w:val="26"/>
          <w:szCs w:val="26"/>
        </w:rPr>
        <w:t>REGLAMENTO DEL SISTEMA PARA LA IGUALDAD SUSTANTIVA ENTRE MUJERES Y HOMBRES PARA EL MUNICIPIO DE LEÓN, GUANAJUATO,</w:t>
      </w:r>
      <w:r w:rsidR="00F4658A">
        <w:rPr>
          <w:rFonts w:ascii="Arial" w:eastAsia="Calibri" w:hAnsi="Arial" w:cs="Arial"/>
          <w:b/>
          <w:bCs/>
          <w:sz w:val="26"/>
          <w:szCs w:val="26"/>
        </w:rPr>
        <w:t xml:space="preserve"> </w:t>
      </w:r>
      <w:r w:rsidRPr="00071BFA">
        <w:rPr>
          <w:rFonts w:ascii="Arial" w:eastAsia="Calibri" w:hAnsi="Arial" w:cs="Arial"/>
          <w:b/>
          <w:bCs/>
          <w:sz w:val="26"/>
          <w:szCs w:val="26"/>
        </w:rPr>
        <w:t>DE CONFORMIDAD CON LA SIGUIENTE:</w:t>
      </w:r>
    </w:p>
    <w:p w14:paraId="1D11BEDA" w14:textId="77777777" w:rsidR="00D6661B" w:rsidRDefault="00D6661B" w:rsidP="00D6661B">
      <w:pPr>
        <w:widowControl w:val="0"/>
        <w:tabs>
          <w:tab w:val="left" w:pos="1134"/>
        </w:tabs>
        <w:autoSpaceDE w:val="0"/>
        <w:autoSpaceDN w:val="0"/>
        <w:spacing w:after="0" w:line="240" w:lineRule="auto"/>
        <w:jc w:val="center"/>
        <w:rPr>
          <w:rFonts w:ascii="Arial" w:eastAsia="Times New Roman" w:hAnsi="Arial" w:cs="Arial"/>
          <w:b/>
          <w:bCs/>
          <w:color w:val="000000"/>
          <w:sz w:val="28"/>
          <w:szCs w:val="28"/>
          <w:lang w:eastAsia="es-ES"/>
        </w:rPr>
      </w:pPr>
    </w:p>
    <w:p w14:paraId="4CD37F1F" w14:textId="77777777" w:rsidR="00D6661B" w:rsidRPr="00FD389D" w:rsidRDefault="00D6661B" w:rsidP="00D6661B">
      <w:pPr>
        <w:widowControl w:val="0"/>
        <w:tabs>
          <w:tab w:val="left" w:pos="1134"/>
        </w:tabs>
        <w:autoSpaceDE w:val="0"/>
        <w:autoSpaceDN w:val="0"/>
        <w:spacing w:after="0" w:line="240" w:lineRule="auto"/>
        <w:jc w:val="center"/>
        <w:rPr>
          <w:rFonts w:ascii="Arial" w:eastAsia="Times New Roman" w:hAnsi="Arial" w:cs="Arial"/>
          <w:b/>
          <w:bCs/>
          <w:color w:val="000000"/>
          <w:sz w:val="24"/>
          <w:szCs w:val="24"/>
          <w:lang w:eastAsia="es-ES"/>
        </w:rPr>
      </w:pPr>
      <w:r w:rsidRPr="00FD389D">
        <w:rPr>
          <w:rFonts w:ascii="Arial" w:eastAsia="Times New Roman" w:hAnsi="Arial" w:cs="Arial"/>
          <w:b/>
          <w:bCs/>
          <w:color w:val="000000"/>
          <w:sz w:val="24"/>
          <w:szCs w:val="24"/>
          <w:lang w:eastAsia="es-ES"/>
        </w:rPr>
        <w:t>EXPOSICIÓN DE MOTIVOS</w:t>
      </w:r>
    </w:p>
    <w:p w14:paraId="68C09E81" w14:textId="77777777" w:rsidR="00D6661B" w:rsidRDefault="00D6661B" w:rsidP="00D6661B">
      <w:pPr>
        <w:widowControl w:val="0"/>
        <w:tabs>
          <w:tab w:val="left" w:pos="1134"/>
        </w:tabs>
        <w:autoSpaceDE w:val="0"/>
        <w:autoSpaceDN w:val="0"/>
        <w:spacing w:after="0" w:line="240" w:lineRule="auto"/>
        <w:jc w:val="center"/>
        <w:rPr>
          <w:rFonts w:ascii="Arial" w:eastAsia="Times New Roman" w:hAnsi="Arial" w:cs="Arial"/>
          <w:b/>
          <w:bCs/>
          <w:color w:val="000000"/>
          <w:sz w:val="24"/>
          <w:szCs w:val="24"/>
          <w:lang w:eastAsia="es-ES"/>
        </w:rPr>
      </w:pPr>
    </w:p>
    <w:p w14:paraId="408D9753" w14:textId="77777777" w:rsidR="00E46C12" w:rsidRDefault="00E46C12" w:rsidP="004D0D32">
      <w:pPr>
        <w:spacing w:after="1" w:line="249" w:lineRule="auto"/>
        <w:ind w:left="-5" w:right="68" w:hanging="10"/>
        <w:jc w:val="both"/>
        <w:rPr>
          <w:rFonts w:ascii="Arial" w:eastAsia="Arial" w:hAnsi="Arial" w:cs="Arial"/>
          <w:color w:val="000000"/>
          <w:sz w:val="24"/>
          <w:szCs w:val="24"/>
          <w:lang w:eastAsia="es-MX"/>
        </w:rPr>
      </w:pPr>
    </w:p>
    <w:p w14:paraId="12F32A8A" w14:textId="77777777" w:rsidR="00E46C12" w:rsidRDefault="00E46C12" w:rsidP="00E46C12">
      <w:pPr>
        <w:spacing w:after="0" w:line="240" w:lineRule="auto"/>
        <w:jc w:val="both"/>
        <w:rPr>
          <w:rFonts w:ascii="Arial" w:hAnsi="Arial" w:cs="Arial"/>
          <w:sz w:val="24"/>
          <w:szCs w:val="24"/>
          <w:lang w:val="es-ES" w:eastAsia="es-ES"/>
        </w:rPr>
      </w:pPr>
      <w:r w:rsidRPr="000A1CDB">
        <w:rPr>
          <w:rFonts w:ascii="Arial" w:hAnsi="Arial" w:cs="Arial"/>
          <w:sz w:val="24"/>
          <w:szCs w:val="24"/>
          <w:lang w:val="es-ES" w:eastAsia="es-ES"/>
        </w:rPr>
        <w:t>Es un hecho que las diferencias entre hombres y mujeres existen, sin embargo muchas de esas diferencias han significado particularmente para las mujeres, un desigual acceso a oportunidades de tipo laboral, educativo, social, cultural, entre otras. El reconocimiento de esas diferencias ha llevado a la comunidad internacional a plantear la igualdad sustantiva -de hechos, no de palabras– como un horizonte al cual es deseable que se encaminen las sociedades.</w:t>
      </w:r>
    </w:p>
    <w:p w14:paraId="15B3AC61" w14:textId="77777777" w:rsidR="00E46C12" w:rsidRDefault="00E46C12" w:rsidP="00E46C12">
      <w:pPr>
        <w:spacing w:after="0" w:line="240" w:lineRule="auto"/>
        <w:jc w:val="both"/>
        <w:rPr>
          <w:rFonts w:ascii="Arial" w:hAnsi="Arial" w:cs="Arial"/>
          <w:sz w:val="24"/>
          <w:szCs w:val="24"/>
          <w:lang w:val="es-ES" w:eastAsia="es-ES"/>
        </w:rPr>
      </w:pPr>
    </w:p>
    <w:p w14:paraId="28E8BA37" w14:textId="77777777" w:rsidR="00E46C12" w:rsidRPr="00F83C9A" w:rsidRDefault="00E46C12" w:rsidP="00E46C12">
      <w:pPr>
        <w:spacing w:after="0" w:line="240" w:lineRule="auto"/>
        <w:jc w:val="both"/>
        <w:rPr>
          <w:rFonts w:ascii="Arial" w:hAnsi="Arial" w:cs="Arial"/>
          <w:sz w:val="24"/>
          <w:szCs w:val="24"/>
        </w:rPr>
      </w:pPr>
      <w:r w:rsidRPr="00F83C9A">
        <w:rPr>
          <w:rFonts w:ascii="Arial" w:hAnsi="Arial" w:cs="Arial"/>
          <w:sz w:val="24"/>
          <w:szCs w:val="24"/>
        </w:rPr>
        <w:t>En México, el reconocimiento de la igualdad entre hombres y mujeres inició en el año de 1974, previo a la realización de la I Conferencia de la Mujer en nuestro país,</w:t>
      </w:r>
      <w:r w:rsidRPr="00F83C9A">
        <w:rPr>
          <w:sz w:val="24"/>
          <w:szCs w:val="24"/>
        </w:rPr>
        <w:t xml:space="preserve"> </w:t>
      </w:r>
      <w:r w:rsidRPr="00F83C9A">
        <w:rPr>
          <w:rFonts w:ascii="Arial" w:hAnsi="Arial" w:cs="Arial"/>
          <w:sz w:val="24"/>
          <w:szCs w:val="24"/>
        </w:rPr>
        <w:t>al reformarse los artículos 4, 5, 30 y 123, sin embargo, esta igualdad jurídica no se tradujo en igualdad real.</w:t>
      </w:r>
    </w:p>
    <w:p w14:paraId="033C9392" w14:textId="77777777" w:rsidR="00E46C12" w:rsidRPr="00F83C9A" w:rsidRDefault="00E46C12" w:rsidP="00E46C12">
      <w:pPr>
        <w:spacing w:after="0" w:line="240" w:lineRule="auto"/>
        <w:jc w:val="both"/>
        <w:rPr>
          <w:rFonts w:ascii="Arial" w:hAnsi="Arial" w:cs="Arial"/>
          <w:sz w:val="24"/>
          <w:szCs w:val="24"/>
        </w:rPr>
      </w:pPr>
    </w:p>
    <w:p w14:paraId="45F5F55F" w14:textId="77777777" w:rsidR="00E46C12" w:rsidRPr="00F83C9A" w:rsidRDefault="00E46C12" w:rsidP="00E46C12">
      <w:pPr>
        <w:spacing w:after="0" w:line="240" w:lineRule="auto"/>
        <w:jc w:val="both"/>
        <w:rPr>
          <w:rFonts w:ascii="Arial" w:hAnsi="Arial" w:cs="Arial"/>
          <w:sz w:val="24"/>
          <w:szCs w:val="24"/>
        </w:rPr>
      </w:pPr>
      <w:r>
        <w:rPr>
          <w:rFonts w:ascii="Arial" w:hAnsi="Arial" w:cs="Arial"/>
          <w:sz w:val="24"/>
          <w:szCs w:val="24"/>
        </w:rPr>
        <w:t>E</w:t>
      </w:r>
      <w:r w:rsidRPr="00F83C9A">
        <w:rPr>
          <w:rFonts w:ascii="Arial" w:hAnsi="Arial" w:cs="Arial"/>
          <w:sz w:val="24"/>
          <w:szCs w:val="24"/>
        </w:rPr>
        <w:t xml:space="preserve">n 1981, el gobierno mexicano </w:t>
      </w:r>
      <w:r>
        <w:rPr>
          <w:rFonts w:ascii="Arial" w:hAnsi="Arial" w:cs="Arial"/>
          <w:sz w:val="24"/>
          <w:szCs w:val="24"/>
        </w:rPr>
        <w:t>al ratificar</w:t>
      </w:r>
      <w:r w:rsidRPr="00F83C9A">
        <w:rPr>
          <w:rFonts w:ascii="Arial" w:hAnsi="Arial" w:cs="Arial"/>
          <w:sz w:val="24"/>
          <w:szCs w:val="24"/>
        </w:rPr>
        <w:t xml:space="preserve"> la Plataforma de Acción de Beijing 95</w:t>
      </w:r>
      <w:r>
        <w:rPr>
          <w:rFonts w:ascii="Arial" w:hAnsi="Arial" w:cs="Arial"/>
          <w:sz w:val="24"/>
          <w:szCs w:val="24"/>
        </w:rPr>
        <w:t>,</w:t>
      </w:r>
      <w:r w:rsidRPr="00F83C9A">
        <w:rPr>
          <w:rFonts w:ascii="Arial" w:hAnsi="Arial" w:cs="Arial"/>
          <w:sz w:val="24"/>
          <w:szCs w:val="24"/>
        </w:rPr>
        <w:t xml:space="preserve"> se ha obligado a impulsar una serie de acciones para incluir la dimensión de género en todas sus instituciones, políticas y procesos de planificación a fin de lograr la igualdad real entre mujeres y hombres.</w:t>
      </w:r>
    </w:p>
    <w:p w14:paraId="07D3133C" w14:textId="77777777" w:rsidR="00E46C12" w:rsidRPr="00F83C9A" w:rsidRDefault="00E46C12" w:rsidP="00E46C12">
      <w:pPr>
        <w:spacing w:after="0" w:line="240" w:lineRule="auto"/>
        <w:jc w:val="both"/>
        <w:rPr>
          <w:rFonts w:ascii="Arial" w:hAnsi="Arial" w:cs="Arial"/>
          <w:sz w:val="24"/>
          <w:szCs w:val="24"/>
        </w:rPr>
      </w:pPr>
    </w:p>
    <w:p w14:paraId="4795A77C" w14:textId="77777777" w:rsidR="00E46C12" w:rsidRPr="00F83C9A" w:rsidRDefault="00E46C12" w:rsidP="00E46C12">
      <w:pPr>
        <w:spacing w:after="0" w:line="240" w:lineRule="auto"/>
        <w:jc w:val="both"/>
        <w:rPr>
          <w:rFonts w:ascii="Arial" w:hAnsi="Arial" w:cs="Arial"/>
          <w:sz w:val="24"/>
          <w:szCs w:val="24"/>
        </w:rPr>
      </w:pPr>
      <w:r w:rsidRPr="00F83C9A">
        <w:rPr>
          <w:rFonts w:ascii="Arial" w:hAnsi="Arial" w:cs="Arial"/>
          <w:sz w:val="24"/>
          <w:szCs w:val="24"/>
        </w:rPr>
        <w:t xml:space="preserve">Una de esas acciones ha sido impulsar la institucionalización y </w:t>
      </w:r>
      <w:r>
        <w:rPr>
          <w:rFonts w:ascii="Arial" w:hAnsi="Arial" w:cs="Arial"/>
          <w:sz w:val="24"/>
          <w:szCs w:val="24"/>
        </w:rPr>
        <w:t xml:space="preserve">transversalidad </w:t>
      </w:r>
      <w:r w:rsidRPr="00F83C9A">
        <w:rPr>
          <w:rFonts w:ascii="Arial" w:hAnsi="Arial" w:cs="Arial"/>
          <w:sz w:val="24"/>
          <w:szCs w:val="24"/>
        </w:rPr>
        <w:t xml:space="preserve"> de la perspectiva de género en los tres niveles de gobierno mediante la creación de mecanismos para el adelanto de las mujeres, la instauración de sistemas de igualdad y </w:t>
      </w:r>
      <w:r w:rsidRPr="00F83C9A">
        <w:rPr>
          <w:rFonts w:ascii="Arial" w:hAnsi="Arial" w:cs="Arial"/>
          <w:sz w:val="24"/>
          <w:szCs w:val="24"/>
        </w:rPr>
        <w:lastRenderedPageBreak/>
        <w:t>el desarrollo de programas de igualdad que atiendan las necesidades concretas de las mujeres en los ámbitos municipal, estatal y nacional.</w:t>
      </w:r>
    </w:p>
    <w:p w14:paraId="53470CD9" w14:textId="77777777" w:rsidR="00E46C12" w:rsidRPr="000A1CDB" w:rsidRDefault="00E46C12" w:rsidP="00E46C12">
      <w:pPr>
        <w:spacing w:after="0" w:line="240" w:lineRule="auto"/>
        <w:jc w:val="both"/>
        <w:rPr>
          <w:rFonts w:ascii="Arial" w:hAnsi="Arial" w:cs="Arial"/>
          <w:sz w:val="24"/>
          <w:szCs w:val="24"/>
          <w:lang w:val="es-ES" w:eastAsia="es-ES"/>
        </w:rPr>
      </w:pPr>
    </w:p>
    <w:p w14:paraId="67C4C1A3" w14:textId="77777777" w:rsidR="00E46C12" w:rsidRPr="000A1CDB" w:rsidRDefault="00E46C12" w:rsidP="00E46C12">
      <w:pPr>
        <w:spacing w:after="0" w:line="240" w:lineRule="auto"/>
        <w:jc w:val="both"/>
        <w:rPr>
          <w:rFonts w:ascii="Arial" w:hAnsi="Arial" w:cs="Arial"/>
          <w:sz w:val="24"/>
          <w:szCs w:val="24"/>
          <w:lang w:val="es-ES" w:eastAsia="es-ES"/>
        </w:rPr>
      </w:pPr>
      <w:r w:rsidRPr="000A1CDB">
        <w:rPr>
          <w:rFonts w:ascii="Arial" w:hAnsi="Arial" w:cs="Arial"/>
          <w:sz w:val="24"/>
          <w:szCs w:val="24"/>
          <w:lang w:val="es-ES" w:eastAsia="es-ES"/>
        </w:rPr>
        <w:t>Nuestro municipio ha sido pionero en ese camino, al crear en el año 1998 un Consejo de Participación de la Mujer, antecesor del Instituto Municipal de las Mujeres; sin embargo, es necesario continuar en este esfuerzo: las diferencias salariales entre hombres y mujeres permanecen, siguen siendo las mujeres las que destinan una mayor cantidad de tiempo para el trabajo doméstico que recaen entre 12 y 17 horas más que los hombres, además para acceder a seguridad social y cuidados de la salud, en la mayoría de los casos, las mujeres siguen dependiendo de varones; y en los casos de las mujeres trabajadoras solo 62 por cada 100 hombres acceden a ese derecho.</w:t>
      </w:r>
    </w:p>
    <w:p w14:paraId="02457E22" w14:textId="77777777" w:rsidR="00E46C12" w:rsidRPr="000A1CDB" w:rsidRDefault="00E46C12" w:rsidP="00E46C12">
      <w:pPr>
        <w:spacing w:after="0" w:line="240" w:lineRule="auto"/>
        <w:ind w:firstLine="288"/>
        <w:jc w:val="both"/>
        <w:rPr>
          <w:rFonts w:ascii="Arial" w:hAnsi="Arial" w:cs="Arial"/>
          <w:sz w:val="24"/>
          <w:szCs w:val="24"/>
          <w:lang w:val="es-ES"/>
        </w:rPr>
      </w:pPr>
    </w:p>
    <w:p w14:paraId="3F0491C1" w14:textId="77777777" w:rsidR="00E46C12" w:rsidRPr="000A1CDB" w:rsidRDefault="00E46C12" w:rsidP="00E46C12">
      <w:pPr>
        <w:spacing w:after="0" w:line="240" w:lineRule="auto"/>
        <w:jc w:val="both"/>
        <w:rPr>
          <w:rFonts w:ascii="Arial" w:hAnsi="Arial" w:cs="Arial"/>
          <w:sz w:val="24"/>
          <w:szCs w:val="24"/>
          <w:lang w:val="es-ES" w:eastAsia="es-ES"/>
        </w:rPr>
      </w:pPr>
      <w:r w:rsidRPr="000A1CDB">
        <w:rPr>
          <w:rFonts w:ascii="Arial" w:hAnsi="Arial" w:cs="Arial"/>
          <w:sz w:val="24"/>
          <w:szCs w:val="24"/>
          <w:lang w:val="es-ES" w:eastAsia="es-ES"/>
        </w:rPr>
        <w:t>La Leyes a nivel federal y estatal en materia de igualdad entre mujeres y hombres, refieren que tanto los estados como los municipios establecerán las bases de coordinación entre las estructuras, relaciones funcionales, métodos y procedimientos a fin de efectuar acciones destinadas a la promoción y procuración de la igualdad, constituyendo sistemas articulados para el cumplimiento de dicho fin.</w:t>
      </w:r>
    </w:p>
    <w:p w14:paraId="2D5863D2" w14:textId="77777777" w:rsidR="00E46C12" w:rsidRPr="000A1CDB" w:rsidRDefault="00E46C12" w:rsidP="00E46C12">
      <w:pPr>
        <w:spacing w:after="0" w:line="240" w:lineRule="auto"/>
        <w:jc w:val="both"/>
        <w:rPr>
          <w:rFonts w:ascii="Arial" w:hAnsi="Arial" w:cs="Arial"/>
          <w:sz w:val="24"/>
          <w:szCs w:val="24"/>
          <w:lang w:val="es-ES" w:eastAsia="es-ES"/>
        </w:rPr>
      </w:pPr>
    </w:p>
    <w:p w14:paraId="32FA3D71" w14:textId="77777777" w:rsidR="00E46C12" w:rsidRPr="000A1CDB" w:rsidRDefault="00E46C12" w:rsidP="00E46C12">
      <w:pPr>
        <w:spacing w:after="0" w:line="240" w:lineRule="auto"/>
        <w:jc w:val="both"/>
        <w:rPr>
          <w:rFonts w:ascii="Arial" w:hAnsi="Arial" w:cs="Arial"/>
          <w:sz w:val="24"/>
          <w:szCs w:val="24"/>
          <w:lang w:val="es-ES" w:eastAsia="es-ES"/>
        </w:rPr>
      </w:pPr>
      <w:r w:rsidRPr="000A1CDB">
        <w:rPr>
          <w:rFonts w:ascii="Arial" w:hAnsi="Arial" w:cs="Arial"/>
          <w:sz w:val="24"/>
          <w:szCs w:val="24"/>
          <w:lang w:val="es-ES" w:eastAsia="es-ES"/>
        </w:rPr>
        <w:t>Por lo antes expuesto, el Sistema Municipal de Igualdad, q</w:t>
      </w:r>
      <w:r>
        <w:rPr>
          <w:rFonts w:ascii="Arial" w:hAnsi="Arial" w:cs="Arial"/>
          <w:sz w:val="24"/>
          <w:szCs w:val="24"/>
          <w:lang w:val="es-ES" w:eastAsia="es-ES"/>
        </w:rPr>
        <w:t>ue regula el presente Reglamento</w:t>
      </w:r>
      <w:r w:rsidRPr="000A1CDB">
        <w:rPr>
          <w:rFonts w:ascii="Arial" w:hAnsi="Arial" w:cs="Arial"/>
          <w:sz w:val="24"/>
          <w:szCs w:val="24"/>
          <w:lang w:val="es-ES" w:eastAsia="es-ES"/>
        </w:rPr>
        <w:t xml:space="preserve"> viene a fortalecer la estructura municipal en materia de igualdad sustantiva entre mujeres y hombres, significando que León acepta el reto de trabajar a fondo en la transversalidad de la perspectiva de género y adoptar una visión de género con el propósito de revisar nuestros planes, programas, políticas, procesos y servicios para identificar lo que estamos haciendo bien en materia de igualdad, pero también las áreas de oportunidad para desarrollar acciones que nos permitan avanzar con paso seguro hacia una sociedad en la que la igualdad sustantiva sea la realidad de las mujeres.</w:t>
      </w:r>
    </w:p>
    <w:p w14:paraId="4513DCD6" w14:textId="77777777" w:rsidR="00E46C12" w:rsidRPr="000A1CDB" w:rsidRDefault="00E46C12" w:rsidP="00E46C12">
      <w:pPr>
        <w:shd w:val="clear" w:color="auto" w:fill="FFFFFF"/>
        <w:spacing w:after="0" w:line="240" w:lineRule="auto"/>
        <w:ind w:right="14"/>
        <w:jc w:val="both"/>
        <w:rPr>
          <w:rFonts w:ascii="Arial" w:hAnsi="Arial" w:cs="Arial"/>
          <w:sz w:val="24"/>
          <w:szCs w:val="24"/>
          <w:highlight w:val="yellow"/>
          <w:lang w:val="es-ES_tradnl" w:eastAsia="es-ES"/>
        </w:rPr>
      </w:pPr>
    </w:p>
    <w:p w14:paraId="260BCDD8" w14:textId="77777777" w:rsidR="00E46C12" w:rsidRPr="000A1CDB" w:rsidRDefault="00E46C12" w:rsidP="00E46C12">
      <w:pPr>
        <w:spacing w:after="0" w:line="240" w:lineRule="auto"/>
        <w:ind w:right="14"/>
        <w:rPr>
          <w:rFonts w:ascii="Arial" w:hAnsi="Arial" w:cs="Arial"/>
          <w:b/>
          <w:sz w:val="24"/>
          <w:szCs w:val="24"/>
          <w:lang w:val="es-ES_tradnl" w:eastAsia="es-ES"/>
        </w:rPr>
      </w:pPr>
    </w:p>
    <w:p w14:paraId="2DE4919D" w14:textId="77777777" w:rsidR="00E46C12" w:rsidRPr="000A1CDB" w:rsidRDefault="00E46C12" w:rsidP="00E46C12">
      <w:pPr>
        <w:shd w:val="clear" w:color="auto" w:fill="FFFFFF"/>
        <w:spacing w:after="0" w:line="240" w:lineRule="auto"/>
        <w:ind w:right="14"/>
        <w:jc w:val="both"/>
        <w:rPr>
          <w:rFonts w:ascii="Arial" w:hAnsi="Arial" w:cs="Arial"/>
          <w:sz w:val="24"/>
          <w:szCs w:val="24"/>
          <w:lang w:val="es-ES_tradnl" w:eastAsia="es-ES"/>
        </w:rPr>
      </w:pPr>
      <w:r>
        <w:rPr>
          <w:rFonts w:ascii="Arial" w:hAnsi="Arial" w:cs="Arial"/>
          <w:sz w:val="24"/>
          <w:szCs w:val="24"/>
          <w:lang w:val="es-ES_tradnl" w:eastAsia="es-ES"/>
        </w:rPr>
        <w:t>En ese tenor, el</w:t>
      </w:r>
      <w:r w:rsidRPr="000A1CDB">
        <w:rPr>
          <w:rFonts w:ascii="Arial" w:hAnsi="Arial" w:cs="Arial"/>
          <w:sz w:val="24"/>
          <w:szCs w:val="24"/>
          <w:lang w:val="es-ES_tradnl" w:eastAsia="es-ES"/>
        </w:rPr>
        <w:t xml:space="preserve"> </w:t>
      </w:r>
      <w:r w:rsidRPr="000A1CDB">
        <w:rPr>
          <w:rFonts w:ascii="Arial" w:hAnsi="Arial" w:cs="Arial"/>
          <w:b/>
          <w:i/>
          <w:sz w:val="24"/>
          <w:szCs w:val="24"/>
          <w:lang w:val="es-ES_tradnl" w:eastAsia="es-ES"/>
        </w:rPr>
        <w:t>“Reglamento del Sistema para la Igualdad Sustantiva entre Mujeres y Hombres para el Municipio de León, Guanajuato”</w:t>
      </w:r>
      <w:r w:rsidRPr="000A1CDB">
        <w:rPr>
          <w:rFonts w:ascii="Arial" w:hAnsi="Arial" w:cs="Arial"/>
          <w:sz w:val="24"/>
          <w:szCs w:val="24"/>
          <w:lang w:val="es-ES_tradnl" w:eastAsia="es-ES"/>
        </w:rPr>
        <w:t>, contiene la estructura siguiente:</w:t>
      </w:r>
    </w:p>
    <w:p w14:paraId="34B30C14" w14:textId="77777777" w:rsidR="00E46C12" w:rsidRPr="000A1CDB" w:rsidRDefault="00E46C12" w:rsidP="00E46C12">
      <w:pPr>
        <w:shd w:val="clear" w:color="auto" w:fill="FFFFFF"/>
        <w:spacing w:after="0" w:line="240" w:lineRule="auto"/>
        <w:ind w:right="14"/>
        <w:jc w:val="both"/>
        <w:rPr>
          <w:rFonts w:ascii="Arial" w:hAnsi="Arial" w:cs="Arial"/>
          <w:sz w:val="24"/>
          <w:szCs w:val="24"/>
          <w:lang w:val="es-ES_tradnl" w:eastAsia="es-ES"/>
        </w:rPr>
      </w:pPr>
    </w:p>
    <w:p w14:paraId="53E31F26" w14:textId="77777777" w:rsidR="00E46C12" w:rsidRPr="000A1CDB" w:rsidRDefault="00E46C12" w:rsidP="00812F1D">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0A1CDB">
        <w:rPr>
          <w:rFonts w:ascii="Arial" w:hAnsi="Arial" w:cs="Arial"/>
          <w:b/>
          <w:sz w:val="24"/>
          <w:szCs w:val="24"/>
          <w:lang w:val="es-ES_tradnl" w:eastAsia="es-ES"/>
        </w:rPr>
        <w:t>CAPITULO I.- DISPOSICIONES GENERALES</w:t>
      </w:r>
      <w:r w:rsidRPr="000A1CDB">
        <w:rPr>
          <w:rFonts w:ascii="Arial" w:hAnsi="Arial" w:cs="Arial"/>
          <w:sz w:val="24"/>
          <w:szCs w:val="24"/>
          <w:lang w:val="es-ES_tradnl" w:eastAsia="es-ES"/>
        </w:rPr>
        <w:t>. Se establece el objeto del reglamento, glo</w:t>
      </w:r>
      <w:r>
        <w:rPr>
          <w:rFonts w:ascii="Arial" w:hAnsi="Arial" w:cs="Arial"/>
          <w:sz w:val="24"/>
          <w:szCs w:val="24"/>
          <w:lang w:val="es-ES_tradnl" w:eastAsia="es-ES"/>
        </w:rPr>
        <w:t>sario, principios rectores del sistema de igualdad  sustantiva entre m</w:t>
      </w:r>
      <w:r w:rsidRPr="000A1CDB">
        <w:rPr>
          <w:rFonts w:ascii="Arial" w:hAnsi="Arial" w:cs="Arial"/>
          <w:sz w:val="24"/>
          <w:szCs w:val="24"/>
          <w:lang w:val="es-ES_tradnl" w:eastAsia="es-ES"/>
        </w:rPr>
        <w:t>ujeres y hombres, así como la previsión de las disposiciones aplicables en aquello no previsto en el reglamento.</w:t>
      </w:r>
    </w:p>
    <w:p w14:paraId="4B2EE45F" w14:textId="77777777" w:rsidR="00E46C12" w:rsidRPr="000A1CDB" w:rsidRDefault="00E46C12" w:rsidP="00812F1D">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0A1CDB">
        <w:rPr>
          <w:rFonts w:ascii="Arial" w:hAnsi="Arial" w:cs="Arial"/>
          <w:b/>
          <w:sz w:val="24"/>
          <w:szCs w:val="24"/>
          <w:lang w:val="es-ES_tradnl" w:eastAsia="es-ES"/>
        </w:rPr>
        <w:t xml:space="preserve">CAPITULO II.- POLITICA MUNICIPAL EN MATERIA DE IGUALDAD SUSTANTIVA ENTRE HOMBRES Y MUJERESDE LAS DEPENDENCIAS, ENTIDADES Y ORGANOS AUTONOMOS. </w:t>
      </w:r>
      <w:r w:rsidRPr="000A1CDB">
        <w:rPr>
          <w:rFonts w:ascii="Arial" w:hAnsi="Arial" w:cs="Arial"/>
          <w:sz w:val="24"/>
          <w:szCs w:val="24"/>
          <w:lang w:val="es-ES_tradnl" w:eastAsia="es-ES"/>
        </w:rPr>
        <w:t>Se establecen las bases de los lineamientos de la política municipal para lograr la igualdad sustantiva, instrumentos de esta política.</w:t>
      </w:r>
    </w:p>
    <w:p w14:paraId="60FBFC1B" w14:textId="77777777" w:rsidR="00E46C12" w:rsidRPr="000A1CDB" w:rsidRDefault="00E46C12" w:rsidP="00812F1D">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0A1CDB">
        <w:rPr>
          <w:rFonts w:ascii="Arial" w:hAnsi="Arial" w:cs="Arial"/>
          <w:b/>
          <w:sz w:val="24"/>
          <w:szCs w:val="24"/>
          <w:lang w:val="es-ES_tradnl" w:eastAsia="es-ES"/>
        </w:rPr>
        <w:t>CAPITULO III.</w:t>
      </w:r>
      <w:r w:rsidRPr="000A1CDB">
        <w:rPr>
          <w:rFonts w:ascii="Arial" w:hAnsi="Arial" w:cs="Arial"/>
          <w:sz w:val="24"/>
          <w:szCs w:val="24"/>
          <w:lang w:val="es-ES_tradnl" w:eastAsia="es-ES"/>
        </w:rPr>
        <w:t xml:space="preserve">- </w:t>
      </w:r>
      <w:r w:rsidRPr="000A1CDB">
        <w:rPr>
          <w:rFonts w:ascii="Arial" w:hAnsi="Arial" w:cs="Arial"/>
          <w:b/>
          <w:sz w:val="24"/>
          <w:szCs w:val="24"/>
          <w:lang w:val="es-ES_tradnl" w:eastAsia="es-ES"/>
        </w:rPr>
        <w:t xml:space="preserve">SISTEMA PARA LA IGUALDAD SUSTANTIVA ENTRE HOMBRES Y MUJERES PARA EL MUNICIPIO DE LEÓN, GUANAJUATO. </w:t>
      </w:r>
      <w:r w:rsidRPr="000A1CDB">
        <w:rPr>
          <w:rFonts w:ascii="Arial" w:hAnsi="Arial" w:cs="Arial"/>
          <w:sz w:val="24"/>
          <w:szCs w:val="24"/>
          <w:lang w:val="es-ES_tradnl" w:eastAsia="es-ES"/>
        </w:rPr>
        <w:t xml:space="preserve">Se </w:t>
      </w:r>
      <w:r>
        <w:rPr>
          <w:rFonts w:ascii="Arial" w:hAnsi="Arial" w:cs="Arial"/>
          <w:sz w:val="24"/>
          <w:szCs w:val="24"/>
          <w:lang w:val="es-ES_tradnl" w:eastAsia="es-ES"/>
        </w:rPr>
        <w:lastRenderedPageBreak/>
        <w:t>señala</w:t>
      </w:r>
      <w:r w:rsidRPr="000A1CDB">
        <w:rPr>
          <w:rFonts w:ascii="Arial" w:hAnsi="Arial" w:cs="Arial"/>
          <w:sz w:val="24"/>
          <w:szCs w:val="24"/>
          <w:lang w:val="es-ES_tradnl" w:eastAsia="es-ES"/>
        </w:rPr>
        <w:t xml:space="preserve"> la naturaleza y objeto, integrantes, elección de representantes de la sociedad civil, requisitos para la representación civil, calidad de la representación civil, atribuciones del Sistema Municipal, obligaciones de las personas titulares de las dependencias y entidades, así como la titularidad del sistema y sus facultades, además de las obligaciones de los integrantes, de sus suplencias, cargo honorifico, atribuciones de la Secretaría Técnica, así como su funcionamiento, es decir, de la forma de sesionar y quorum, así como las convocatorias, desarrollo de sus sesiones, invitados permanentes y especiales, conformación e integración de sesiones y sus facultades y finalmente de los acuerdos de los comisiones.</w:t>
      </w:r>
    </w:p>
    <w:p w14:paraId="3E0391B8" w14:textId="77777777" w:rsidR="00E46C12" w:rsidRPr="000A1CDB" w:rsidRDefault="00E46C12" w:rsidP="00812F1D">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0A1CDB">
        <w:rPr>
          <w:rFonts w:ascii="Arial" w:hAnsi="Arial" w:cs="Arial"/>
          <w:b/>
          <w:sz w:val="24"/>
          <w:szCs w:val="24"/>
          <w:lang w:val="es-ES_tradnl" w:eastAsia="es-ES"/>
        </w:rPr>
        <w:t>CAPITULO IV.</w:t>
      </w:r>
      <w:r w:rsidRPr="000A1CDB">
        <w:rPr>
          <w:rFonts w:ascii="Arial" w:hAnsi="Arial" w:cs="Arial"/>
          <w:sz w:val="24"/>
          <w:szCs w:val="24"/>
          <w:lang w:val="es-ES_tradnl" w:eastAsia="es-ES"/>
        </w:rPr>
        <w:t xml:space="preserve">- </w:t>
      </w:r>
      <w:r w:rsidRPr="000A1CDB">
        <w:rPr>
          <w:rFonts w:ascii="Arial" w:hAnsi="Arial" w:cs="Arial"/>
          <w:b/>
          <w:sz w:val="24"/>
          <w:szCs w:val="24"/>
          <w:lang w:val="es-ES_tradnl" w:eastAsia="es-ES"/>
        </w:rPr>
        <w:t xml:space="preserve">PROGRAMA MUNICIPAL DE IGUALDAD SUSTANTIVA. </w:t>
      </w:r>
      <w:r>
        <w:rPr>
          <w:rFonts w:ascii="Arial" w:hAnsi="Arial" w:cs="Arial"/>
          <w:sz w:val="24"/>
          <w:szCs w:val="24"/>
          <w:lang w:val="es-ES_tradnl" w:eastAsia="es-ES"/>
        </w:rPr>
        <w:t xml:space="preserve">Establece </w:t>
      </w:r>
      <w:r w:rsidRPr="000A1CDB">
        <w:rPr>
          <w:rFonts w:ascii="Arial" w:hAnsi="Arial" w:cs="Arial"/>
          <w:sz w:val="24"/>
          <w:szCs w:val="24"/>
          <w:lang w:val="es-ES_tradnl" w:eastAsia="es-ES"/>
        </w:rPr>
        <w:t xml:space="preserve">la naturaleza, objetivos, elaboración, </w:t>
      </w:r>
      <w:r>
        <w:rPr>
          <w:rFonts w:ascii="Arial" w:hAnsi="Arial" w:cs="Arial"/>
          <w:sz w:val="24"/>
          <w:szCs w:val="24"/>
          <w:lang w:val="es-ES_tradnl" w:eastAsia="es-ES"/>
        </w:rPr>
        <w:t>congruencia, contenido, diseño,</w:t>
      </w:r>
      <w:r w:rsidRPr="000A1CDB">
        <w:rPr>
          <w:rFonts w:ascii="Arial" w:hAnsi="Arial" w:cs="Arial"/>
          <w:sz w:val="24"/>
          <w:szCs w:val="24"/>
          <w:lang w:val="es-ES_tradnl" w:eastAsia="es-ES"/>
        </w:rPr>
        <w:t xml:space="preserve"> aplicación y aprobación del Programa Municipal de Igualdad Sustantiva</w:t>
      </w:r>
      <w:r>
        <w:rPr>
          <w:rFonts w:ascii="Arial" w:hAnsi="Arial" w:cs="Arial"/>
          <w:sz w:val="24"/>
          <w:szCs w:val="24"/>
          <w:lang w:val="es-ES_tradnl" w:eastAsia="es-ES"/>
        </w:rPr>
        <w:t>.</w:t>
      </w:r>
      <w:r w:rsidRPr="000A1CDB">
        <w:rPr>
          <w:rFonts w:ascii="Arial" w:hAnsi="Arial" w:cs="Arial"/>
          <w:sz w:val="24"/>
          <w:szCs w:val="24"/>
          <w:lang w:val="es-ES_tradnl" w:eastAsia="es-ES"/>
        </w:rPr>
        <w:t xml:space="preserve"> </w:t>
      </w:r>
    </w:p>
    <w:p w14:paraId="29FA07A0" w14:textId="77777777" w:rsidR="00D6661B" w:rsidRDefault="00D6661B" w:rsidP="00D6661B">
      <w:pPr>
        <w:widowControl w:val="0"/>
        <w:tabs>
          <w:tab w:val="left" w:pos="1134"/>
        </w:tabs>
        <w:autoSpaceDE w:val="0"/>
        <w:autoSpaceDN w:val="0"/>
        <w:spacing w:after="0" w:line="240" w:lineRule="auto"/>
        <w:jc w:val="both"/>
        <w:rPr>
          <w:rFonts w:ascii="Arial" w:eastAsia="Times New Roman" w:hAnsi="Arial" w:cs="Arial"/>
          <w:sz w:val="24"/>
          <w:szCs w:val="24"/>
          <w:lang w:eastAsia="es-ES"/>
        </w:rPr>
      </w:pPr>
    </w:p>
    <w:p w14:paraId="78035F69" w14:textId="77777777" w:rsidR="004D0D32" w:rsidRPr="004D0D32" w:rsidRDefault="004D0D32" w:rsidP="00D6661B">
      <w:pPr>
        <w:widowControl w:val="0"/>
        <w:tabs>
          <w:tab w:val="left" w:pos="1134"/>
        </w:tabs>
        <w:autoSpaceDE w:val="0"/>
        <w:autoSpaceDN w:val="0"/>
        <w:spacing w:after="0" w:line="240" w:lineRule="auto"/>
        <w:jc w:val="both"/>
        <w:rPr>
          <w:rFonts w:ascii="Arial" w:eastAsia="Times New Roman" w:hAnsi="Arial" w:cs="Arial"/>
          <w:sz w:val="24"/>
          <w:szCs w:val="24"/>
          <w:lang w:eastAsia="es-ES"/>
        </w:rPr>
      </w:pPr>
    </w:p>
    <w:p w14:paraId="34703AA1" w14:textId="77777777" w:rsidR="00AA2D7D" w:rsidRDefault="00AA2D7D">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5085F327" w14:textId="77777777" w:rsidR="00D6661B" w:rsidRPr="00D6661B" w:rsidRDefault="00E46C12" w:rsidP="00D6661B">
      <w:pPr>
        <w:widowControl w:val="0"/>
        <w:tabs>
          <w:tab w:val="left" w:pos="1134"/>
        </w:tabs>
        <w:autoSpaceDE w:val="0"/>
        <w:autoSpaceDN w:val="0"/>
        <w:spacing w:after="0" w:line="240" w:lineRule="auto"/>
        <w:jc w:val="center"/>
        <w:rPr>
          <w:rFonts w:ascii="Arial" w:eastAsia="Times New Roman" w:hAnsi="Arial" w:cs="Arial"/>
          <w:b/>
          <w:bCs/>
          <w:color w:val="000000"/>
          <w:sz w:val="28"/>
          <w:szCs w:val="28"/>
          <w:lang w:eastAsia="es-ES"/>
        </w:rPr>
      </w:pPr>
      <w:r w:rsidRPr="0023446F">
        <w:rPr>
          <w:rFonts w:ascii="Arial" w:eastAsia="Arial" w:hAnsi="Arial" w:cs="Arial"/>
          <w:b/>
          <w:color w:val="000000"/>
          <w:sz w:val="24"/>
          <w:szCs w:val="24"/>
          <w:lang w:eastAsia="es-MX"/>
        </w:rPr>
        <w:lastRenderedPageBreak/>
        <w:t xml:space="preserve">REGLAMENTO </w:t>
      </w:r>
      <w:r>
        <w:rPr>
          <w:rFonts w:ascii="Arial" w:eastAsia="Arial" w:hAnsi="Arial" w:cs="Arial"/>
          <w:b/>
          <w:color w:val="000000"/>
          <w:sz w:val="24"/>
          <w:szCs w:val="24"/>
          <w:lang w:eastAsia="es-MX"/>
        </w:rPr>
        <w:t>DEL SISTEMA PARA LA IGUALDAD SUSTANTIVA ENTRE MUJERES Y HOMBRES PARA EL MUNICIPIO DE LEÓN, GUANAJUATO</w:t>
      </w:r>
    </w:p>
    <w:p w14:paraId="3DCDEFA4" w14:textId="77777777" w:rsidR="00D6661B" w:rsidRPr="00D6661B" w:rsidRDefault="00D6661B" w:rsidP="00D6661B">
      <w:pPr>
        <w:widowControl w:val="0"/>
        <w:tabs>
          <w:tab w:val="left" w:pos="1134"/>
        </w:tabs>
        <w:autoSpaceDE w:val="0"/>
        <w:autoSpaceDN w:val="0"/>
        <w:spacing w:after="0" w:line="240" w:lineRule="auto"/>
        <w:jc w:val="center"/>
        <w:rPr>
          <w:rFonts w:ascii="Arial" w:eastAsia="Times New Roman" w:hAnsi="Arial" w:cs="Arial"/>
          <w:b/>
          <w:bCs/>
          <w:color w:val="000000"/>
          <w:sz w:val="28"/>
          <w:szCs w:val="28"/>
          <w:lang w:eastAsia="es-ES"/>
        </w:rPr>
      </w:pPr>
    </w:p>
    <w:p w14:paraId="206F4391" w14:textId="77777777" w:rsidR="00537443" w:rsidRPr="00E762AC" w:rsidRDefault="00537443" w:rsidP="00537443">
      <w:pPr>
        <w:spacing w:after="0" w:line="240" w:lineRule="auto"/>
        <w:jc w:val="center"/>
        <w:rPr>
          <w:rFonts w:ascii="Arial" w:hAnsi="Arial" w:cs="Arial"/>
          <w:b/>
          <w:sz w:val="24"/>
          <w:szCs w:val="20"/>
          <w:lang w:val="es-ES" w:eastAsia="es-ES"/>
        </w:rPr>
      </w:pPr>
      <w:r w:rsidRPr="00E762AC">
        <w:rPr>
          <w:rFonts w:ascii="Arial" w:hAnsi="Arial" w:cs="Arial"/>
          <w:b/>
          <w:sz w:val="24"/>
          <w:szCs w:val="20"/>
          <w:lang w:val="es-ES" w:eastAsia="es-ES"/>
        </w:rPr>
        <w:t>CAPÍTULO I</w:t>
      </w:r>
    </w:p>
    <w:p w14:paraId="677FD51C" w14:textId="77777777" w:rsidR="00537443" w:rsidRPr="00E762AC" w:rsidRDefault="00537443" w:rsidP="00537443">
      <w:pPr>
        <w:spacing w:after="0" w:line="240" w:lineRule="auto"/>
        <w:jc w:val="center"/>
        <w:rPr>
          <w:rFonts w:ascii="Arial" w:hAnsi="Arial" w:cs="Arial"/>
          <w:b/>
          <w:sz w:val="24"/>
          <w:szCs w:val="20"/>
          <w:lang w:val="es-ES" w:eastAsia="es-ES"/>
        </w:rPr>
      </w:pPr>
      <w:r w:rsidRPr="00E762AC">
        <w:rPr>
          <w:rFonts w:ascii="Arial" w:hAnsi="Arial" w:cs="Arial"/>
          <w:b/>
          <w:sz w:val="24"/>
          <w:szCs w:val="20"/>
          <w:lang w:val="es-ES" w:eastAsia="es-ES"/>
        </w:rPr>
        <w:t>DISPOSICIONES GENERALES</w:t>
      </w:r>
    </w:p>
    <w:p w14:paraId="2E1F7F4B" w14:textId="77777777" w:rsidR="00537443" w:rsidRPr="00E762AC" w:rsidRDefault="00537443" w:rsidP="00537443">
      <w:pPr>
        <w:spacing w:after="0" w:line="240" w:lineRule="auto"/>
        <w:jc w:val="center"/>
        <w:rPr>
          <w:rFonts w:ascii="Arial" w:hAnsi="Arial" w:cs="Arial"/>
          <w:b/>
          <w:sz w:val="24"/>
          <w:szCs w:val="20"/>
          <w:lang w:val="es-ES" w:eastAsia="es-ES"/>
        </w:rPr>
      </w:pPr>
    </w:p>
    <w:p w14:paraId="09633E36"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Objeto del Reglamento</w:t>
      </w:r>
    </w:p>
    <w:p w14:paraId="25242C9B" w14:textId="77777777" w:rsidR="00B00F7F" w:rsidRPr="0076116B" w:rsidRDefault="00537443" w:rsidP="00B00F7F">
      <w:pPr>
        <w:spacing w:after="0"/>
        <w:jc w:val="both"/>
        <w:rPr>
          <w:rFonts w:ascii="Arial" w:hAnsi="Arial" w:cs="Arial"/>
          <w:sz w:val="24"/>
          <w:szCs w:val="24"/>
          <w:lang w:val="es-ES" w:eastAsia="es-ES"/>
        </w:rPr>
      </w:pPr>
      <w:r w:rsidRPr="00E762AC">
        <w:rPr>
          <w:rFonts w:ascii="Arial" w:hAnsi="Arial" w:cs="Arial"/>
          <w:b/>
          <w:sz w:val="24"/>
          <w:szCs w:val="20"/>
          <w:lang w:val="es-ES" w:eastAsia="es-ES"/>
        </w:rPr>
        <w:t>Artículo 1.</w:t>
      </w:r>
      <w:r w:rsidRPr="00E762AC">
        <w:rPr>
          <w:rFonts w:ascii="Arial" w:hAnsi="Arial" w:cs="Arial"/>
          <w:sz w:val="24"/>
          <w:szCs w:val="20"/>
          <w:lang w:val="es-ES" w:eastAsia="es-ES"/>
        </w:rPr>
        <w:t xml:space="preserve"> </w:t>
      </w:r>
      <w:r w:rsidR="00D549F9">
        <w:rPr>
          <w:rFonts w:ascii="Arial" w:hAnsi="Arial" w:cs="Arial"/>
          <w:sz w:val="24"/>
          <w:szCs w:val="20"/>
          <w:lang w:val="es-ES" w:eastAsia="es-ES"/>
        </w:rPr>
        <w:t xml:space="preserve"> </w:t>
      </w:r>
      <w:r w:rsidR="00B00F7F">
        <w:rPr>
          <w:rFonts w:ascii="Arial" w:hAnsi="Arial" w:cs="Arial"/>
          <w:sz w:val="24"/>
          <w:szCs w:val="24"/>
          <w:lang w:val="es-ES" w:eastAsia="es-ES"/>
        </w:rPr>
        <w:t xml:space="preserve"> </w:t>
      </w:r>
      <w:r w:rsidR="00B00F7F" w:rsidRPr="0076116B">
        <w:rPr>
          <w:rFonts w:ascii="Arial" w:hAnsi="Arial" w:cs="Arial"/>
          <w:sz w:val="24"/>
          <w:szCs w:val="24"/>
          <w:lang w:val="es-ES" w:eastAsia="es-ES"/>
        </w:rPr>
        <w:t>El presente Reglamento es de orden público e interés general y tiene por objeto establecer las bases que regulan al Sistema Municipal para la Igualdad Sustantiva entre Mujeres y Hombres para el Municipio de León, Guanajuato, en cuanto a su organización, estructura y funcionamiento, así como el contenido y principios de la política pública y los instrumentos de planeación con los que se regirá su actuación.</w:t>
      </w:r>
    </w:p>
    <w:p w14:paraId="6C2A2622" w14:textId="0CA1986E" w:rsidR="00537443" w:rsidRPr="00E762AC" w:rsidRDefault="00537443" w:rsidP="00B00F7F">
      <w:pPr>
        <w:spacing w:after="0"/>
        <w:jc w:val="both"/>
        <w:rPr>
          <w:rFonts w:ascii="Arial" w:hAnsi="Arial" w:cs="Arial"/>
          <w:sz w:val="24"/>
          <w:szCs w:val="20"/>
          <w:lang w:val="es-ES" w:eastAsia="es-ES"/>
        </w:rPr>
      </w:pPr>
    </w:p>
    <w:p w14:paraId="2805C92F"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Glosario</w:t>
      </w:r>
    </w:p>
    <w:p w14:paraId="0103DA08"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2.</w:t>
      </w:r>
      <w:r w:rsidRPr="00E762AC">
        <w:rPr>
          <w:rFonts w:ascii="Arial" w:hAnsi="Arial" w:cs="Arial"/>
          <w:sz w:val="24"/>
          <w:szCs w:val="20"/>
          <w:lang w:val="es-ES" w:eastAsia="es-ES"/>
        </w:rPr>
        <w:t xml:space="preserve"> </w:t>
      </w:r>
      <w:r w:rsidRPr="0023446F">
        <w:rPr>
          <w:rFonts w:ascii="Arial" w:hAnsi="Arial" w:cs="Arial"/>
          <w:sz w:val="24"/>
          <w:szCs w:val="24"/>
          <w:lang w:val="es-ES" w:eastAsia="es-ES"/>
        </w:rPr>
        <w:t>Para los efectos del presente reglamento se entenderá, además de las definiciones</w:t>
      </w:r>
      <w:r>
        <w:rPr>
          <w:rFonts w:ascii="Arial" w:hAnsi="Arial" w:cs="Arial"/>
          <w:sz w:val="24"/>
          <w:szCs w:val="24"/>
          <w:lang w:val="es-ES" w:eastAsia="es-ES"/>
        </w:rPr>
        <w:t xml:space="preserve"> establecidas en la Ley General y en la </w:t>
      </w:r>
      <w:r w:rsidRPr="0023446F">
        <w:rPr>
          <w:rFonts w:ascii="Arial" w:hAnsi="Arial" w:cs="Arial"/>
          <w:sz w:val="24"/>
          <w:szCs w:val="24"/>
          <w:lang w:val="es-ES" w:eastAsia="es-ES"/>
        </w:rPr>
        <w:t xml:space="preserve"> Ley </w:t>
      </w:r>
      <w:r>
        <w:rPr>
          <w:rFonts w:ascii="Arial" w:hAnsi="Arial" w:cs="Arial"/>
          <w:sz w:val="24"/>
          <w:szCs w:val="24"/>
          <w:lang w:val="es-ES" w:eastAsia="es-ES"/>
        </w:rPr>
        <w:t>Estatal,</w:t>
      </w:r>
      <w:r w:rsidRPr="0023446F">
        <w:rPr>
          <w:rFonts w:ascii="Arial" w:hAnsi="Arial" w:cs="Arial"/>
          <w:sz w:val="24"/>
          <w:szCs w:val="24"/>
          <w:lang w:val="es-ES" w:eastAsia="es-ES"/>
        </w:rPr>
        <w:t xml:space="preserve"> las siguientes:</w:t>
      </w:r>
    </w:p>
    <w:p w14:paraId="0BD0231A" w14:textId="77777777" w:rsidR="00537443" w:rsidRPr="00E762AC" w:rsidRDefault="00537443" w:rsidP="00537443">
      <w:pPr>
        <w:spacing w:after="0" w:line="240" w:lineRule="auto"/>
        <w:jc w:val="both"/>
        <w:rPr>
          <w:rFonts w:ascii="Arial" w:hAnsi="Arial" w:cs="Arial"/>
          <w:sz w:val="24"/>
          <w:szCs w:val="20"/>
          <w:lang w:val="es-ES" w:eastAsia="es-ES"/>
        </w:rPr>
      </w:pPr>
    </w:p>
    <w:p w14:paraId="4ADF46C8" w14:textId="77777777" w:rsidR="00537443" w:rsidRPr="00E762AC" w:rsidRDefault="00537443" w:rsidP="00537443">
      <w:pPr>
        <w:spacing w:after="0" w:line="240" w:lineRule="auto"/>
        <w:ind w:left="1134" w:hanging="283"/>
        <w:contextualSpacing/>
        <w:jc w:val="both"/>
        <w:rPr>
          <w:rFonts w:ascii="Arial" w:hAnsi="Arial" w:cs="Arial"/>
          <w:sz w:val="24"/>
          <w:szCs w:val="20"/>
          <w:lang w:val="es-ES" w:eastAsia="es-ES"/>
        </w:rPr>
      </w:pPr>
    </w:p>
    <w:p w14:paraId="72AB3DAF" w14:textId="19998D4C" w:rsidR="00537443" w:rsidRDefault="00537443" w:rsidP="0044274B">
      <w:pPr>
        <w:numPr>
          <w:ilvl w:val="0"/>
          <w:numId w:val="25"/>
        </w:numPr>
        <w:spacing w:after="0" w:line="240" w:lineRule="auto"/>
        <w:contextualSpacing/>
        <w:jc w:val="both"/>
        <w:rPr>
          <w:rFonts w:ascii="Arial" w:hAnsi="Arial" w:cs="Arial"/>
          <w:sz w:val="24"/>
          <w:szCs w:val="20"/>
          <w:lang w:val="es-ES" w:eastAsia="es-ES"/>
        </w:rPr>
      </w:pPr>
      <w:r w:rsidRPr="00E762AC">
        <w:rPr>
          <w:rFonts w:ascii="Arial" w:hAnsi="Arial" w:cs="Arial"/>
          <w:b/>
          <w:sz w:val="24"/>
          <w:szCs w:val="20"/>
          <w:lang w:val="es-ES" w:eastAsia="es-ES"/>
        </w:rPr>
        <w:t>Ayuntamiento:</w:t>
      </w:r>
      <w:r w:rsidRPr="00E762AC">
        <w:rPr>
          <w:rFonts w:ascii="Arial" w:hAnsi="Arial" w:cs="Arial"/>
          <w:sz w:val="24"/>
          <w:szCs w:val="20"/>
          <w:lang w:val="es-ES" w:eastAsia="es-ES"/>
        </w:rPr>
        <w:t xml:space="preserve"> El H. Ayuntamiento del Municipio de León, Guanajuato;</w:t>
      </w:r>
    </w:p>
    <w:p w14:paraId="32CE68D0" w14:textId="3397C2FD" w:rsidR="00D549F9" w:rsidRDefault="00D549F9" w:rsidP="00D549F9">
      <w:pPr>
        <w:spacing w:after="0" w:line="240" w:lineRule="auto"/>
        <w:ind w:left="1134"/>
        <w:contextualSpacing/>
        <w:jc w:val="both"/>
        <w:rPr>
          <w:rFonts w:ascii="Arial" w:hAnsi="Arial" w:cs="Arial"/>
          <w:b/>
          <w:sz w:val="24"/>
          <w:szCs w:val="20"/>
          <w:lang w:val="es-ES" w:eastAsia="es-ES"/>
        </w:rPr>
      </w:pPr>
    </w:p>
    <w:p w14:paraId="36E6B0AE" w14:textId="136C010A" w:rsidR="00B00F7F" w:rsidRPr="0044274B" w:rsidRDefault="00D549F9" w:rsidP="0044274B">
      <w:pPr>
        <w:spacing w:after="0"/>
        <w:ind w:left="709" w:hanging="425"/>
        <w:jc w:val="both"/>
        <w:rPr>
          <w:rFonts w:ascii="Arial" w:hAnsi="Arial" w:cs="Arial"/>
          <w:sz w:val="24"/>
          <w:szCs w:val="24"/>
        </w:rPr>
      </w:pPr>
      <w:r w:rsidRPr="0044274B">
        <w:rPr>
          <w:rFonts w:ascii="Arial" w:hAnsi="Arial" w:cs="Arial"/>
          <w:b/>
          <w:bCs/>
          <w:sz w:val="24"/>
          <w:szCs w:val="24"/>
          <w:lang w:val="es-ES"/>
        </w:rPr>
        <w:t xml:space="preserve">I </w:t>
      </w:r>
      <w:r w:rsidR="00EA023B" w:rsidRPr="0044274B">
        <w:rPr>
          <w:rFonts w:ascii="Arial" w:hAnsi="Arial" w:cs="Arial"/>
          <w:b/>
          <w:bCs/>
          <w:sz w:val="24"/>
          <w:szCs w:val="24"/>
          <w:lang w:val="es-ES"/>
        </w:rPr>
        <w:t xml:space="preserve"> </w:t>
      </w:r>
      <w:r w:rsidRPr="0044274B">
        <w:rPr>
          <w:rFonts w:ascii="Arial" w:hAnsi="Arial" w:cs="Arial"/>
          <w:b/>
          <w:bCs/>
          <w:sz w:val="24"/>
          <w:szCs w:val="24"/>
          <w:lang w:val="es-ES"/>
        </w:rPr>
        <w:t>Bis.</w:t>
      </w:r>
      <w:r w:rsidRPr="0044274B">
        <w:rPr>
          <w:rFonts w:ascii="Arial" w:hAnsi="Arial" w:cs="Arial"/>
          <w:sz w:val="24"/>
          <w:szCs w:val="24"/>
          <w:lang w:val="es-ES"/>
        </w:rPr>
        <w:t xml:space="preserve"> </w:t>
      </w:r>
      <w:r w:rsidRPr="0044274B">
        <w:rPr>
          <w:rFonts w:ascii="Arial" w:hAnsi="Arial" w:cs="Arial"/>
          <w:b/>
          <w:bCs/>
          <w:sz w:val="24"/>
          <w:szCs w:val="24"/>
        </w:rPr>
        <w:t>Acciones afirmativas:</w:t>
      </w:r>
      <w:r w:rsidRPr="0044274B">
        <w:rPr>
          <w:rFonts w:ascii="Arial" w:hAnsi="Arial" w:cs="Arial"/>
          <w:sz w:val="24"/>
          <w:szCs w:val="24"/>
        </w:rPr>
        <w:t xml:space="preserve"> </w:t>
      </w:r>
      <w:r w:rsidR="00B00F7F" w:rsidRPr="0044274B">
        <w:rPr>
          <w:rFonts w:ascii="Arial" w:hAnsi="Arial" w:cs="Arial"/>
          <w:sz w:val="24"/>
          <w:szCs w:val="24"/>
        </w:rPr>
        <w:t>El conjunto de medidas de carácter temporal encaminadas a acelerar la igualdad de hecho entre mujeres y hombres, aplicables en tanto subsista la desigualdad de trato y oportunidades. Estas medidas no se considerarán discriminatorias;</w:t>
      </w:r>
    </w:p>
    <w:p w14:paraId="46122A6D" w14:textId="0EC87F00" w:rsidR="00D549F9" w:rsidRDefault="00D549F9" w:rsidP="00EA023B">
      <w:pPr>
        <w:spacing w:after="0"/>
        <w:ind w:left="1134" w:hanging="425"/>
        <w:jc w:val="both"/>
        <w:rPr>
          <w:rFonts w:ascii="Arial" w:hAnsi="Arial" w:cs="Arial"/>
          <w:sz w:val="24"/>
          <w:szCs w:val="24"/>
        </w:rPr>
      </w:pPr>
    </w:p>
    <w:p w14:paraId="0771F03C" w14:textId="63934CAC" w:rsidR="00B00F7F" w:rsidRPr="0044274B" w:rsidRDefault="00EA023B" w:rsidP="0044274B">
      <w:pPr>
        <w:spacing w:after="0"/>
        <w:ind w:left="709" w:hanging="425"/>
        <w:jc w:val="both"/>
        <w:rPr>
          <w:rFonts w:ascii="Arial" w:hAnsi="Arial" w:cs="Arial"/>
          <w:sz w:val="24"/>
          <w:szCs w:val="24"/>
        </w:rPr>
      </w:pPr>
      <w:r w:rsidRPr="0044274B">
        <w:rPr>
          <w:rFonts w:ascii="Arial" w:hAnsi="Arial" w:cs="Arial"/>
          <w:b/>
          <w:bCs/>
          <w:sz w:val="24"/>
          <w:szCs w:val="24"/>
          <w:lang w:val="es-ES"/>
        </w:rPr>
        <w:t>I   Ter.</w:t>
      </w:r>
      <w:r w:rsidRPr="0044274B">
        <w:rPr>
          <w:rFonts w:ascii="Arial" w:hAnsi="Arial" w:cs="Arial"/>
          <w:sz w:val="24"/>
          <w:szCs w:val="24"/>
        </w:rPr>
        <w:t xml:space="preserve"> </w:t>
      </w:r>
      <w:r w:rsidRPr="0044274B">
        <w:rPr>
          <w:rFonts w:ascii="Arial" w:hAnsi="Arial" w:cs="Arial"/>
          <w:b/>
          <w:bCs/>
          <w:sz w:val="24"/>
          <w:szCs w:val="24"/>
        </w:rPr>
        <w:t xml:space="preserve">Equivalencia Humana: </w:t>
      </w:r>
      <w:r w:rsidR="00B00F7F" w:rsidRPr="0044274B">
        <w:rPr>
          <w:rFonts w:ascii="Arial" w:hAnsi="Arial" w:cs="Arial"/>
          <w:bCs/>
          <w:sz w:val="24"/>
          <w:szCs w:val="24"/>
        </w:rPr>
        <w:t>Principio que reconoce igual valor entre todas las personas, es decir, igual valía para la condición humana, toda vez que si el valor es disminuido por efecto de género, también es disminuido el género en sí;</w:t>
      </w:r>
    </w:p>
    <w:p w14:paraId="46578023" w14:textId="77777777" w:rsidR="00EA023B" w:rsidRDefault="00EA023B" w:rsidP="00EA023B">
      <w:pPr>
        <w:spacing w:after="0"/>
        <w:ind w:left="1134" w:hanging="425"/>
        <w:jc w:val="both"/>
        <w:rPr>
          <w:rFonts w:ascii="Arial" w:hAnsi="Arial" w:cs="Arial"/>
          <w:sz w:val="24"/>
          <w:szCs w:val="24"/>
        </w:rPr>
      </w:pPr>
    </w:p>
    <w:p w14:paraId="3F5700E7" w14:textId="77777777" w:rsidR="00537443" w:rsidRDefault="00537443" w:rsidP="0044274B">
      <w:pPr>
        <w:numPr>
          <w:ilvl w:val="0"/>
          <w:numId w:val="25"/>
        </w:numPr>
        <w:spacing w:after="0" w:line="240" w:lineRule="auto"/>
        <w:contextualSpacing/>
        <w:jc w:val="both"/>
        <w:rPr>
          <w:rFonts w:ascii="Arial" w:eastAsia="Calibri" w:hAnsi="Arial" w:cs="Arial"/>
          <w:sz w:val="24"/>
          <w:szCs w:val="24"/>
          <w:lang w:val="es-ES" w:eastAsia="es-ES"/>
        </w:rPr>
      </w:pPr>
      <w:r w:rsidRPr="00474B47">
        <w:rPr>
          <w:rFonts w:ascii="Arial" w:hAnsi="Arial" w:cs="Arial"/>
          <w:b/>
          <w:sz w:val="24"/>
          <w:szCs w:val="24"/>
        </w:rPr>
        <w:t>Igualdad sustantiva</w:t>
      </w:r>
      <w:r w:rsidRPr="00E762AC">
        <w:rPr>
          <w:rFonts w:ascii="Arial" w:hAnsi="Arial" w:cs="Arial"/>
          <w:b/>
          <w:sz w:val="24"/>
          <w:szCs w:val="24"/>
        </w:rPr>
        <w:t>:</w:t>
      </w:r>
      <w:r w:rsidRPr="00E762AC">
        <w:rPr>
          <w:rFonts w:ascii="Arial" w:hAnsi="Arial" w:cs="Arial"/>
          <w:sz w:val="24"/>
          <w:szCs w:val="24"/>
        </w:rPr>
        <w:t xml:space="preserve"> la igualdad entre mujeres y hombres que se concreta a través de acciones, medidas y políticas efectivas diseñadas para eliminar la desventaja e injusticia que impiden el ejercicio de los derechos, con la finalidad de proteger el principio de autonomía personal, basada en el análisis de las diferencias entre las mujeres y los hombres, en cuanto a su reconocimiento como pares desde el paradigma de la equivalencia humana; </w:t>
      </w:r>
    </w:p>
    <w:p w14:paraId="07CA8147" w14:textId="77777777" w:rsidR="00537443" w:rsidRPr="00E762AC" w:rsidRDefault="00537443" w:rsidP="00537443">
      <w:pPr>
        <w:spacing w:after="0" w:line="240" w:lineRule="auto"/>
        <w:contextualSpacing/>
        <w:jc w:val="both"/>
        <w:rPr>
          <w:rFonts w:ascii="Arial" w:eastAsia="Calibri" w:hAnsi="Arial" w:cs="Arial"/>
          <w:sz w:val="24"/>
          <w:szCs w:val="24"/>
          <w:lang w:val="es-ES" w:eastAsia="es-ES"/>
        </w:rPr>
      </w:pPr>
    </w:p>
    <w:p w14:paraId="7ECE2EB8" w14:textId="77777777" w:rsidR="00537443" w:rsidRPr="00E762AC" w:rsidRDefault="00537443" w:rsidP="0044274B">
      <w:pPr>
        <w:numPr>
          <w:ilvl w:val="0"/>
          <w:numId w:val="25"/>
        </w:numPr>
        <w:spacing w:after="0" w:line="240" w:lineRule="auto"/>
        <w:contextualSpacing/>
        <w:jc w:val="both"/>
        <w:rPr>
          <w:rFonts w:ascii="Arial" w:eastAsia="Calibri" w:hAnsi="Arial" w:cs="Arial"/>
          <w:sz w:val="24"/>
          <w:szCs w:val="20"/>
          <w:lang w:val="es-ES" w:eastAsia="es-ES"/>
        </w:rPr>
      </w:pPr>
      <w:r w:rsidRPr="00E762AC">
        <w:rPr>
          <w:rFonts w:ascii="Arial" w:eastAsia="Calibri" w:hAnsi="Arial" w:cs="Arial"/>
          <w:b/>
          <w:sz w:val="24"/>
          <w:szCs w:val="20"/>
          <w:lang w:val="es-ES" w:eastAsia="es-ES"/>
        </w:rPr>
        <w:t>Ley Estatal:</w:t>
      </w:r>
      <w:r w:rsidRPr="00E762AC">
        <w:rPr>
          <w:rFonts w:ascii="Arial" w:eastAsia="Calibri" w:hAnsi="Arial" w:cs="Arial"/>
          <w:sz w:val="24"/>
          <w:szCs w:val="20"/>
          <w:lang w:val="es-ES" w:eastAsia="es-ES"/>
        </w:rPr>
        <w:t xml:space="preserve"> Ley para la Igualdad entre Mujeres y Hombres del Estado de Guanajuato;</w:t>
      </w:r>
    </w:p>
    <w:p w14:paraId="46E3564F" w14:textId="77777777" w:rsidR="00537443" w:rsidRPr="00E762AC" w:rsidRDefault="00537443" w:rsidP="00537443">
      <w:pPr>
        <w:spacing w:after="0" w:line="240" w:lineRule="auto"/>
        <w:ind w:left="720"/>
        <w:contextualSpacing/>
        <w:rPr>
          <w:rFonts w:ascii="Arial" w:eastAsia="Calibri" w:hAnsi="Arial" w:cs="Arial"/>
          <w:sz w:val="24"/>
          <w:szCs w:val="20"/>
          <w:lang w:val="es-ES" w:eastAsia="es-ES"/>
        </w:rPr>
      </w:pPr>
    </w:p>
    <w:p w14:paraId="1A72EC25" w14:textId="77777777" w:rsidR="00537443" w:rsidRDefault="00537443" w:rsidP="0044274B">
      <w:pPr>
        <w:numPr>
          <w:ilvl w:val="0"/>
          <w:numId w:val="25"/>
        </w:numPr>
        <w:spacing w:after="0" w:line="240" w:lineRule="auto"/>
        <w:contextualSpacing/>
        <w:jc w:val="both"/>
        <w:rPr>
          <w:rFonts w:ascii="Arial" w:eastAsia="Calibri" w:hAnsi="Arial" w:cs="Arial"/>
          <w:sz w:val="24"/>
          <w:szCs w:val="20"/>
          <w:lang w:val="es-ES" w:eastAsia="es-ES"/>
        </w:rPr>
      </w:pPr>
      <w:r w:rsidRPr="00E762AC">
        <w:rPr>
          <w:rFonts w:ascii="Arial" w:eastAsia="Calibri" w:hAnsi="Arial" w:cs="Arial"/>
          <w:b/>
          <w:sz w:val="24"/>
          <w:szCs w:val="20"/>
          <w:lang w:val="es-ES" w:eastAsia="es-ES"/>
        </w:rPr>
        <w:t>Ley General:</w:t>
      </w:r>
      <w:r w:rsidRPr="00E762AC">
        <w:rPr>
          <w:rFonts w:ascii="Arial" w:eastAsia="Calibri" w:hAnsi="Arial" w:cs="Arial"/>
          <w:sz w:val="24"/>
          <w:szCs w:val="20"/>
          <w:lang w:val="es-ES" w:eastAsia="es-ES"/>
        </w:rPr>
        <w:t xml:space="preserve"> Ley General para la Igualdad entre Mujeres y Hombres;</w:t>
      </w:r>
    </w:p>
    <w:p w14:paraId="47EAA19C" w14:textId="77777777" w:rsidR="0044274B" w:rsidRDefault="0044274B" w:rsidP="0044274B">
      <w:pPr>
        <w:pStyle w:val="Prrafodelista"/>
        <w:rPr>
          <w:rFonts w:ascii="Arial" w:eastAsia="Calibri" w:hAnsi="Arial" w:cs="Arial"/>
          <w:sz w:val="24"/>
          <w:szCs w:val="20"/>
          <w:lang w:val="es-ES" w:eastAsia="es-ES"/>
        </w:rPr>
      </w:pPr>
    </w:p>
    <w:p w14:paraId="56567CB9" w14:textId="0C9F377A" w:rsidR="00537443" w:rsidRPr="0044274B" w:rsidRDefault="00537443" w:rsidP="0044274B">
      <w:pPr>
        <w:numPr>
          <w:ilvl w:val="0"/>
          <w:numId w:val="25"/>
        </w:numPr>
        <w:spacing w:after="0" w:line="240" w:lineRule="auto"/>
        <w:contextualSpacing/>
        <w:jc w:val="both"/>
        <w:rPr>
          <w:rFonts w:ascii="Arial" w:eastAsia="Calibri" w:hAnsi="Arial" w:cs="Arial"/>
          <w:sz w:val="24"/>
          <w:szCs w:val="20"/>
          <w:lang w:val="es-ES" w:eastAsia="es-ES"/>
        </w:rPr>
      </w:pPr>
      <w:r w:rsidRPr="0044274B">
        <w:rPr>
          <w:rFonts w:ascii="Arial" w:eastAsia="Calibri" w:hAnsi="Arial" w:cs="Arial"/>
          <w:b/>
          <w:sz w:val="24"/>
          <w:szCs w:val="20"/>
          <w:lang w:val="es-ES" w:eastAsia="es-ES"/>
        </w:rPr>
        <w:t>Municipio:</w:t>
      </w:r>
      <w:r w:rsidRPr="0044274B">
        <w:rPr>
          <w:rFonts w:ascii="Arial" w:eastAsia="Calibri" w:hAnsi="Arial" w:cs="Arial"/>
          <w:sz w:val="24"/>
          <w:szCs w:val="20"/>
          <w:lang w:val="es-ES" w:eastAsia="es-ES"/>
        </w:rPr>
        <w:t xml:space="preserve"> El Municipio de León, Guanajuato;</w:t>
      </w:r>
    </w:p>
    <w:p w14:paraId="0F34404A" w14:textId="77777777" w:rsidR="00D549F9" w:rsidRDefault="00D549F9" w:rsidP="00D549F9">
      <w:pPr>
        <w:pStyle w:val="Prrafodelista"/>
        <w:rPr>
          <w:rFonts w:ascii="Arial" w:eastAsia="Calibri" w:hAnsi="Arial" w:cs="Arial"/>
          <w:sz w:val="24"/>
          <w:szCs w:val="20"/>
          <w:lang w:val="es-ES" w:eastAsia="es-ES"/>
        </w:rPr>
      </w:pPr>
    </w:p>
    <w:p w14:paraId="27490379" w14:textId="730B2C00" w:rsidR="00B00F7F" w:rsidRPr="0044274B" w:rsidRDefault="00D549F9" w:rsidP="0044274B">
      <w:pPr>
        <w:pStyle w:val="Prrafodelista"/>
        <w:spacing w:after="0"/>
        <w:ind w:hanging="578"/>
        <w:jc w:val="both"/>
        <w:rPr>
          <w:rFonts w:ascii="Arial" w:hAnsi="Arial" w:cs="Arial"/>
          <w:sz w:val="24"/>
          <w:szCs w:val="24"/>
        </w:rPr>
      </w:pPr>
      <w:r w:rsidRPr="0044274B">
        <w:rPr>
          <w:rFonts w:ascii="Arial" w:hAnsi="Arial" w:cs="Arial"/>
          <w:b/>
          <w:sz w:val="24"/>
          <w:szCs w:val="24"/>
        </w:rPr>
        <w:t xml:space="preserve">V </w:t>
      </w:r>
      <w:r w:rsidR="00EA023B" w:rsidRPr="0044274B">
        <w:rPr>
          <w:rFonts w:ascii="Arial" w:hAnsi="Arial" w:cs="Arial"/>
          <w:b/>
          <w:sz w:val="24"/>
          <w:szCs w:val="24"/>
        </w:rPr>
        <w:t xml:space="preserve">  </w:t>
      </w:r>
      <w:r w:rsidR="0044274B">
        <w:rPr>
          <w:rFonts w:ascii="Arial" w:hAnsi="Arial" w:cs="Arial"/>
          <w:b/>
          <w:sz w:val="24"/>
          <w:szCs w:val="24"/>
        </w:rPr>
        <w:t xml:space="preserve"> </w:t>
      </w:r>
      <w:r w:rsidRPr="0044274B">
        <w:rPr>
          <w:rFonts w:ascii="Arial" w:hAnsi="Arial" w:cs="Arial"/>
          <w:b/>
          <w:sz w:val="24"/>
          <w:szCs w:val="24"/>
        </w:rPr>
        <w:t xml:space="preserve">Bis. Perspectiva de género: </w:t>
      </w:r>
      <w:r w:rsidR="00B00F7F" w:rsidRPr="0044274B">
        <w:rPr>
          <w:rFonts w:ascii="Arial" w:hAnsi="Arial" w:cs="Arial"/>
          <w:bCs/>
          <w:sz w:val="24"/>
          <w:szCs w:val="24"/>
        </w:rPr>
        <w:t xml:space="preserve">El </w:t>
      </w:r>
      <w:r w:rsidR="00B00F7F" w:rsidRPr="0044274B">
        <w:rPr>
          <w:rFonts w:ascii="Arial" w:hAnsi="Arial" w:cs="Arial"/>
          <w:sz w:val="24"/>
          <w:szCs w:val="24"/>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 emprenderse para actuar sobre los factores de género y crear las condiciones de cambio que permitan avanzar en la construcción de la igualdad de género;</w:t>
      </w:r>
    </w:p>
    <w:p w14:paraId="3EF5921A" w14:textId="264EF9E6" w:rsidR="00D549F9" w:rsidRDefault="00D549F9" w:rsidP="00EA023B">
      <w:pPr>
        <w:spacing w:after="0"/>
        <w:ind w:left="1134" w:hanging="567"/>
        <w:jc w:val="both"/>
        <w:rPr>
          <w:rFonts w:ascii="Arial" w:hAnsi="Arial" w:cs="Arial"/>
          <w:sz w:val="24"/>
          <w:szCs w:val="24"/>
        </w:rPr>
      </w:pPr>
    </w:p>
    <w:p w14:paraId="2847A78E" w14:textId="77777777" w:rsidR="00537443" w:rsidRPr="00E762AC" w:rsidRDefault="00537443" w:rsidP="0044274B">
      <w:pPr>
        <w:numPr>
          <w:ilvl w:val="0"/>
          <w:numId w:val="25"/>
        </w:numPr>
        <w:spacing w:after="0" w:line="240" w:lineRule="auto"/>
        <w:contextualSpacing/>
        <w:jc w:val="both"/>
        <w:rPr>
          <w:rFonts w:ascii="Arial" w:eastAsia="Calibri" w:hAnsi="Arial" w:cs="Arial"/>
          <w:sz w:val="24"/>
          <w:szCs w:val="20"/>
          <w:lang w:val="es-ES" w:eastAsia="es-ES"/>
        </w:rPr>
      </w:pPr>
      <w:r w:rsidRPr="00E762AC">
        <w:rPr>
          <w:rFonts w:ascii="Arial" w:eastAsia="Calibri" w:hAnsi="Arial" w:cs="Arial"/>
          <w:b/>
          <w:sz w:val="24"/>
          <w:szCs w:val="20"/>
          <w:lang w:val="es-ES" w:eastAsia="es-ES"/>
        </w:rPr>
        <w:t>Reglamento</w:t>
      </w:r>
      <w:r w:rsidRPr="00E762AC">
        <w:rPr>
          <w:rFonts w:ascii="Arial" w:eastAsia="Calibri" w:hAnsi="Arial" w:cs="Arial"/>
          <w:sz w:val="24"/>
          <w:szCs w:val="20"/>
          <w:lang w:val="es-ES" w:eastAsia="es-ES"/>
        </w:rPr>
        <w:t xml:space="preserve">: El </w:t>
      </w:r>
      <w:r w:rsidRPr="00E762AC">
        <w:rPr>
          <w:rFonts w:ascii="Arial" w:eastAsia="Calibri" w:hAnsi="Arial" w:cs="Arial"/>
          <w:color w:val="000000"/>
          <w:sz w:val="24"/>
          <w:szCs w:val="20"/>
          <w:lang w:val="es-ES" w:eastAsia="es-ES"/>
        </w:rPr>
        <w:t xml:space="preserve">Reglamento del Sistema para la Igualdad Sustantiva entre mujeres y hombres para el Municipio de León, Guanajuato; </w:t>
      </w:r>
    </w:p>
    <w:p w14:paraId="5FF3C5C1" w14:textId="77777777" w:rsidR="00537443" w:rsidRPr="00E762AC" w:rsidRDefault="00537443" w:rsidP="00537443">
      <w:pPr>
        <w:spacing w:after="0" w:line="240" w:lineRule="auto"/>
        <w:jc w:val="both"/>
        <w:rPr>
          <w:rFonts w:ascii="Arial" w:hAnsi="Arial" w:cs="Arial"/>
          <w:sz w:val="24"/>
          <w:szCs w:val="20"/>
          <w:lang w:val="es-ES" w:eastAsia="es-ES"/>
        </w:rPr>
      </w:pPr>
    </w:p>
    <w:p w14:paraId="25F66EC8" w14:textId="77777777" w:rsidR="00537443" w:rsidRPr="00E762AC" w:rsidRDefault="00537443" w:rsidP="0044274B">
      <w:pPr>
        <w:numPr>
          <w:ilvl w:val="0"/>
          <w:numId w:val="25"/>
        </w:numPr>
        <w:spacing w:after="0" w:line="240" w:lineRule="auto"/>
        <w:contextualSpacing/>
        <w:jc w:val="both"/>
        <w:rPr>
          <w:rFonts w:ascii="Arial" w:eastAsia="Calibri" w:hAnsi="Arial" w:cs="Arial"/>
          <w:sz w:val="24"/>
          <w:szCs w:val="20"/>
          <w:lang w:val="es-ES" w:eastAsia="es-ES"/>
        </w:rPr>
      </w:pPr>
      <w:r w:rsidRPr="00E762AC">
        <w:rPr>
          <w:rFonts w:ascii="Arial" w:eastAsia="Calibri" w:hAnsi="Arial" w:cs="Arial"/>
          <w:b/>
          <w:sz w:val="24"/>
          <w:szCs w:val="20"/>
          <w:lang w:val="es-ES" w:eastAsia="es-ES"/>
        </w:rPr>
        <w:t>Programa Municipal:</w:t>
      </w:r>
      <w:r w:rsidRPr="00E762AC">
        <w:rPr>
          <w:rFonts w:ascii="Arial" w:eastAsia="Calibri" w:hAnsi="Arial" w:cs="Arial"/>
          <w:sz w:val="24"/>
          <w:szCs w:val="20"/>
          <w:lang w:val="es-ES" w:eastAsia="es-ES"/>
        </w:rPr>
        <w:t xml:space="preserve"> </w:t>
      </w:r>
      <w:r w:rsidRPr="00E762AC">
        <w:rPr>
          <w:rFonts w:ascii="Arial" w:eastAsia="Calibri" w:hAnsi="Arial" w:cs="Arial"/>
          <w:color w:val="000000"/>
          <w:sz w:val="24"/>
          <w:szCs w:val="20"/>
          <w:lang w:val="es-ES" w:eastAsia="es-ES"/>
        </w:rPr>
        <w:t>El Programa Municipal para la Igualdad Sustantiva entre Mujeres y Hombres;</w:t>
      </w:r>
    </w:p>
    <w:p w14:paraId="7A04B72F" w14:textId="77777777" w:rsidR="00537443" w:rsidRPr="00E762AC" w:rsidRDefault="00537443" w:rsidP="00537443">
      <w:pPr>
        <w:spacing w:after="0" w:line="240" w:lineRule="auto"/>
        <w:ind w:left="720"/>
        <w:contextualSpacing/>
        <w:rPr>
          <w:rFonts w:ascii="Arial" w:eastAsia="Calibri" w:hAnsi="Arial" w:cs="Arial"/>
          <w:sz w:val="24"/>
          <w:szCs w:val="20"/>
          <w:lang w:val="es-ES" w:eastAsia="es-ES"/>
        </w:rPr>
      </w:pPr>
    </w:p>
    <w:p w14:paraId="21F47FAF" w14:textId="77777777" w:rsidR="00537443" w:rsidRPr="00E762AC" w:rsidRDefault="00537443" w:rsidP="0044274B">
      <w:pPr>
        <w:numPr>
          <w:ilvl w:val="0"/>
          <w:numId w:val="25"/>
        </w:numPr>
        <w:spacing w:after="0" w:line="240" w:lineRule="auto"/>
        <w:contextualSpacing/>
        <w:jc w:val="both"/>
        <w:rPr>
          <w:rFonts w:ascii="Arial" w:eastAsia="Calibri" w:hAnsi="Arial" w:cs="Arial"/>
          <w:sz w:val="24"/>
          <w:szCs w:val="20"/>
          <w:lang w:val="es-ES" w:eastAsia="es-ES"/>
        </w:rPr>
      </w:pPr>
      <w:r w:rsidRPr="00E762AC">
        <w:rPr>
          <w:rFonts w:ascii="Arial" w:eastAsia="Calibri" w:hAnsi="Arial" w:cs="Arial"/>
          <w:b/>
          <w:sz w:val="24"/>
          <w:szCs w:val="20"/>
          <w:lang w:val="es-ES" w:eastAsia="es-ES"/>
        </w:rPr>
        <w:t>Programa para la Igualdad:</w:t>
      </w:r>
      <w:r w:rsidRPr="00E762AC">
        <w:rPr>
          <w:rFonts w:ascii="Arial" w:eastAsia="Calibri" w:hAnsi="Arial" w:cs="Arial"/>
          <w:sz w:val="24"/>
          <w:szCs w:val="20"/>
          <w:lang w:val="es-ES" w:eastAsia="es-ES"/>
        </w:rPr>
        <w:t xml:space="preserve"> El Programa Estatal para la Igualdad entre Mujeres y Hombres del estado de Guanajuato.</w:t>
      </w:r>
    </w:p>
    <w:p w14:paraId="3BD32EEC" w14:textId="77777777" w:rsidR="00537443" w:rsidRPr="00E762AC" w:rsidRDefault="00537443" w:rsidP="00537443">
      <w:pPr>
        <w:spacing w:after="0" w:line="240" w:lineRule="auto"/>
        <w:rPr>
          <w:rFonts w:ascii="Arial" w:eastAsia="Calibri" w:hAnsi="Arial" w:cs="Arial"/>
          <w:sz w:val="24"/>
          <w:szCs w:val="20"/>
          <w:lang w:val="es-ES" w:eastAsia="es-ES"/>
        </w:rPr>
      </w:pPr>
    </w:p>
    <w:p w14:paraId="2FBBDF1D" w14:textId="77777777" w:rsidR="00537443" w:rsidRPr="00E762AC" w:rsidRDefault="00537443" w:rsidP="0044274B">
      <w:pPr>
        <w:numPr>
          <w:ilvl w:val="0"/>
          <w:numId w:val="25"/>
        </w:numPr>
        <w:spacing w:after="0" w:line="240" w:lineRule="auto"/>
        <w:contextualSpacing/>
        <w:jc w:val="both"/>
        <w:rPr>
          <w:rFonts w:ascii="Arial" w:eastAsia="Calibri" w:hAnsi="Arial" w:cs="Arial"/>
          <w:sz w:val="24"/>
          <w:szCs w:val="20"/>
          <w:lang w:val="es-ES" w:eastAsia="es-ES"/>
        </w:rPr>
      </w:pPr>
      <w:r w:rsidRPr="00E762AC">
        <w:rPr>
          <w:rFonts w:ascii="Arial" w:eastAsia="Calibri" w:hAnsi="Arial" w:cs="Arial"/>
          <w:b/>
          <w:sz w:val="24"/>
          <w:szCs w:val="20"/>
          <w:lang w:val="es-ES" w:eastAsia="es-ES"/>
        </w:rPr>
        <w:t>Sistema Municipal:</w:t>
      </w:r>
      <w:r w:rsidRPr="00E762AC">
        <w:rPr>
          <w:rFonts w:ascii="Arial" w:eastAsia="Calibri" w:hAnsi="Arial" w:cs="Arial"/>
          <w:sz w:val="24"/>
          <w:szCs w:val="20"/>
          <w:lang w:val="es-ES" w:eastAsia="es-ES"/>
        </w:rPr>
        <w:t xml:space="preserve"> </w:t>
      </w:r>
      <w:r w:rsidRPr="00E762AC">
        <w:rPr>
          <w:rFonts w:ascii="Arial" w:eastAsia="Calibri" w:hAnsi="Arial" w:cs="Arial"/>
          <w:color w:val="000000"/>
          <w:sz w:val="24"/>
          <w:szCs w:val="20"/>
          <w:lang w:val="es-ES" w:eastAsia="es-ES"/>
        </w:rPr>
        <w:t>El Sistema para la Igualdad Sustantiva entre Mujeres y Hombres para el Municipio de León, Guanajuato.</w:t>
      </w:r>
    </w:p>
    <w:p w14:paraId="556B2B08" w14:textId="77777777" w:rsidR="00537443" w:rsidRPr="00E762AC" w:rsidRDefault="00537443" w:rsidP="00537443">
      <w:pPr>
        <w:spacing w:after="0" w:line="240" w:lineRule="auto"/>
        <w:ind w:left="720"/>
        <w:contextualSpacing/>
        <w:rPr>
          <w:rFonts w:ascii="Arial" w:eastAsia="Calibri" w:hAnsi="Arial" w:cs="Arial"/>
          <w:sz w:val="24"/>
          <w:szCs w:val="20"/>
          <w:lang w:val="es-ES" w:eastAsia="es-ES"/>
        </w:rPr>
      </w:pPr>
    </w:p>
    <w:p w14:paraId="0B5EC766" w14:textId="797ECFCD" w:rsidR="00537443" w:rsidRPr="00D549F9" w:rsidRDefault="00537443" w:rsidP="0044274B">
      <w:pPr>
        <w:numPr>
          <w:ilvl w:val="0"/>
          <w:numId w:val="25"/>
        </w:numPr>
        <w:spacing w:after="0" w:line="240" w:lineRule="auto"/>
        <w:contextualSpacing/>
        <w:jc w:val="both"/>
        <w:rPr>
          <w:rFonts w:ascii="Arial" w:eastAsia="Calibri" w:hAnsi="Arial" w:cs="Arial"/>
          <w:b/>
          <w:sz w:val="24"/>
          <w:szCs w:val="20"/>
          <w:lang w:val="es-ES" w:eastAsia="es-ES"/>
        </w:rPr>
      </w:pPr>
      <w:r w:rsidRPr="00E762AC">
        <w:rPr>
          <w:rFonts w:ascii="Arial" w:eastAsia="Calibri" w:hAnsi="Arial" w:cs="Arial"/>
          <w:b/>
          <w:sz w:val="24"/>
          <w:szCs w:val="20"/>
          <w:lang w:val="es-ES" w:eastAsia="es-ES"/>
        </w:rPr>
        <w:t xml:space="preserve">Sistema para la Igualdad: </w:t>
      </w:r>
      <w:r w:rsidRPr="00E762AC">
        <w:rPr>
          <w:rFonts w:ascii="Arial" w:eastAsia="Calibri" w:hAnsi="Arial" w:cs="Arial"/>
          <w:sz w:val="24"/>
          <w:szCs w:val="20"/>
          <w:lang w:val="es-ES" w:eastAsia="es-ES"/>
        </w:rPr>
        <w:t>El Sistema Estatal para la Igualdad entre Mujeres y Hombres del estado de Guanajuato.</w:t>
      </w:r>
    </w:p>
    <w:p w14:paraId="6B82A02E" w14:textId="77777777" w:rsidR="00D549F9" w:rsidRDefault="00D549F9" w:rsidP="00D549F9">
      <w:pPr>
        <w:pStyle w:val="Prrafodelista"/>
        <w:rPr>
          <w:rFonts w:ascii="Arial" w:eastAsia="Calibri" w:hAnsi="Arial" w:cs="Arial"/>
          <w:b/>
          <w:sz w:val="24"/>
          <w:szCs w:val="20"/>
          <w:lang w:val="es-ES" w:eastAsia="es-ES"/>
        </w:rPr>
      </w:pPr>
    </w:p>
    <w:p w14:paraId="10F6EA2E" w14:textId="3A1C8561" w:rsidR="00D549F9" w:rsidRPr="00E762AC" w:rsidRDefault="00D549F9" w:rsidP="0044274B">
      <w:pPr>
        <w:numPr>
          <w:ilvl w:val="0"/>
          <w:numId w:val="25"/>
        </w:numPr>
        <w:spacing w:after="0" w:line="240" w:lineRule="auto"/>
        <w:contextualSpacing/>
        <w:jc w:val="both"/>
        <w:rPr>
          <w:rFonts w:ascii="Arial" w:eastAsia="Calibri" w:hAnsi="Arial" w:cs="Arial"/>
          <w:b/>
          <w:sz w:val="24"/>
          <w:szCs w:val="20"/>
          <w:lang w:val="es-ES" w:eastAsia="es-ES"/>
        </w:rPr>
      </w:pPr>
      <w:r w:rsidRPr="0076116B">
        <w:rPr>
          <w:rFonts w:ascii="Arial" w:hAnsi="Arial" w:cs="Arial"/>
          <w:b/>
          <w:sz w:val="24"/>
          <w:szCs w:val="24"/>
        </w:rPr>
        <w:t xml:space="preserve">Transversalidad: </w:t>
      </w:r>
      <w:r w:rsidR="00B00F7F" w:rsidRPr="0076116B">
        <w:rPr>
          <w:rFonts w:ascii="Arial" w:hAnsi="Arial" w:cs="Arial"/>
          <w:sz w:val="24"/>
          <w:szCs w:val="24"/>
        </w:rPr>
        <w:t>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14:paraId="4E144056" w14:textId="77777777" w:rsidR="00537443" w:rsidRPr="00E762AC" w:rsidRDefault="00537443" w:rsidP="00537443">
      <w:pPr>
        <w:spacing w:after="0" w:line="240" w:lineRule="auto"/>
        <w:jc w:val="both"/>
        <w:rPr>
          <w:rFonts w:ascii="Arial" w:hAnsi="Arial" w:cs="Arial"/>
          <w:sz w:val="24"/>
          <w:szCs w:val="20"/>
          <w:lang w:val="es-ES" w:eastAsia="es-ES"/>
        </w:rPr>
      </w:pPr>
    </w:p>
    <w:p w14:paraId="48A06927"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Principios rectores</w:t>
      </w:r>
    </w:p>
    <w:p w14:paraId="4CEECDDE"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3. </w:t>
      </w:r>
      <w:r w:rsidRPr="00E762AC">
        <w:rPr>
          <w:rFonts w:ascii="Arial" w:hAnsi="Arial" w:cs="Arial"/>
          <w:sz w:val="24"/>
          <w:szCs w:val="20"/>
          <w:lang w:val="es-ES" w:eastAsia="es-ES"/>
        </w:rPr>
        <w:t>Las dependencias y entidades que tengan la responsabilidad de aplicar el presente Reglamento así como los encargados de la ejecución de los programas y acciones en materia de igualdad sustantiva entre mujeres y hombres deberán en todo momento atender a los principios rectores establecidos tanto en la Ley General como en la Ley Estatal.</w:t>
      </w:r>
    </w:p>
    <w:p w14:paraId="005C892E" w14:textId="77777777" w:rsidR="00537443" w:rsidRPr="00E762AC" w:rsidRDefault="00537443" w:rsidP="00537443">
      <w:pPr>
        <w:tabs>
          <w:tab w:val="left" w:pos="7185"/>
        </w:tabs>
        <w:spacing w:after="0" w:line="240" w:lineRule="auto"/>
        <w:jc w:val="both"/>
        <w:rPr>
          <w:rFonts w:ascii="Arial" w:hAnsi="Arial" w:cs="Arial"/>
          <w:sz w:val="24"/>
          <w:szCs w:val="20"/>
          <w:lang w:val="es-ES" w:eastAsia="es-ES"/>
        </w:rPr>
      </w:pPr>
      <w:r w:rsidRPr="00E762AC">
        <w:rPr>
          <w:rFonts w:ascii="Arial" w:hAnsi="Arial" w:cs="Arial"/>
          <w:sz w:val="24"/>
          <w:szCs w:val="20"/>
          <w:lang w:val="es-ES" w:eastAsia="es-ES"/>
        </w:rPr>
        <w:tab/>
      </w:r>
    </w:p>
    <w:p w14:paraId="790760C8"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Disposiciones aplicables</w:t>
      </w:r>
    </w:p>
    <w:p w14:paraId="2B18C5E8" w14:textId="77777777" w:rsidR="00537443" w:rsidRPr="00E762AC" w:rsidRDefault="00537443" w:rsidP="00537443">
      <w:pPr>
        <w:spacing w:after="0" w:line="240" w:lineRule="auto"/>
        <w:jc w:val="both"/>
        <w:rPr>
          <w:rFonts w:ascii="Arial" w:hAnsi="Arial" w:cs="Arial"/>
          <w:strike/>
          <w:sz w:val="24"/>
          <w:szCs w:val="20"/>
          <w:lang w:val="es-ES" w:eastAsia="es-ES"/>
        </w:rPr>
      </w:pPr>
      <w:r w:rsidRPr="00E762AC">
        <w:rPr>
          <w:rFonts w:ascii="Arial" w:hAnsi="Arial" w:cs="Arial"/>
          <w:b/>
          <w:sz w:val="24"/>
          <w:szCs w:val="20"/>
          <w:lang w:val="es-ES" w:eastAsia="es-ES"/>
        </w:rPr>
        <w:lastRenderedPageBreak/>
        <w:t xml:space="preserve">Artículo 4. </w:t>
      </w:r>
      <w:r w:rsidRPr="00E762AC">
        <w:rPr>
          <w:rFonts w:ascii="Arial" w:hAnsi="Arial" w:cs="Arial"/>
          <w:sz w:val="24"/>
          <w:szCs w:val="20"/>
          <w:lang w:val="es-ES" w:eastAsia="es-ES"/>
        </w:rPr>
        <w:t>En todo aquello no previsto en este Reglamento, se aplicará en forma supletoria y en lo conducente las disposiciones de la Ley Federal para prevenir y eliminar la discriminación, la Ley del Instituto Nacional de las Mujeres, la Ley General y la Ley Estatal.</w:t>
      </w:r>
    </w:p>
    <w:p w14:paraId="706D10B2" w14:textId="77777777" w:rsidR="00537443" w:rsidRPr="00E762AC" w:rsidRDefault="00537443" w:rsidP="00537443">
      <w:pPr>
        <w:spacing w:after="0" w:line="240" w:lineRule="auto"/>
        <w:jc w:val="both"/>
        <w:rPr>
          <w:rFonts w:ascii="Arial" w:hAnsi="Arial" w:cs="Arial"/>
          <w:sz w:val="24"/>
          <w:szCs w:val="20"/>
          <w:lang w:val="es-ES" w:eastAsia="es-ES"/>
        </w:rPr>
      </w:pPr>
    </w:p>
    <w:p w14:paraId="23267E71" w14:textId="77777777" w:rsidR="00537443" w:rsidRPr="00E762AC" w:rsidRDefault="00537443" w:rsidP="00537443">
      <w:pPr>
        <w:spacing w:after="0" w:line="240" w:lineRule="auto"/>
        <w:jc w:val="center"/>
        <w:rPr>
          <w:rFonts w:ascii="Arial" w:hAnsi="Arial" w:cs="Arial"/>
          <w:b/>
          <w:sz w:val="24"/>
          <w:szCs w:val="20"/>
          <w:lang w:val="es-ES" w:eastAsia="es-ES"/>
        </w:rPr>
      </w:pPr>
      <w:r w:rsidRPr="00E762AC">
        <w:rPr>
          <w:rFonts w:ascii="Arial" w:hAnsi="Arial" w:cs="Arial"/>
          <w:b/>
          <w:sz w:val="24"/>
          <w:szCs w:val="20"/>
          <w:lang w:val="es-ES" w:eastAsia="es-ES"/>
        </w:rPr>
        <w:t>CAPÍTULO II</w:t>
      </w:r>
    </w:p>
    <w:p w14:paraId="16CD7F9B" w14:textId="77777777" w:rsidR="00537443" w:rsidRPr="00E762AC" w:rsidRDefault="00537443" w:rsidP="00537443">
      <w:pPr>
        <w:spacing w:after="0" w:line="240" w:lineRule="auto"/>
        <w:jc w:val="center"/>
        <w:rPr>
          <w:rFonts w:ascii="Arial" w:hAnsi="Arial" w:cs="Arial"/>
          <w:b/>
          <w:sz w:val="24"/>
          <w:szCs w:val="20"/>
          <w:lang w:val="es-ES" w:eastAsia="es-ES"/>
        </w:rPr>
      </w:pPr>
      <w:r w:rsidRPr="00E762AC">
        <w:rPr>
          <w:rFonts w:ascii="Arial" w:hAnsi="Arial" w:cs="Arial"/>
          <w:b/>
          <w:sz w:val="24"/>
          <w:szCs w:val="20"/>
          <w:lang w:val="es-ES" w:eastAsia="es-ES"/>
        </w:rPr>
        <w:t>POLÍTICA MUNICIPAL EN MATERIA DE IGUALDAD SUSTANTIVA ENTRE MUJERES Y HOMBRES</w:t>
      </w:r>
    </w:p>
    <w:p w14:paraId="64A52CE1" w14:textId="77777777" w:rsidR="00537443" w:rsidRDefault="00537443" w:rsidP="00537443">
      <w:pPr>
        <w:spacing w:after="0" w:line="240" w:lineRule="auto"/>
        <w:jc w:val="right"/>
        <w:rPr>
          <w:rFonts w:ascii="Arial" w:hAnsi="Arial" w:cs="Arial"/>
          <w:b/>
          <w:sz w:val="24"/>
          <w:szCs w:val="20"/>
          <w:lang w:val="es-ES" w:eastAsia="es-ES"/>
        </w:rPr>
      </w:pPr>
    </w:p>
    <w:p w14:paraId="2FB7B032" w14:textId="77777777" w:rsidR="00537443" w:rsidRPr="00E762AC" w:rsidRDefault="00537443" w:rsidP="00537443">
      <w:pPr>
        <w:spacing w:after="0" w:line="240" w:lineRule="auto"/>
        <w:jc w:val="right"/>
        <w:rPr>
          <w:rFonts w:ascii="Arial" w:hAnsi="Arial" w:cs="Arial"/>
          <w:b/>
          <w:sz w:val="24"/>
          <w:szCs w:val="20"/>
          <w:lang w:val="es-ES" w:eastAsia="es-ES"/>
        </w:rPr>
      </w:pPr>
      <w:r>
        <w:rPr>
          <w:rFonts w:ascii="Arial" w:hAnsi="Arial" w:cs="Arial"/>
          <w:b/>
          <w:sz w:val="24"/>
          <w:szCs w:val="20"/>
          <w:lang w:val="es-ES" w:eastAsia="es-ES"/>
        </w:rPr>
        <w:t>Política Municipal</w:t>
      </w:r>
    </w:p>
    <w:p w14:paraId="54DBAC0F" w14:textId="77777777" w:rsidR="00B00F7F" w:rsidRPr="0076116B" w:rsidRDefault="00D549F9" w:rsidP="00B00F7F">
      <w:pPr>
        <w:spacing w:after="0"/>
        <w:jc w:val="both"/>
        <w:rPr>
          <w:rFonts w:ascii="Arial" w:hAnsi="Arial" w:cs="Arial"/>
          <w:sz w:val="24"/>
          <w:szCs w:val="24"/>
          <w:lang w:val="es-ES" w:eastAsia="es-ES"/>
        </w:rPr>
      </w:pPr>
      <w:r w:rsidRPr="0076116B">
        <w:rPr>
          <w:rFonts w:ascii="Arial" w:hAnsi="Arial" w:cs="Arial"/>
          <w:b/>
          <w:sz w:val="24"/>
          <w:szCs w:val="24"/>
          <w:lang w:val="es-ES" w:eastAsia="es-ES"/>
        </w:rPr>
        <w:t xml:space="preserve">Artículo 5. </w:t>
      </w:r>
      <w:r w:rsidR="00B00F7F">
        <w:rPr>
          <w:rFonts w:ascii="Arial" w:hAnsi="Arial" w:cs="Arial"/>
          <w:sz w:val="24"/>
          <w:szCs w:val="24"/>
          <w:lang w:val="es-ES" w:eastAsia="es-ES"/>
        </w:rPr>
        <w:t xml:space="preserve"> </w:t>
      </w:r>
      <w:r w:rsidR="00B00F7F" w:rsidRPr="0076116B">
        <w:rPr>
          <w:rFonts w:ascii="Arial" w:hAnsi="Arial" w:cs="Arial"/>
          <w:sz w:val="24"/>
          <w:szCs w:val="24"/>
          <w:lang w:val="es-ES" w:eastAsia="es-ES"/>
        </w:rPr>
        <w:t xml:space="preserve">La Política Municipal </w:t>
      </w:r>
      <w:r w:rsidR="00B00F7F" w:rsidRPr="00C04DC2">
        <w:rPr>
          <w:rFonts w:ascii="Arial" w:hAnsi="Arial" w:cs="Arial"/>
          <w:sz w:val="24"/>
          <w:szCs w:val="24"/>
          <w:lang w:val="es-ES" w:eastAsia="es-ES"/>
        </w:rPr>
        <w:t xml:space="preserve">tiene su base en el principio de la </w:t>
      </w:r>
      <w:r w:rsidR="00B00F7F">
        <w:rPr>
          <w:rFonts w:ascii="Arial" w:hAnsi="Arial" w:cs="Arial"/>
          <w:sz w:val="24"/>
          <w:szCs w:val="24"/>
          <w:lang w:val="es-ES" w:eastAsia="es-ES"/>
        </w:rPr>
        <w:t>E</w:t>
      </w:r>
      <w:r w:rsidR="00B00F7F" w:rsidRPr="00C04DC2">
        <w:rPr>
          <w:rFonts w:ascii="Arial" w:hAnsi="Arial" w:cs="Arial"/>
          <w:sz w:val="24"/>
          <w:szCs w:val="24"/>
          <w:lang w:val="es-ES" w:eastAsia="es-ES"/>
        </w:rPr>
        <w:t xml:space="preserve">quivalencia humana y </w:t>
      </w:r>
      <w:r w:rsidR="00B00F7F" w:rsidRPr="000C55BE">
        <w:rPr>
          <w:rFonts w:ascii="Arial" w:hAnsi="Arial" w:cs="Arial"/>
          <w:sz w:val="24"/>
          <w:szCs w:val="24"/>
          <w:lang w:val="es-ES" w:eastAsia="es-ES"/>
        </w:rPr>
        <w:t>deberá establecer las</w:t>
      </w:r>
      <w:r w:rsidR="00B00F7F" w:rsidRPr="0076116B">
        <w:rPr>
          <w:rFonts w:ascii="Arial" w:hAnsi="Arial" w:cs="Arial"/>
          <w:sz w:val="24"/>
          <w:szCs w:val="24"/>
          <w:lang w:val="es-ES" w:eastAsia="es-ES"/>
        </w:rPr>
        <w:t xml:space="preserve"> acciones conducentes para lograr la </w:t>
      </w:r>
      <w:r w:rsidR="00B00F7F">
        <w:rPr>
          <w:rFonts w:ascii="Arial" w:hAnsi="Arial" w:cs="Arial"/>
          <w:sz w:val="24"/>
          <w:szCs w:val="24"/>
          <w:lang w:val="es-ES" w:eastAsia="es-ES"/>
        </w:rPr>
        <w:t>I</w:t>
      </w:r>
      <w:r w:rsidR="00B00F7F" w:rsidRPr="0076116B">
        <w:rPr>
          <w:rFonts w:ascii="Arial" w:hAnsi="Arial" w:cs="Arial"/>
          <w:sz w:val="24"/>
          <w:szCs w:val="24"/>
          <w:lang w:val="es-ES" w:eastAsia="es-ES"/>
        </w:rPr>
        <w:t xml:space="preserve">gualdad </w:t>
      </w:r>
      <w:r w:rsidR="00B00F7F">
        <w:rPr>
          <w:rFonts w:ascii="Arial" w:hAnsi="Arial" w:cs="Arial"/>
          <w:sz w:val="24"/>
          <w:szCs w:val="24"/>
          <w:lang w:val="es-ES" w:eastAsia="es-ES"/>
        </w:rPr>
        <w:t>S</w:t>
      </w:r>
      <w:r w:rsidR="00B00F7F" w:rsidRPr="0076116B">
        <w:rPr>
          <w:rFonts w:ascii="Arial" w:hAnsi="Arial" w:cs="Arial"/>
          <w:sz w:val="24"/>
          <w:szCs w:val="24"/>
          <w:lang w:val="es-ES" w:eastAsia="es-ES"/>
        </w:rPr>
        <w:t xml:space="preserve">ustantiva en los ámbitos familiar, político, civil, laboral, económico, social y cultural. </w:t>
      </w:r>
    </w:p>
    <w:p w14:paraId="0A64954B" w14:textId="77777777" w:rsidR="00B00F7F" w:rsidRPr="0076116B" w:rsidRDefault="00B00F7F" w:rsidP="00B00F7F">
      <w:pPr>
        <w:spacing w:after="0"/>
        <w:jc w:val="both"/>
        <w:rPr>
          <w:rFonts w:ascii="Arial" w:hAnsi="Arial" w:cs="Arial"/>
          <w:sz w:val="24"/>
          <w:szCs w:val="24"/>
        </w:rPr>
      </w:pPr>
    </w:p>
    <w:p w14:paraId="4FC0098E" w14:textId="77777777" w:rsidR="00B00F7F" w:rsidRPr="00B00F7F" w:rsidRDefault="00B00F7F" w:rsidP="00B00F7F">
      <w:pPr>
        <w:spacing w:after="0"/>
        <w:jc w:val="both"/>
        <w:rPr>
          <w:rFonts w:ascii="Arial" w:hAnsi="Arial" w:cs="Arial"/>
          <w:sz w:val="24"/>
          <w:szCs w:val="24"/>
        </w:rPr>
      </w:pPr>
      <w:r w:rsidRPr="00B00F7F">
        <w:rPr>
          <w:rFonts w:ascii="Arial" w:hAnsi="Arial" w:cs="Arial"/>
          <w:sz w:val="24"/>
          <w:szCs w:val="24"/>
        </w:rPr>
        <w:t>La Política Municipal deberá promover, fomentar y fortalecer:</w:t>
      </w:r>
    </w:p>
    <w:p w14:paraId="153B65FA" w14:textId="77777777" w:rsidR="00B00F7F" w:rsidRPr="00B00F7F" w:rsidRDefault="00B00F7F" w:rsidP="00B00F7F">
      <w:pPr>
        <w:spacing w:after="0"/>
        <w:jc w:val="both"/>
        <w:rPr>
          <w:rFonts w:ascii="Arial" w:hAnsi="Arial" w:cs="Arial"/>
          <w:sz w:val="24"/>
          <w:szCs w:val="24"/>
        </w:rPr>
      </w:pPr>
      <w:bookmarkStart w:id="0" w:name="_Hlk81325750"/>
    </w:p>
    <w:p w14:paraId="22C3F60C"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protección de la dignidad humana, no discriminación, así como la prevención, atención y erradicación de cualquier tipo de violencia en el municipio;</w:t>
      </w:r>
    </w:p>
    <w:p w14:paraId="52C2F61C" w14:textId="77777777" w:rsidR="00B00F7F" w:rsidRPr="00B00F7F" w:rsidRDefault="00B00F7F" w:rsidP="0044274B">
      <w:pPr>
        <w:pStyle w:val="Prrafodelista"/>
        <w:ind w:left="851" w:hanging="284"/>
        <w:rPr>
          <w:rFonts w:ascii="Arial" w:hAnsi="Arial" w:cs="Arial"/>
          <w:sz w:val="24"/>
          <w:szCs w:val="24"/>
        </w:rPr>
      </w:pPr>
    </w:p>
    <w:p w14:paraId="1C688284"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El reconocimiento y visibilidad del valor de las personas en su amplitud de condición humana;</w:t>
      </w:r>
    </w:p>
    <w:p w14:paraId="7063BC78" w14:textId="77777777" w:rsidR="00B00F7F" w:rsidRPr="00B00F7F" w:rsidRDefault="00B00F7F" w:rsidP="0044274B">
      <w:pPr>
        <w:spacing w:after="0"/>
        <w:ind w:left="851" w:hanging="284"/>
        <w:jc w:val="both"/>
        <w:rPr>
          <w:rFonts w:ascii="Arial" w:hAnsi="Arial" w:cs="Arial"/>
          <w:sz w:val="24"/>
          <w:szCs w:val="24"/>
        </w:rPr>
      </w:pPr>
    </w:p>
    <w:p w14:paraId="3D42427A"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existencia de esquemas de convivencia que fomenten la igualdad entre mujeres y hombres;</w:t>
      </w:r>
    </w:p>
    <w:p w14:paraId="31FD17F7" w14:textId="77777777" w:rsidR="00B00F7F" w:rsidRPr="00B00F7F" w:rsidRDefault="00B00F7F" w:rsidP="0044274B">
      <w:pPr>
        <w:spacing w:after="0"/>
        <w:ind w:left="851" w:hanging="284"/>
        <w:jc w:val="both"/>
        <w:rPr>
          <w:rFonts w:ascii="Arial" w:hAnsi="Arial" w:cs="Arial"/>
          <w:sz w:val="24"/>
          <w:szCs w:val="24"/>
        </w:rPr>
      </w:pPr>
    </w:p>
    <w:p w14:paraId="558D29CF"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paridad de género en la ocupación de plazas administrativas y cargos de confianza dentro de la administración pública;</w:t>
      </w:r>
    </w:p>
    <w:p w14:paraId="2389C431" w14:textId="77777777" w:rsidR="00B00F7F" w:rsidRPr="00B00F7F" w:rsidRDefault="00B00F7F" w:rsidP="0044274B">
      <w:pPr>
        <w:spacing w:after="0"/>
        <w:ind w:left="851" w:hanging="284"/>
        <w:jc w:val="both"/>
        <w:rPr>
          <w:rFonts w:ascii="Arial" w:hAnsi="Arial" w:cs="Arial"/>
          <w:sz w:val="24"/>
          <w:szCs w:val="24"/>
        </w:rPr>
      </w:pPr>
    </w:p>
    <w:p w14:paraId="7738450B"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 xml:space="preserve">El acceso igualitario de la población a las funciones y servicios púbicos que preste la administración pública; </w:t>
      </w:r>
    </w:p>
    <w:p w14:paraId="44BDAE82" w14:textId="77777777" w:rsidR="00B00F7F" w:rsidRPr="00B00F7F" w:rsidRDefault="00B00F7F" w:rsidP="0044274B">
      <w:pPr>
        <w:spacing w:after="0"/>
        <w:ind w:left="851" w:hanging="284"/>
        <w:jc w:val="both"/>
        <w:rPr>
          <w:rFonts w:ascii="Arial" w:hAnsi="Arial" w:cs="Arial"/>
          <w:sz w:val="24"/>
          <w:szCs w:val="24"/>
        </w:rPr>
      </w:pPr>
    </w:p>
    <w:p w14:paraId="3BDC8047"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permanente y continua capacitación y formación en materia de Igualdad sustantiva entre mujeres y hombres;</w:t>
      </w:r>
    </w:p>
    <w:bookmarkEnd w:id="0"/>
    <w:p w14:paraId="1531EF79" w14:textId="77777777" w:rsidR="00B00F7F" w:rsidRPr="00B00F7F" w:rsidRDefault="00B00F7F" w:rsidP="0044274B">
      <w:pPr>
        <w:spacing w:after="0"/>
        <w:ind w:left="851" w:hanging="284"/>
        <w:jc w:val="both"/>
        <w:rPr>
          <w:rFonts w:ascii="Arial" w:hAnsi="Arial" w:cs="Arial"/>
          <w:sz w:val="24"/>
          <w:szCs w:val="24"/>
        </w:rPr>
      </w:pPr>
    </w:p>
    <w:p w14:paraId="37BCB9F8"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igualdad entre mujeres y hombres en todos los ámbitos de la vida;</w:t>
      </w:r>
    </w:p>
    <w:p w14:paraId="5E371DBB" w14:textId="77777777" w:rsidR="00B00F7F" w:rsidRPr="00B00F7F" w:rsidRDefault="00B00F7F" w:rsidP="0044274B">
      <w:pPr>
        <w:pStyle w:val="Prrafodelista"/>
        <w:spacing w:line="276" w:lineRule="auto"/>
        <w:ind w:left="851" w:hanging="284"/>
        <w:jc w:val="both"/>
        <w:rPr>
          <w:rFonts w:ascii="Arial" w:hAnsi="Arial" w:cs="Arial"/>
          <w:sz w:val="24"/>
          <w:szCs w:val="24"/>
        </w:rPr>
      </w:pPr>
    </w:p>
    <w:p w14:paraId="037C8972"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lastRenderedPageBreak/>
        <w:t>La planeación presupuestal que incorpore la Perspectiva de género apoye la Transversalidad y prevea el cumplimiento de los programas, proyectos y acciones para la igualdad entre mujeres y hombres;</w:t>
      </w:r>
    </w:p>
    <w:p w14:paraId="5BB18D37" w14:textId="77777777" w:rsidR="00B00F7F" w:rsidRPr="00B00F7F" w:rsidRDefault="00B00F7F" w:rsidP="0044274B">
      <w:pPr>
        <w:spacing w:after="0"/>
        <w:ind w:left="851" w:hanging="284"/>
        <w:jc w:val="both"/>
        <w:rPr>
          <w:rFonts w:ascii="Arial" w:hAnsi="Arial" w:cs="Arial"/>
          <w:sz w:val="24"/>
          <w:szCs w:val="24"/>
        </w:rPr>
      </w:pPr>
    </w:p>
    <w:p w14:paraId="458356AA"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participación y representación política equilibrada entre mujeres y hombres;</w:t>
      </w:r>
    </w:p>
    <w:p w14:paraId="5AA08FDF" w14:textId="77777777" w:rsidR="00B00F7F" w:rsidRPr="00B00F7F" w:rsidRDefault="00B00F7F" w:rsidP="0044274B">
      <w:pPr>
        <w:pStyle w:val="Prrafodelista"/>
        <w:spacing w:line="276" w:lineRule="auto"/>
        <w:ind w:left="851" w:hanging="284"/>
        <w:rPr>
          <w:rFonts w:ascii="Arial" w:hAnsi="Arial" w:cs="Arial"/>
          <w:sz w:val="24"/>
          <w:szCs w:val="24"/>
        </w:rPr>
      </w:pPr>
    </w:p>
    <w:p w14:paraId="5CBC4F3A"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equidad en el acceso y el pleno disfrute de los derechos sociales para las mujeres y los hombres;</w:t>
      </w:r>
    </w:p>
    <w:p w14:paraId="3F384F85" w14:textId="77777777" w:rsidR="00B00F7F" w:rsidRPr="00B00F7F" w:rsidRDefault="00B00F7F" w:rsidP="0044274B">
      <w:pPr>
        <w:pStyle w:val="Prrafodelista"/>
        <w:spacing w:line="276" w:lineRule="auto"/>
        <w:ind w:left="851" w:hanging="284"/>
        <w:rPr>
          <w:rFonts w:ascii="Arial" w:hAnsi="Arial" w:cs="Arial"/>
          <w:sz w:val="24"/>
          <w:szCs w:val="24"/>
        </w:rPr>
      </w:pPr>
    </w:p>
    <w:p w14:paraId="6E4F66EC"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anulación de estereotipos establecidos en función del género;</w:t>
      </w:r>
    </w:p>
    <w:p w14:paraId="772C621E" w14:textId="77777777" w:rsidR="00B00F7F" w:rsidRPr="00B00F7F" w:rsidRDefault="00B00F7F" w:rsidP="0044274B">
      <w:pPr>
        <w:pStyle w:val="Prrafodelista"/>
        <w:spacing w:line="276" w:lineRule="auto"/>
        <w:ind w:left="851" w:hanging="284"/>
        <w:rPr>
          <w:rFonts w:ascii="Arial" w:hAnsi="Arial" w:cs="Arial"/>
          <w:sz w:val="24"/>
          <w:szCs w:val="24"/>
        </w:rPr>
      </w:pPr>
    </w:p>
    <w:p w14:paraId="7CBD18CC"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Las condiciones equitativas de salario y prestaciones laborales entre mujeres y hombres en la administración pública municipal;</w:t>
      </w:r>
    </w:p>
    <w:p w14:paraId="7D6D4CB5" w14:textId="77777777" w:rsidR="00B00F7F" w:rsidRPr="00B00F7F" w:rsidRDefault="00B00F7F" w:rsidP="0044274B">
      <w:pPr>
        <w:pStyle w:val="Prrafodelista"/>
        <w:spacing w:line="276" w:lineRule="auto"/>
        <w:ind w:left="851" w:hanging="284"/>
        <w:rPr>
          <w:rFonts w:ascii="Arial" w:hAnsi="Arial" w:cs="Arial"/>
          <w:sz w:val="24"/>
          <w:szCs w:val="24"/>
        </w:rPr>
      </w:pPr>
    </w:p>
    <w:p w14:paraId="6524ACAB"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 xml:space="preserve">La erradicación de la violencia de género en los ámbitos públicos y privados; </w:t>
      </w:r>
    </w:p>
    <w:p w14:paraId="4B011222" w14:textId="77777777" w:rsidR="00B00F7F" w:rsidRPr="00B00F7F" w:rsidRDefault="00B00F7F" w:rsidP="0044274B">
      <w:pPr>
        <w:pStyle w:val="Prrafodelista"/>
        <w:spacing w:line="276" w:lineRule="auto"/>
        <w:ind w:left="851" w:hanging="284"/>
        <w:rPr>
          <w:rFonts w:ascii="Arial" w:hAnsi="Arial" w:cs="Arial"/>
          <w:sz w:val="24"/>
          <w:szCs w:val="24"/>
        </w:rPr>
      </w:pPr>
    </w:p>
    <w:p w14:paraId="03217F6B"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eliminación de toda forma de discriminación directa e indirecta;</w:t>
      </w:r>
    </w:p>
    <w:p w14:paraId="3721CFEA" w14:textId="77777777" w:rsidR="00B00F7F" w:rsidRPr="00B00F7F" w:rsidRDefault="00B00F7F" w:rsidP="0044274B">
      <w:pPr>
        <w:pStyle w:val="Prrafodelista"/>
        <w:spacing w:line="276" w:lineRule="auto"/>
        <w:ind w:left="851" w:hanging="284"/>
        <w:rPr>
          <w:rFonts w:ascii="Arial" w:hAnsi="Arial" w:cs="Arial"/>
          <w:sz w:val="24"/>
          <w:szCs w:val="24"/>
        </w:rPr>
      </w:pPr>
    </w:p>
    <w:p w14:paraId="273205A6"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implementación de Acciones afirmativas de manera transversal para garantizar el derecho de la Igualdad sustantiva entre mujeres y hombres en el municipio;</w:t>
      </w:r>
    </w:p>
    <w:p w14:paraId="450F8047" w14:textId="77777777" w:rsidR="00B00F7F" w:rsidRPr="00B00F7F" w:rsidRDefault="00B00F7F" w:rsidP="0044274B">
      <w:pPr>
        <w:pStyle w:val="Prrafodelista"/>
        <w:spacing w:line="276" w:lineRule="auto"/>
        <w:ind w:left="851" w:hanging="284"/>
        <w:rPr>
          <w:rFonts w:ascii="Arial" w:hAnsi="Arial" w:cs="Arial"/>
          <w:sz w:val="24"/>
          <w:szCs w:val="24"/>
        </w:rPr>
      </w:pPr>
    </w:p>
    <w:p w14:paraId="7EB90EDD"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El uso de lenguaje incluyente y no sexista en documentos oficiales y normatividad municipal;</w:t>
      </w:r>
    </w:p>
    <w:p w14:paraId="1C7C23C8" w14:textId="77777777" w:rsidR="00B00F7F" w:rsidRPr="00B00F7F" w:rsidRDefault="00B00F7F" w:rsidP="0044274B">
      <w:pPr>
        <w:pStyle w:val="Prrafodelista"/>
        <w:spacing w:line="276" w:lineRule="auto"/>
        <w:ind w:left="851" w:hanging="284"/>
        <w:rPr>
          <w:rFonts w:ascii="Arial" w:hAnsi="Arial" w:cs="Arial"/>
          <w:sz w:val="24"/>
          <w:szCs w:val="24"/>
        </w:rPr>
      </w:pPr>
    </w:p>
    <w:p w14:paraId="61756DEC"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incorporación de la Perspectiva de género con enfoque en derechos humanos en el quehacer de la administración pública municipal; y</w:t>
      </w:r>
    </w:p>
    <w:p w14:paraId="7106CE66" w14:textId="77777777" w:rsidR="00B00F7F" w:rsidRPr="00B00F7F" w:rsidRDefault="00B00F7F" w:rsidP="0044274B">
      <w:pPr>
        <w:pStyle w:val="Prrafodelista"/>
        <w:spacing w:line="276" w:lineRule="auto"/>
        <w:ind w:left="851" w:hanging="284"/>
        <w:rPr>
          <w:rFonts w:ascii="Arial" w:hAnsi="Arial" w:cs="Arial"/>
          <w:sz w:val="24"/>
          <w:szCs w:val="24"/>
        </w:rPr>
      </w:pPr>
    </w:p>
    <w:p w14:paraId="2D290CD3" w14:textId="77777777" w:rsidR="00B00F7F" w:rsidRPr="00B00F7F" w:rsidRDefault="00B00F7F" w:rsidP="0044274B">
      <w:pPr>
        <w:pStyle w:val="Prrafodelista"/>
        <w:numPr>
          <w:ilvl w:val="0"/>
          <w:numId w:val="24"/>
        </w:numPr>
        <w:spacing w:after="0" w:line="276" w:lineRule="auto"/>
        <w:ind w:left="851" w:hanging="284"/>
        <w:jc w:val="both"/>
        <w:rPr>
          <w:rFonts w:ascii="Arial" w:hAnsi="Arial" w:cs="Arial"/>
          <w:sz w:val="24"/>
          <w:szCs w:val="24"/>
        </w:rPr>
      </w:pPr>
      <w:r w:rsidRPr="00B00F7F">
        <w:rPr>
          <w:rFonts w:ascii="Arial" w:hAnsi="Arial" w:cs="Arial"/>
          <w:sz w:val="24"/>
          <w:szCs w:val="24"/>
        </w:rPr>
        <w:t>La integración, implementación y ejecución de prácticas de igualdad laboral y no discriminación dentro de los procesos de gestión y de recursos humanos de la administración pública municipal, que favorezcan el desarrollo de las y los trabajadores.</w:t>
      </w:r>
    </w:p>
    <w:p w14:paraId="25D8C3B4" w14:textId="6FA60549" w:rsidR="00D549F9" w:rsidRPr="00D549F9" w:rsidRDefault="00D549F9" w:rsidP="00B00F7F">
      <w:pPr>
        <w:spacing w:after="0"/>
        <w:jc w:val="both"/>
        <w:rPr>
          <w:rFonts w:ascii="Arial" w:hAnsi="Arial" w:cs="Arial"/>
          <w:sz w:val="24"/>
          <w:szCs w:val="24"/>
        </w:rPr>
      </w:pPr>
    </w:p>
    <w:p w14:paraId="100B3EB2" w14:textId="664A4A8F" w:rsidR="00537443" w:rsidRPr="00E762AC" w:rsidRDefault="00537443" w:rsidP="00537443">
      <w:pPr>
        <w:spacing w:after="0" w:line="240" w:lineRule="auto"/>
        <w:jc w:val="right"/>
        <w:rPr>
          <w:rFonts w:ascii="Arial" w:hAnsi="Arial" w:cs="Arial"/>
          <w:b/>
          <w:sz w:val="24"/>
          <w:szCs w:val="20"/>
          <w:lang w:val="es-ES" w:eastAsia="es-ES"/>
        </w:rPr>
      </w:pPr>
      <w:r w:rsidRPr="00A34EB4">
        <w:rPr>
          <w:rFonts w:ascii="Arial" w:hAnsi="Arial" w:cs="Arial"/>
          <w:b/>
          <w:sz w:val="24"/>
          <w:szCs w:val="20"/>
          <w:lang w:val="es-ES" w:eastAsia="es-ES"/>
        </w:rPr>
        <w:t xml:space="preserve">Instrumentos </w:t>
      </w:r>
      <w:r w:rsidR="00D549F9">
        <w:rPr>
          <w:rFonts w:ascii="Arial" w:hAnsi="Arial" w:cs="Arial"/>
          <w:b/>
          <w:sz w:val="24"/>
          <w:szCs w:val="20"/>
          <w:lang w:val="es-ES" w:eastAsia="es-ES"/>
        </w:rPr>
        <w:t>en materia de Igualdad Sustantiva</w:t>
      </w:r>
    </w:p>
    <w:p w14:paraId="1A70FD98" w14:textId="38BF0B46"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6.</w:t>
      </w:r>
      <w:r w:rsidRPr="00E762AC">
        <w:rPr>
          <w:rFonts w:ascii="Arial" w:hAnsi="Arial" w:cs="Arial"/>
          <w:sz w:val="24"/>
          <w:szCs w:val="20"/>
          <w:lang w:val="es-ES" w:eastAsia="es-ES"/>
        </w:rPr>
        <w:t xml:space="preserve"> Son instrumentos en materia de igualdad sustantiva entre mujeres y hombres, los siguientes: </w:t>
      </w:r>
    </w:p>
    <w:p w14:paraId="7BBD7C45" w14:textId="77777777" w:rsidR="00537443" w:rsidRPr="00E762AC" w:rsidRDefault="00537443" w:rsidP="00537443">
      <w:pPr>
        <w:spacing w:after="0" w:line="240" w:lineRule="auto"/>
        <w:rPr>
          <w:rFonts w:ascii="Arial" w:hAnsi="Arial" w:cs="Arial"/>
          <w:sz w:val="24"/>
          <w:szCs w:val="20"/>
          <w:lang w:val="es-ES" w:eastAsia="es-ES"/>
        </w:rPr>
      </w:pPr>
    </w:p>
    <w:p w14:paraId="2F554AEB" w14:textId="3951F1D6" w:rsidR="00537443" w:rsidRPr="00E762AC" w:rsidRDefault="00B00F7F" w:rsidP="0044274B">
      <w:pPr>
        <w:numPr>
          <w:ilvl w:val="0"/>
          <w:numId w:val="26"/>
        </w:numPr>
        <w:spacing w:after="0" w:line="240" w:lineRule="auto"/>
        <w:ind w:hanging="153"/>
        <w:jc w:val="both"/>
        <w:rPr>
          <w:rFonts w:ascii="Arial" w:hAnsi="Arial" w:cs="Arial"/>
          <w:sz w:val="24"/>
          <w:szCs w:val="20"/>
          <w:lang w:val="es-ES" w:eastAsia="es-ES"/>
        </w:rPr>
      </w:pPr>
      <w:r>
        <w:rPr>
          <w:rFonts w:ascii="Arial" w:hAnsi="Arial" w:cs="Arial"/>
          <w:sz w:val="24"/>
          <w:szCs w:val="20"/>
          <w:lang w:val="es-ES" w:eastAsia="es-ES"/>
        </w:rPr>
        <w:lastRenderedPageBreak/>
        <w:t>El Sistema Municipal; y</w:t>
      </w:r>
    </w:p>
    <w:p w14:paraId="7627E9EB" w14:textId="77777777" w:rsidR="00537443" w:rsidRPr="00E762AC" w:rsidRDefault="00537443" w:rsidP="0044274B">
      <w:pPr>
        <w:spacing w:after="0" w:line="240" w:lineRule="auto"/>
        <w:ind w:hanging="153"/>
        <w:jc w:val="both"/>
        <w:rPr>
          <w:rFonts w:ascii="Arial" w:hAnsi="Arial" w:cs="Arial"/>
          <w:sz w:val="24"/>
          <w:szCs w:val="20"/>
          <w:lang w:val="es-ES" w:eastAsia="es-ES"/>
        </w:rPr>
      </w:pPr>
    </w:p>
    <w:p w14:paraId="7445C053" w14:textId="70B72A8B" w:rsidR="00537443" w:rsidRPr="00E762AC" w:rsidRDefault="00B00F7F" w:rsidP="0044274B">
      <w:pPr>
        <w:numPr>
          <w:ilvl w:val="0"/>
          <w:numId w:val="26"/>
        </w:numPr>
        <w:spacing w:after="0" w:line="240" w:lineRule="auto"/>
        <w:ind w:hanging="153"/>
        <w:jc w:val="both"/>
        <w:rPr>
          <w:rFonts w:ascii="Arial" w:hAnsi="Arial" w:cs="Arial"/>
          <w:sz w:val="24"/>
          <w:szCs w:val="20"/>
          <w:lang w:val="es-ES" w:eastAsia="es-ES"/>
        </w:rPr>
      </w:pPr>
      <w:r>
        <w:rPr>
          <w:rFonts w:ascii="Arial" w:hAnsi="Arial" w:cs="Arial"/>
          <w:sz w:val="24"/>
          <w:szCs w:val="20"/>
          <w:lang w:val="es-ES" w:eastAsia="es-ES"/>
        </w:rPr>
        <w:t>El Programa Municipal.</w:t>
      </w:r>
    </w:p>
    <w:p w14:paraId="32F015FB" w14:textId="77777777" w:rsidR="00537443" w:rsidRPr="00E762AC" w:rsidRDefault="00537443" w:rsidP="00537443">
      <w:pPr>
        <w:spacing w:after="0" w:line="240" w:lineRule="auto"/>
        <w:rPr>
          <w:rFonts w:ascii="Arial" w:hAnsi="Arial" w:cs="Arial"/>
          <w:sz w:val="24"/>
          <w:szCs w:val="20"/>
          <w:lang w:val="es-ES" w:eastAsia="es-ES"/>
        </w:rPr>
      </w:pPr>
    </w:p>
    <w:p w14:paraId="3F881254" w14:textId="77777777" w:rsidR="00537443" w:rsidRPr="00E762AC" w:rsidRDefault="00537443" w:rsidP="00537443">
      <w:pPr>
        <w:spacing w:after="0" w:line="240" w:lineRule="auto"/>
        <w:jc w:val="right"/>
        <w:rPr>
          <w:rFonts w:ascii="Arial" w:hAnsi="Arial" w:cs="Arial"/>
          <w:b/>
          <w:sz w:val="24"/>
          <w:szCs w:val="20"/>
          <w:lang w:val="es-ES" w:eastAsia="es-ES"/>
        </w:rPr>
      </w:pPr>
      <w:r w:rsidRPr="007B4BE5">
        <w:rPr>
          <w:rFonts w:ascii="Arial" w:hAnsi="Arial" w:cs="Arial"/>
          <w:b/>
          <w:sz w:val="24"/>
          <w:szCs w:val="20"/>
          <w:lang w:val="es-ES" w:eastAsia="es-ES"/>
        </w:rPr>
        <w:t>Observancia de la normativa aplicable</w:t>
      </w:r>
    </w:p>
    <w:p w14:paraId="6233F9AE"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7.</w:t>
      </w:r>
      <w:r w:rsidRPr="00E762AC">
        <w:rPr>
          <w:rFonts w:ascii="Arial" w:hAnsi="Arial" w:cs="Arial"/>
          <w:sz w:val="24"/>
          <w:szCs w:val="20"/>
          <w:lang w:val="es-ES" w:eastAsia="es-ES"/>
        </w:rPr>
        <w:t xml:space="preserve"> En el diseño, elaboración, aplicación, evaluación y seguimiento de los instrumentos de la política municipal en materia de igualdad sustantiva entre mujeres y hombres, se deberán observar los objetivos y principios previstos en la Ley General, la Ley Estatal y en este Reglamento.</w:t>
      </w:r>
    </w:p>
    <w:p w14:paraId="7EFE67E4" w14:textId="77777777" w:rsidR="00537443" w:rsidRPr="00E762AC" w:rsidRDefault="00537443" w:rsidP="00537443">
      <w:pPr>
        <w:spacing w:after="0" w:line="240" w:lineRule="auto"/>
        <w:jc w:val="both"/>
        <w:rPr>
          <w:rFonts w:ascii="Arial" w:hAnsi="Arial" w:cs="Arial"/>
          <w:sz w:val="24"/>
          <w:szCs w:val="20"/>
          <w:lang w:val="es-ES" w:eastAsia="es-ES"/>
        </w:rPr>
      </w:pPr>
    </w:p>
    <w:p w14:paraId="7BB6BDAB" w14:textId="77777777" w:rsidR="00537443" w:rsidRPr="00E762AC" w:rsidRDefault="00537443" w:rsidP="00537443">
      <w:pPr>
        <w:spacing w:after="0" w:line="240" w:lineRule="auto"/>
        <w:ind w:firstLine="360"/>
        <w:jc w:val="center"/>
        <w:rPr>
          <w:rFonts w:ascii="Arial" w:hAnsi="Arial" w:cs="Arial"/>
          <w:b/>
          <w:sz w:val="24"/>
          <w:szCs w:val="20"/>
          <w:lang w:val="es-ES" w:eastAsia="es-ES"/>
        </w:rPr>
      </w:pPr>
    </w:p>
    <w:p w14:paraId="2C97408F" w14:textId="77777777" w:rsidR="00537443" w:rsidRPr="00E762AC" w:rsidRDefault="00537443" w:rsidP="00537443">
      <w:pPr>
        <w:spacing w:after="0" w:line="240" w:lineRule="auto"/>
        <w:ind w:firstLine="360"/>
        <w:jc w:val="center"/>
        <w:rPr>
          <w:rFonts w:ascii="Arial" w:hAnsi="Arial" w:cs="Arial"/>
          <w:b/>
          <w:sz w:val="24"/>
          <w:szCs w:val="20"/>
          <w:lang w:val="es-ES" w:eastAsia="es-ES"/>
        </w:rPr>
      </w:pPr>
      <w:r w:rsidRPr="00E762AC">
        <w:rPr>
          <w:rFonts w:ascii="Arial" w:hAnsi="Arial" w:cs="Arial"/>
          <w:b/>
          <w:sz w:val="24"/>
          <w:szCs w:val="20"/>
          <w:lang w:val="es-ES" w:eastAsia="es-ES"/>
        </w:rPr>
        <w:t>CAPÍTULO III</w:t>
      </w:r>
    </w:p>
    <w:p w14:paraId="4194761B" w14:textId="77777777" w:rsidR="00537443" w:rsidRPr="00E762AC" w:rsidRDefault="00537443" w:rsidP="00537443">
      <w:pPr>
        <w:spacing w:after="0" w:line="240" w:lineRule="auto"/>
        <w:ind w:firstLine="360"/>
        <w:jc w:val="center"/>
        <w:rPr>
          <w:rFonts w:ascii="Arial" w:hAnsi="Arial" w:cs="Arial"/>
          <w:b/>
          <w:sz w:val="24"/>
          <w:szCs w:val="20"/>
          <w:lang w:val="es-ES" w:eastAsia="es-ES"/>
        </w:rPr>
      </w:pPr>
      <w:r w:rsidRPr="00E762AC">
        <w:rPr>
          <w:rFonts w:ascii="Arial" w:hAnsi="Arial" w:cs="Arial"/>
          <w:b/>
          <w:sz w:val="24"/>
          <w:szCs w:val="20"/>
          <w:lang w:val="es-ES" w:eastAsia="es-ES"/>
        </w:rPr>
        <w:t>SISTEMA PARA LA IGUALDAD SUSTANTIVA ENTRE MUJERES Y HOMBRES PARA EL MUNICIPIO DE LEÓN, GUANAJUATO</w:t>
      </w:r>
    </w:p>
    <w:p w14:paraId="7783C093" w14:textId="77777777" w:rsidR="00537443" w:rsidRPr="00E762AC" w:rsidRDefault="00537443" w:rsidP="00537443">
      <w:pPr>
        <w:spacing w:after="0" w:line="240" w:lineRule="auto"/>
        <w:jc w:val="center"/>
        <w:rPr>
          <w:rFonts w:ascii="Arial" w:hAnsi="Arial" w:cs="Arial"/>
          <w:b/>
          <w:strike/>
          <w:sz w:val="24"/>
          <w:szCs w:val="20"/>
          <w:lang w:val="es-ES" w:eastAsia="es-ES"/>
        </w:rPr>
      </w:pPr>
    </w:p>
    <w:p w14:paraId="147FAE48"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 xml:space="preserve">Naturaleza y objeto </w:t>
      </w:r>
    </w:p>
    <w:p w14:paraId="1ABD02F9" w14:textId="77777777" w:rsidR="00B83AF9" w:rsidRPr="00B83AF9" w:rsidRDefault="00537443" w:rsidP="00B83AF9">
      <w:pPr>
        <w:spacing w:after="0"/>
        <w:jc w:val="both"/>
        <w:rPr>
          <w:rFonts w:ascii="Arial" w:hAnsi="Arial" w:cs="Arial"/>
          <w:sz w:val="24"/>
          <w:szCs w:val="24"/>
          <w:lang w:val="es-ES" w:eastAsia="es-ES"/>
        </w:rPr>
      </w:pPr>
      <w:r w:rsidRPr="00E762AC">
        <w:rPr>
          <w:rFonts w:ascii="Arial" w:hAnsi="Arial" w:cs="Arial"/>
          <w:b/>
          <w:sz w:val="24"/>
          <w:szCs w:val="20"/>
          <w:lang w:val="es-ES" w:eastAsia="es-ES"/>
        </w:rPr>
        <w:t>Artículo 8.</w:t>
      </w:r>
      <w:r w:rsidRPr="00E762AC">
        <w:rPr>
          <w:rFonts w:ascii="Arial" w:hAnsi="Arial" w:cs="Arial"/>
          <w:sz w:val="24"/>
          <w:szCs w:val="20"/>
          <w:lang w:val="es-ES" w:eastAsia="es-ES"/>
        </w:rPr>
        <w:t xml:space="preserve"> </w:t>
      </w:r>
      <w:r w:rsidR="00D549F9">
        <w:rPr>
          <w:rFonts w:ascii="Arial" w:hAnsi="Arial" w:cs="Arial"/>
          <w:sz w:val="24"/>
          <w:szCs w:val="20"/>
          <w:lang w:val="es-ES" w:eastAsia="es-ES"/>
        </w:rPr>
        <w:t xml:space="preserve"> </w:t>
      </w:r>
      <w:r w:rsidR="00B83AF9">
        <w:rPr>
          <w:rFonts w:ascii="Arial" w:hAnsi="Arial" w:cs="Arial"/>
          <w:sz w:val="24"/>
          <w:szCs w:val="24"/>
          <w:lang w:val="es-ES" w:eastAsia="es-ES"/>
        </w:rPr>
        <w:t xml:space="preserve"> </w:t>
      </w:r>
      <w:r w:rsidR="00B83AF9" w:rsidRPr="00B83AF9">
        <w:rPr>
          <w:rFonts w:ascii="Arial" w:hAnsi="Arial" w:cs="Arial"/>
          <w:sz w:val="24"/>
          <w:szCs w:val="24"/>
          <w:lang w:val="es-ES" w:eastAsia="es-ES"/>
        </w:rPr>
        <w:t>El Sistema Municipal es la instancia que funciona como un conjunto orgánico y articulado de estructuras, relaciones funcionales, métodos y procedimientos que establecen las dependencias y entidades municipales entre sí, con la sociedad civil, instituciones académicas y de investigación; su objetivo y encargo consiste en:</w:t>
      </w:r>
    </w:p>
    <w:p w14:paraId="6027C80C" w14:textId="77777777" w:rsidR="00B83AF9" w:rsidRPr="00B83AF9" w:rsidRDefault="00B83AF9" w:rsidP="00B83AF9">
      <w:pPr>
        <w:spacing w:after="0"/>
        <w:jc w:val="both"/>
        <w:rPr>
          <w:rFonts w:ascii="Arial" w:hAnsi="Arial" w:cs="Arial"/>
          <w:sz w:val="24"/>
          <w:szCs w:val="24"/>
          <w:lang w:val="es-ES" w:eastAsia="es-ES"/>
        </w:rPr>
      </w:pPr>
    </w:p>
    <w:p w14:paraId="71325A09" w14:textId="77777777" w:rsidR="00B83AF9" w:rsidRPr="00B83AF9" w:rsidRDefault="00B83AF9" w:rsidP="0044274B">
      <w:pPr>
        <w:pStyle w:val="Prrafodelista"/>
        <w:numPr>
          <w:ilvl w:val="0"/>
          <w:numId w:val="27"/>
        </w:numPr>
        <w:spacing w:after="0" w:line="276" w:lineRule="auto"/>
        <w:ind w:left="851" w:hanging="284"/>
        <w:jc w:val="both"/>
        <w:rPr>
          <w:rFonts w:ascii="Arial" w:hAnsi="Arial" w:cs="Arial"/>
          <w:sz w:val="24"/>
          <w:szCs w:val="24"/>
        </w:rPr>
      </w:pPr>
      <w:r w:rsidRPr="00B83AF9">
        <w:rPr>
          <w:rFonts w:ascii="Arial" w:hAnsi="Arial" w:cs="Arial"/>
          <w:sz w:val="24"/>
          <w:szCs w:val="24"/>
        </w:rPr>
        <w:t>Promover, fomentar y garantizar la Igualdad sustantiva, dignidad humana, no discriminación, así como la prevención, atención y erradicación de cualquier tipo de violencia en el municipio; y</w:t>
      </w:r>
    </w:p>
    <w:p w14:paraId="33B4F7C4" w14:textId="77777777" w:rsidR="00B83AF9" w:rsidRPr="00B83AF9" w:rsidRDefault="00B83AF9" w:rsidP="0044274B">
      <w:pPr>
        <w:pStyle w:val="Prrafodelista"/>
        <w:spacing w:line="276" w:lineRule="auto"/>
        <w:ind w:left="851" w:hanging="284"/>
        <w:jc w:val="both"/>
        <w:rPr>
          <w:rFonts w:ascii="Arial" w:hAnsi="Arial" w:cs="Arial"/>
          <w:sz w:val="24"/>
          <w:szCs w:val="24"/>
        </w:rPr>
      </w:pPr>
    </w:p>
    <w:p w14:paraId="4091F4A4" w14:textId="77777777" w:rsidR="00B83AF9" w:rsidRPr="00B83AF9" w:rsidRDefault="00B83AF9" w:rsidP="0044274B">
      <w:pPr>
        <w:pStyle w:val="Prrafodelista"/>
        <w:numPr>
          <w:ilvl w:val="0"/>
          <w:numId w:val="27"/>
        </w:numPr>
        <w:spacing w:after="0" w:line="276" w:lineRule="auto"/>
        <w:ind w:left="851" w:hanging="284"/>
        <w:jc w:val="both"/>
        <w:rPr>
          <w:rFonts w:ascii="Arial" w:hAnsi="Arial" w:cs="Arial"/>
          <w:sz w:val="24"/>
          <w:szCs w:val="24"/>
        </w:rPr>
      </w:pPr>
      <w:r w:rsidRPr="00B83AF9">
        <w:rPr>
          <w:rFonts w:ascii="Arial" w:hAnsi="Arial" w:cs="Arial"/>
          <w:sz w:val="24"/>
          <w:szCs w:val="24"/>
        </w:rPr>
        <w:t>Establecer instrumentos, procedimientos, servicios y acciones encaminadas al diseño y elaboración del Programa Municipal.</w:t>
      </w:r>
    </w:p>
    <w:p w14:paraId="7C9756AB" w14:textId="3EBBC805" w:rsidR="00D549F9" w:rsidRPr="00D549F9" w:rsidRDefault="00D549F9" w:rsidP="00B83AF9">
      <w:pPr>
        <w:spacing w:after="0"/>
        <w:jc w:val="both"/>
        <w:rPr>
          <w:rFonts w:ascii="Arial" w:hAnsi="Arial" w:cs="Arial"/>
          <w:sz w:val="24"/>
          <w:szCs w:val="24"/>
        </w:rPr>
      </w:pPr>
    </w:p>
    <w:p w14:paraId="51C5A239"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 xml:space="preserve">Integrantes </w:t>
      </w:r>
    </w:p>
    <w:p w14:paraId="25ED50AE" w14:textId="77777777" w:rsidR="00537443" w:rsidRPr="00E762AC" w:rsidRDefault="00537443" w:rsidP="00D549F9">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9.</w:t>
      </w:r>
      <w:r w:rsidRPr="00E762AC">
        <w:rPr>
          <w:rFonts w:ascii="Arial" w:hAnsi="Arial" w:cs="Arial"/>
          <w:sz w:val="24"/>
          <w:szCs w:val="20"/>
          <w:lang w:val="es-ES" w:eastAsia="es-ES"/>
        </w:rPr>
        <w:t xml:space="preserve"> El Sistema Municipal estará</w:t>
      </w:r>
      <w:r w:rsidRPr="00E762AC">
        <w:rPr>
          <w:rFonts w:ascii="Arial" w:hAnsi="Arial" w:cs="Arial"/>
          <w:color w:val="FF0000"/>
          <w:sz w:val="24"/>
          <w:szCs w:val="20"/>
          <w:lang w:val="es-ES" w:eastAsia="es-ES"/>
        </w:rPr>
        <w:t xml:space="preserve"> </w:t>
      </w:r>
      <w:r w:rsidRPr="00E762AC">
        <w:rPr>
          <w:rFonts w:ascii="Arial" w:hAnsi="Arial" w:cs="Arial"/>
          <w:sz w:val="24"/>
          <w:szCs w:val="20"/>
          <w:lang w:val="es-ES" w:eastAsia="es-ES"/>
        </w:rPr>
        <w:t>integrado</w:t>
      </w:r>
      <w:r w:rsidRPr="00E762AC">
        <w:rPr>
          <w:rFonts w:ascii="Arial" w:hAnsi="Arial" w:cs="Arial"/>
          <w:color w:val="FF0000"/>
          <w:sz w:val="24"/>
          <w:szCs w:val="20"/>
          <w:lang w:val="es-ES" w:eastAsia="es-ES"/>
        </w:rPr>
        <w:t xml:space="preserve"> </w:t>
      </w:r>
      <w:r w:rsidRPr="00E762AC">
        <w:rPr>
          <w:rFonts w:ascii="Arial" w:hAnsi="Arial" w:cs="Arial"/>
          <w:sz w:val="24"/>
          <w:szCs w:val="20"/>
          <w:lang w:val="es-ES" w:eastAsia="es-ES"/>
        </w:rPr>
        <w:t>por las personas que ostenten la titularidad de:</w:t>
      </w:r>
    </w:p>
    <w:p w14:paraId="1C3CF33D" w14:textId="77777777" w:rsidR="00537443" w:rsidRPr="00E762AC" w:rsidRDefault="00537443" w:rsidP="00537443">
      <w:pPr>
        <w:spacing w:after="0" w:line="240" w:lineRule="auto"/>
        <w:ind w:left="1134" w:hanging="283"/>
        <w:rPr>
          <w:rFonts w:ascii="Arial" w:hAnsi="Arial" w:cs="Arial"/>
          <w:sz w:val="24"/>
          <w:szCs w:val="20"/>
          <w:lang w:val="es-ES" w:eastAsia="es-ES"/>
        </w:rPr>
      </w:pPr>
    </w:p>
    <w:p w14:paraId="694C1E56" w14:textId="77777777" w:rsidR="00537443" w:rsidRPr="00E762AC" w:rsidRDefault="00537443" w:rsidP="00B83AF9">
      <w:pPr>
        <w:numPr>
          <w:ilvl w:val="0"/>
          <w:numId w:val="12"/>
        </w:numPr>
        <w:spacing w:after="0" w:line="240" w:lineRule="auto"/>
        <w:ind w:left="1418" w:hanging="567"/>
        <w:jc w:val="both"/>
        <w:rPr>
          <w:rFonts w:ascii="Arial" w:hAnsi="Arial" w:cs="Arial"/>
          <w:sz w:val="24"/>
          <w:szCs w:val="20"/>
          <w:lang w:val="es-ES" w:eastAsia="es-ES"/>
        </w:rPr>
      </w:pPr>
      <w:r w:rsidRPr="00E762AC">
        <w:rPr>
          <w:rFonts w:ascii="Arial" w:hAnsi="Arial" w:cs="Arial"/>
          <w:sz w:val="24"/>
          <w:szCs w:val="20"/>
          <w:lang w:val="es-ES" w:eastAsia="es-ES"/>
        </w:rPr>
        <w:t>La Presidencia Municipal;</w:t>
      </w:r>
    </w:p>
    <w:p w14:paraId="2834A568" w14:textId="77777777" w:rsidR="00537443" w:rsidRPr="00E762AC" w:rsidRDefault="00537443" w:rsidP="00537443">
      <w:pPr>
        <w:spacing w:after="0" w:line="240" w:lineRule="auto"/>
        <w:ind w:left="851"/>
        <w:jc w:val="both"/>
        <w:rPr>
          <w:rFonts w:ascii="Arial" w:hAnsi="Arial" w:cs="Arial"/>
          <w:sz w:val="24"/>
          <w:szCs w:val="20"/>
          <w:lang w:val="es-ES" w:eastAsia="es-ES"/>
        </w:rPr>
      </w:pPr>
    </w:p>
    <w:p w14:paraId="06BA4A4C" w14:textId="33CF70A1" w:rsidR="00537443" w:rsidRDefault="00537443" w:rsidP="00B83AF9">
      <w:pPr>
        <w:numPr>
          <w:ilvl w:val="0"/>
          <w:numId w:val="12"/>
        </w:numPr>
        <w:spacing w:after="0" w:line="240" w:lineRule="auto"/>
        <w:ind w:left="1418" w:hanging="567"/>
        <w:jc w:val="both"/>
        <w:rPr>
          <w:rFonts w:ascii="Arial" w:hAnsi="Arial" w:cs="Arial"/>
          <w:sz w:val="24"/>
          <w:szCs w:val="20"/>
          <w:lang w:val="es-ES" w:eastAsia="es-ES"/>
        </w:rPr>
      </w:pPr>
      <w:r w:rsidRPr="00E762AC">
        <w:rPr>
          <w:rFonts w:ascii="Arial" w:hAnsi="Arial" w:cs="Arial"/>
          <w:sz w:val="24"/>
          <w:szCs w:val="20"/>
          <w:lang w:val="es-ES" w:eastAsia="es-ES"/>
        </w:rPr>
        <w:t>La Secretaría del H. Ayuntamiento;</w:t>
      </w:r>
    </w:p>
    <w:p w14:paraId="56C61A9C" w14:textId="77777777" w:rsidR="00D549F9" w:rsidRDefault="00D549F9" w:rsidP="00D549F9">
      <w:pPr>
        <w:pStyle w:val="Prrafodelista"/>
        <w:rPr>
          <w:rFonts w:ascii="Arial" w:hAnsi="Arial" w:cs="Arial"/>
          <w:sz w:val="24"/>
          <w:szCs w:val="20"/>
          <w:lang w:val="es-ES" w:eastAsia="es-ES"/>
        </w:rPr>
      </w:pPr>
    </w:p>
    <w:p w14:paraId="2442657E" w14:textId="77777777" w:rsidR="00D549F9" w:rsidRDefault="00D549F9" w:rsidP="00D549F9">
      <w:pPr>
        <w:spacing w:after="0"/>
        <w:ind w:left="851" w:hanging="284"/>
        <w:jc w:val="both"/>
        <w:rPr>
          <w:rFonts w:ascii="Arial" w:hAnsi="Arial" w:cs="Arial"/>
          <w:sz w:val="24"/>
          <w:szCs w:val="24"/>
          <w:lang w:val="es-ES"/>
        </w:rPr>
      </w:pPr>
      <w:r w:rsidRPr="0076116B">
        <w:rPr>
          <w:rFonts w:ascii="Arial" w:hAnsi="Arial" w:cs="Arial"/>
          <w:b/>
          <w:bCs/>
          <w:sz w:val="24"/>
          <w:szCs w:val="24"/>
          <w:lang w:val="es-ES"/>
        </w:rPr>
        <w:t>II Bis</w:t>
      </w:r>
      <w:r>
        <w:rPr>
          <w:rFonts w:ascii="Arial" w:hAnsi="Arial" w:cs="Arial"/>
          <w:b/>
          <w:bCs/>
          <w:sz w:val="24"/>
          <w:szCs w:val="24"/>
          <w:lang w:val="es-ES"/>
        </w:rPr>
        <w:t>.</w:t>
      </w:r>
      <w:r w:rsidRPr="0076116B">
        <w:rPr>
          <w:rFonts w:ascii="Arial" w:hAnsi="Arial" w:cs="Arial"/>
          <w:sz w:val="24"/>
          <w:szCs w:val="24"/>
          <w:lang w:val="es-ES"/>
        </w:rPr>
        <w:t xml:space="preserve"> La Secretaría de Seguridad Pública</w:t>
      </w:r>
      <w:r>
        <w:rPr>
          <w:rFonts w:ascii="Arial" w:hAnsi="Arial" w:cs="Arial"/>
          <w:sz w:val="24"/>
          <w:szCs w:val="24"/>
          <w:lang w:val="es-ES"/>
        </w:rPr>
        <w:t xml:space="preserve"> Municipal</w:t>
      </w:r>
      <w:r w:rsidRPr="0076116B">
        <w:rPr>
          <w:rFonts w:ascii="Arial" w:hAnsi="Arial" w:cs="Arial"/>
          <w:sz w:val="24"/>
          <w:szCs w:val="24"/>
          <w:lang w:val="es-ES"/>
        </w:rPr>
        <w:t>;</w:t>
      </w:r>
    </w:p>
    <w:p w14:paraId="3820A0D0" w14:textId="77777777" w:rsidR="00D549F9" w:rsidRPr="00E762AC" w:rsidRDefault="00D549F9" w:rsidP="00D549F9">
      <w:pPr>
        <w:spacing w:after="0" w:line="240" w:lineRule="auto"/>
        <w:jc w:val="both"/>
        <w:rPr>
          <w:rFonts w:ascii="Arial" w:hAnsi="Arial" w:cs="Arial"/>
          <w:sz w:val="24"/>
          <w:szCs w:val="20"/>
          <w:lang w:val="es-ES" w:eastAsia="es-ES"/>
        </w:rPr>
      </w:pPr>
    </w:p>
    <w:p w14:paraId="33C0EBF9" w14:textId="77777777" w:rsidR="00537443" w:rsidRPr="00E762AC" w:rsidRDefault="00537443" w:rsidP="00537443">
      <w:pPr>
        <w:spacing w:after="0" w:line="240" w:lineRule="auto"/>
        <w:jc w:val="both"/>
        <w:rPr>
          <w:rFonts w:ascii="Arial" w:hAnsi="Arial" w:cs="Arial"/>
          <w:sz w:val="24"/>
          <w:szCs w:val="20"/>
          <w:lang w:val="es-ES" w:eastAsia="es-ES"/>
        </w:rPr>
      </w:pPr>
    </w:p>
    <w:p w14:paraId="0B29894D" w14:textId="2C5A19A6" w:rsidR="00537443" w:rsidRDefault="00537443" w:rsidP="00B83AF9">
      <w:pPr>
        <w:numPr>
          <w:ilvl w:val="0"/>
          <w:numId w:val="12"/>
        </w:numPr>
        <w:spacing w:after="0" w:line="240" w:lineRule="auto"/>
        <w:ind w:left="1276" w:hanging="425"/>
        <w:jc w:val="both"/>
        <w:rPr>
          <w:rFonts w:ascii="Arial" w:hAnsi="Arial" w:cs="Arial"/>
          <w:sz w:val="24"/>
          <w:szCs w:val="20"/>
          <w:lang w:val="es-ES" w:eastAsia="es-ES"/>
        </w:rPr>
      </w:pPr>
      <w:r w:rsidRPr="00E762AC">
        <w:rPr>
          <w:rFonts w:ascii="Arial" w:hAnsi="Arial" w:cs="Arial"/>
          <w:sz w:val="24"/>
          <w:szCs w:val="20"/>
          <w:lang w:val="es-ES" w:eastAsia="es-ES"/>
        </w:rPr>
        <w:t>La Tesorería;</w:t>
      </w:r>
    </w:p>
    <w:p w14:paraId="1796BD8A" w14:textId="77777777" w:rsidR="00D549F9" w:rsidRDefault="00D549F9" w:rsidP="00D549F9">
      <w:pPr>
        <w:spacing w:after="0" w:line="240" w:lineRule="auto"/>
        <w:ind w:left="1134"/>
        <w:jc w:val="both"/>
        <w:rPr>
          <w:rFonts w:ascii="Arial" w:hAnsi="Arial" w:cs="Arial"/>
          <w:sz w:val="24"/>
          <w:szCs w:val="20"/>
          <w:lang w:val="es-ES" w:eastAsia="es-ES"/>
        </w:rPr>
      </w:pPr>
    </w:p>
    <w:p w14:paraId="0D4325E9" w14:textId="224E2E7C" w:rsidR="00D549F9" w:rsidRDefault="00D549F9" w:rsidP="00B83AF9">
      <w:pPr>
        <w:spacing w:after="0"/>
        <w:ind w:left="426" w:hanging="426"/>
        <w:jc w:val="both"/>
        <w:rPr>
          <w:rFonts w:ascii="Arial" w:hAnsi="Arial" w:cs="Arial"/>
          <w:sz w:val="24"/>
          <w:szCs w:val="24"/>
          <w:lang w:val="es-ES"/>
        </w:rPr>
      </w:pPr>
      <w:r>
        <w:rPr>
          <w:rFonts w:ascii="Arial" w:hAnsi="Arial" w:cs="Arial"/>
          <w:b/>
          <w:bCs/>
          <w:sz w:val="24"/>
          <w:szCs w:val="24"/>
          <w:lang w:val="es-ES"/>
        </w:rPr>
        <w:t xml:space="preserve">        </w:t>
      </w:r>
      <w:r w:rsidRPr="00D549F9">
        <w:rPr>
          <w:rFonts w:ascii="Arial" w:hAnsi="Arial" w:cs="Arial"/>
          <w:b/>
          <w:bCs/>
          <w:sz w:val="24"/>
          <w:szCs w:val="24"/>
          <w:lang w:val="es-ES"/>
        </w:rPr>
        <w:t>III Bis.</w:t>
      </w:r>
      <w:r w:rsidRPr="00D549F9">
        <w:rPr>
          <w:rFonts w:ascii="Arial" w:hAnsi="Arial" w:cs="Arial"/>
          <w:sz w:val="24"/>
          <w:szCs w:val="24"/>
          <w:lang w:val="es-ES"/>
        </w:rPr>
        <w:t xml:space="preserve"> La Dirección General de Gobierno;</w:t>
      </w:r>
    </w:p>
    <w:p w14:paraId="5669C58A" w14:textId="77777777" w:rsidR="004D35BF" w:rsidRDefault="004D35BF" w:rsidP="00D549F9">
      <w:pPr>
        <w:spacing w:after="0"/>
        <w:jc w:val="both"/>
        <w:rPr>
          <w:rFonts w:ascii="Arial" w:hAnsi="Arial" w:cs="Arial"/>
          <w:sz w:val="24"/>
          <w:szCs w:val="24"/>
          <w:lang w:val="es-ES"/>
        </w:rPr>
      </w:pPr>
    </w:p>
    <w:p w14:paraId="5EB26E6A" w14:textId="77777777" w:rsidR="004D35BF" w:rsidRPr="00D17089" w:rsidRDefault="004D35BF" w:rsidP="004D35BF">
      <w:pPr>
        <w:spacing w:after="0"/>
        <w:ind w:left="567"/>
        <w:jc w:val="both"/>
        <w:rPr>
          <w:rFonts w:ascii="Arial" w:hAnsi="Arial" w:cs="Arial"/>
          <w:sz w:val="24"/>
          <w:szCs w:val="24"/>
          <w:lang w:val="es-ES"/>
        </w:rPr>
      </w:pPr>
      <w:r w:rsidRPr="00D17089">
        <w:rPr>
          <w:rFonts w:ascii="Arial" w:hAnsi="Arial" w:cs="Arial"/>
          <w:b/>
          <w:bCs/>
          <w:sz w:val="24"/>
          <w:szCs w:val="24"/>
          <w:lang w:val="es-ES"/>
        </w:rPr>
        <w:t>III</w:t>
      </w:r>
      <w:r>
        <w:rPr>
          <w:rFonts w:ascii="Arial" w:hAnsi="Arial" w:cs="Arial"/>
          <w:b/>
          <w:bCs/>
          <w:sz w:val="24"/>
          <w:szCs w:val="24"/>
          <w:lang w:val="es-ES"/>
        </w:rPr>
        <w:t xml:space="preserve"> </w:t>
      </w:r>
      <w:r w:rsidRPr="00D17089">
        <w:rPr>
          <w:rFonts w:ascii="Arial" w:hAnsi="Arial" w:cs="Arial"/>
          <w:b/>
          <w:bCs/>
          <w:sz w:val="24"/>
          <w:szCs w:val="24"/>
          <w:lang w:val="es-ES"/>
        </w:rPr>
        <w:t>Ter</w:t>
      </w:r>
      <w:r>
        <w:rPr>
          <w:rFonts w:ascii="Arial" w:hAnsi="Arial" w:cs="Arial"/>
          <w:b/>
          <w:bCs/>
          <w:sz w:val="24"/>
          <w:szCs w:val="24"/>
          <w:lang w:val="es-ES"/>
        </w:rPr>
        <w:t>.</w:t>
      </w:r>
      <w:r w:rsidRPr="00D17089">
        <w:rPr>
          <w:rFonts w:ascii="Arial" w:hAnsi="Arial" w:cs="Arial"/>
          <w:sz w:val="24"/>
          <w:szCs w:val="24"/>
          <w:lang w:val="es-ES"/>
        </w:rPr>
        <w:t xml:space="preserve"> La Dirección General de Desarrollo Institucional;</w:t>
      </w:r>
    </w:p>
    <w:p w14:paraId="49FDC3EB" w14:textId="77777777" w:rsidR="00D549F9" w:rsidRPr="00E762AC" w:rsidRDefault="00D549F9" w:rsidP="00D549F9">
      <w:pPr>
        <w:spacing w:after="0" w:line="240" w:lineRule="auto"/>
        <w:ind w:left="1134"/>
        <w:jc w:val="both"/>
        <w:rPr>
          <w:rFonts w:ascii="Arial" w:hAnsi="Arial" w:cs="Arial"/>
          <w:sz w:val="24"/>
          <w:szCs w:val="20"/>
          <w:lang w:val="es-ES" w:eastAsia="es-ES"/>
        </w:rPr>
      </w:pPr>
    </w:p>
    <w:p w14:paraId="2F82758C"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 Dirección General de Comunicación Social;</w:t>
      </w:r>
    </w:p>
    <w:p w14:paraId="3AE44A16" w14:textId="77777777" w:rsidR="00537443" w:rsidRPr="00E762AC" w:rsidRDefault="00537443" w:rsidP="00537443">
      <w:pPr>
        <w:spacing w:after="0" w:line="240" w:lineRule="auto"/>
        <w:jc w:val="both"/>
        <w:rPr>
          <w:rFonts w:ascii="Arial" w:hAnsi="Arial" w:cs="Arial"/>
          <w:sz w:val="24"/>
          <w:szCs w:val="20"/>
          <w:lang w:val="es-ES" w:eastAsia="es-ES"/>
        </w:rPr>
      </w:pPr>
    </w:p>
    <w:p w14:paraId="62FAF9BE"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 Dirección General de Desarrollo Social y Humano;</w:t>
      </w:r>
    </w:p>
    <w:p w14:paraId="514BE05D"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66EB30AA"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 Dirección General de Educación;</w:t>
      </w:r>
    </w:p>
    <w:p w14:paraId="67B6E4A3"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6E6E3D38"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 Dirección General de Salud;</w:t>
      </w:r>
    </w:p>
    <w:p w14:paraId="162F7ECA"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371FBF29"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 Dirección General de Desarrollo Rural;</w:t>
      </w:r>
    </w:p>
    <w:p w14:paraId="57F54F13"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78E77B2B"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 Dirección General de Economía;</w:t>
      </w:r>
    </w:p>
    <w:p w14:paraId="636D16B5"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6B0D01C8"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El Instituto Municipal de Planeación;</w:t>
      </w:r>
    </w:p>
    <w:p w14:paraId="6D0A424D"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3D9E6C80"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El Instituto Municipal de la Juventud de León, Guanajuato;</w:t>
      </w:r>
    </w:p>
    <w:p w14:paraId="01B52CF7"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1E8AB7A1"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 Dirección General del Sistema para el Desarrollo Integral de la Familia en el Municipio de León, Guanajuato;</w:t>
      </w:r>
    </w:p>
    <w:p w14:paraId="4AB3624C"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5ECEE10A" w14:textId="77777777" w:rsidR="00537443"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El Instituto Municipal de las Mujeres;</w:t>
      </w:r>
    </w:p>
    <w:p w14:paraId="58A67D3D" w14:textId="77777777" w:rsidR="004D35BF" w:rsidRDefault="004D35BF" w:rsidP="004D35BF">
      <w:pPr>
        <w:pStyle w:val="Prrafodelista"/>
        <w:rPr>
          <w:rFonts w:ascii="Arial" w:hAnsi="Arial" w:cs="Arial"/>
          <w:sz w:val="24"/>
          <w:szCs w:val="20"/>
          <w:lang w:val="es-ES" w:eastAsia="es-ES"/>
        </w:rPr>
      </w:pPr>
    </w:p>
    <w:p w14:paraId="00266100" w14:textId="77777777" w:rsidR="004D35BF" w:rsidRDefault="004D35BF" w:rsidP="004D35BF">
      <w:pPr>
        <w:spacing w:after="0"/>
        <w:ind w:left="1134" w:hanging="709"/>
        <w:rPr>
          <w:rFonts w:ascii="Arial" w:hAnsi="Arial" w:cs="Arial"/>
          <w:sz w:val="24"/>
          <w:szCs w:val="24"/>
          <w:lang w:val="es-ES"/>
        </w:rPr>
      </w:pPr>
      <w:r w:rsidRPr="0076116B">
        <w:rPr>
          <w:rFonts w:ascii="Arial" w:hAnsi="Arial" w:cs="Arial"/>
          <w:b/>
          <w:bCs/>
          <w:sz w:val="24"/>
          <w:szCs w:val="24"/>
          <w:lang w:val="es-ES"/>
        </w:rPr>
        <w:t>XIII Bis</w:t>
      </w:r>
      <w:r>
        <w:rPr>
          <w:rFonts w:ascii="Arial" w:hAnsi="Arial" w:cs="Arial"/>
          <w:b/>
          <w:bCs/>
          <w:sz w:val="24"/>
          <w:szCs w:val="24"/>
          <w:lang w:val="es-ES"/>
        </w:rPr>
        <w:t>.</w:t>
      </w:r>
      <w:r w:rsidRPr="0076116B">
        <w:rPr>
          <w:rFonts w:ascii="Arial" w:hAnsi="Arial" w:cs="Arial"/>
          <w:sz w:val="24"/>
          <w:szCs w:val="24"/>
          <w:lang w:val="es-ES"/>
        </w:rPr>
        <w:t xml:space="preserve"> La Subdirección de la Procuraduría Auxiliar</w:t>
      </w:r>
      <w:r>
        <w:rPr>
          <w:rFonts w:ascii="Arial" w:hAnsi="Arial" w:cs="Arial"/>
          <w:sz w:val="24"/>
          <w:szCs w:val="24"/>
          <w:lang w:val="es-ES"/>
        </w:rPr>
        <w:t xml:space="preserve"> de Protección de Niñas, Niños y Adolescentes</w:t>
      </w:r>
      <w:r w:rsidRPr="0076116B">
        <w:rPr>
          <w:rFonts w:ascii="Arial" w:hAnsi="Arial" w:cs="Arial"/>
          <w:sz w:val="24"/>
          <w:szCs w:val="24"/>
          <w:lang w:val="es-ES"/>
        </w:rPr>
        <w:t>;</w:t>
      </w:r>
    </w:p>
    <w:p w14:paraId="419C17E5"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1C4D8F2D" w14:textId="77777777" w:rsidR="00537443" w:rsidRPr="00E762AC" w:rsidRDefault="00537443" w:rsidP="00812F1D">
      <w:pPr>
        <w:numPr>
          <w:ilvl w:val="0"/>
          <w:numId w:val="12"/>
        </w:numPr>
        <w:spacing w:after="0" w:line="240" w:lineRule="auto"/>
        <w:ind w:left="1134" w:hanging="283"/>
        <w:jc w:val="both"/>
        <w:rPr>
          <w:rFonts w:ascii="Arial" w:hAnsi="Arial" w:cs="Arial"/>
          <w:strike/>
          <w:sz w:val="24"/>
          <w:szCs w:val="20"/>
          <w:lang w:val="es-ES" w:eastAsia="es-ES"/>
        </w:rPr>
      </w:pPr>
      <w:r w:rsidRPr="00E762AC">
        <w:rPr>
          <w:rFonts w:ascii="Arial" w:hAnsi="Arial" w:cs="Arial"/>
          <w:sz w:val="24"/>
          <w:szCs w:val="20"/>
          <w:lang w:val="es-ES" w:eastAsia="es-ES"/>
        </w:rPr>
        <w:t>Un representante del H. Ayuntamiento, que será la persona en la que recaiga la presidencia de la Comisión que trate los asuntos relativos a la materia de igualdad de género del Ayuntamiento;</w:t>
      </w:r>
    </w:p>
    <w:p w14:paraId="667A62CC"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002D27D2" w14:textId="08DBF459"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 xml:space="preserve">Hasta </w:t>
      </w:r>
      <w:r w:rsidR="00D549F9">
        <w:rPr>
          <w:rFonts w:ascii="Arial" w:hAnsi="Arial" w:cs="Arial"/>
          <w:sz w:val="24"/>
          <w:szCs w:val="20"/>
          <w:lang w:val="es-ES" w:eastAsia="es-ES"/>
        </w:rPr>
        <w:t>cinco</w:t>
      </w:r>
      <w:r w:rsidRPr="00E762AC">
        <w:rPr>
          <w:rFonts w:ascii="Arial" w:hAnsi="Arial" w:cs="Arial"/>
          <w:sz w:val="24"/>
          <w:szCs w:val="20"/>
          <w:lang w:val="es-ES" w:eastAsia="es-ES"/>
        </w:rPr>
        <w:t xml:space="preserve"> representantes de la sociedad civil con ex</w:t>
      </w:r>
      <w:r w:rsidR="005B03C2">
        <w:rPr>
          <w:rFonts w:ascii="Arial" w:hAnsi="Arial" w:cs="Arial"/>
          <w:sz w:val="24"/>
          <w:szCs w:val="20"/>
          <w:lang w:val="es-ES" w:eastAsia="es-ES"/>
        </w:rPr>
        <w:t xml:space="preserve">periencia en la materia que regula </w:t>
      </w:r>
      <w:r w:rsidRPr="00E762AC">
        <w:rPr>
          <w:rFonts w:ascii="Arial" w:hAnsi="Arial" w:cs="Arial"/>
          <w:sz w:val="24"/>
          <w:szCs w:val="20"/>
          <w:lang w:val="es-ES" w:eastAsia="es-ES"/>
        </w:rPr>
        <w:t xml:space="preserve">el presente Reglamento, designados por el </w:t>
      </w:r>
      <w:r w:rsidR="0014705D">
        <w:rPr>
          <w:rFonts w:ascii="Arial" w:hAnsi="Arial" w:cs="Arial"/>
          <w:sz w:val="24"/>
          <w:szCs w:val="20"/>
          <w:lang w:val="es-ES" w:eastAsia="es-ES"/>
        </w:rPr>
        <w:t>Ayuntamiento a propuesta de la p</w:t>
      </w:r>
      <w:r w:rsidRPr="00E762AC">
        <w:rPr>
          <w:rFonts w:ascii="Arial" w:hAnsi="Arial" w:cs="Arial"/>
          <w:sz w:val="24"/>
          <w:szCs w:val="20"/>
          <w:lang w:val="es-ES" w:eastAsia="es-ES"/>
        </w:rPr>
        <w:t>residencia del Sistema Municipal para la Igualdad, a partir de una convocatoria pública abierta, por el pe</w:t>
      </w:r>
      <w:r w:rsidR="0014705D">
        <w:rPr>
          <w:rFonts w:ascii="Arial" w:hAnsi="Arial" w:cs="Arial"/>
          <w:sz w:val="24"/>
          <w:szCs w:val="20"/>
          <w:lang w:val="es-ES" w:eastAsia="es-ES"/>
        </w:rPr>
        <w:t>riodo que se establece en este R</w:t>
      </w:r>
      <w:r w:rsidRPr="00E762AC">
        <w:rPr>
          <w:rFonts w:ascii="Arial" w:hAnsi="Arial" w:cs="Arial"/>
          <w:sz w:val="24"/>
          <w:szCs w:val="20"/>
          <w:lang w:val="es-ES" w:eastAsia="es-ES"/>
        </w:rPr>
        <w:t>eglamento; y</w:t>
      </w:r>
    </w:p>
    <w:p w14:paraId="5F5D527E"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1A329640" w14:textId="77777777" w:rsidR="00537443" w:rsidRPr="00E762AC" w:rsidRDefault="00537443" w:rsidP="00812F1D">
      <w:pPr>
        <w:numPr>
          <w:ilvl w:val="0"/>
          <w:numId w:val="12"/>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Un representante del Consejo Ciudadano de Contraloría social.</w:t>
      </w:r>
    </w:p>
    <w:p w14:paraId="21BADB63" w14:textId="77777777" w:rsidR="00537443" w:rsidRPr="00E762AC" w:rsidRDefault="00537443" w:rsidP="00537443">
      <w:pPr>
        <w:spacing w:after="0" w:line="240" w:lineRule="auto"/>
        <w:ind w:left="1134"/>
        <w:jc w:val="both"/>
        <w:rPr>
          <w:rFonts w:ascii="Arial" w:hAnsi="Arial" w:cs="Arial"/>
          <w:sz w:val="24"/>
          <w:szCs w:val="20"/>
          <w:lang w:val="es-ES" w:eastAsia="es-ES"/>
        </w:rPr>
      </w:pPr>
    </w:p>
    <w:p w14:paraId="187F190B" w14:textId="3A80A5DA" w:rsidR="00537443" w:rsidRDefault="006408A9" w:rsidP="00537443">
      <w:pPr>
        <w:spacing w:after="0" w:line="240" w:lineRule="auto"/>
        <w:jc w:val="both"/>
        <w:rPr>
          <w:rFonts w:ascii="Arial" w:hAnsi="Arial" w:cs="Arial"/>
          <w:sz w:val="24"/>
          <w:szCs w:val="20"/>
          <w:lang w:val="es-ES" w:eastAsia="es-ES"/>
        </w:rPr>
      </w:pPr>
      <w:r>
        <w:rPr>
          <w:rFonts w:ascii="Arial" w:hAnsi="Arial" w:cs="Arial"/>
          <w:sz w:val="24"/>
          <w:szCs w:val="20"/>
          <w:lang w:val="es-ES" w:eastAsia="es-ES"/>
        </w:rPr>
        <w:lastRenderedPageBreak/>
        <w:t xml:space="preserve"> </w:t>
      </w:r>
    </w:p>
    <w:p w14:paraId="270B6288" w14:textId="2225FC2D" w:rsidR="00B83AF9" w:rsidRPr="0076116B" w:rsidRDefault="00B83AF9" w:rsidP="00B83AF9">
      <w:pPr>
        <w:spacing w:after="0"/>
        <w:jc w:val="both"/>
        <w:rPr>
          <w:rFonts w:ascii="Arial" w:hAnsi="Arial" w:cs="Arial"/>
          <w:sz w:val="24"/>
          <w:szCs w:val="24"/>
          <w:lang w:val="es-ES" w:eastAsia="es-ES"/>
        </w:rPr>
      </w:pPr>
      <w:r w:rsidRPr="0076116B">
        <w:rPr>
          <w:rFonts w:ascii="Arial" w:hAnsi="Arial" w:cs="Arial"/>
          <w:sz w:val="24"/>
          <w:szCs w:val="24"/>
          <w:lang w:val="es-ES" w:eastAsia="es-ES"/>
        </w:rPr>
        <w:t xml:space="preserve">Para el mejor desarrollo de sus funciones, el Sistema Municipal contará con una </w:t>
      </w:r>
      <w:r>
        <w:rPr>
          <w:rFonts w:ascii="Arial" w:hAnsi="Arial" w:cs="Arial"/>
          <w:sz w:val="24"/>
          <w:szCs w:val="24"/>
          <w:lang w:val="es-ES" w:eastAsia="es-ES"/>
        </w:rPr>
        <w:t>S</w:t>
      </w:r>
      <w:r w:rsidRPr="0076116B">
        <w:rPr>
          <w:rFonts w:ascii="Arial" w:hAnsi="Arial" w:cs="Arial"/>
          <w:sz w:val="24"/>
          <w:szCs w:val="24"/>
          <w:lang w:val="es-ES" w:eastAsia="es-ES"/>
        </w:rPr>
        <w:t xml:space="preserve">ecretaría </w:t>
      </w:r>
      <w:r>
        <w:rPr>
          <w:rFonts w:ascii="Arial" w:hAnsi="Arial" w:cs="Arial"/>
          <w:sz w:val="24"/>
          <w:szCs w:val="24"/>
          <w:lang w:val="es-ES" w:eastAsia="es-ES"/>
        </w:rPr>
        <w:t>T</w:t>
      </w:r>
      <w:r w:rsidRPr="0076116B">
        <w:rPr>
          <w:rFonts w:ascii="Arial" w:hAnsi="Arial" w:cs="Arial"/>
          <w:sz w:val="24"/>
          <w:szCs w:val="24"/>
          <w:lang w:val="es-ES" w:eastAsia="es-ES"/>
        </w:rPr>
        <w:t>écnica</w:t>
      </w:r>
      <w:r>
        <w:rPr>
          <w:rFonts w:ascii="Arial" w:hAnsi="Arial" w:cs="Arial"/>
          <w:sz w:val="24"/>
          <w:szCs w:val="24"/>
          <w:lang w:val="es-ES" w:eastAsia="es-ES"/>
        </w:rPr>
        <w:t>,</w:t>
      </w:r>
      <w:r w:rsidRPr="0076116B">
        <w:rPr>
          <w:rFonts w:ascii="Arial" w:hAnsi="Arial" w:cs="Arial"/>
          <w:sz w:val="24"/>
          <w:szCs w:val="24"/>
          <w:lang w:val="es-ES" w:eastAsia="es-ES"/>
        </w:rPr>
        <w:t xml:space="preserve"> cargo que recaerá en la persona titular de</w:t>
      </w:r>
      <w:r w:rsidRPr="0076116B">
        <w:rPr>
          <w:rFonts w:ascii="Arial" w:eastAsia="Calibri" w:hAnsi="Arial" w:cs="Arial"/>
          <w:sz w:val="24"/>
          <w:szCs w:val="24"/>
          <w:lang w:val="es-ES" w:eastAsia="es-ES"/>
        </w:rPr>
        <w:t xml:space="preserve"> la dirección general del Instituto Municipal de las Mujeres</w:t>
      </w:r>
      <w:r w:rsidRPr="0076116B">
        <w:rPr>
          <w:rFonts w:ascii="Arial" w:hAnsi="Arial" w:cs="Arial"/>
          <w:sz w:val="24"/>
          <w:szCs w:val="24"/>
          <w:lang w:val="es-ES" w:eastAsia="es-ES"/>
        </w:rPr>
        <w:t>.</w:t>
      </w:r>
    </w:p>
    <w:p w14:paraId="7ACFD159" w14:textId="77777777" w:rsidR="00B83AF9" w:rsidRPr="0076116B" w:rsidRDefault="00B83AF9" w:rsidP="00B83AF9">
      <w:pPr>
        <w:spacing w:after="0"/>
        <w:jc w:val="both"/>
        <w:rPr>
          <w:rFonts w:ascii="Arial" w:hAnsi="Arial" w:cs="Arial"/>
          <w:sz w:val="24"/>
          <w:szCs w:val="24"/>
          <w:lang w:val="es-ES" w:eastAsia="es-ES"/>
        </w:rPr>
      </w:pPr>
    </w:p>
    <w:p w14:paraId="119F2A49" w14:textId="77777777" w:rsidR="00B83AF9" w:rsidRPr="0076116B" w:rsidRDefault="00B83AF9" w:rsidP="00B83AF9">
      <w:pPr>
        <w:spacing w:after="0"/>
        <w:jc w:val="both"/>
        <w:rPr>
          <w:rFonts w:ascii="Arial" w:hAnsi="Arial" w:cs="Arial"/>
          <w:sz w:val="24"/>
          <w:szCs w:val="24"/>
          <w:lang w:val="es-ES" w:eastAsia="es-ES"/>
        </w:rPr>
      </w:pPr>
      <w:r w:rsidRPr="0076116B">
        <w:rPr>
          <w:rFonts w:ascii="Arial" w:hAnsi="Arial" w:cs="Arial"/>
          <w:sz w:val="24"/>
          <w:szCs w:val="24"/>
          <w:lang w:val="es-ES" w:eastAsia="es-ES"/>
        </w:rPr>
        <w:t xml:space="preserve">Las personas titulares de las demás dependencias y entidades que integran la </w:t>
      </w:r>
      <w:r>
        <w:rPr>
          <w:rFonts w:ascii="Arial" w:hAnsi="Arial" w:cs="Arial"/>
          <w:sz w:val="24"/>
          <w:szCs w:val="24"/>
          <w:lang w:val="es-ES" w:eastAsia="es-ES"/>
        </w:rPr>
        <w:t>a</w:t>
      </w:r>
      <w:r w:rsidRPr="0076116B">
        <w:rPr>
          <w:rFonts w:ascii="Arial" w:hAnsi="Arial" w:cs="Arial"/>
          <w:sz w:val="24"/>
          <w:szCs w:val="24"/>
          <w:lang w:val="es-ES" w:eastAsia="es-ES"/>
        </w:rPr>
        <w:t xml:space="preserve">dministración </w:t>
      </w:r>
      <w:r>
        <w:rPr>
          <w:rFonts w:ascii="Arial" w:hAnsi="Arial" w:cs="Arial"/>
          <w:sz w:val="24"/>
          <w:szCs w:val="24"/>
          <w:lang w:val="es-ES" w:eastAsia="es-ES"/>
        </w:rPr>
        <w:t>p</w:t>
      </w:r>
      <w:r w:rsidRPr="0076116B">
        <w:rPr>
          <w:rFonts w:ascii="Arial" w:hAnsi="Arial" w:cs="Arial"/>
          <w:sz w:val="24"/>
          <w:szCs w:val="24"/>
          <w:lang w:val="es-ES" w:eastAsia="es-ES"/>
        </w:rPr>
        <w:t xml:space="preserve">ública </w:t>
      </w:r>
      <w:r>
        <w:rPr>
          <w:rFonts w:ascii="Arial" w:hAnsi="Arial" w:cs="Arial"/>
          <w:sz w:val="24"/>
          <w:szCs w:val="24"/>
          <w:lang w:val="es-ES" w:eastAsia="es-ES"/>
        </w:rPr>
        <w:t>m</w:t>
      </w:r>
      <w:r w:rsidRPr="0076116B">
        <w:rPr>
          <w:rFonts w:ascii="Arial" w:hAnsi="Arial" w:cs="Arial"/>
          <w:sz w:val="24"/>
          <w:szCs w:val="24"/>
          <w:lang w:val="es-ES" w:eastAsia="es-ES"/>
        </w:rPr>
        <w:t>unicipal podrán formar parte de</w:t>
      </w:r>
      <w:r>
        <w:rPr>
          <w:rFonts w:ascii="Arial" w:hAnsi="Arial" w:cs="Arial"/>
          <w:sz w:val="24"/>
          <w:szCs w:val="24"/>
          <w:lang w:val="es-ES" w:eastAsia="es-ES"/>
        </w:rPr>
        <w:t>l Sistema Municipal</w:t>
      </w:r>
      <w:r w:rsidRPr="0076116B">
        <w:rPr>
          <w:rFonts w:ascii="Arial" w:hAnsi="Arial" w:cs="Arial"/>
          <w:sz w:val="24"/>
          <w:szCs w:val="24"/>
          <w:lang w:val="es-ES" w:eastAsia="es-ES"/>
        </w:rPr>
        <w:t xml:space="preserve">, cuando de acuerdo con sus atribuciones, auxilien en el cumplimiento de los objetivos en materia </w:t>
      </w:r>
      <w:r>
        <w:rPr>
          <w:rFonts w:ascii="Arial" w:hAnsi="Arial" w:cs="Arial"/>
          <w:sz w:val="24"/>
          <w:szCs w:val="24"/>
          <w:lang w:val="es-ES" w:eastAsia="es-ES"/>
        </w:rPr>
        <w:t>de Igualdad sustantiva</w:t>
      </w:r>
      <w:r w:rsidRPr="0076116B">
        <w:rPr>
          <w:rFonts w:ascii="Arial" w:hAnsi="Arial" w:cs="Arial"/>
          <w:sz w:val="24"/>
          <w:szCs w:val="24"/>
          <w:lang w:val="es-ES" w:eastAsia="es-ES"/>
        </w:rPr>
        <w:t xml:space="preserve"> y así lo determine la </w:t>
      </w:r>
      <w:r>
        <w:rPr>
          <w:rFonts w:ascii="Arial" w:hAnsi="Arial" w:cs="Arial"/>
          <w:sz w:val="24"/>
          <w:szCs w:val="24"/>
          <w:lang w:val="es-ES" w:eastAsia="es-ES"/>
        </w:rPr>
        <w:t>c</w:t>
      </w:r>
      <w:r w:rsidRPr="0076116B">
        <w:rPr>
          <w:rFonts w:ascii="Arial" w:hAnsi="Arial" w:cs="Arial"/>
          <w:sz w:val="24"/>
          <w:szCs w:val="24"/>
          <w:lang w:val="es-ES" w:eastAsia="es-ES"/>
        </w:rPr>
        <w:t>omisión de</w:t>
      </w:r>
      <w:r>
        <w:rPr>
          <w:rFonts w:ascii="Arial" w:hAnsi="Arial" w:cs="Arial"/>
          <w:sz w:val="24"/>
          <w:szCs w:val="24"/>
          <w:lang w:val="es-ES" w:eastAsia="es-ES"/>
        </w:rPr>
        <w:t xml:space="preserve"> Ayuntamiento en materia de igualdad de género</w:t>
      </w:r>
      <w:r w:rsidRPr="0076116B">
        <w:rPr>
          <w:rFonts w:ascii="Arial" w:hAnsi="Arial" w:cs="Arial"/>
          <w:sz w:val="24"/>
          <w:szCs w:val="24"/>
          <w:lang w:val="es-ES" w:eastAsia="es-ES"/>
        </w:rPr>
        <w:t xml:space="preserve"> o su equivalente.</w:t>
      </w:r>
    </w:p>
    <w:p w14:paraId="7FD7B07B" w14:textId="39130BB4" w:rsidR="006408A9" w:rsidRPr="0076116B" w:rsidRDefault="006408A9" w:rsidP="006408A9">
      <w:pPr>
        <w:spacing w:after="0"/>
        <w:jc w:val="both"/>
        <w:rPr>
          <w:rFonts w:ascii="Arial" w:hAnsi="Arial" w:cs="Arial"/>
          <w:sz w:val="24"/>
          <w:szCs w:val="24"/>
          <w:lang w:val="es-ES" w:eastAsia="es-ES"/>
        </w:rPr>
      </w:pPr>
    </w:p>
    <w:p w14:paraId="27467F6E"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Elección de representantes de la sociedad civil</w:t>
      </w:r>
    </w:p>
    <w:p w14:paraId="569374E7"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10. </w:t>
      </w:r>
      <w:r w:rsidRPr="00E762AC">
        <w:rPr>
          <w:rFonts w:ascii="Arial" w:hAnsi="Arial" w:cs="Arial"/>
          <w:sz w:val="24"/>
          <w:szCs w:val="20"/>
          <w:lang w:val="es-ES" w:eastAsia="es-ES"/>
        </w:rPr>
        <w:t>Las personas representantes de la sociedad civil y sus respectivos suplentes serán nombrados por el Ayuntamiento, a propuesta generada por la presidencia del Sistema Municipal, los cuales durarán tres años en su encargo.</w:t>
      </w:r>
    </w:p>
    <w:p w14:paraId="71F8A8DE" w14:textId="77777777" w:rsidR="00537443" w:rsidRPr="00E762AC" w:rsidRDefault="00537443" w:rsidP="00537443">
      <w:pPr>
        <w:spacing w:after="0" w:line="240" w:lineRule="auto"/>
        <w:jc w:val="both"/>
        <w:rPr>
          <w:rFonts w:ascii="Arial" w:hAnsi="Arial" w:cs="Arial"/>
          <w:sz w:val="24"/>
          <w:szCs w:val="20"/>
          <w:lang w:val="es-ES" w:eastAsia="es-ES"/>
        </w:rPr>
      </w:pPr>
    </w:p>
    <w:p w14:paraId="6B733C84"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sz w:val="24"/>
          <w:szCs w:val="20"/>
          <w:lang w:val="es-ES" w:eastAsia="es-ES"/>
        </w:rPr>
        <w:tab/>
      </w:r>
      <w:r w:rsidRPr="00E762AC">
        <w:rPr>
          <w:rFonts w:ascii="Arial" w:hAnsi="Arial" w:cs="Arial"/>
          <w:b/>
          <w:i/>
          <w:sz w:val="24"/>
          <w:szCs w:val="20"/>
          <w:lang w:val="es-ES" w:eastAsia="es-ES"/>
        </w:rPr>
        <w:t>De la representación civil</w:t>
      </w:r>
    </w:p>
    <w:p w14:paraId="3EE57523"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11. </w:t>
      </w:r>
      <w:r w:rsidRPr="00E762AC">
        <w:rPr>
          <w:rFonts w:ascii="Arial" w:hAnsi="Arial" w:cs="Arial"/>
          <w:sz w:val="24"/>
          <w:szCs w:val="20"/>
          <w:lang w:val="es-ES" w:eastAsia="es-ES"/>
        </w:rPr>
        <w:t>Para ser representante de la sociedad civil deberán acreditar el cumplimento de los requisitos siguientes:</w:t>
      </w:r>
    </w:p>
    <w:p w14:paraId="03CB89D3" w14:textId="77777777" w:rsidR="00537443" w:rsidRPr="00E762AC" w:rsidRDefault="00537443" w:rsidP="00537443">
      <w:pPr>
        <w:spacing w:after="0" w:line="240" w:lineRule="auto"/>
        <w:jc w:val="both"/>
        <w:rPr>
          <w:rFonts w:ascii="Arial" w:hAnsi="Arial" w:cs="Arial"/>
          <w:sz w:val="24"/>
          <w:szCs w:val="20"/>
          <w:lang w:val="es-ES" w:eastAsia="es-ES"/>
        </w:rPr>
      </w:pPr>
    </w:p>
    <w:p w14:paraId="3273096B" w14:textId="77777777" w:rsidR="00537443" w:rsidRPr="00E762AC" w:rsidRDefault="00537443" w:rsidP="0044274B">
      <w:pPr>
        <w:numPr>
          <w:ilvl w:val="0"/>
          <w:numId w:val="28"/>
        </w:numPr>
        <w:spacing w:after="0" w:line="240" w:lineRule="auto"/>
        <w:ind w:left="851" w:hanging="284"/>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Tener la ciudadanía mexicana y gozar plenamente de sus derechos civiles y políticos;</w:t>
      </w:r>
    </w:p>
    <w:p w14:paraId="023D1655" w14:textId="77777777" w:rsidR="00537443" w:rsidRPr="00E762AC" w:rsidRDefault="00537443" w:rsidP="0044274B">
      <w:pPr>
        <w:spacing w:after="0" w:line="240" w:lineRule="auto"/>
        <w:ind w:left="851" w:hanging="284"/>
        <w:contextualSpacing/>
        <w:jc w:val="both"/>
        <w:rPr>
          <w:rFonts w:ascii="Arial" w:eastAsia="Calibri" w:hAnsi="Arial" w:cs="Arial"/>
          <w:sz w:val="24"/>
          <w:szCs w:val="20"/>
          <w:lang w:val="es-ES" w:eastAsia="es-ES"/>
        </w:rPr>
      </w:pPr>
    </w:p>
    <w:p w14:paraId="7C8E60CA" w14:textId="77777777" w:rsidR="00537443" w:rsidRPr="00E762AC" w:rsidRDefault="00537443" w:rsidP="0044274B">
      <w:pPr>
        <w:numPr>
          <w:ilvl w:val="0"/>
          <w:numId w:val="28"/>
        </w:numPr>
        <w:spacing w:after="0" w:line="240" w:lineRule="auto"/>
        <w:ind w:left="851" w:hanging="284"/>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Experiencia mínima de tres años comprobada en la defensa o promoción de los derechos de las mujeres o derechos humanos;</w:t>
      </w:r>
    </w:p>
    <w:p w14:paraId="7D242223" w14:textId="77777777" w:rsidR="00537443" w:rsidRPr="00E762AC" w:rsidRDefault="00537443" w:rsidP="0044274B">
      <w:pPr>
        <w:spacing w:after="0" w:line="240" w:lineRule="auto"/>
        <w:ind w:left="851" w:hanging="284"/>
        <w:contextualSpacing/>
        <w:jc w:val="both"/>
        <w:rPr>
          <w:rFonts w:ascii="Arial" w:eastAsia="Calibri" w:hAnsi="Arial" w:cs="Arial"/>
          <w:sz w:val="24"/>
          <w:szCs w:val="20"/>
          <w:lang w:val="es-ES" w:eastAsia="es-ES"/>
        </w:rPr>
      </w:pPr>
    </w:p>
    <w:p w14:paraId="6E3E9A1D" w14:textId="77777777" w:rsidR="00537443" w:rsidRPr="00E762AC" w:rsidRDefault="00537443" w:rsidP="0044274B">
      <w:pPr>
        <w:numPr>
          <w:ilvl w:val="0"/>
          <w:numId w:val="28"/>
        </w:numPr>
        <w:spacing w:after="0" w:line="240" w:lineRule="auto"/>
        <w:ind w:left="851" w:hanging="284"/>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No haber ocupado cargo público ni haber desempeñado cargo de dirección estatal o municipal en algún partido político, por lo menos dos años antes de su postulación; y</w:t>
      </w:r>
    </w:p>
    <w:p w14:paraId="72AB3F0C" w14:textId="77777777" w:rsidR="00537443" w:rsidRPr="00E762AC" w:rsidRDefault="00537443" w:rsidP="00537443">
      <w:pPr>
        <w:spacing w:after="0" w:line="240" w:lineRule="auto"/>
        <w:contextualSpacing/>
        <w:jc w:val="both"/>
        <w:rPr>
          <w:rFonts w:ascii="Arial" w:eastAsia="Calibri" w:hAnsi="Arial" w:cs="Arial"/>
          <w:sz w:val="24"/>
          <w:szCs w:val="20"/>
          <w:lang w:val="es-ES" w:eastAsia="es-ES"/>
        </w:rPr>
      </w:pPr>
    </w:p>
    <w:p w14:paraId="159D1D46" w14:textId="77777777" w:rsidR="00537443" w:rsidRPr="00E762AC" w:rsidRDefault="00537443" w:rsidP="00537443">
      <w:pPr>
        <w:spacing w:after="0" w:line="240" w:lineRule="auto"/>
        <w:contextualSpacing/>
        <w:jc w:val="right"/>
        <w:rPr>
          <w:rFonts w:ascii="Arial" w:eastAsia="Calibri" w:hAnsi="Arial" w:cs="Arial"/>
          <w:b/>
          <w:i/>
          <w:sz w:val="24"/>
          <w:szCs w:val="20"/>
          <w:lang w:val="es-ES" w:eastAsia="es-ES"/>
        </w:rPr>
      </w:pPr>
      <w:r w:rsidRPr="00E762AC">
        <w:rPr>
          <w:rFonts w:ascii="Arial" w:eastAsia="Calibri" w:hAnsi="Arial" w:cs="Arial"/>
          <w:b/>
          <w:i/>
          <w:sz w:val="24"/>
          <w:szCs w:val="20"/>
          <w:lang w:val="es-ES" w:eastAsia="es-ES"/>
        </w:rPr>
        <w:t>Calidad de la representación civil</w:t>
      </w:r>
    </w:p>
    <w:p w14:paraId="4778C36C"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12. </w:t>
      </w:r>
      <w:r w:rsidRPr="00E762AC">
        <w:rPr>
          <w:rFonts w:ascii="Arial" w:hAnsi="Arial" w:cs="Arial"/>
          <w:sz w:val="24"/>
          <w:szCs w:val="20"/>
          <w:lang w:val="es-ES" w:eastAsia="es-ES"/>
        </w:rPr>
        <w:t>La calidad de representante de la sociedad civil en el Sistema Municipal se pierde por renuncia expresa o tácita, entendiendo como renuncia expresa la que el representante emita por escrito ante la presidencia y como renuncia tácita la inasistencia injustificada a tres sesiones del Sistema Municipal.</w:t>
      </w:r>
    </w:p>
    <w:p w14:paraId="7EEDDA86" w14:textId="77777777" w:rsidR="00537443" w:rsidRPr="00E762AC" w:rsidRDefault="00537443" w:rsidP="00537443">
      <w:pPr>
        <w:spacing w:after="0" w:line="240" w:lineRule="auto"/>
        <w:jc w:val="both"/>
        <w:rPr>
          <w:rFonts w:ascii="Arial" w:hAnsi="Arial" w:cs="Arial"/>
          <w:sz w:val="24"/>
          <w:szCs w:val="20"/>
          <w:lang w:val="es-ES" w:eastAsia="es-ES"/>
        </w:rPr>
      </w:pPr>
    </w:p>
    <w:p w14:paraId="74FD2D36" w14:textId="77777777" w:rsidR="00B83AF9" w:rsidRDefault="00B83AF9" w:rsidP="00537443">
      <w:pPr>
        <w:spacing w:after="0" w:line="240" w:lineRule="auto"/>
        <w:jc w:val="right"/>
        <w:rPr>
          <w:rFonts w:ascii="Arial" w:hAnsi="Arial" w:cs="Arial"/>
          <w:b/>
          <w:i/>
          <w:sz w:val="24"/>
          <w:szCs w:val="20"/>
          <w:lang w:val="es-ES" w:eastAsia="es-ES"/>
        </w:rPr>
      </w:pPr>
    </w:p>
    <w:p w14:paraId="2FBC679B" w14:textId="77777777" w:rsidR="00B83AF9" w:rsidRDefault="00B83AF9" w:rsidP="00537443">
      <w:pPr>
        <w:spacing w:after="0" w:line="240" w:lineRule="auto"/>
        <w:jc w:val="right"/>
        <w:rPr>
          <w:rFonts w:ascii="Arial" w:hAnsi="Arial" w:cs="Arial"/>
          <w:b/>
          <w:i/>
          <w:sz w:val="24"/>
          <w:szCs w:val="20"/>
          <w:lang w:val="es-ES" w:eastAsia="es-ES"/>
        </w:rPr>
      </w:pPr>
    </w:p>
    <w:p w14:paraId="49D9E6E2" w14:textId="77777777" w:rsidR="00537443" w:rsidRPr="00E762AC" w:rsidRDefault="00537443" w:rsidP="00537443">
      <w:pPr>
        <w:spacing w:after="0" w:line="240" w:lineRule="auto"/>
        <w:jc w:val="right"/>
        <w:rPr>
          <w:rFonts w:ascii="Arial" w:hAnsi="Arial" w:cs="Arial"/>
          <w:b/>
          <w:i/>
          <w:color w:val="FF0000"/>
          <w:sz w:val="24"/>
          <w:szCs w:val="20"/>
          <w:lang w:val="es-ES" w:eastAsia="es-ES"/>
        </w:rPr>
      </w:pPr>
      <w:r w:rsidRPr="00E762AC">
        <w:rPr>
          <w:rFonts w:ascii="Arial" w:hAnsi="Arial" w:cs="Arial"/>
          <w:b/>
          <w:i/>
          <w:sz w:val="24"/>
          <w:szCs w:val="20"/>
          <w:lang w:val="es-ES" w:eastAsia="es-ES"/>
        </w:rPr>
        <w:t xml:space="preserve">Atribuciones del Sistema Municipal </w:t>
      </w:r>
    </w:p>
    <w:p w14:paraId="477B44F7"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13. </w:t>
      </w:r>
      <w:r w:rsidRPr="00E762AC">
        <w:rPr>
          <w:rFonts w:ascii="Arial" w:hAnsi="Arial" w:cs="Arial"/>
          <w:sz w:val="24"/>
          <w:szCs w:val="20"/>
          <w:lang w:val="es-ES" w:eastAsia="es-ES"/>
        </w:rPr>
        <w:t>El Sistema Municipal tendrá, además de las atribuciones conferidas por la Ley General y la Ley Estatal, las siguientes:</w:t>
      </w:r>
    </w:p>
    <w:p w14:paraId="5F11A1E7" w14:textId="77777777" w:rsidR="00537443" w:rsidRPr="00E762AC" w:rsidRDefault="00537443" w:rsidP="00537443">
      <w:pPr>
        <w:spacing w:after="0" w:line="240" w:lineRule="auto"/>
        <w:rPr>
          <w:rFonts w:ascii="Arial" w:hAnsi="Arial" w:cs="Arial"/>
          <w:sz w:val="24"/>
          <w:szCs w:val="20"/>
          <w:lang w:val="es-ES" w:eastAsia="es-ES"/>
        </w:rPr>
      </w:pPr>
    </w:p>
    <w:p w14:paraId="427D0385"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Diseñar, articular e instrumentar las políticas municipales de igualdad sustantiva entre mujeres y hombres en concordancia con la política nacional y la política estatal;</w:t>
      </w:r>
    </w:p>
    <w:p w14:paraId="50FCCEAC" w14:textId="77777777" w:rsidR="00537443" w:rsidRPr="00E762AC" w:rsidRDefault="00537443" w:rsidP="0044274B">
      <w:pPr>
        <w:spacing w:after="0" w:line="240" w:lineRule="auto"/>
        <w:ind w:left="851" w:hanging="284"/>
        <w:jc w:val="both"/>
        <w:rPr>
          <w:rFonts w:ascii="Arial" w:hAnsi="Arial" w:cs="Arial"/>
          <w:sz w:val="24"/>
          <w:szCs w:val="20"/>
          <w:lang w:val="es-ES" w:eastAsia="es-ES"/>
        </w:rPr>
      </w:pPr>
    </w:p>
    <w:p w14:paraId="0D916FA8"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Colaborar con el Estado y la Federación en la formulación, instrumentación y ejecución de políticas, programas, estrategias y acciones en materia igualdad con la participación de los sectores público, social y privado;</w:t>
      </w:r>
    </w:p>
    <w:p w14:paraId="1F754B56"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71D7EAC5" w14:textId="2B44C3E2" w:rsidR="00537443" w:rsidRPr="00E762AC" w:rsidRDefault="006408A9" w:rsidP="0044274B">
      <w:pPr>
        <w:numPr>
          <w:ilvl w:val="0"/>
          <w:numId w:val="29"/>
        </w:numPr>
        <w:spacing w:after="0" w:line="240" w:lineRule="auto"/>
        <w:ind w:left="851" w:hanging="284"/>
        <w:jc w:val="both"/>
        <w:rPr>
          <w:rFonts w:ascii="Arial" w:hAnsi="Arial" w:cs="Arial"/>
          <w:sz w:val="24"/>
          <w:szCs w:val="20"/>
          <w:lang w:val="es-ES" w:eastAsia="es-ES"/>
        </w:rPr>
      </w:pPr>
      <w:r>
        <w:rPr>
          <w:rFonts w:ascii="Arial" w:hAnsi="Arial" w:cs="Arial"/>
          <w:sz w:val="24"/>
          <w:szCs w:val="20"/>
          <w:lang w:val="es-ES" w:eastAsia="es-ES"/>
        </w:rPr>
        <w:t>Aprobar</w:t>
      </w:r>
      <w:r w:rsidR="00537443" w:rsidRPr="00E762AC">
        <w:rPr>
          <w:rFonts w:ascii="Arial" w:hAnsi="Arial" w:cs="Arial"/>
          <w:sz w:val="24"/>
          <w:szCs w:val="20"/>
          <w:lang w:val="es-ES" w:eastAsia="es-ES"/>
        </w:rPr>
        <w:t xml:space="preserve"> y ejecutar el Programa Municipa</w:t>
      </w:r>
      <w:r>
        <w:rPr>
          <w:rFonts w:ascii="Arial" w:hAnsi="Arial" w:cs="Arial"/>
          <w:sz w:val="24"/>
          <w:szCs w:val="20"/>
          <w:lang w:val="es-ES" w:eastAsia="es-ES"/>
        </w:rPr>
        <w:t>l</w:t>
      </w:r>
      <w:r w:rsidR="00537443" w:rsidRPr="00E762AC">
        <w:rPr>
          <w:rFonts w:ascii="Arial" w:hAnsi="Arial" w:cs="Arial"/>
          <w:sz w:val="24"/>
          <w:szCs w:val="20"/>
          <w:lang w:val="es-ES" w:eastAsia="es-ES"/>
        </w:rPr>
        <w:t xml:space="preserve">; </w:t>
      </w:r>
    </w:p>
    <w:p w14:paraId="0356812E" w14:textId="77777777" w:rsidR="00537443" w:rsidRPr="00E762AC" w:rsidRDefault="00537443" w:rsidP="0044274B">
      <w:pPr>
        <w:spacing w:after="0" w:line="240" w:lineRule="auto"/>
        <w:ind w:left="851" w:hanging="284"/>
        <w:jc w:val="both"/>
        <w:rPr>
          <w:rFonts w:ascii="Arial" w:hAnsi="Arial" w:cs="Arial"/>
          <w:sz w:val="24"/>
          <w:szCs w:val="20"/>
          <w:lang w:val="es-ES" w:eastAsia="es-ES"/>
        </w:rPr>
      </w:pPr>
    </w:p>
    <w:p w14:paraId="28A66DB2"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Monitorear y evaluar el Programa Municipal</w:t>
      </w:r>
      <w:r w:rsidRPr="00E762AC">
        <w:rPr>
          <w:rFonts w:ascii="Arial" w:hAnsi="Arial"/>
          <w:sz w:val="24"/>
          <w:szCs w:val="20"/>
          <w:lang w:val="es-ES" w:eastAsia="es-ES"/>
        </w:rPr>
        <w:t xml:space="preserve"> </w:t>
      </w:r>
      <w:r w:rsidRPr="00E762AC">
        <w:rPr>
          <w:rFonts w:ascii="Arial" w:hAnsi="Arial" w:cs="Arial"/>
          <w:sz w:val="24"/>
          <w:szCs w:val="20"/>
          <w:lang w:val="es-ES" w:eastAsia="es-ES"/>
        </w:rPr>
        <w:t>en el marco del Programa de Gobierno Municipal.</w:t>
      </w:r>
    </w:p>
    <w:p w14:paraId="13CB110C"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7059A27E" w14:textId="52FF4DD2" w:rsidR="00537443" w:rsidRPr="00B83AF9" w:rsidRDefault="00B83AF9" w:rsidP="0044274B">
      <w:pPr>
        <w:pStyle w:val="Prrafodelista"/>
        <w:numPr>
          <w:ilvl w:val="0"/>
          <w:numId w:val="29"/>
        </w:numPr>
        <w:spacing w:after="0"/>
        <w:ind w:left="851" w:hanging="284"/>
        <w:jc w:val="both"/>
        <w:rPr>
          <w:rFonts w:ascii="Arial" w:hAnsi="Arial" w:cs="Arial"/>
          <w:sz w:val="24"/>
          <w:szCs w:val="24"/>
        </w:rPr>
      </w:pPr>
      <w:r w:rsidRPr="00B83AF9">
        <w:rPr>
          <w:rFonts w:ascii="Arial" w:hAnsi="Arial" w:cs="Arial"/>
          <w:sz w:val="24"/>
          <w:szCs w:val="24"/>
        </w:rPr>
        <w:t>Determinar la periodicidad y características de la información que deberán proporcionar las dependencias y entidades municipales, a efecto de generar las condiciones necesarias para evaluar la progresividad en el cumplimiento del presente Reglamento;</w:t>
      </w:r>
    </w:p>
    <w:p w14:paraId="39BBB143"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708C29FC"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 xml:space="preserve">Elaborar y proponer la implementación de un mecanismo de vigilancia para el cumplimento del presente Reglamento y los instrumentos de la política municipal en materia de igualdad sustantiva entre mujeres y hombres; </w:t>
      </w:r>
    </w:p>
    <w:p w14:paraId="4C338FCC"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71206AA2"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 xml:space="preserve">Promover la armonización normativa municipal en materia de igualdad sustantiva entre mujeres y hombres, de conformidad con los estándares internacionales y la legislación nacional en la materia; </w:t>
      </w:r>
    </w:p>
    <w:p w14:paraId="03A7CDC7" w14:textId="77777777" w:rsidR="00537443" w:rsidRPr="00E762AC" w:rsidRDefault="00537443" w:rsidP="0044274B">
      <w:pPr>
        <w:spacing w:after="0" w:line="240" w:lineRule="auto"/>
        <w:ind w:left="851" w:hanging="284"/>
        <w:jc w:val="both"/>
        <w:rPr>
          <w:rFonts w:ascii="Arial" w:hAnsi="Arial" w:cs="Arial"/>
          <w:sz w:val="24"/>
          <w:szCs w:val="20"/>
          <w:lang w:val="es-ES" w:eastAsia="es-ES"/>
        </w:rPr>
      </w:pPr>
    </w:p>
    <w:p w14:paraId="578E07C2"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Promover la celebración de instrumentos de colaboración y coordinación, así como acciones de concertación con instancias públicas y privadas, nacionales e internacionales, que contribuyan al cumplimiento del Reglamento;</w:t>
      </w:r>
    </w:p>
    <w:p w14:paraId="7ECC8DB7" w14:textId="77777777" w:rsidR="00537443" w:rsidRPr="00E762AC" w:rsidRDefault="00537443" w:rsidP="0044274B">
      <w:pPr>
        <w:spacing w:after="0" w:line="240" w:lineRule="auto"/>
        <w:ind w:left="851" w:hanging="284"/>
        <w:jc w:val="both"/>
        <w:rPr>
          <w:rFonts w:ascii="Arial" w:hAnsi="Arial" w:cs="Arial"/>
          <w:sz w:val="24"/>
          <w:szCs w:val="20"/>
          <w:lang w:val="es-ES" w:eastAsia="es-ES"/>
        </w:rPr>
      </w:pPr>
    </w:p>
    <w:p w14:paraId="0865A96F"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Establecer mecanismos de coordinación y colaboración con otros sistemas municipales de igualdad sustantiva entre mujeres y hombres;</w:t>
      </w:r>
    </w:p>
    <w:p w14:paraId="3F21B5DB"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0B4A64AF"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Incluir en el debate público la participación de la sociedad civil organizada en la promoción de la igualdad de trato y oportunidades entre mujeres y hombres;</w:t>
      </w:r>
    </w:p>
    <w:p w14:paraId="4005440C"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25105C39"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Establecer acciones de coordinación entre las áreas que conforman la administración pública municipal para formar y capacitar en materia de igualdad de trato y oportunidades entre mujeres y hombres al personal administrativo de todos los niveles que laboran en ellos;</w:t>
      </w:r>
    </w:p>
    <w:p w14:paraId="7FAEC4B4"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6EBD30F6"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 xml:space="preserve">Elaborar y recomendar estándares que garanticen la transmisión en los medios de comunicación social de la administración pública municipal, de una imagen igualitaria, libre de estereotipos y plural entre mujeres y hombres; </w:t>
      </w:r>
    </w:p>
    <w:p w14:paraId="6B0C4C12"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51CF2E5F"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Fomentar acciones afirmativas encaminadas al reconocimiento progresivo del derecho de conciliación de la vida personal, laboral y familiar y establecer los medios y mecanismos tendientes a la convivencia sin menoscabo del pleno desarrollo humano;</w:t>
      </w:r>
    </w:p>
    <w:p w14:paraId="1432D8A4"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7DADD527" w14:textId="77777777" w:rsidR="00537443" w:rsidRPr="00E762AC"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E762AC">
        <w:rPr>
          <w:rFonts w:ascii="Arial" w:hAnsi="Arial" w:cs="Arial"/>
          <w:sz w:val="24"/>
          <w:szCs w:val="20"/>
          <w:lang w:val="es-ES" w:eastAsia="es-ES"/>
        </w:rPr>
        <w:t>Establecer medidas para la erradicación del acoso sexual y hostigamiento sexual laboral en instituciones públicas y privadas;</w:t>
      </w:r>
    </w:p>
    <w:p w14:paraId="10D7479C" w14:textId="77777777" w:rsidR="00537443" w:rsidRPr="00E762AC" w:rsidRDefault="00537443" w:rsidP="0044274B">
      <w:pPr>
        <w:spacing w:after="0" w:line="240" w:lineRule="auto"/>
        <w:ind w:left="851" w:hanging="284"/>
        <w:contextualSpacing/>
        <w:rPr>
          <w:rFonts w:ascii="Arial" w:hAnsi="Arial" w:cs="Arial"/>
          <w:sz w:val="24"/>
          <w:szCs w:val="20"/>
          <w:lang w:val="es-ES" w:eastAsia="es-ES"/>
        </w:rPr>
      </w:pPr>
    </w:p>
    <w:p w14:paraId="2DE2EAB0" w14:textId="77777777" w:rsidR="00537443"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44274B">
        <w:rPr>
          <w:rFonts w:ascii="Arial" w:hAnsi="Arial" w:cs="Arial"/>
          <w:sz w:val="24"/>
          <w:szCs w:val="20"/>
          <w:lang w:val="es-ES" w:eastAsia="es-ES"/>
        </w:rPr>
        <w:t>Coadyuvar por medio de actividades enfocadas en la coordinación y colaboración para la consolidación del Sistema para la Igualdad;</w:t>
      </w:r>
    </w:p>
    <w:p w14:paraId="5517940F" w14:textId="77777777" w:rsidR="0044274B" w:rsidRDefault="0044274B" w:rsidP="0044274B">
      <w:pPr>
        <w:pStyle w:val="Prrafodelista"/>
        <w:ind w:left="851" w:hanging="284"/>
        <w:rPr>
          <w:rFonts w:ascii="Arial" w:hAnsi="Arial" w:cs="Arial"/>
          <w:sz w:val="24"/>
          <w:szCs w:val="20"/>
          <w:lang w:val="es-ES" w:eastAsia="es-ES"/>
        </w:rPr>
      </w:pPr>
    </w:p>
    <w:p w14:paraId="6D6A82DF" w14:textId="77777777" w:rsidR="00537443" w:rsidRPr="0044274B" w:rsidRDefault="00537443" w:rsidP="0044274B">
      <w:pPr>
        <w:numPr>
          <w:ilvl w:val="0"/>
          <w:numId w:val="29"/>
        </w:numPr>
        <w:spacing w:after="0" w:line="240" w:lineRule="auto"/>
        <w:ind w:left="851" w:hanging="284"/>
        <w:jc w:val="both"/>
        <w:rPr>
          <w:rFonts w:ascii="Arial" w:hAnsi="Arial" w:cs="Arial"/>
          <w:sz w:val="24"/>
          <w:szCs w:val="20"/>
          <w:lang w:val="es-ES" w:eastAsia="es-ES"/>
        </w:rPr>
      </w:pPr>
      <w:r w:rsidRPr="0044274B">
        <w:rPr>
          <w:rFonts w:ascii="Arial" w:hAnsi="Arial" w:cs="Arial"/>
          <w:sz w:val="24"/>
          <w:szCs w:val="20"/>
          <w:lang w:val="es-ES" w:eastAsia="es-ES"/>
        </w:rPr>
        <w:t xml:space="preserve">Participar mediante propuestas en la elaboración del Programa Estatal de Igualdad en coordinación con el Sistema para la Igualdad;  y </w:t>
      </w:r>
    </w:p>
    <w:p w14:paraId="2A2B86A5" w14:textId="77777777" w:rsidR="00537443" w:rsidRPr="00E762AC" w:rsidRDefault="00537443" w:rsidP="0044274B">
      <w:pPr>
        <w:spacing w:after="0" w:line="240" w:lineRule="auto"/>
        <w:ind w:left="851" w:hanging="284"/>
        <w:jc w:val="both"/>
        <w:rPr>
          <w:rFonts w:ascii="Arial" w:hAnsi="Arial" w:cs="Arial"/>
          <w:sz w:val="24"/>
          <w:szCs w:val="20"/>
          <w:lang w:val="es-ES" w:eastAsia="es-ES"/>
        </w:rPr>
      </w:pPr>
    </w:p>
    <w:p w14:paraId="15C7E02E" w14:textId="60F56769" w:rsidR="00B83AF9" w:rsidRPr="00B83AF9" w:rsidRDefault="00B83AF9" w:rsidP="0044274B">
      <w:pPr>
        <w:pStyle w:val="Prrafodelista"/>
        <w:numPr>
          <w:ilvl w:val="0"/>
          <w:numId w:val="29"/>
        </w:numPr>
        <w:spacing w:after="0"/>
        <w:ind w:left="851" w:hanging="284"/>
        <w:jc w:val="both"/>
        <w:rPr>
          <w:rFonts w:ascii="Arial" w:hAnsi="Arial" w:cs="Arial"/>
          <w:sz w:val="24"/>
          <w:szCs w:val="24"/>
        </w:rPr>
      </w:pPr>
      <w:r w:rsidRPr="00B83AF9">
        <w:rPr>
          <w:rFonts w:ascii="Arial" w:hAnsi="Arial" w:cs="Arial"/>
          <w:sz w:val="24"/>
          <w:szCs w:val="24"/>
        </w:rPr>
        <w:t>Procurar la igualdad entre mujeres y hombres en todos los ámbitos de la vida;</w:t>
      </w:r>
    </w:p>
    <w:p w14:paraId="2FF01290" w14:textId="77777777" w:rsidR="00B83AF9" w:rsidRPr="0076116B" w:rsidRDefault="00B83AF9" w:rsidP="0044274B">
      <w:pPr>
        <w:spacing w:after="0"/>
        <w:ind w:left="851" w:hanging="284"/>
        <w:jc w:val="both"/>
        <w:rPr>
          <w:rFonts w:ascii="Arial" w:hAnsi="Arial" w:cs="Arial"/>
          <w:sz w:val="24"/>
          <w:szCs w:val="24"/>
        </w:rPr>
      </w:pPr>
    </w:p>
    <w:p w14:paraId="2804ED97" w14:textId="2D574089"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Proponer que en la planeación presupuestal municipal se incorpore la Perspectiva de género, se apoye la Transversalidad y se prevea el cumplimiento de los programas, proyectos y acciones para la Igualdad sustantiva entre mujeres y hombres;</w:t>
      </w:r>
    </w:p>
    <w:p w14:paraId="601B7413" w14:textId="77777777" w:rsidR="00B83AF9" w:rsidRPr="0076116B" w:rsidRDefault="00B83AF9" w:rsidP="0044274B">
      <w:pPr>
        <w:spacing w:after="0"/>
        <w:ind w:left="851" w:hanging="284"/>
        <w:jc w:val="both"/>
        <w:rPr>
          <w:rFonts w:ascii="Arial" w:hAnsi="Arial" w:cs="Arial"/>
          <w:sz w:val="24"/>
          <w:szCs w:val="24"/>
        </w:rPr>
      </w:pPr>
    </w:p>
    <w:p w14:paraId="1840DBEA" w14:textId="0CFE742D"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Contribuir en que se logre mayor participación y representación política equilibrada entre mujeres y hombres;</w:t>
      </w:r>
    </w:p>
    <w:p w14:paraId="0B415FC6" w14:textId="77777777" w:rsidR="00B83AF9" w:rsidRPr="0076116B" w:rsidRDefault="00B83AF9" w:rsidP="0044274B">
      <w:pPr>
        <w:spacing w:after="0"/>
        <w:ind w:left="851" w:hanging="284"/>
        <w:jc w:val="both"/>
        <w:rPr>
          <w:rFonts w:ascii="Arial" w:hAnsi="Arial" w:cs="Arial"/>
          <w:sz w:val="24"/>
          <w:szCs w:val="24"/>
        </w:rPr>
      </w:pPr>
    </w:p>
    <w:p w14:paraId="6603F882" w14:textId="1BA6D845"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Impulsar la equidad en el acceso y el pleno disfrute de los derechos sociales para las mujeres y los hombres;</w:t>
      </w:r>
    </w:p>
    <w:p w14:paraId="41617B4D" w14:textId="77777777" w:rsidR="00B83AF9" w:rsidRPr="0076116B" w:rsidRDefault="00B83AF9" w:rsidP="0044274B">
      <w:pPr>
        <w:spacing w:after="0"/>
        <w:ind w:left="851" w:hanging="284"/>
        <w:jc w:val="both"/>
        <w:rPr>
          <w:rFonts w:ascii="Arial" w:hAnsi="Arial" w:cs="Arial"/>
          <w:sz w:val="24"/>
          <w:szCs w:val="24"/>
        </w:rPr>
      </w:pPr>
    </w:p>
    <w:p w14:paraId="53C41E46" w14:textId="26E6AC69"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Promover la anulación de estereotipos establecidos en función del género;</w:t>
      </w:r>
    </w:p>
    <w:p w14:paraId="25CA5373" w14:textId="77777777" w:rsidR="00B83AF9" w:rsidRPr="00816196" w:rsidRDefault="00B83AF9" w:rsidP="0044274B">
      <w:pPr>
        <w:spacing w:after="0"/>
        <w:ind w:left="851" w:hanging="284"/>
        <w:jc w:val="both"/>
        <w:rPr>
          <w:rFonts w:ascii="Arial" w:hAnsi="Arial" w:cs="Arial"/>
          <w:b/>
          <w:bCs/>
          <w:sz w:val="24"/>
          <w:szCs w:val="24"/>
        </w:rPr>
      </w:pPr>
    </w:p>
    <w:p w14:paraId="5DF02B75" w14:textId="78CF5698"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Incentivar condiciones equitativas de salario y prestaciones laborales entre mujeres y hombres en la administración pública municipal;</w:t>
      </w:r>
    </w:p>
    <w:p w14:paraId="61C008AF" w14:textId="2BE230AB" w:rsidR="00B83AF9" w:rsidRPr="0076116B" w:rsidRDefault="00B83AF9" w:rsidP="0044274B">
      <w:pPr>
        <w:spacing w:after="0"/>
        <w:ind w:left="851" w:hanging="284"/>
        <w:jc w:val="both"/>
        <w:rPr>
          <w:rFonts w:ascii="Arial" w:hAnsi="Arial" w:cs="Arial"/>
          <w:sz w:val="24"/>
          <w:szCs w:val="24"/>
        </w:rPr>
      </w:pPr>
    </w:p>
    <w:p w14:paraId="1F1A11F8" w14:textId="1F71C8B2"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 xml:space="preserve">Implementar estrategias para la erradicación de la violencia de género en los ámbitos públicos y privados; </w:t>
      </w:r>
    </w:p>
    <w:p w14:paraId="46301C41" w14:textId="77777777" w:rsidR="00B83AF9" w:rsidRPr="0076116B" w:rsidRDefault="00B83AF9" w:rsidP="0044274B">
      <w:pPr>
        <w:pStyle w:val="Prrafodelista"/>
        <w:spacing w:line="276" w:lineRule="auto"/>
        <w:ind w:left="851" w:hanging="284"/>
        <w:jc w:val="both"/>
        <w:rPr>
          <w:rFonts w:cs="Arial"/>
          <w:szCs w:val="24"/>
        </w:rPr>
      </w:pPr>
    </w:p>
    <w:p w14:paraId="3EB8B631" w14:textId="6C27CCF7"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lastRenderedPageBreak/>
        <w:t>Instaurar mecanismos para la eliminación de toda forma de discriminación directa e indirecta;</w:t>
      </w:r>
    </w:p>
    <w:p w14:paraId="4F3241B4" w14:textId="77777777" w:rsidR="00B83AF9" w:rsidRPr="0076116B" w:rsidRDefault="00B83AF9" w:rsidP="0044274B">
      <w:pPr>
        <w:spacing w:after="0"/>
        <w:ind w:left="851" w:hanging="284"/>
        <w:jc w:val="both"/>
        <w:rPr>
          <w:rFonts w:ascii="Arial" w:hAnsi="Arial" w:cs="Arial"/>
          <w:sz w:val="24"/>
          <w:szCs w:val="24"/>
        </w:rPr>
      </w:pPr>
    </w:p>
    <w:p w14:paraId="560F704E" w14:textId="348860FC"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Implementar Acciones afirmativas de manera transversal para garantizar el derecho de la Igualdad sustantiva entre mujeres y hombres en el municipio;</w:t>
      </w:r>
    </w:p>
    <w:p w14:paraId="295438FA" w14:textId="77777777" w:rsidR="00B83AF9" w:rsidRPr="0076116B" w:rsidRDefault="00B83AF9" w:rsidP="0044274B">
      <w:pPr>
        <w:spacing w:after="0"/>
        <w:ind w:left="851" w:hanging="284"/>
        <w:jc w:val="both"/>
        <w:rPr>
          <w:rFonts w:ascii="Arial" w:hAnsi="Arial" w:cs="Arial"/>
          <w:sz w:val="24"/>
          <w:szCs w:val="24"/>
        </w:rPr>
      </w:pPr>
    </w:p>
    <w:p w14:paraId="1F1AA417" w14:textId="128B8C56"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Instituir el uso de lenguaje incluyente y no sexista en documentos oficiales y normatividad municipal;</w:t>
      </w:r>
    </w:p>
    <w:p w14:paraId="5C15D4F4" w14:textId="77777777" w:rsidR="00B83AF9" w:rsidRPr="0076116B" w:rsidRDefault="00B83AF9" w:rsidP="0044274B">
      <w:pPr>
        <w:spacing w:after="0"/>
        <w:ind w:left="851" w:hanging="284"/>
        <w:rPr>
          <w:rFonts w:ascii="Arial" w:hAnsi="Arial" w:cs="Arial"/>
          <w:sz w:val="24"/>
          <w:szCs w:val="24"/>
        </w:rPr>
      </w:pPr>
    </w:p>
    <w:p w14:paraId="4C97833C" w14:textId="2526BD9C"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 xml:space="preserve">Incorporar la Perspectiva de género con enfoque en derechos humanos, en el quehacer de la administración pública municipal; </w:t>
      </w:r>
    </w:p>
    <w:p w14:paraId="6B927288" w14:textId="77777777" w:rsidR="00B83AF9" w:rsidRPr="0076116B" w:rsidRDefault="00B83AF9" w:rsidP="0044274B">
      <w:pPr>
        <w:spacing w:after="0"/>
        <w:ind w:left="851" w:hanging="284"/>
        <w:jc w:val="both"/>
        <w:rPr>
          <w:rFonts w:ascii="Arial" w:hAnsi="Arial" w:cs="Arial"/>
          <w:sz w:val="24"/>
          <w:szCs w:val="24"/>
        </w:rPr>
      </w:pPr>
    </w:p>
    <w:p w14:paraId="6C40AE29" w14:textId="3E5380EA" w:rsidR="00B83AF9"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Integrar, implementar y ejecutar prácticas de igualdad laboral y no discriminación dentro de los procesos de gestión y de recursos humanos de la administración pública municipal que favorezcan el desarrollo de las y los trabajadores; y</w:t>
      </w:r>
    </w:p>
    <w:p w14:paraId="08664453" w14:textId="77777777" w:rsidR="00B83AF9" w:rsidRPr="0076116B" w:rsidRDefault="00B83AF9" w:rsidP="0044274B">
      <w:pPr>
        <w:spacing w:after="0"/>
        <w:ind w:left="851" w:hanging="284"/>
        <w:jc w:val="both"/>
        <w:rPr>
          <w:rFonts w:ascii="Arial" w:hAnsi="Arial" w:cs="Arial"/>
          <w:sz w:val="24"/>
          <w:szCs w:val="24"/>
        </w:rPr>
      </w:pPr>
    </w:p>
    <w:p w14:paraId="62D9357E" w14:textId="445B7C53" w:rsidR="00537443" w:rsidRPr="0044274B" w:rsidRDefault="00B83AF9" w:rsidP="0044274B">
      <w:pPr>
        <w:pStyle w:val="Prrafodelista"/>
        <w:numPr>
          <w:ilvl w:val="0"/>
          <w:numId w:val="29"/>
        </w:numPr>
        <w:spacing w:after="0"/>
        <w:ind w:left="851" w:hanging="284"/>
        <w:jc w:val="both"/>
        <w:rPr>
          <w:rFonts w:ascii="Arial" w:hAnsi="Arial" w:cs="Arial"/>
          <w:sz w:val="24"/>
          <w:szCs w:val="24"/>
        </w:rPr>
      </w:pPr>
      <w:r w:rsidRPr="0044274B">
        <w:rPr>
          <w:rFonts w:ascii="Arial" w:hAnsi="Arial" w:cs="Arial"/>
          <w:sz w:val="24"/>
          <w:szCs w:val="24"/>
        </w:rPr>
        <w:t>Las demás que le confieran las disposiciones legales aplicables y el presente Reglamento.</w:t>
      </w:r>
    </w:p>
    <w:p w14:paraId="41E5FC8A" w14:textId="77777777" w:rsidR="00281D84" w:rsidRPr="00E762AC" w:rsidRDefault="00281D84" w:rsidP="00AA2D7D">
      <w:pPr>
        <w:spacing w:after="0" w:line="240" w:lineRule="auto"/>
        <w:contextualSpacing/>
        <w:rPr>
          <w:rFonts w:ascii="Arial" w:hAnsi="Arial" w:cs="Arial"/>
          <w:sz w:val="24"/>
          <w:szCs w:val="20"/>
          <w:lang w:val="es-ES" w:eastAsia="es-ES"/>
        </w:rPr>
      </w:pPr>
    </w:p>
    <w:p w14:paraId="2F1604D6"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Obligaciones de las personas titulares de las dependencias y entidades</w:t>
      </w:r>
    </w:p>
    <w:p w14:paraId="7AC46340"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14. </w:t>
      </w:r>
      <w:r w:rsidRPr="00E762AC">
        <w:rPr>
          <w:rFonts w:ascii="Arial" w:hAnsi="Arial" w:cs="Arial"/>
          <w:sz w:val="24"/>
          <w:szCs w:val="20"/>
          <w:lang w:val="es-ES" w:eastAsia="es-ES"/>
        </w:rPr>
        <w:t>Las personas titulares de las dependencias y entidades de la Administración Pública Municipal tendrán las siguientes obligaciones:</w:t>
      </w:r>
    </w:p>
    <w:p w14:paraId="5B208276" w14:textId="77777777" w:rsidR="00537443" w:rsidRPr="00E762AC" w:rsidRDefault="00537443" w:rsidP="00537443">
      <w:pPr>
        <w:spacing w:after="0" w:line="240" w:lineRule="auto"/>
        <w:jc w:val="both"/>
        <w:rPr>
          <w:rFonts w:ascii="Arial" w:hAnsi="Arial" w:cs="Arial"/>
          <w:b/>
          <w:sz w:val="24"/>
          <w:szCs w:val="20"/>
          <w:lang w:val="es-ES" w:eastAsia="es-ES"/>
        </w:rPr>
      </w:pPr>
    </w:p>
    <w:p w14:paraId="0939DE95" w14:textId="77777777" w:rsidR="00537443" w:rsidRPr="00E762AC" w:rsidRDefault="00537443" w:rsidP="00812F1D">
      <w:pPr>
        <w:numPr>
          <w:ilvl w:val="0"/>
          <w:numId w:val="15"/>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 xml:space="preserve">Propiciar la inclusión de la perspectiva de género en sus reglamentos y manuales internos; </w:t>
      </w:r>
    </w:p>
    <w:p w14:paraId="0C1CBB52" w14:textId="77777777" w:rsidR="00537443" w:rsidRPr="00E762AC" w:rsidRDefault="00537443" w:rsidP="00537443">
      <w:pPr>
        <w:spacing w:after="0" w:line="240" w:lineRule="auto"/>
        <w:ind w:left="851"/>
        <w:contextualSpacing/>
        <w:jc w:val="both"/>
        <w:rPr>
          <w:rFonts w:ascii="Arial" w:eastAsia="Calibri" w:hAnsi="Arial" w:cs="Arial"/>
          <w:sz w:val="24"/>
          <w:szCs w:val="20"/>
          <w:lang w:val="es-ES" w:eastAsia="es-ES"/>
        </w:rPr>
      </w:pPr>
    </w:p>
    <w:p w14:paraId="454AED50" w14:textId="77777777" w:rsidR="00537443" w:rsidRPr="00E762AC" w:rsidRDefault="00537443" w:rsidP="00812F1D">
      <w:pPr>
        <w:numPr>
          <w:ilvl w:val="0"/>
          <w:numId w:val="15"/>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Recabar la información estadística requerida por el Sistema Municipal y colaborar en su elaboración;</w:t>
      </w:r>
    </w:p>
    <w:p w14:paraId="667EFC90" w14:textId="77777777" w:rsidR="00537443" w:rsidRPr="00E762AC" w:rsidRDefault="00537443" w:rsidP="00537443">
      <w:pPr>
        <w:spacing w:after="0" w:line="240" w:lineRule="auto"/>
        <w:contextualSpacing/>
        <w:jc w:val="both"/>
        <w:rPr>
          <w:rFonts w:ascii="Arial" w:eastAsia="Calibri" w:hAnsi="Arial" w:cs="Arial"/>
          <w:sz w:val="24"/>
          <w:szCs w:val="20"/>
          <w:lang w:val="es-ES" w:eastAsia="es-ES"/>
        </w:rPr>
      </w:pPr>
    </w:p>
    <w:p w14:paraId="30AC0CBC" w14:textId="77777777" w:rsidR="00537443" w:rsidRPr="00E762AC" w:rsidRDefault="00537443" w:rsidP="00812F1D">
      <w:pPr>
        <w:numPr>
          <w:ilvl w:val="0"/>
          <w:numId w:val="15"/>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 xml:space="preserve">Impulsar la incorporación en el presupuesto anual de recursos para  capacitaciones en temas de igualdad; </w:t>
      </w:r>
    </w:p>
    <w:p w14:paraId="53715BC4" w14:textId="77777777" w:rsidR="00537443" w:rsidRPr="00E762AC" w:rsidRDefault="00537443" w:rsidP="00537443">
      <w:pPr>
        <w:spacing w:after="0" w:line="240" w:lineRule="auto"/>
        <w:jc w:val="both"/>
        <w:rPr>
          <w:rFonts w:ascii="Arial" w:hAnsi="Arial" w:cs="Arial"/>
          <w:sz w:val="24"/>
          <w:szCs w:val="20"/>
          <w:lang w:val="es-ES" w:eastAsia="es-ES"/>
        </w:rPr>
      </w:pPr>
    </w:p>
    <w:p w14:paraId="3EDA5561" w14:textId="77777777" w:rsidR="00537443" w:rsidRPr="00E762AC" w:rsidRDefault="00537443" w:rsidP="00812F1D">
      <w:pPr>
        <w:numPr>
          <w:ilvl w:val="0"/>
          <w:numId w:val="15"/>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 xml:space="preserve">Colaborar con el Sistema Municipal en la vigilancia y cumplimiento del presente Reglamento y del Programa Municipal  en su dependencia o entidad; </w:t>
      </w:r>
    </w:p>
    <w:p w14:paraId="590A48A6" w14:textId="77777777" w:rsidR="00537443" w:rsidRPr="00E762AC" w:rsidRDefault="00537443" w:rsidP="00537443">
      <w:pPr>
        <w:spacing w:after="0" w:line="240" w:lineRule="auto"/>
        <w:ind w:left="1134"/>
        <w:contextualSpacing/>
        <w:jc w:val="both"/>
        <w:rPr>
          <w:rFonts w:ascii="Arial" w:eastAsia="Calibri" w:hAnsi="Arial" w:cs="Arial"/>
          <w:sz w:val="24"/>
          <w:szCs w:val="20"/>
          <w:lang w:val="es-ES" w:eastAsia="es-ES"/>
        </w:rPr>
      </w:pPr>
    </w:p>
    <w:p w14:paraId="7A91DD0C" w14:textId="77777777" w:rsidR="00537443" w:rsidRPr="00E762AC" w:rsidRDefault="00537443" w:rsidP="00812F1D">
      <w:pPr>
        <w:numPr>
          <w:ilvl w:val="0"/>
          <w:numId w:val="15"/>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 xml:space="preserve">Fomentar el conocimiento por el personal de cada una de las dependencias y entidades de la Administración Púbica Municipal del alcance y significado del principio de igualdad sustantiva mediante la formulación de propuestas de acciones de capacitación; </w:t>
      </w:r>
    </w:p>
    <w:p w14:paraId="48D9FFE8" w14:textId="77777777" w:rsidR="00537443" w:rsidRPr="00E762AC" w:rsidRDefault="00537443" w:rsidP="00537443">
      <w:pPr>
        <w:spacing w:after="0" w:line="240" w:lineRule="auto"/>
        <w:ind w:left="720"/>
        <w:contextualSpacing/>
        <w:rPr>
          <w:rFonts w:ascii="Arial" w:eastAsia="Calibri" w:hAnsi="Arial" w:cs="Arial"/>
          <w:sz w:val="24"/>
          <w:szCs w:val="20"/>
          <w:lang w:val="es-ES" w:eastAsia="es-ES"/>
        </w:rPr>
      </w:pPr>
    </w:p>
    <w:p w14:paraId="6E3B4C82" w14:textId="70D226F5" w:rsidR="00537443" w:rsidRPr="00E762AC" w:rsidRDefault="00537443" w:rsidP="00812F1D">
      <w:pPr>
        <w:numPr>
          <w:ilvl w:val="0"/>
          <w:numId w:val="15"/>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lastRenderedPageBreak/>
        <w:t xml:space="preserve">Apoyar al Sistema Municipal en la valoración e impacto del Programa Municipal; </w:t>
      </w:r>
    </w:p>
    <w:p w14:paraId="73F30046" w14:textId="77777777" w:rsidR="00537443" w:rsidRPr="00E762AC" w:rsidRDefault="00537443" w:rsidP="00537443">
      <w:pPr>
        <w:spacing w:after="0" w:line="240" w:lineRule="auto"/>
        <w:ind w:left="720"/>
        <w:contextualSpacing/>
        <w:rPr>
          <w:rFonts w:ascii="Arial" w:eastAsia="Calibri" w:hAnsi="Arial" w:cs="Arial"/>
          <w:sz w:val="24"/>
          <w:szCs w:val="20"/>
          <w:lang w:val="es-ES" w:eastAsia="es-ES"/>
        </w:rPr>
      </w:pPr>
    </w:p>
    <w:p w14:paraId="3FE91BD7" w14:textId="14FEF67A" w:rsidR="00B83AF9" w:rsidRPr="00CD00EF" w:rsidRDefault="00B83AF9" w:rsidP="00CD00EF">
      <w:pPr>
        <w:pStyle w:val="Prrafodelista"/>
        <w:numPr>
          <w:ilvl w:val="0"/>
          <w:numId w:val="15"/>
        </w:numPr>
        <w:spacing w:after="0"/>
        <w:ind w:left="1134"/>
        <w:jc w:val="both"/>
        <w:rPr>
          <w:rFonts w:ascii="Arial" w:hAnsi="Arial" w:cs="Arial"/>
          <w:sz w:val="24"/>
          <w:szCs w:val="24"/>
          <w:lang w:val="es-ES" w:eastAsia="es-ES"/>
        </w:rPr>
      </w:pPr>
      <w:r w:rsidRPr="00CD00EF">
        <w:rPr>
          <w:rFonts w:ascii="Arial" w:hAnsi="Arial" w:cs="Arial"/>
          <w:sz w:val="24"/>
          <w:szCs w:val="24"/>
          <w:lang w:val="es-ES" w:eastAsia="es-ES"/>
        </w:rPr>
        <w:t>Designar a su enlace, para ejecución de acciones de coordinación y cumplimiento ante el Instituto Municipal de las Mujeres, mediante oficio dirigido a la persona titular de este último, dicho enlace deberá tener capacitación con enfoque de Perspectiva de género y atenderá los temas relativos a la materia de Igualdad sustantiva.</w:t>
      </w:r>
    </w:p>
    <w:p w14:paraId="6CDDD939" w14:textId="77777777" w:rsidR="00B83AF9" w:rsidRPr="00CD00EF" w:rsidRDefault="00B83AF9" w:rsidP="00B83AF9">
      <w:pPr>
        <w:spacing w:after="0"/>
        <w:jc w:val="both"/>
        <w:rPr>
          <w:rFonts w:ascii="Arial" w:hAnsi="Arial" w:cs="Arial"/>
          <w:sz w:val="24"/>
          <w:szCs w:val="24"/>
        </w:rPr>
      </w:pPr>
    </w:p>
    <w:p w14:paraId="15E362E9" w14:textId="77777777" w:rsidR="00B83AF9" w:rsidRPr="00CD00EF" w:rsidRDefault="00B83AF9" w:rsidP="00CD00EF">
      <w:pPr>
        <w:pStyle w:val="Prrafodelista"/>
        <w:numPr>
          <w:ilvl w:val="0"/>
          <w:numId w:val="15"/>
        </w:numPr>
        <w:spacing w:after="0" w:line="276" w:lineRule="auto"/>
        <w:ind w:left="1134"/>
        <w:jc w:val="both"/>
        <w:rPr>
          <w:rFonts w:ascii="Arial" w:hAnsi="Arial" w:cs="Arial"/>
          <w:sz w:val="24"/>
          <w:szCs w:val="24"/>
        </w:rPr>
      </w:pPr>
      <w:r w:rsidRPr="00CD00EF">
        <w:rPr>
          <w:rFonts w:ascii="Arial" w:hAnsi="Arial" w:cs="Arial"/>
          <w:sz w:val="24"/>
          <w:szCs w:val="24"/>
        </w:rPr>
        <w:t>Incorporar en la planeación presupuestal anual la Perspectiva de género, apoyar la Transversalidad y prever el cumplimiento de los programas, proyectos y acciones para la igualdad entre mujeres y hombres;</w:t>
      </w:r>
    </w:p>
    <w:p w14:paraId="4F563A38" w14:textId="77777777" w:rsidR="00B83AF9" w:rsidRPr="00CD00EF" w:rsidRDefault="00B83AF9" w:rsidP="00B83AF9">
      <w:pPr>
        <w:spacing w:after="0"/>
        <w:jc w:val="both"/>
        <w:rPr>
          <w:rFonts w:ascii="Arial" w:hAnsi="Arial" w:cs="Arial"/>
          <w:sz w:val="24"/>
          <w:szCs w:val="24"/>
        </w:rPr>
      </w:pPr>
    </w:p>
    <w:p w14:paraId="3A044B50" w14:textId="77777777" w:rsidR="00B83AF9" w:rsidRPr="00CD00EF" w:rsidRDefault="00B83AF9" w:rsidP="00CD00EF">
      <w:pPr>
        <w:pStyle w:val="Prrafodelista"/>
        <w:numPr>
          <w:ilvl w:val="0"/>
          <w:numId w:val="15"/>
        </w:numPr>
        <w:spacing w:after="0" w:line="276" w:lineRule="auto"/>
        <w:ind w:left="1134"/>
        <w:jc w:val="both"/>
        <w:rPr>
          <w:rFonts w:ascii="Arial" w:hAnsi="Arial" w:cs="Arial"/>
          <w:sz w:val="24"/>
          <w:szCs w:val="24"/>
        </w:rPr>
      </w:pPr>
      <w:r w:rsidRPr="00CD00EF">
        <w:rPr>
          <w:rFonts w:ascii="Arial" w:hAnsi="Arial" w:cs="Arial"/>
          <w:sz w:val="24"/>
          <w:szCs w:val="24"/>
        </w:rPr>
        <w:t>Anular dentro de su dependencia o entidad estereotipos establecidos en función del género;</w:t>
      </w:r>
    </w:p>
    <w:p w14:paraId="51CA1527" w14:textId="77777777" w:rsidR="00B83AF9" w:rsidRPr="00CD00EF" w:rsidRDefault="00B83AF9" w:rsidP="00B83AF9">
      <w:pPr>
        <w:pStyle w:val="Prrafodelista"/>
        <w:spacing w:line="276" w:lineRule="auto"/>
        <w:rPr>
          <w:rFonts w:ascii="Arial" w:hAnsi="Arial" w:cs="Arial"/>
          <w:sz w:val="24"/>
          <w:szCs w:val="24"/>
        </w:rPr>
      </w:pPr>
    </w:p>
    <w:p w14:paraId="509A51E2" w14:textId="77777777" w:rsidR="00B83AF9" w:rsidRPr="00CD00EF" w:rsidRDefault="00B83AF9" w:rsidP="00CD00EF">
      <w:pPr>
        <w:pStyle w:val="Prrafodelista"/>
        <w:numPr>
          <w:ilvl w:val="0"/>
          <w:numId w:val="15"/>
        </w:numPr>
        <w:spacing w:after="0" w:line="276" w:lineRule="auto"/>
        <w:ind w:left="1134"/>
        <w:jc w:val="both"/>
        <w:rPr>
          <w:rFonts w:ascii="Arial" w:hAnsi="Arial" w:cs="Arial"/>
          <w:sz w:val="24"/>
          <w:szCs w:val="24"/>
        </w:rPr>
      </w:pPr>
      <w:r w:rsidRPr="00CD00EF">
        <w:rPr>
          <w:rFonts w:ascii="Arial" w:hAnsi="Arial" w:cs="Arial"/>
          <w:sz w:val="24"/>
          <w:szCs w:val="24"/>
        </w:rPr>
        <w:t>Ejecutar condiciones equitativas de salario y prestaciones laborales entre mujeres y hombres en su dependencia o entidad;</w:t>
      </w:r>
    </w:p>
    <w:p w14:paraId="4B442757" w14:textId="77777777" w:rsidR="00B83AF9" w:rsidRPr="00CD00EF" w:rsidRDefault="00B83AF9" w:rsidP="00B83AF9">
      <w:pPr>
        <w:pStyle w:val="Prrafodelista"/>
        <w:spacing w:line="276" w:lineRule="auto"/>
        <w:rPr>
          <w:rFonts w:ascii="Arial" w:hAnsi="Arial" w:cs="Arial"/>
          <w:sz w:val="24"/>
          <w:szCs w:val="24"/>
        </w:rPr>
      </w:pPr>
    </w:p>
    <w:p w14:paraId="10A5FF16" w14:textId="77777777" w:rsidR="00B83AF9" w:rsidRPr="00CD00EF" w:rsidRDefault="00B83AF9" w:rsidP="00CD00EF">
      <w:pPr>
        <w:pStyle w:val="Prrafodelista"/>
        <w:numPr>
          <w:ilvl w:val="0"/>
          <w:numId w:val="15"/>
        </w:numPr>
        <w:spacing w:after="0" w:line="276" w:lineRule="auto"/>
        <w:ind w:left="1134"/>
        <w:jc w:val="both"/>
        <w:rPr>
          <w:rFonts w:ascii="Arial" w:hAnsi="Arial" w:cs="Arial"/>
          <w:sz w:val="24"/>
          <w:szCs w:val="24"/>
        </w:rPr>
      </w:pPr>
      <w:r w:rsidRPr="00CD00EF">
        <w:rPr>
          <w:rFonts w:ascii="Arial" w:hAnsi="Arial" w:cs="Arial"/>
          <w:sz w:val="24"/>
          <w:szCs w:val="24"/>
        </w:rPr>
        <w:t xml:space="preserve">Implementar estrategias para la erradicación de la violencia de género así como para la eliminación de toda forma de discriminación directa e indirecta en su dependencia o entidad; </w:t>
      </w:r>
    </w:p>
    <w:p w14:paraId="4B37B799" w14:textId="77777777" w:rsidR="00B83AF9" w:rsidRPr="00CD00EF" w:rsidRDefault="00B83AF9" w:rsidP="00B83AF9">
      <w:pPr>
        <w:pStyle w:val="Prrafodelista"/>
        <w:spacing w:line="276" w:lineRule="auto"/>
        <w:rPr>
          <w:rFonts w:ascii="Arial" w:hAnsi="Arial" w:cs="Arial"/>
          <w:sz w:val="24"/>
          <w:szCs w:val="24"/>
        </w:rPr>
      </w:pPr>
    </w:p>
    <w:p w14:paraId="338B42CC" w14:textId="77777777" w:rsidR="00B83AF9" w:rsidRPr="00CD00EF" w:rsidRDefault="00B83AF9" w:rsidP="00CD00EF">
      <w:pPr>
        <w:pStyle w:val="Prrafodelista"/>
        <w:numPr>
          <w:ilvl w:val="0"/>
          <w:numId w:val="15"/>
        </w:numPr>
        <w:spacing w:after="0" w:line="276" w:lineRule="auto"/>
        <w:ind w:left="1134" w:hanging="425"/>
        <w:jc w:val="both"/>
        <w:rPr>
          <w:rFonts w:ascii="Arial" w:hAnsi="Arial" w:cs="Arial"/>
          <w:sz w:val="24"/>
          <w:szCs w:val="24"/>
        </w:rPr>
      </w:pPr>
      <w:r w:rsidRPr="00CD00EF">
        <w:rPr>
          <w:rFonts w:ascii="Arial" w:hAnsi="Arial" w:cs="Arial"/>
          <w:sz w:val="24"/>
          <w:szCs w:val="24"/>
        </w:rPr>
        <w:t>Llevar a cabo Acciones afirmativas de manera transversal para garantizar el derecho de la Igualdad sustantiva entre mujeres y hombres en su dependencia o entidad; y</w:t>
      </w:r>
    </w:p>
    <w:p w14:paraId="008E5A44" w14:textId="77777777" w:rsidR="00B83AF9" w:rsidRPr="00CD00EF" w:rsidRDefault="00B83AF9" w:rsidP="00B83AF9">
      <w:pPr>
        <w:pStyle w:val="Prrafodelista"/>
        <w:spacing w:line="276" w:lineRule="auto"/>
        <w:rPr>
          <w:rFonts w:ascii="Arial" w:hAnsi="Arial" w:cs="Arial"/>
          <w:sz w:val="24"/>
          <w:szCs w:val="24"/>
        </w:rPr>
      </w:pPr>
    </w:p>
    <w:p w14:paraId="7029811F" w14:textId="77777777" w:rsidR="00B83AF9" w:rsidRPr="00CD00EF" w:rsidRDefault="00B83AF9" w:rsidP="00CD00EF">
      <w:pPr>
        <w:pStyle w:val="Prrafodelista"/>
        <w:numPr>
          <w:ilvl w:val="0"/>
          <w:numId w:val="15"/>
        </w:numPr>
        <w:spacing w:after="0" w:line="276" w:lineRule="auto"/>
        <w:ind w:left="1134"/>
        <w:jc w:val="both"/>
        <w:rPr>
          <w:rFonts w:ascii="Arial" w:hAnsi="Arial" w:cs="Arial"/>
          <w:sz w:val="24"/>
          <w:szCs w:val="24"/>
        </w:rPr>
      </w:pPr>
      <w:r w:rsidRPr="00CD00EF">
        <w:rPr>
          <w:rFonts w:ascii="Arial" w:hAnsi="Arial" w:cs="Arial"/>
          <w:sz w:val="24"/>
          <w:szCs w:val="24"/>
        </w:rPr>
        <w:t>Propiciar el uso de lenguaje incluyente y no sexista en sus documentos oficiales y normatividad.</w:t>
      </w:r>
    </w:p>
    <w:p w14:paraId="7ACA5122" w14:textId="59B88D46" w:rsidR="006408A9" w:rsidRPr="00CD00EF" w:rsidRDefault="006408A9" w:rsidP="00CD00EF">
      <w:pPr>
        <w:spacing w:after="0" w:line="276" w:lineRule="auto"/>
        <w:jc w:val="both"/>
        <w:rPr>
          <w:rFonts w:ascii="Arial" w:hAnsi="Arial" w:cs="Arial"/>
          <w:sz w:val="24"/>
          <w:szCs w:val="24"/>
        </w:rPr>
      </w:pPr>
    </w:p>
    <w:p w14:paraId="1F332E78" w14:textId="77777777" w:rsidR="00481CF2" w:rsidRDefault="00481CF2" w:rsidP="006408A9">
      <w:pPr>
        <w:spacing w:after="0"/>
        <w:jc w:val="right"/>
        <w:rPr>
          <w:rFonts w:ascii="Arial" w:hAnsi="Arial" w:cs="Arial"/>
          <w:b/>
          <w:i/>
          <w:sz w:val="24"/>
          <w:szCs w:val="24"/>
        </w:rPr>
      </w:pPr>
    </w:p>
    <w:p w14:paraId="7A507236" w14:textId="77777777" w:rsidR="006408A9" w:rsidRPr="0076116B" w:rsidRDefault="006408A9" w:rsidP="006408A9">
      <w:pPr>
        <w:spacing w:after="0"/>
        <w:jc w:val="right"/>
        <w:rPr>
          <w:rFonts w:ascii="Arial" w:hAnsi="Arial" w:cs="Arial"/>
          <w:b/>
          <w:i/>
          <w:sz w:val="24"/>
          <w:szCs w:val="24"/>
        </w:rPr>
      </w:pPr>
      <w:r w:rsidRPr="0076116B">
        <w:rPr>
          <w:rFonts w:ascii="Arial" w:hAnsi="Arial" w:cs="Arial"/>
          <w:b/>
          <w:i/>
          <w:sz w:val="24"/>
          <w:szCs w:val="24"/>
        </w:rPr>
        <w:t xml:space="preserve">Responsabilidad del Instituto </w:t>
      </w:r>
    </w:p>
    <w:p w14:paraId="25B1069E" w14:textId="77777777" w:rsidR="00CD00EF" w:rsidRPr="0076116B" w:rsidRDefault="006408A9" w:rsidP="00CD00EF">
      <w:pPr>
        <w:spacing w:after="0"/>
        <w:jc w:val="both"/>
        <w:rPr>
          <w:rFonts w:ascii="Arial" w:hAnsi="Arial" w:cs="Arial"/>
          <w:sz w:val="24"/>
          <w:szCs w:val="24"/>
        </w:rPr>
      </w:pPr>
      <w:r w:rsidRPr="0076116B">
        <w:rPr>
          <w:rFonts w:ascii="Arial" w:hAnsi="Arial" w:cs="Arial"/>
          <w:b/>
          <w:sz w:val="24"/>
          <w:szCs w:val="24"/>
        </w:rPr>
        <w:t xml:space="preserve">Artículo 14 Bis. </w:t>
      </w:r>
      <w:r w:rsidRPr="0076116B">
        <w:rPr>
          <w:rFonts w:ascii="Arial" w:hAnsi="Arial" w:cs="Arial"/>
          <w:sz w:val="24"/>
          <w:szCs w:val="24"/>
        </w:rPr>
        <w:t xml:space="preserve"> </w:t>
      </w:r>
      <w:bookmarkStart w:id="1" w:name="_Hlk81693429"/>
      <w:r w:rsidR="00CD00EF">
        <w:rPr>
          <w:rFonts w:ascii="Arial" w:hAnsi="Arial" w:cs="Arial"/>
          <w:sz w:val="24"/>
          <w:szCs w:val="24"/>
        </w:rPr>
        <w:t xml:space="preserve"> </w:t>
      </w:r>
      <w:r w:rsidR="00CD00EF" w:rsidRPr="0076116B">
        <w:rPr>
          <w:rFonts w:ascii="Arial" w:hAnsi="Arial" w:cs="Arial"/>
          <w:sz w:val="24"/>
          <w:szCs w:val="24"/>
        </w:rPr>
        <w:t xml:space="preserve">El Instituto Municipal de las Mujeres es el responsable de coordinar e implementar las políticas y medidas adoptadas por la </w:t>
      </w:r>
      <w:r w:rsidR="00CD00EF">
        <w:rPr>
          <w:rFonts w:ascii="Arial" w:hAnsi="Arial" w:cs="Arial"/>
          <w:sz w:val="24"/>
          <w:szCs w:val="24"/>
        </w:rPr>
        <w:t>a</w:t>
      </w:r>
      <w:r w:rsidR="00CD00EF" w:rsidRPr="0076116B">
        <w:rPr>
          <w:rFonts w:ascii="Arial" w:hAnsi="Arial" w:cs="Arial"/>
          <w:sz w:val="24"/>
          <w:szCs w:val="24"/>
        </w:rPr>
        <w:t xml:space="preserve">dministración </w:t>
      </w:r>
      <w:r w:rsidR="00CD00EF">
        <w:rPr>
          <w:rFonts w:ascii="Arial" w:hAnsi="Arial" w:cs="Arial"/>
          <w:sz w:val="24"/>
          <w:szCs w:val="24"/>
        </w:rPr>
        <w:t>p</w:t>
      </w:r>
      <w:r w:rsidR="00CD00EF" w:rsidRPr="0076116B">
        <w:rPr>
          <w:rFonts w:ascii="Arial" w:hAnsi="Arial" w:cs="Arial"/>
          <w:sz w:val="24"/>
          <w:szCs w:val="24"/>
        </w:rPr>
        <w:t xml:space="preserve">ública </w:t>
      </w:r>
      <w:r w:rsidR="00CD00EF">
        <w:rPr>
          <w:rFonts w:ascii="Arial" w:hAnsi="Arial" w:cs="Arial"/>
          <w:sz w:val="24"/>
          <w:szCs w:val="24"/>
        </w:rPr>
        <w:t>m</w:t>
      </w:r>
      <w:r w:rsidR="00CD00EF" w:rsidRPr="0076116B">
        <w:rPr>
          <w:rFonts w:ascii="Arial" w:hAnsi="Arial" w:cs="Arial"/>
          <w:sz w:val="24"/>
          <w:szCs w:val="24"/>
        </w:rPr>
        <w:t xml:space="preserve">unicipal, así como del Programa Municipal con la finalidad de garantizar el derecho a la </w:t>
      </w:r>
      <w:r w:rsidR="00CD00EF">
        <w:rPr>
          <w:rFonts w:ascii="Arial" w:hAnsi="Arial" w:cs="Arial"/>
          <w:sz w:val="24"/>
          <w:szCs w:val="24"/>
        </w:rPr>
        <w:t>I</w:t>
      </w:r>
      <w:r w:rsidR="00CD00EF" w:rsidRPr="0076116B">
        <w:rPr>
          <w:rFonts w:ascii="Arial" w:hAnsi="Arial" w:cs="Arial"/>
          <w:sz w:val="24"/>
          <w:szCs w:val="24"/>
        </w:rPr>
        <w:t xml:space="preserve">gualdad </w:t>
      </w:r>
      <w:r w:rsidR="00CD00EF">
        <w:rPr>
          <w:rFonts w:ascii="Arial" w:hAnsi="Arial" w:cs="Arial"/>
          <w:sz w:val="24"/>
          <w:szCs w:val="24"/>
        </w:rPr>
        <w:t>s</w:t>
      </w:r>
      <w:r w:rsidR="00CD00EF" w:rsidRPr="0076116B">
        <w:rPr>
          <w:rFonts w:ascii="Arial" w:hAnsi="Arial" w:cs="Arial"/>
          <w:sz w:val="24"/>
          <w:szCs w:val="24"/>
        </w:rPr>
        <w:t>ustantiva y promover su efectividad.</w:t>
      </w:r>
    </w:p>
    <w:bookmarkEnd w:id="1"/>
    <w:p w14:paraId="0C48C16C" w14:textId="77777777" w:rsidR="006408A9" w:rsidRPr="006408A9" w:rsidRDefault="006408A9" w:rsidP="006408A9">
      <w:pPr>
        <w:spacing w:after="0"/>
        <w:jc w:val="both"/>
        <w:rPr>
          <w:rFonts w:ascii="Arial" w:hAnsi="Arial" w:cs="Arial"/>
          <w:sz w:val="24"/>
          <w:szCs w:val="24"/>
        </w:rPr>
      </w:pPr>
    </w:p>
    <w:p w14:paraId="5E310301" w14:textId="77777777" w:rsidR="006408A9" w:rsidRPr="006408A9" w:rsidRDefault="006408A9" w:rsidP="006408A9">
      <w:pPr>
        <w:spacing w:after="0"/>
        <w:jc w:val="right"/>
        <w:rPr>
          <w:rFonts w:ascii="Arial" w:hAnsi="Arial" w:cs="Arial"/>
          <w:b/>
          <w:bCs/>
          <w:i/>
          <w:sz w:val="24"/>
          <w:szCs w:val="24"/>
        </w:rPr>
      </w:pPr>
      <w:r w:rsidRPr="006408A9">
        <w:rPr>
          <w:rFonts w:ascii="Arial" w:hAnsi="Arial" w:cs="Arial"/>
          <w:b/>
          <w:bCs/>
          <w:i/>
          <w:sz w:val="24"/>
          <w:szCs w:val="24"/>
        </w:rPr>
        <w:t>Atribuciones del Instituto Municipal de las Mujeres</w:t>
      </w:r>
    </w:p>
    <w:p w14:paraId="4AF8134D" w14:textId="77777777" w:rsidR="00CD00EF" w:rsidRPr="0076116B" w:rsidRDefault="006408A9" w:rsidP="00CD00EF">
      <w:pPr>
        <w:spacing w:after="0"/>
        <w:jc w:val="both"/>
        <w:rPr>
          <w:rFonts w:ascii="Arial" w:hAnsi="Arial" w:cs="Arial"/>
          <w:sz w:val="24"/>
          <w:szCs w:val="24"/>
        </w:rPr>
      </w:pPr>
      <w:r w:rsidRPr="006408A9">
        <w:rPr>
          <w:rFonts w:ascii="Arial" w:hAnsi="Arial" w:cs="Arial"/>
          <w:b/>
          <w:bCs/>
          <w:sz w:val="24"/>
          <w:szCs w:val="24"/>
        </w:rPr>
        <w:lastRenderedPageBreak/>
        <w:t xml:space="preserve">Artículo 14 Ter. </w:t>
      </w:r>
      <w:r w:rsidR="00CD00EF">
        <w:rPr>
          <w:rFonts w:ascii="Arial" w:hAnsi="Arial" w:cs="Arial"/>
          <w:sz w:val="24"/>
          <w:szCs w:val="24"/>
        </w:rPr>
        <w:t xml:space="preserve"> </w:t>
      </w:r>
      <w:r w:rsidR="00CD00EF" w:rsidRPr="0076116B">
        <w:rPr>
          <w:rFonts w:ascii="Arial" w:hAnsi="Arial" w:cs="Arial"/>
          <w:sz w:val="24"/>
          <w:szCs w:val="24"/>
        </w:rPr>
        <w:t xml:space="preserve">Para el cumplimiento del objeto del presente </w:t>
      </w:r>
      <w:r w:rsidR="00CD00EF">
        <w:rPr>
          <w:rFonts w:ascii="Arial" w:hAnsi="Arial" w:cs="Arial"/>
          <w:sz w:val="24"/>
          <w:szCs w:val="24"/>
        </w:rPr>
        <w:t>R</w:t>
      </w:r>
      <w:r w:rsidR="00CD00EF" w:rsidRPr="0076116B">
        <w:rPr>
          <w:rFonts w:ascii="Arial" w:hAnsi="Arial" w:cs="Arial"/>
          <w:sz w:val="24"/>
          <w:szCs w:val="24"/>
        </w:rPr>
        <w:t xml:space="preserve">eglamento, el Instituto </w:t>
      </w:r>
      <w:r w:rsidR="00CD00EF">
        <w:rPr>
          <w:rFonts w:ascii="Arial" w:hAnsi="Arial" w:cs="Arial"/>
          <w:sz w:val="24"/>
          <w:szCs w:val="24"/>
        </w:rPr>
        <w:t xml:space="preserve">Municipal de las Mujeres </w:t>
      </w:r>
      <w:r w:rsidR="00CD00EF" w:rsidRPr="0076116B">
        <w:rPr>
          <w:rFonts w:ascii="Arial" w:hAnsi="Arial" w:cs="Arial"/>
          <w:sz w:val="24"/>
          <w:szCs w:val="24"/>
        </w:rPr>
        <w:t>tiene las siguientes atribuciones:</w:t>
      </w:r>
    </w:p>
    <w:p w14:paraId="2A094664" w14:textId="77777777" w:rsidR="00CD00EF" w:rsidRPr="0076116B" w:rsidRDefault="00CD00EF" w:rsidP="00CD00EF">
      <w:pPr>
        <w:spacing w:after="0"/>
        <w:jc w:val="both"/>
        <w:rPr>
          <w:rFonts w:ascii="Arial" w:hAnsi="Arial" w:cs="Arial"/>
          <w:sz w:val="24"/>
          <w:szCs w:val="24"/>
        </w:rPr>
      </w:pPr>
    </w:p>
    <w:p w14:paraId="40DE46DD" w14:textId="77777777" w:rsidR="00CD00EF" w:rsidRPr="00CD00EF" w:rsidRDefault="00CD00EF" w:rsidP="00CD00EF">
      <w:pPr>
        <w:pStyle w:val="Prrafodelista"/>
        <w:numPr>
          <w:ilvl w:val="0"/>
          <w:numId w:val="20"/>
        </w:numPr>
        <w:spacing w:after="0" w:line="276" w:lineRule="auto"/>
        <w:ind w:left="1276" w:hanging="512"/>
        <w:jc w:val="both"/>
        <w:rPr>
          <w:rFonts w:ascii="Arial" w:hAnsi="Arial" w:cs="Arial"/>
          <w:sz w:val="24"/>
          <w:szCs w:val="24"/>
        </w:rPr>
      </w:pPr>
      <w:r w:rsidRPr="00CD00EF">
        <w:rPr>
          <w:rFonts w:ascii="Arial" w:hAnsi="Arial" w:cs="Arial"/>
          <w:sz w:val="24"/>
          <w:szCs w:val="24"/>
        </w:rPr>
        <w:t>Implementar políticas, programas, lineamientos, estrategias y criterios para la ejecución, seguimiento, supervisión y evaluación del cumplimiento de los programas municipales en materia de atención en Igualdad sustantiva;</w:t>
      </w:r>
    </w:p>
    <w:p w14:paraId="2A5172A4" w14:textId="77777777" w:rsidR="00CD00EF" w:rsidRPr="00CD00EF" w:rsidRDefault="00CD00EF" w:rsidP="00CD00EF">
      <w:pPr>
        <w:pStyle w:val="Prrafodelista"/>
        <w:spacing w:line="276" w:lineRule="auto"/>
        <w:ind w:left="1080"/>
        <w:jc w:val="both"/>
        <w:rPr>
          <w:rFonts w:ascii="Arial" w:hAnsi="Arial" w:cs="Arial"/>
          <w:sz w:val="24"/>
          <w:szCs w:val="24"/>
        </w:rPr>
      </w:pPr>
    </w:p>
    <w:p w14:paraId="11A7B5B4" w14:textId="77777777" w:rsidR="00CD00EF" w:rsidRPr="00CD00EF" w:rsidRDefault="00CD00EF" w:rsidP="00CD00EF">
      <w:pPr>
        <w:pStyle w:val="Prrafodelista"/>
        <w:numPr>
          <w:ilvl w:val="0"/>
          <w:numId w:val="20"/>
        </w:numPr>
        <w:spacing w:after="0" w:line="276" w:lineRule="auto"/>
        <w:ind w:left="1276" w:hanging="436"/>
        <w:jc w:val="both"/>
        <w:rPr>
          <w:rFonts w:ascii="Arial" w:hAnsi="Arial" w:cs="Arial"/>
          <w:sz w:val="24"/>
          <w:szCs w:val="24"/>
        </w:rPr>
      </w:pPr>
      <w:r w:rsidRPr="00CD00EF">
        <w:rPr>
          <w:rFonts w:ascii="Arial" w:hAnsi="Arial" w:cs="Arial"/>
          <w:sz w:val="24"/>
          <w:szCs w:val="24"/>
        </w:rPr>
        <w:t>Promover, coordinar, impulsar, efectuar y difundir estudios, investigaciones y publicaciones acerca de las condiciones de las personas en los diversos ámbitos de la sociedad;</w:t>
      </w:r>
    </w:p>
    <w:p w14:paraId="69F26FBD" w14:textId="77777777" w:rsidR="00CD00EF" w:rsidRPr="00CD00EF" w:rsidRDefault="00CD00EF" w:rsidP="00CD00EF">
      <w:pPr>
        <w:pStyle w:val="Prrafodelista"/>
        <w:spacing w:line="276" w:lineRule="auto"/>
        <w:ind w:left="1080"/>
        <w:jc w:val="both"/>
        <w:rPr>
          <w:rFonts w:ascii="Arial" w:hAnsi="Arial" w:cs="Arial"/>
          <w:sz w:val="24"/>
          <w:szCs w:val="24"/>
        </w:rPr>
      </w:pPr>
    </w:p>
    <w:p w14:paraId="14B58C17" w14:textId="77777777" w:rsidR="00CD00EF" w:rsidRPr="00CD00EF" w:rsidRDefault="00CD00EF" w:rsidP="00CD00EF">
      <w:pPr>
        <w:pStyle w:val="Prrafodelista"/>
        <w:numPr>
          <w:ilvl w:val="0"/>
          <w:numId w:val="20"/>
        </w:numPr>
        <w:spacing w:after="0" w:line="276" w:lineRule="auto"/>
        <w:ind w:left="1276" w:hanging="436"/>
        <w:jc w:val="both"/>
        <w:rPr>
          <w:rFonts w:ascii="Arial" w:hAnsi="Arial" w:cs="Arial"/>
          <w:sz w:val="24"/>
          <w:szCs w:val="24"/>
        </w:rPr>
      </w:pPr>
      <w:r w:rsidRPr="00CD00EF">
        <w:rPr>
          <w:rFonts w:ascii="Arial" w:hAnsi="Arial" w:cs="Arial"/>
          <w:sz w:val="24"/>
          <w:szCs w:val="24"/>
        </w:rPr>
        <w:t>Impulsar la incorporación de la Perspectiva de género, los derechos humanos de las mujeres, así como la no discriminación en contra de las mujeres en la planeación municipal del desarrollo, programación y presupuestación de los egresos del municipio;</w:t>
      </w:r>
    </w:p>
    <w:p w14:paraId="13CC0D73" w14:textId="77777777" w:rsidR="00CD00EF" w:rsidRPr="00CD00EF" w:rsidRDefault="00CD00EF" w:rsidP="00CD00EF">
      <w:pPr>
        <w:pStyle w:val="Prrafodelista"/>
        <w:rPr>
          <w:rFonts w:ascii="Arial" w:hAnsi="Arial" w:cs="Arial"/>
          <w:sz w:val="24"/>
          <w:szCs w:val="24"/>
        </w:rPr>
      </w:pPr>
    </w:p>
    <w:p w14:paraId="49E95B2A" w14:textId="77777777" w:rsidR="00CD00EF" w:rsidRPr="00CD00EF" w:rsidRDefault="00CD00EF" w:rsidP="00CD00EF">
      <w:pPr>
        <w:pStyle w:val="Prrafodelista"/>
        <w:numPr>
          <w:ilvl w:val="0"/>
          <w:numId w:val="20"/>
        </w:numPr>
        <w:spacing w:after="0" w:line="276" w:lineRule="auto"/>
        <w:ind w:left="1276" w:hanging="436"/>
        <w:jc w:val="both"/>
        <w:rPr>
          <w:rFonts w:ascii="Arial" w:hAnsi="Arial" w:cs="Arial"/>
          <w:sz w:val="24"/>
          <w:szCs w:val="24"/>
        </w:rPr>
      </w:pPr>
      <w:r w:rsidRPr="00CD00EF">
        <w:rPr>
          <w:rFonts w:ascii="Arial" w:hAnsi="Arial" w:cs="Arial"/>
          <w:sz w:val="24"/>
          <w:szCs w:val="24"/>
        </w:rPr>
        <w:t>Proponer, diseñar e instrumentar metodologías educativas para la sensibilización y capacitación en Perspectiva de género y derechos humanos de las mujeres dirigidas a la población en general, para atender los resultados que se obtengan de los estudios e investigaciones realizados de acuerdo con el contenido del presente artículo; y</w:t>
      </w:r>
    </w:p>
    <w:p w14:paraId="185B3C31" w14:textId="77777777" w:rsidR="00CD00EF" w:rsidRPr="00CD00EF" w:rsidRDefault="00CD00EF" w:rsidP="00CD00EF">
      <w:pPr>
        <w:pStyle w:val="Prrafodelista"/>
        <w:spacing w:line="276" w:lineRule="auto"/>
        <w:ind w:left="1080"/>
        <w:jc w:val="both"/>
        <w:rPr>
          <w:rFonts w:ascii="Arial" w:hAnsi="Arial" w:cs="Arial"/>
          <w:sz w:val="24"/>
          <w:szCs w:val="24"/>
        </w:rPr>
      </w:pPr>
    </w:p>
    <w:p w14:paraId="7F20E6C8" w14:textId="77777777" w:rsidR="00CD00EF" w:rsidRPr="00CD00EF" w:rsidRDefault="00CD00EF" w:rsidP="00CD00EF">
      <w:pPr>
        <w:pStyle w:val="Prrafodelista"/>
        <w:numPr>
          <w:ilvl w:val="0"/>
          <w:numId w:val="20"/>
        </w:numPr>
        <w:spacing w:after="0" w:line="276" w:lineRule="auto"/>
        <w:ind w:left="1276" w:hanging="436"/>
        <w:jc w:val="both"/>
        <w:rPr>
          <w:rFonts w:ascii="Arial" w:hAnsi="Arial" w:cs="Arial"/>
          <w:sz w:val="24"/>
          <w:szCs w:val="24"/>
        </w:rPr>
      </w:pPr>
      <w:r w:rsidRPr="00CD00EF">
        <w:rPr>
          <w:rFonts w:ascii="Arial" w:hAnsi="Arial" w:cs="Arial"/>
          <w:sz w:val="24"/>
          <w:szCs w:val="24"/>
        </w:rPr>
        <w:t>Procurar la protección y restauración de derechos vulnerados a las personas.</w:t>
      </w:r>
    </w:p>
    <w:p w14:paraId="19448DD1" w14:textId="0D9FEA9C" w:rsidR="006408A9" w:rsidRPr="00CD00EF" w:rsidRDefault="006408A9" w:rsidP="00CD00EF">
      <w:pPr>
        <w:spacing w:after="0"/>
        <w:jc w:val="both"/>
        <w:rPr>
          <w:rFonts w:ascii="Arial" w:hAnsi="Arial" w:cs="Arial"/>
          <w:sz w:val="24"/>
          <w:szCs w:val="24"/>
        </w:rPr>
      </w:pPr>
    </w:p>
    <w:p w14:paraId="5D5785BF"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Presidencia</w:t>
      </w:r>
    </w:p>
    <w:p w14:paraId="01B2C6C8" w14:textId="77777777" w:rsidR="00537443" w:rsidRPr="00E762AC" w:rsidRDefault="00537443" w:rsidP="00537443">
      <w:pPr>
        <w:spacing w:after="0" w:line="240" w:lineRule="auto"/>
        <w:jc w:val="both"/>
        <w:rPr>
          <w:rFonts w:ascii="Arial" w:hAnsi="Arial" w:cs="Arial"/>
          <w:strike/>
          <w:sz w:val="24"/>
          <w:szCs w:val="20"/>
          <w:lang w:val="es-ES" w:eastAsia="es-ES"/>
        </w:rPr>
      </w:pPr>
      <w:r w:rsidRPr="00E762AC">
        <w:rPr>
          <w:rFonts w:ascii="Arial" w:hAnsi="Arial" w:cs="Arial"/>
          <w:b/>
          <w:sz w:val="24"/>
          <w:szCs w:val="20"/>
          <w:lang w:val="es-ES" w:eastAsia="es-ES"/>
        </w:rPr>
        <w:t xml:space="preserve">Artículo 15. </w:t>
      </w:r>
      <w:r w:rsidRPr="00E762AC">
        <w:rPr>
          <w:rFonts w:ascii="Arial" w:hAnsi="Arial" w:cs="Arial"/>
          <w:sz w:val="24"/>
          <w:szCs w:val="20"/>
          <w:lang w:val="es-ES" w:eastAsia="es-ES"/>
        </w:rPr>
        <w:t>El Sistema Municipal será presidido por quien ocupe la Presidencia Municipal de León, Guanajuato, quien podrá ser suplido por</w:t>
      </w:r>
      <w:r w:rsidRPr="00E762AC">
        <w:rPr>
          <w:rFonts w:ascii="Arial" w:hAnsi="Arial" w:cs="Arial"/>
          <w:i/>
          <w:sz w:val="24"/>
          <w:szCs w:val="20"/>
          <w:lang w:val="es-ES" w:eastAsia="es-ES"/>
        </w:rPr>
        <w:t xml:space="preserve"> </w:t>
      </w:r>
      <w:r w:rsidRPr="00E762AC">
        <w:rPr>
          <w:rFonts w:ascii="Arial" w:hAnsi="Arial" w:cs="Arial"/>
          <w:sz w:val="24"/>
          <w:szCs w:val="20"/>
          <w:lang w:val="es-ES" w:eastAsia="es-ES"/>
        </w:rPr>
        <w:t>la persona en la que recaiga la presidencia de la Comisión que trate los asuntos relativos a la materia de igualdad de género del Ayuntamiento.</w:t>
      </w:r>
    </w:p>
    <w:p w14:paraId="4280AAB1" w14:textId="77777777" w:rsidR="00537443" w:rsidRPr="00E762AC" w:rsidRDefault="00537443" w:rsidP="00537443">
      <w:pPr>
        <w:spacing w:after="0" w:line="240" w:lineRule="auto"/>
        <w:jc w:val="both"/>
        <w:rPr>
          <w:rFonts w:ascii="Arial" w:hAnsi="Arial" w:cs="Arial"/>
          <w:color w:val="FF0000"/>
          <w:sz w:val="24"/>
          <w:szCs w:val="20"/>
          <w:lang w:val="es-ES" w:eastAsia="es-ES"/>
        </w:rPr>
      </w:pPr>
    </w:p>
    <w:p w14:paraId="5D211F71" w14:textId="77777777" w:rsidR="00537443" w:rsidRPr="00E762AC" w:rsidRDefault="00537443" w:rsidP="00537443">
      <w:pPr>
        <w:spacing w:after="0" w:line="240" w:lineRule="auto"/>
        <w:jc w:val="both"/>
        <w:rPr>
          <w:rFonts w:ascii="Arial" w:hAnsi="Arial" w:cs="Arial"/>
          <w:color w:val="FF0000"/>
          <w:sz w:val="24"/>
          <w:szCs w:val="20"/>
          <w:lang w:val="es-ES" w:eastAsia="es-ES"/>
        </w:rPr>
      </w:pPr>
    </w:p>
    <w:p w14:paraId="492D7339" w14:textId="77777777" w:rsidR="004D35BF" w:rsidRDefault="004D35BF" w:rsidP="00537443">
      <w:pPr>
        <w:spacing w:after="0" w:line="240" w:lineRule="auto"/>
        <w:jc w:val="right"/>
        <w:rPr>
          <w:rFonts w:ascii="Arial" w:hAnsi="Arial" w:cs="Arial"/>
          <w:b/>
          <w:i/>
          <w:sz w:val="24"/>
          <w:szCs w:val="20"/>
          <w:lang w:val="es-ES" w:eastAsia="es-ES"/>
        </w:rPr>
      </w:pPr>
    </w:p>
    <w:p w14:paraId="5AC02C68"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Facultades de la persona que ostenta la Presidencia</w:t>
      </w:r>
    </w:p>
    <w:p w14:paraId="19748360"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16. </w:t>
      </w:r>
      <w:r w:rsidRPr="00E762AC">
        <w:rPr>
          <w:rFonts w:ascii="Arial" w:hAnsi="Arial" w:cs="Arial"/>
          <w:sz w:val="24"/>
          <w:szCs w:val="20"/>
          <w:lang w:val="es-ES" w:eastAsia="es-ES"/>
        </w:rPr>
        <w:t>La persona que ostenta la Presidencia del Sistema Municipal tendrá las facultades siguientes:</w:t>
      </w:r>
    </w:p>
    <w:p w14:paraId="25E0BB70" w14:textId="77777777" w:rsidR="00537443" w:rsidRPr="00E762AC" w:rsidRDefault="00537443" w:rsidP="00537443">
      <w:pPr>
        <w:spacing w:after="0" w:line="240" w:lineRule="auto"/>
        <w:ind w:firstLine="708"/>
        <w:jc w:val="both"/>
        <w:rPr>
          <w:rFonts w:ascii="Arial" w:hAnsi="Arial" w:cs="Arial"/>
          <w:sz w:val="24"/>
          <w:szCs w:val="20"/>
          <w:lang w:val="es-ES" w:eastAsia="es-ES"/>
        </w:rPr>
      </w:pPr>
    </w:p>
    <w:p w14:paraId="39838F0E"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Representar al Sistema Municipal;</w:t>
      </w:r>
    </w:p>
    <w:p w14:paraId="0713DDFD" w14:textId="77777777" w:rsidR="00537443" w:rsidRPr="00E762AC" w:rsidRDefault="00537443" w:rsidP="00537443">
      <w:pPr>
        <w:spacing w:after="0" w:line="240" w:lineRule="auto"/>
        <w:ind w:left="1134" w:hanging="283"/>
        <w:jc w:val="both"/>
        <w:rPr>
          <w:rFonts w:ascii="Arial" w:hAnsi="Arial" w:cs="Arial"/>
          <w:color w:val="FF0000"/>
          <w:sz w:val="24"/>
          <w:szCs w:val="20"/>
          <w:lang w:val="es-ES" w:eastAsia="es-ES"/>
        </w:rPr>
      </w:pPr>
    </w:p>
    <w:p w14:paraId="2037D47B"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lastRenderedPageBreak/>
        <w:t>Suscribir convenios de coordinación, colaboración y concertación con instancias públicas y privadas, nacionales e internacionales;</w:t>
      </w:r>
    </w:p>
    <w:p w14:paraId="18DF348C"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45EFABBC"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Dirigir las sesiones del Sistema Municipal;</w:t>
      </w:r>
    </w:p>
    <w:p w14:paraId="169C3313" w14:textId="77777777" w:rsidR="00537443" w:rsidRPr="00E762AC" w:rsidRDefault="00537443" w:rsidP="00537443">
      <w:pPr>
        <w:spacing w:after="0" w:line="240" w:lineRule="auto"/>
        <w:jc w:val="both"/>
        <w:rPr>
          <w:rFonts w:ascii="Arial" w:hAnsi="Arial" w:cs="Arial"/>
          <w:sz w:val="24"/>
          <w:szCs w:val="20"/>
          <w:lang w:val="es-ES" w:eastAsia="es-ES"/>
        </w:rPr>
      </w:pPr>
    </w:p>
    <w:p w14:paraId="01602956"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Emitir el voto de calidad, en el caso de empate;</w:t>
      </w:r>
    </w:p>
    <w:p w14:paraId="611E7C04"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698892FF"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Vigilar el cumplimiento de los acuerdos adoptados por el Sistema Municipal;</w:t>
      </w:r>
    </w:p>
    <w:p w14:paraId="377C3B5F"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33FE7338"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Autorizar el orden del día para las sesiones del Sistema Municipal;</w:t>
      </w:r>
    </w:p>
    <w:p w14:paraId="4396FEAA"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12B49900"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Instruir a la Secretaría Técnica para convocar a las sesiones del Sistema Municipal;</w:t>
      </w:r>
    </w:p>
    <w:p w14:paraId="355E554A"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7EFACBE0"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 xml:space="preserve">Invitar a las sesiones del Sistema Municipal a otras dependencias o entidades, así como a personas o instituciones, nacionales o internacionales, especializadas en la materia; </w:t>
      </w:r>
    </w:p>
    <w:p w14:paraId="766C41F7" w14:textId="77777777" w:rsidR="00537443" w:rsidRPr="00E762AC" w:rsidRDefault="00537443" w:rsidP="00537443">
      <w:pPr>
        <w:spacing w:after="0" w:line="240" w:lineRule="auto"/>
        <w:ind w:left="1134" w:hanging="283"/>
        <w:contextualSpacing/>
        <w:jc w:val="both"/>
        <w:rPr>
          <w:rFonts w:ascii="Arial" w:eastAsia="Calibri" w:hAnsi="Arial"/>
          <w:sz w:val="24"/>
          <w:szCs w:val="20"/>
          <w:lang w:val="es-ES" w:eastAsia="es-ES"/>
        </w:rPr>
      </w:pPr>
    </w:p>
    <w:p w14:paraId="322B88A8"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Presentar al Ayuntamiento un informe semestral a través de la Secretaría Técnica sobre las actividades y acuerdos que genere el Sistema Municipal; y</w:t>
      </w:r>
    </w:p>
    <w:p w14:paraId="4B266C79"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1C1C36D3" w14:textId="77777777" w:rsidR="00537443" w:rsidRPr="00E762AC" w:rsidRDefault="00537443" w:rsidP="00812F1D">
      <w:pPr>
        <w:numPr>
          <w:ilvl w:val="0"/>
          <w:numId w:val="4"/>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Las demás que le señale el presente ordenamiento y otras disposiciones legales aplicables.</w:t>
      </w:r>
    </w:p>
    <w:p w14:paraId="01700077" w14:textId="77777777" w:rsidR="00537443" w:rsidRPr="00E762AC" w:rsidRDefault="00537443" w:rsidP="00537443">
      <w:pPr>
        <w:spacing w:after="0" w:line="240" w:lineRule="auto"/>
        <w:jc w:val="both"/>
        <w:rPr>
          <w:rFonts w:ascii="Arial" w:hAnsi="Arial" w:cs="Arial"/>
          <w:sz w:val="24"/>
          <w:szCs w:val="20"/>
          <w:lang w:val="es-ES" w:eastAsia="es-ES"/>
        </w:rPr>
      </w:pPr>
    </w:p>
    <w:p w14:paraId="40CE9778"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Obligaciones de los integrantes</w:t>
      </w:r>
    </w:p>
    <w:p w14:paraId="50959FF3"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17. </w:t>
      </w:r>
      <w:r w:rsidRPr="00E762AC">
        <w:rPr>
          <w:rFonts w:ascii="Arial" w:hAnsi="Arial" w:cs="Arial"/>
          <w:sz w:val="24"/>
          <w:szCs w:val="20"/>
          <w:lang w:val="es-ES" w:eastAsia="es-ES"/>
        </w:rPr>
        <w:t>Las personas integrantes del Sistema Municipal  tendrán las siguientes obligaciones:</w:t>
      </w:r>
    </w:p>
    <w:p w14:paraId="17260BEA" w14:textId="77777777" w:rsidR="00537443" w:rsidRPr="00E762AC" w:rsidRDefault="00537443" w:rsidP="00537443">
      <w:pPr>
        <w:tabs>
          <w:tab w:val="left" w:pos="7761"/>
        </w:tabs>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ab/>
      </w:r>
    </w:p>
    <w:p w14:paraId="29A3D34C" w14:textId="77777777" w:rsidR="00537443" w:rsidRPr="00E762AC" w:rsidRDefault="00537443" w:rsidP="00812F1D">
      <w:pPr>
        <w:numPr>
          <w:ilvl w:val="0"/>
          <w:numId w:val="5"/>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Facilitar la información necesaria para el adecuado funcionamiento del Sistema Municipal;</w:t>
      </w:r>
    </w:p>
    <w:p w14:paraId="0CEDC26F"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1848DC2A" w14:textId="77777777" w:rsidR="00537443" w:rsidRPr="00E762AC" w:rsidRDefault="00537443" w:rsidP="00812F1D">
      <w:pPr>
        <w:numPr>
          <w:ilvl w:val="0"/>
          <w:numId w:val="5"/>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Participar en la elaboración del Programa Municipal;</w:t>
      </w:r>
    </w:p>
    <w:p w14:paraId="3E3307CE" w14:textId="77777777" w:rsidR="00537443" w:rsidRPr="00E762AC" w:rsidRDefault="00537443" w:rsidP="00537443">
      <w:pPr>
        <w:spacing w:after="0" w:line="240" w:lineRule="auto"/>
        <w:jc w:val="both"/>
        <w:rPr>
          <w:rFonts w:ascii="Arial" w:hAnsi="Arial" w:cs="Arial"/>
          <w:sz w:val="24"/>
          <w:szCs w:val="20"/>
          <w:lang w:val="es-ES" w:eastAsia="es-ES"/>
        </w:rPr>
      </w:pPr>
    </w:p>
    <w:p w14:paraId="46BF4DCA" w14:textId="77777777" w:rsidR="00537443" w:rsidRPr="00E762AC" w:rsidRDefault="00537443" w:rsidP="00812F1D">
      <w:pPr>
        <w:numPr>
          <w:ilvl w:val="0"/>
          <w:numId w:val="5"/>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Votar y participar en las sesiones del Sistema Municipal solicitando y haciendo uso de la palabra;</w:t>
      </w:r>
    </w:p>
    <w:p w14:paraId="34182410"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1D2C3FF3" w14:textId="77777777" w:rsidR="00537443" w:rsidRPr="00E762AC" w:rsidRDefault="00537443" w:rsidP="00812F1D">
      <w:pPr>
        <w:numPr>
          <w:ilvl w:val="0"/>
          <w:numId w:val="5"/>
        </w:numPr>
        <w:spacing w:after="0" w:line="240" w:lineRule="auto"/>
        <w:ind w:left="1134" w:hanging="283"/>
        <w:jc w:val="both"/>
        <w:rPr>
          <w:rFonts w:ascii="Arial" w:hAnsi="Arial" w:cs="Arial"/>
          <w:color w:val="FF0000"/>
          <w:sz w:val="24"/>
          <w:szCs w:val="20"/>
          <w:lang w:val="es-ES" w:eastAsia="es-ES"/>
        </w:rPr>
      </w:pPr>
      <w:r w:rsidRPr="00E762AC">
        <w:rPr>
          <w:rFonts w:ascii="Arial" w:hAnsi="Arial" w:cs="Arial"/>
          <w:sz w:val="24"/>
          <w:szCs w:val="20"/>
          <w:lang w:val="es-ES" w:eastAsia="es-ES"/>
        </w:rPr>
        <w:t xml:space="preserve">Presentar propuestas de temas de trabajo, para su estudio y </w:t>
      </w:r>
      <w:proofErr w:type="spellStart"/>
      <w:r w:rsidRPr="00E762AC">
        <w:rPr>
          <w:rFonts w:ascii="Arial" w:hAnsi="Arial" w:cs="Arial"/>
          <w:sz w:val="24"/>
          <w:szCs w:val="20"/>
          <w:lang w:val="es-ES" w:eastAsia="es-ES"/>
        </w:rPr>
        <w:t>dictaminación</w:t>
      </w:r>
      <w:proofErr w:type="spellEnd"/>
      <w:r w:rsidRPr="00E762AC">
        <w:rPr>
          <w:rFonts w:ascii="Arial" w:hAnsi="Arial" w:cs="Arial"/>
          <w:sz w:val="24"/>
          <w:szCs w:val="20"/>
          <w:lang w:val="es-ES" w:eastAsia="es-ES"/>
        </w:rPr>
        <w:t>;</w:t>
      </w:r>
    </w:p>
    <w:p w14:paraId="459E015A" w14:textId="77777777" w:rsidR="00537443" w:rsidRPr="00E762AC" w:rsidRDefault="00537443" w:rsidP="00537443">
      <w:pPr>
        <w:spacing w:after="0" w:line="240" w:lineRule="auto"/>
        <w:ind w:left="1134" w:hanging="283"/>
        <w:jc w:val="both"/>
        <w:rPr>
          <w:rFonts w:ascii="Arial" w:hAnsi="Arial" w:cs="Arial"/>
          <w:color w:val="FF0000"/>
          <w:sz w:val="24"/>
          <w:szCs w:val="20"/>
          <w:lang w:val="es-ES" w:eastAsia="es-ES"/>
        </w:rPr>
      </w:pPr>
    </w:p>
    <w:p w14:paraId="59A6BCC0" w14:textId="77777777" w:rsidR="00537443" w:rsidRPr="00E762AC" w:rsidRDefault="00537443" w:rsidP="00812F1D">
      <w:pPr>
        <w:numPr>
          <w:ilvl w:val="0"/>
          <w:numId w:val="5"/>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Sugerir a la Secretaría Técnica asuntos que deban tratarse en las sesiones del Sistema Municipal, para incluirlos en la orden del día;</w:t>
      </w:r>
    </w:p>
    <w:p w14:paraId="6CA3F088"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684F88FD" w14:textId="77777777" w:rsidR="00537443" w:rsidRPr="00E762AC" w:rsidRDefault="00537443" w:rsidP="00812F1D">
      <w:pPr>
        <w:numPr>
          <w:ilvl w:val="0"/>
          <w:numId w:val="5"/>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Cumplir y ejecutar los acuerdos del Sistema Municipal;</w:t>
      </w:r>
    </w:p>
    <w:p w14:paraId="4E474E37"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20907AEF" w14:textId="77777777" w:rsidR="00537443" w:rsidRPr="00E762AC" w:rsidRDefault="00537443" w:rsidP="00812F1D">
      <w:pPr>
        <w:numPr>
          <w:ilvl w:val="0"/>
          <w:numId w:val="5"/>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Solicitar a la presidencia del Sistema Municipal se convoque a sesión extraordinaria si hubiere necesidad; y</w:t>
      </w:r>
    </w:p>
    <w:p w14:paraId="61C8EC54"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741F339F" w14:textId="77777777" w:rsidR="00537443" w:rsidRPr="00E762AC" w:rsidRDefault="00537443" w:rsidP="00812F1D">
      <w:pPr>
        <w:numPr>
          <w:ilvl w:val="0"/>
          <w:numId w:val="5"/>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Las demás que le señale el presente Reglamento y otras disposiciones legales aplicables.</w:t>
      </w:r>
    </w:p>
    <w:p w14:paraId="6C0C442F" w14:textId="77777777" w:rsidR="00537443" w:rsidRPr="00E762AC" w:rsidRDefault="00537443" w:rsidP="00537443">
      <w:pPr>
        <w:spacing w:after="0" w:line="240" w:lineRule="auto"/>
        <w:jc w:val="both"/>
        <w:rPr>
          <w:rFonts w:ascii="Arial" w:hAnsi="Arial" w:cs="Arial"/>
          <w:b/>
          <w:sz w:val="24"/>
          <w:szCs w:val="20"/>
          <w:lang w:val="es-ES" w:eastAsia="es-ES"/>
        </w:rPr>
      </w:pPr>
    </w:p>
    <w:p w14:paraId="2DA0AECB" w14:textId="77777777" w:rsidR="00537443" w:rsidRPr="00E762AC" w:rsidRDefault="00537443" w:rsidP="00537443">
      <w:pPr>
        <w:spacing w:after="0" w:line="240" w:lineRule="auto"/>
        <w:jc w:val="both"/>
        <w:rPr>
          <w:rFonts w:ascii="Arial" w:hAnsi="Arial" w:cs="Arial"/>
          <w:b/>
          <w:sz w:val="24"/>
          <w:szCs w:val="20"/>
          <w:lang w:val="es-ES" w:eastAsia="es-ES"/>
        </w:rPr>
      </w:pPr>
    </w:p>
    <w:p w14:paraId="085E74FF"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Suplencias</w:t>
      </w:r>
    </w:p>
    <w:p w14:paraId="68D8743D" w14:textId="77777777" w:rsidR="00CD00EF" w:rsidRPr="0076116B" w:rsidRDefault="00537443" w:rsidP="00CD00EF">
      <w:pPr>
        <w:spacing w:after="0"/>
        <w:jc w:val="both"/>
        <w:rPr>
          <w:rFonts w:ascii="Arial" w:hAnsi="Arial" w:cs="Arial"/>
          <w:sz w:val="24"/>
          <w:szCs w:val="24"/>
        </w:rPr>
      </w:pPr>
      <w:r w:rsidRPr="00E762AC">
        <w:rPr>
          <w:rFonts w:ascii="Arial" w:hAnsi="Arial" w:cs="Arial"/>
          <w:b/>
          <w:sz w:val="24"/>
          <w:szCs w:val="20"/>
          <w:lang w:val="es-ES" w:eastAsia="es-ES"/>
        </w:rPr>
        <w:t xml:space="preserve">Artículo 18. </w:t>
      </w:r>
      <w:r w:rsidR="006408A9">
        <w:rPr>
          <w:rFonts w:ascii="Arial" w:hAnsi="Arial" w:cs="Arial"/>
          <w:sz w:val="24"/>
          <w:szCs w:val="20"/>
          <w:lang w:val="es-ES" w:eastAsia="es-ES"/>
        </w:rPr>
        <w:t xml:space="preserve"> </w:t>
      </w:r>
      <w:r w:rsidR="00CD00EF">
        <w:rPr>
          <w:rFonts w:ascii="Arial" w:hAnsi="Arial" w:cs="Arial"/>
          <w:sz w:val="24"/>
          <w:szCs w:val="24"/>
          <w:lang w:val="es-ES" w:eastAsia="es-ES"/>
        </w:rPr>
        <w:t xml:space="preserve"> </w:t>
      </w:r>
      <w:r w:rsidR="00CD00EF" w:rsidRPr="0076116B">
        <w:rPr>
          <w:rFonts w:ascii="Arial" w:hAnsi="Arial" w:cs="Arial"/>
          <w:sz w:val="24"/>
          <w:szCs w:val="24"/>
          <w:lang w:val="es-ES" w:eastAsia="es-ES"/>
        </w:rPr>
        <w:t xml:space="preserve">Cada persona integrante del Sistema Municipal nombrará a su suplente quien contará con las mismas facultades y obligaciones del cargo. El nombramiento deberá ser informado por escrito a la </w:t>
      </w:r>
      <w:r w:rsidR="00CD00EF">
        <w:rPr>
          <w:rFonts w:ascii="Arial" w:hAnsi="Arial" w:cs="Arial"/>
          <w:sz w:val="24"/>
          <w:szCs w:val="24"/>
          <w:lang w:val="es-ES" w:eastAsia="es-ES"/>
        </w:rPr>
        <w:t>s</w:t>
      </w:r>
      <w:r w:rsidR="00CD00EF" w:rsidRPr="0076116B">
        <w:rPr>
          <w:rFonts w:ascii="Arial" w:hAnsi="Arial" w:cs="Arial"/>
          <w:sz w:val="24"/>
          <w:szCs w:val="24"/>
          <w:lang w:val="es-ES" w:eastAsia="es-ES"/>
        </w:rPr>
        <w:t xml:space="preserve">ecretaría </w:t>
      </w:r>
      <w:r w:rsidR="00CD00EF">
        <w:rPr>
          <w:rFonts w:ascii="Arial" w:hAnsi="Arial" w:cs="Arial"/>
          <w:sz w:val="24"/>
          <w:szCs w:val="24"/>
          <w:lang w:val="es-ES" w:eastAsia="es-ES"/>
        </w:rPr>
        <w:t>t</w:t>
      </w:r>
      <w:r w:rsidR="00CD00EF" w:rsidRPr="0076116B">
        <w:rPr>
          <w:rFonts w:ascii="Arial" w:hAnsi="Arial" w:cs="Arial"/>
          <w:sz w:val="24"/>
          <w:szCs w:val="24"/>
          <w:lang w:val="es-ES" w:eastAsia="es-ES"/>
        </w:rPr>
        <w:t>écnica.</w:t>
      </w:r>
    </w:p>
    <w:p w14:paraId="63F6ED44" w14:textId="5267E1A9" w:rsidR="00537443" w:rsidRPr="00CD00EF" w:rsidRDefault="00537443" w:rsidP="00537443">
      <w:pPr>
        <w:spacing w:after="0" w:line="240" w:lineRule="auto"/>
        <w:jc w:val="both"/>
        <w:rPr>
          <w:rFonts w:ascii="Arial" w:hAnsi="Arial" w:cs="Arial"/>
          <w:color w:val="FF0000"/>
          <w:sz w:val="24"/>
          <w:szCs w:val="20"/>
          <w:lang w:eastAsia="es-ES"/>
        </w:rPr>
      </w:pPr>
    </w:p>
    <w:p w14:paraId="12F943B1" w14:textId="77777777" w:rsidR="00537443" w:rsidRPr="00E762AC" w:rsidRDefault="00537443" w:rsidP="00537443">
      <w:pPr>
        <w:spacing w:after="0" w:line="240" w:lineRule="auto"/>
        <w:jc w:val="right"/>
        <w:rPr>
          <w:rFonts w:ascii="Arial" w:hAnsi="Arial" w:cs="Arial"/>
          <w:sz w:val="24"/>
          <w:szCs w:val="20"/>
          <w:lang w:val="es-ES" w:eastAsia="es-ES"/>
        </w:rPr>
      </w:pPr>
      <w:r w:rsidRPr="00E762AC">
        <w:rPr>
          <w:rFonts w:ascii="Arial" w:hAnsi="Arial" w:cs="Arial"/>
          <w:b/>
          <w:i/>
          <w:sz w:val="24"/>
          <w:szCs w:val="20"/>
          <w:lang w:val="es-ES" w:eastAsia="es-ES"/>
        </w:rPr>
        <w:t>Cargo honorífico</w:t>
      </w:r>
    </w:p>
    <w:p w14:paraId="7FA685AF"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19.</w:t>
      </w:r>
      <w:r w:rsidRPr="00E762AC">
        <w:rPr>
          <w:rFonts w:ascii="Arial" w:hAnsi="Arial" w:cs="Arial"/>
          <w:sz w:val="24"/>
          <w:szCs w:val="20"/>
          <w:lang w:val="es-ES" w:eastAsia="es-ES"/>
        </w:rPr>
        <w:t xml:space="preserve"> El cargo de integrante del Sistema Municipal se desempeñará en forma honorífica por lo que no se otorgará retribución, emolumento ni compensación alguna.</w:t>
      </w:r>
    </w:p>
    <w:p w14:paraId="3263871B" w14:textId="77777777" w:rsidR="00537443" w:rsidRPr="00E762AC" w:rsidRDefault="00537443" w:rsidP="00537443">
      <w:pPr>
        <w:spacing w:after="0" w:line="240" w:lineRule="auto"/>
        <w:jc w:val="both"/>
        <w:rPr>
          <w:rFonts w:ascii="Arial" w:hAnsi="Arial" w:cs="Arial"/>
          <w:sz w:val="24"/>
          <w:szCs w:val="20"/>
          <w:lang w:val="es-ES" w:eastAsia="es-ES"/>
        </w:rPr>
      </w:pPr>
    </w:p>
    <w:p w14:paraId="2F42EC74" w14:textId="77777777" w:rsidR="00537443" w:rsidRPr="00E762AC" w:rsidRDefault="00537443" w:rsidP="00537443">
      <w:pPr>
        <w:spacing w:after="0" w:line="240" w:lineRule="auto"/>
        <w:jc w:val="both"/>
        <w:rPr>
          <w:rFonts w:ascii="Arial" w:hAnsi="Arial" w:cs="Arial"/>
          <w:sz w:val="24"/>
          <w:szCs w:val="20"/>
          <w:lang w:val="es-ES" w:eastAsia="es-ES"/>
        </w:rPr>
      </w:pPr>
    </w:p>
    <w:p w14:paraId="3575E938"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Atribuciones de la Secretaría Técnica</w:t>
      </w:r>
    </w:p>
    <w:p w14:paraId="0780E356"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20. </w:t>
      </w:r>
      <w:r w:rsidRPr="00E762AC">
        <w:rPr>
          <w:rFonts w:ascii="Arial" w:hAnsi="Arial" w:cs="Arial"/>
          <w:sz w:val="24"/>
          <w:szCs w:val="20"/>
          <w:lang w:val="es-ES" w:eastAsia="es-ES"/>
        </w:rPr>
        <w:t>La Secretaría Técnica tendrá las siguientes atribuciones:</w:t>
      </w:r>
    </w:p>
    <w:p w14:paraId="769E137C" w14:textId="77777777" w:rsidR="00537443" w:rsidRPr="00E762AC" w:rsidRDefault="00537443" w:rsidP="00537443">
      <w:pPr>
        <w:spacing w:after="0" w:line="240" w:lineRule="auto"/>
        <w:rPr>
          <w:rFonts w:ascii="Arial" w:hAnsi="Arial" w:cs="Arial"/>
          <w:sz w:val="24"/>
          <w:szCs w:val="20"/>
          <w:lang w:val="es-ES" w:eastAsia="es-ES"/>
        </w:rPr>
      </w:pPr>
    </w:p>
    <w:p w14:paraId="295E738F"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Coordinar las acciones entre las dependencias y las entidades competentes de la Administración Pública Municipal que deriven del presente Reglamento;</w:t>
      </w:r>
    </w:p>
    <w:p w14:paraId="27840400"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0E9A3FAE"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Elaborar el anteproyecto del Programa Municipal para someterlo a consideración de los miembros del Sistema Municipal;</w:t>
      </w:r>
    </w:p>
    <w:p w14:paraId="4E89BB38" w14:textId="77777777" w:rsidR="00537443" w:rsidRPr="00E762AC" w:rsidRDefault="00537443" w:rsidP="00537443">
      <w:pPr>
        <w:spacing w:after="0" w:line="240" w:lineRule="auto"/>
        <w:ind w:left="720"/>
        <w:contextualSpacing/>
        <w:rPr>
          <w:rFonts w:ascii="Arial" w:hAnsi="Arial" w:cs="Arial"/>
          <w:sz w:val="24"/>
          <w:szCs w:val="20"/>
          <w:lang w:val="es-ES" w:eastAsia="es-ES"/>
        </w:rPr>
      </w:pPr>
    </w:p>
    <w:p w14:paraId="14E0385A"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Elaborar la propuesta de calendario anual de sesiones ordinarias para aprobación del Sistema Municipal;</w:t>
      </w:r>
    </w:p>
    <w:p w14:paraId="78DE8279"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0B405B7D"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Llevar a cabo el seguimiento y monitoreo de la ejecución del Programa Municipal;</w:t>
      </w:r>
    </w:p>
    <w:p w14:paraId="3F0283E1"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5E8A34CA"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Compilar los acuerdos que se tomen en el Sistema Municipal, llevar el archivo de éstos y de los instrumentos jurídicos que deriven y expedir constancia de los mismos;</w:t>
      </w:r>
    </w:p>
    <w:p w14:paraId="7718125B"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71851941"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Apoyar al Sistema Municipal en la ejecución y seguimiento de los acuerdos y resoluciones emitidos;</w:t>
      </w:r>
    </w:p>
    <w:p w14:paraId="1A26B78B"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5A5C1CBF"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Promover la celebración de convenios de coordinación, colaboración y concertación con instancias públicas y privadas, nacionales e internacionales;</w:t>
      </w:r>
    </w:p>
    <w:p w14:paraId="1AC7AFA5"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79AA01C3"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Realizar y promover estudios e investigaciones para fortalecer las acciones en favor de la igualdad sustantiva entre mujeres y hombres con el fin de difundirlos a las autoridades competentes y a los sectores social y privado para su incorporación en los programas respectivos;</w:t>
      </w:r>
    </w:p>
    <w:p w14:paraId="0A129838"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066651EC"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y escolaridad;</w:t>
      </w:r>
    </w:p>
    <w:p w14:paraId="1E617958" w14:textId="77777777" w:rsidR="00537443" w:rsidRPr="00E762AC" w:rsidRDefault="00537443" w:rsidP="00537443">
      <w:pPr>
        <w:spacing w:after="0" w:line="240" w:lineRule="auto"/>
        <w:jc w:val="both"/>
        <w:rPr>
          <w:rFonts w:ascii="Arial" w:hAnsi="Arial" w:cs="Arial"/>
          <w:sz w:val="24"/>
          <w:szCs w:val="20"/>
          <w:lang w:val="es-ES" w:eastAsia="es-ES"/>
        </w:rPr>
      </w:pPr>
    </w:p>
    <w:p w14:paraId="1C78D7B3"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Asesorar y apoyar a las dependencias y entidades que lo requieran para el ejercicio de sus atribuciones en la materia;</w:t>
      </w:r>
    </w:p>
    <w:p w14:paraId="62F7A061"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50D08579" w14:textId="77777777" w:rsidR="00537443" w:rsidRPr="00E762AC" w:rsidRDefault="00537443" w:rsidP="00812F1D">
      <w:pPr>
        <w:numPr>
          <w:ilvl w:val="0"/>
          <w:numId w:val="9"/>
        </w:numPr>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Informar cada tres meses al Sistema Municipal sobre sus actividades;</w:t>
      </w:r>
    </w:p>
    <w:p w14:paraId="6A9D63CC" w14:textId="77777777" w:rsidR="00537443" w:rsidRPr="00E762AC" w:rsidRDefault="00537443" w:rsidP="00537443">
      <w:pPr>
        <w:tabs>
          <w:tab w:val="left" w:pos="1276"/>
        </w:tabs>
        <w:spacing w:after="0" w:line="240" w:lineRule="auto"/>
        <w:ind w:left="1134" w:hanging="283"/>
        <w:jc w:val="both"/>
        <w:rPr>
          <w:rFonts w:ascii="Arial" w:hAnsi="Arial" w:cs="Arial"/>
          <w:sz w:val="24"/>
          <w:szCs w:val="20"/>
          <w:lang w:val="es-ES" w:eastAsia="es-ES"/>
        </w:rPr>
      </w:pPr>
    </w:p>
    <w:p w14:paraId="330A7814" w14:textId="77777777" w:rsidR="00537443" w:rsidRPr="00E762AC" w:rsidRDefault="00537443" w:rsidP="00812F1D">
      <w:pPr>
        <w:numPr>
          <w:ilvl w:val="0"/>
          <w:numId w:val="9"/>
        </w:numPr>
        <w:tabs>
          <w:tab w:val="left" w:pos="1276"/>
        </w:tabs>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Fungir como instancia de interlocución con organizaciones de la sociedad civil, academia y demás instituciones de los sectores social y privado;</w:t>
      </w:r>
    </w:p>
    <w:p w14:paraId="33AD717B" w14:textId="77777777" w:rsidR="00537443" w:rsidRPr="00E762AC" w:rsidRDefault="00537443" w:rsidP="00537443">
      <w:pPr>
        <w:tabs>
          <w:tab w:val="left" w:pos="1276"/>
        </w:tabs>
        <w:spacing w:after="0" w:line="240" w:lineRule="auto"/>
        <w:ind w:left="1134" w:hanging="283"/>
        <w:jc w:val="both"/>
        <w:rPr>
          <w:rFonts w:ascii="Arial" w:hAnsi="Arial" w:cs="Arial"/>
          <w:sz w:val="24"/>
          <w:szCs w:val="20"/>
          <w:lang w:val="es-ES" w:eastAsia="es-ES"/>
        </w:rPr>
      </w:pPr>
    </w:p>
    <w:p w14:paraId="1FE749D6" w14:textId="77777777" w:rsidR="00537443" w:rsidRPr="00E762AC" w:rsidRDefault="00537443" w:rsidP="00812F1D">
      <w:pPr>
        <w:numPr>
          <w:ilvl w:val="0"/>
          <w:numId w:val="9"/>
        </w:numPr>
        <w:tabs>
          <w:tab w:val="left" w:pos="1276"/>
        </w:tabs>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Coordinarse con las Secretarías del Sistema para la Igualdad y de los municipios del Estado para la articulación del Programa para la Igualdad, así como el intercambio de información necesaria a efecto de dar cumplimiento con el objeto del presente Reglamento; y</w:t>
      </w:r>
    </w:p>
    <w:p w14:paraId="07085B88" w14:textId="77777777" w:rsidR="00537443" w:rsidRPr="00E762AC" w:rsidRDefault="00537443" w:rsidP="00537443">
      <w:pPr>
        <w:tabs>
          <w:tab w:val="left" w:pos="1276"/>
        </w:tabs>
        <w:spacing w:after="0" w:line="240" w:lineRule="auto"/>
        <w:ind w:left="1134" w:hanging="283"/>
        <w:jc w:val="both"/>
        <w:rPr>
          <w:rFonts w:ascii="Arial" w:hAnsi="Arial" w:cs="Arial"/>
          <w:sz w:val="24"/>
          <w:szCs w:val="20"/>
          <w:lang w:val="es-ES" w:eastAsia="es-ES"/>
        </w:rPr>
      </w:pPr>
    </w:p>
    <w:p w14:paraId="66AC1A24" w14:textId="77777777" w:rsidR="00537443" w:rsidRPr="00E762AC" w:rsidRDefault="00537443" w:rsidP="00812F1D">
      <w:pPr>
        <w:numPr>
          <w:ilvl w:val="0"/>
          <w:numId w:val="9"/>
        </w:numPr>
        <w:tabs>
          <w:tab w:val="left" w:pos="1276"/>
        </w:tabs>
        <w:spacing w:after="0" w:line="240" w:lineRule="auto"/>
        <w:ind w:left="1134" w:hanging="283"/>
        <w:jc w:val="both"/>
        <w:rPr>
          <w:rFonts w:ascii="Arial" w:hAnsi="Arial" w:cs="Arial"/>
          <w:sz w:val="24"/>
          <w:szCs w:val="20"/>
          <w:lang w:val="es-ES" w:eastAsia="es-ES"/>
        </w:rPr>
      </w:pPr>
      <w:r w:rsidRPr="00E762AC">
        <w:rPr>
          <w:rFonts w:ascii="Arial" w:hAnsi="Arial" w:cs="Arial"/>
          <w:sz w:val="24"/>
          <w:szCs w:val="20"/>
          <w:lang w:val="es-ES" w:eastAsia="es-ES"/>
        </w:rPr>
        <w:t>Las demás que le encomiende la presidencia del Sistema Municipal.</w:t>
      </w:r>
    </w:p>
    <w:p w14:paraId="7373B795" w14:textId="77777777" w:rsidR="00537443" w:rsidRPr="00E762AC" w:rsidRDefault="00537443" w:rsidP="00537443">
      <w:pPr>
        <w:spacing w:after="0" w:line="240" w:lineRule="auto"/>
        <w:jc w:val="right"/>
        <w:rPr>
          <w:rFonts w:ascii="Arial" w:hAnsi="Arial" w:cs="Arial"/>
          <w:b/>
          <w:i/>
          <w:sz w:val="24"/>
          <w:szCs w:val="20"/>
          <w:lang w:val="es-ES" w:eastAsia="es-ES"/>
        </w:rPr>
      </w:pPr>
    </w:p>
    <w:p w14:paraId="3956CD89"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Sesiones y quórum</w:t>
      </w:r>
    </w:p>
    <w:p w14:paraId="147344A9" w14:textId="45EFEF68" w:rsidR="00281D84" w:rsidRDefault="00537443" w:rsidP="00747C32">
      <w:pPr>
        <w:spacing w:after="0" w:line="240" w:lineRule="auto"/>
        <w:jc w:val="both"/>
        <w:rPr>
          <w:rFonts w:ascii="Arial" w:hAnsi="Arial" w:cs="Arial"/>
          <w:sz w:val="24"/>
          <w:szCs w:val="24"/>
          <w:lang w:val="es-ES" w:eastAsia="es-ES"/>
        </w:rPr>
      </w:pPr>
      <w:r w:rsidRPr="00E762AC">
        <w:rPr>
          <w:rFonts w:ascii="Arial" w:hAnsi="Arial" w:cs="Arial"/>
          <w:b/>
          <w:sz w:val="24"/>
          <w:szCs w:val="20"/>
          <w:lang w:val="es-ES" w:eastAsia="es-ES"/>
        </w:rPr>
        <w:t xml:space="preserve">Artículo 21. </w:t>
      </w:r>
      <w:r w:rsidR="00747C32">
        <w:rPr>
          <w:rFonts w:ascii="Arial" w:hAnsi="Arial" w:cs="Arial"/>
          <w:sz w:val="24"/>
          <w:szCs w:val="20"/>
          <w:lang w:val="es-ES" w:eastAsia="es-ES"/>
        </w:rPr>
        <w:t xml:space="preserve"> </w:t>
      </w:r>
      <w:r w:rsidR="00CD00EF">
        <w:rPr>
          <w:rFonts w:ascii="Arial" w:hAnsi="Arial" w:cs="Arial"/>
          <w:sz w:val="24"/>
          <w:szCs w:val="24"/>
          <w:lang w:val="es-ES" w:eastAsia="es-ES"/>
        </w:rPr>
        <w:t xml:space="preserve"> </w:t>
      </w:r>
      <w:r w:rsidR="00CD00EF" w:rsidRPr="0076116B">
        <w:rPr>
          <w:rFonts w:ascii="Arial" w:hAnsi="Arial" w:cs="Arial"/>
          <w:sz w:val="24"/>
          <w:szCs w:val="24"/>
          <w:lang w:val="es-ES" w:eastAsia="es-ES"/>
        </w:rPr>
        <w:t xml:space="preserve">El Sistema Municipal sesionará de manera ordinaria una vez al mes, y en forma extraordinaria cuando la importancia o urgencia del asunto de que se trate así lo requiera, previa convocatoria de la </w:t>
      </w:r>
      <w:r w:rsidR="00CD00EF">
        <w:rPr>
          <w:rFonts w:ascii="Arial" w:hAnsi="Arial" w:cs="Arial"/>
          <w:sz w:val="24"/>
          <w:szCs w:val="24"/>
          <w:lang w:val="es-ES" w:eastAsia="es-ES"/>
        </w:rPr>
        <w:t>S</w:t>
      </w:r>
      <w:r w:rsidR="00CD00EF" w:rsidRPr="0076116B">
        <w:rPr>
          <w:rFonts w:ascii="Arial" w:hAnsi="Arial" w:cs="Arial"/>
          <w:sz w:val="24"/>
          <w:szCs w:val="24"/>
          <w:lang w:val="es-ES" w:eastAsia="es-ES"/>
        </w:rPr>
        <w:t xml:space="preserve">ecretaría </w:t>
      </w:r>
      <w:r w:rsidR="00CD00EF">
        <w:rPr>
          <w:rFonts w:ascii="Arial" w:hAnsi="Arial" w:cs="Arial"/>
          <w:sz w:val="24"/>
          <w:szCs w:val="24"/>
          <w:lang w:val="es-ES" w:eastAsia="es-ES"/>
        </w:rPr>
        <w:t>T</w:t>
      </w:r>
      <w:r w:rsidR="00CD00EF" w:rsidRPr="0076116B">
        <w:rPr>
          <w:rFonts w:ascii="Arial" w:hAnsi="Arial" w:cs="Arial"/>
          <w:sz w:val="24"/>
          <w:szCs w:val="24"/>
          <w:lang w:val="es-ES" w:eastAsia="es-ES"/>
        </w:rPr>
        <w:t>écnica.</w:t>
      </w:r>
    </w:p>
    <w:p w14:paraId="0E0F188B" w14:textId="77777777" w:rsidR="00747C32" w:rsidRDefault="00747C32" w:rsidP="00747C32">
      <w:pPr>
        <w:spacing w:after="0" w:line="240" w:lineRule="auto"/>
        <w:jc w:val="both"/>
        <w:rPr>
          <w:rFonts w:ascii="Arial" w:hAnsi="Arial" w:cs="Arial"/>
          <w:sz w:val="24"/>
          <w:szCs w:val="20"/>
          <w:lang w:val="es-ES" w:eastAsia="es-ES"/>
        </w:rPr>
      </w:pPr>
    </w:p>
    <w:p w14:paraId="251DB9F9" w14:textId="77777777" w:rsidR="00537443" w:rsidRPr="00E762AC" w:rsidRDefault="00537443" w:rsidP="00281D84">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Sesiones en segunda convocatoria</w:t>
      </w:r>
    </w:p>
    <w:p w14:paraId="0074503D"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22. </w:t>
      </w:r>
      <w:r w:rsidRPr="00E762AC">
        <w:rPr>
          <w:rFonts w:ascii="Arial" w:hAnsi="Arial" w:cs="Arial"/>
          <w:sz w:val="24"/>
          <w:szCs w:val="20"/>
          <w:lang w:val="es-ES" w:eastAsia="es-ES"/>
        </w:rPr>
        <w:t xml:space="preserve">De no integrarse el quórum a que se refiere el artículo anterior, se convocará a una segunda sesión dentro de los cinco días naturales siguientes para el caso de las sesiones ordinarias y de un día natural para las extraordinarias, las cuales podrán celebrarse con el número de miembros que se encuentren presentes. </w:t>
      </w:r>
    </w:p>
    <w:p w14:paraId="0936F248" w14:textId="77777777" w:rsidR="00537443" w:rsidRPr="00E762AC" w:rsidRDefault="00537443" w:rsidP="00537443">
      <w:pPr>
        <w:spacing w:after="0" w:line="240" w:lineRule="auto"/>
        <w:jc w:val="both"/>
        <w:rPr>
          <w:rFonts w:ascii="Arial" w:hAnsi="Arial" w:cs="Arial"/>
          <w:sz w:val="24"/>
          <w:szCs w:val="20"/>
          <w:lang w:val="es-ES" w:eastAsia="es-ES"/>
        </w:rPr>
      </w:pPr>
    </w:p>
    <w:p w14:paraId="1BF95787" w14:textId="73C9BD3B" w:rsidR="00537443" w:rsidRPr="00E762AC" w:rsidRDefault="00747C32" w:rsidP="00537443">
      <w:pPr>
        <w:spacing w:after="0" w:line="240" w:lineRule="auto"/>
        <w:ind w:firstLine="708"/>
        <w:jc w:val="right"/>
        <w:rPr>
          <w:rFonts w:ascii="Arial" w:hAnsi="Arial" w:cs="Arial"/>
          <w:b/>
          <w:i/>
          <w:sz w:val="24"/>
          <w:szCs w:val="20"/>
          <w:lang w:val="es-ES" w:eastAsia="es-ES"/>
        </w:rPr>
      </w:pPr>
      <w:r>
        <w:rPr>
          <w:rFonts w:ascii="Arial" w:hAnsi="Arial" w:cs="Arial"/>
          <w:b/>
          <w:i/>
          <w:sz w:val="24"/>
          <w:szCs w:val="20"/>
          <w:lang w:val="es-ES" w:eastAsia="es-ES"/>
        </w:rPr>
        <w:t>O</w:t>
      </w:r>
      <w:r w:rsidR="00537443" w:rsidRPr="00E762AC">
        <w:rPr>
          <w:rFonts w:ascii="Arial" w:hAnsi="Arial" w:cs="Arial"/>
          <w:b/>
          <w:i/>
          <w:sz w:val="24"/>
          <w:szCs w:val="20"/>
          <w:lang w:val="es-ES" w:eastAsia="es-ES"/>
        </w:rPr>
        <w:t>rden del día</w:t>
      </w:r>
    </w:p>
    <w:p w14:paraId="479F8AD4"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23.</w:t>
      </w:r>
      <w:r w:rsidRPr="00E762AC">
        <w:rPr>
          <w:rFonts w:ascii="Arial" w:hAnsi="Arial" w:cs="Arial"/>
          <w:sz w:val="24"/>
          <w:szCs w:val="20"/>
          <w:lang w:val="es-ES" w:eastAsia="es-ES"/>
        </w:rPr>
        <w:t xml:space="preserve"> El orden del día para las sesiones del Sistema Municipal deberá contener al menos: </w:t>
      </w:r>
    </w:p>
    <w:p w14:paraId="4E9DD2B9" w14:textId="77777777" w:rsidR="00537443" w:rsidRPr="00E762AC" w:rsidRDefault="00537443" w:rsidP="00537443">
      <w:pPr>
        <w:spacing w:after="0" w:line="240" w:lineRule="auto"/>
        <w:ind w:firstLine="708"/>
        <w:jc w:val="both"/>
        <w:rPr>
          <w:rFonts w:ascii="Arial" w:hAnsi="Arial" w:cs="Arial"/>
          <w:sz w:val="24"/>
          <w:szCs w:val="20"/>
          <w:lang w:val="es-ES" w:eastAsia="es-ES"/>
        </w:rPr>
      </w:pPr>
    </w:p>
    <w:p w14:paraId="17A9F45A" w14:textId="77777777" w:rsidR="00537443" w:rsidRPr="00E762AC" w:rsidRDefault="00537443" w:rsidP="00812F1D">
      <w:pPr>
        <w:numPr>
          <w:ilvl w:val="0"/>
          <w:numId w:val="6"/>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lastRenderedPageBreak/>
        <w:t xml:space="preserve">Lista de asistencia y declaración de quórum legal; </w:t>
      </w:r>
    </w:p>
    <w:p w14:paraId="6E0FDECF"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71E39B4A" w14:textId="77777777" w:rsidR="00537443" w:rsidRPr="00E762AC" w:rsidRDefault="00537443" w:rsidP="00812F1D">
      <w:pPr>
        <w:numPr>
          <w:ilvl w:val="0"/>
          <w:numId w:val="6"/>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 xml:space="preserve">Lectura y aprobación en su caso, del orden del día; </w:t>
      </w:r>
    </w:p>
    <w:p w14:paraId="43C95BE5"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1ED73D54" w14:textId="77777777" w:rsidR="00537443" w:rsidRPr="00E762AC" w:rsidRDefault="00537443" w:rsidP="00812F1D">
      <w:pPr>
        <w:numPr>
          <w:ilvl w:val="0"/>
          <w:numId w:val="6"/>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 xml:space="preserve">Dar cuenta del acta de la sesión anterior y, en su caso, aprobación de la misma; </w:t>
      </w:r>
    </w:p>
    <w:p w14:paraId="425890E3"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5ABB3858" w14:textId="77777777" w:rsidR="00537443" w:rsidRPr="00E762AC" w:rsidRDefault="00537443" w:rsidP="00812F1D">
      <w:pPr>
        <w:numPr>
          <w:ilvl w:val="0"/>
          <w:numId w:val="6"/>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 xml:space="preserve">Informe de la Secretaría Técnica, quien dará cuenta de los acuerdos pendientes por solucionar y de las actividades realizadas; </w:t>
      </w:r>
    </w:p>
    <w:p w14:paraId="5B6D66AD"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0F08EB78" w14:textId="77777777" w:rsidR="00537443" w:rsidRPr="00E762AC" w:rsidRDefault="00537443" w:rsidP="00812F1D">
      <w:pPr>
        <w:numPr>
          <w:ilvl w:val="0"/>
          <w:numId w:val="6"/>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Temas a tratar; y</w:t>
      </w:r>
    </w:p>
    <w:p w14:paraId="643E0E4B" w14:textId="77777777" w:rsidR="00537443" w:rsidRPr="00E762AC" w:rsidRDefault="00537443" w:rsidP="00537443">
      <w:pPr>
        <w:spacing w:after="0" w:line="240" w:lineRule="auto"/>
        <w:ind w:left="1134" w:hanging="283"/>
        <w:jc w:val="both"/>
        <w:rPr>
          <w:rFonts w:ascii="Arial" w:hAnsi="Arial" w:cs="Arial"/>
          <w:sz w:val="24"/>
          <w:szCs w:val="20"/>
          <w:lang w:val="es-ES" w:eastAsia="es-ES"/>
        </w:rPr>
      </w:pPr>
    </w:p>
    <w:p w14:paraId="3BB739D3" w14:textId="77777777" w:rsidR="00537443" w:rsidRPr="00E762AC" w:rsidRDefault="00537443" w:rsidP="00812F1D">
      <w:pPr>
        <w:numPr>
          <w:ilvl w:val="0"/>
          <w:numId w:val="6"/>
        </w:numPr>
        <w:spacing w:after="0" w:line="240" w:lineRule="auto"/>
        <w:ind w:left="1134" w:hanging="283"/>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Asuntos generales, tratándose de sesiones ordinarias.</w:t>
      </w:r>
    </w:p>
    <w:p w14:paraId="7F3220AD" w14:textId="77777777" w:rsidR="00537443" w:rsidRPr="00E762AC" w:rsidRDefault="00537443" w:rsidP="00537443">
      <w:pPr>
        <w:spacing w:after="0" w:line="240" w:lineRule="auto"/>
        <w:jc w:val="both"/>
        <w:rPr>
          <w:rFonts w:ascii="Arial" w:hAnsi="Arial" w:cs="Arial"/>
          <w:sz w:val="24"/>
          <w:szCs w:val="20"/>
          <w:lang w:val="es-ES" w:eastAsia="es-ES"/>
        </w:rPr>
      </w:pPr>
    </w:p>
    <w:p w14:paraId="411C828F"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Inicio y desarrollo de las sesiones</w:t>
      </w:r>
    </w:p>
    <w:p w14:paraId="7DC98F92"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24.</w:t>
      </w:r>
      <w:r w:rsidRPr="00E762AC">
        <w:rPr>
          <w:rFonts w:ascii="Arial" w:hAnsi="Arial" w:cs="Arial"/>
          <w:sz w:val="24"/>
          <w:szCs w:val="20"/>
          <w:lang w:val="es-ES" w:eastAsia="es-ES"/>
        </w:rPr>
        <w:t xml:space="preserve"> Una vez reunidos, la Secretaría Técnica iniciará la sesión dando cuenta del orden del día. Éste podrá ser adicionado o modificado si la mayoría de los integrantes presentes así lo acuerdan, tratándose de sesiones ordinarias; de no modificarse se dará por aprobado y a éste se sujetará la sesión.</w:t>
      </w:r>
    </w:p>
    <w:p w14:paraId="3895DC42" w14:textId="77777777" w:rsidR="00537443" w:rsidRPr="00E762AC" w:rsidRDefault="00537443" w:rsidP="00537443">
      <w:pPr>
        <w:spacing w:after="0" w:line="240" w:lineRule="auto"/>
        <w:jc w:val="both"/>
        <w:rPr>
          <w:rFonts w:ascii="Arial" w:hAnsi="Arial" w:cs="Arial"/>
          <w:sz w:val="24"/>
          <w:szCs w:val="20"/>
          <w:lang w:val="es-ES" w:eastAsia="es-ES"/>
        </w:rPr>
      </w:pPr>
    </w:p>
    <w:p w14:paraId="682FB281"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Invitados permanentes</w:t>
      </w:r>
    </w:p>
    <w:p w14:paraId="08DFF999"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25.</w:t>
      </w:r>
      <w:r w:rsidRPr="00E762AC">
        <w:rPr>
          <w:rFonts w:ascii="Arial" w:hAnsi="Arial" w:cs="Arial"/>
          <w:sz w:val="24"/>
          <w:szCs w:val="20"/>
          <w:lang w:val="es-ES" w:eastAsia="es-ES"/>
        </w:rPr>
        <w:t xml:space="preserve"> Serán invitados permanentes a las sesiones del Sistema Municipal las personas que conforman el Ayuntamiento en turno, quienes intervendrán con voz pero sin voto.</w:t>
      </w:r>
    </w:p>
    <w:p w14:paraId="13772A4B" w14:textId="77777777" w:rsidR="00537443" w:rsidRPr="00E762AC" w:rsidRDefault="00537443" w:rsidP="00537443">
      <w:pPr>
        <w:spacing w:after="0" w:line="240" w:lineRule="auto"/>
        <w:jc w:val="both"/>
        <w:rPr>
          <w:rFonts w:ascii="Arial" w:hAnsi="Arial" w:cs="Arial"/>
          <w:sz w:val="24"/>
          <w:szCs w:val="20"/>
          <w:lang w:val="es-ES" w:eastAsia="es-ES"/>
        </w:rPr>
      </w:pPr>
    </w:p>
    <w:p w14:paraId="5D9E2C34" w14:textId="77777777" w:rsidR="00537443" w:rsidRPr="00E762AC" w:rsidRDefault="00537443" w:rsidP="00537443">
      <w:pPr>
        <w:spacing w:after="0" w:line="240" w:lineRule="auto"/>
        <w:ind w:firstLine="708"/>
        <w:jc w:val="right"/>
        <w:rPr>
          <w:rFonts w:ascii="Arial" w:hAnsi="Arial" w:cs="Arial"/>
          <w:b/>
          <w:i/>
          <w:sz w:val="24"/>
          <w:szCs w:val="20"/>
          <w:lang w:val="es-ES" w:eastAsia="es-ES"/>
        </w:rPr>
      </w:pPr>
      <w:r w:rsidRPr="00E762AC">
        <w:rPr>
          <w:rFonts w:ascii="Arial" w:hAnsi="Arial" w:cs="Arial"/>
          <w:b/>
          <w:i/>
          <w:sz w:val="24"/>
          <w:szCs w:val="20"/>
          <w:lang w:val="es-ES" w:eastAsia="es-ES"/>
        </w:rPr>
        <w:t>Invitados especiales</w:t>
      </w:r>
    </w:p>
    <w:p w14:paraId="1812A022"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26. </w:t>
      </w:r>
      <w:r w:rsidRPr="00E762AC">
        <w:rPr>
          <w:rFonts w:ascii="Arial" w:hAnsi="Arial" w:cs="Arial"/>
          <w:sz w:val="24"/>
          <w:szCs w:val="20"/>
          <w:lang w:val="es-ES" w:eastAsia="es-ES"/>
        </w:rPr>
        <w:t>La presidencia podrá invitar a las sesiones del Sistema Municipal a representantes de otras dependencias y entidades de la Administración Pública Municipal y Estatal, así como a personas o instituciones nacionales o internacionales especializadas en la materia, según la naturaleza de los asuntos a tratar, quienes intervendrán con voz pero sin voto.</w:t>
      </w:r>
    </w:p>
    <w:p w14:paraId="1D95F8A4" w14:textId="77777777" w:rsidR="00537443" w:rsidRPr="00E762AC" w:rsidRDefault="00537443" w:rsidP="00537443">
      <w:pPr>
        <w:spacing w:after="0" w:line="240" w:lineRule="auto"/>
        <w:jc w:val="both"/>
        <w:rPr>
          <w:rFonts w:ascii="Arial" w:hAnsi="Arial" w:cs="Arial"/>
          <w:color w:val="FF0000"/>
          <w:sz w:val="24"/>
          <w:szCs w:val="20"/>
          <w:lang w:val="es-ES" w:eastAsia="es-ES"/>
        </w:rPr>
      </w:pPr>
    </w:p>
    <w:p w14:paraId="34BE896E" w14:textId="77777777" w:rsidR="004D35BF" w:rsidRDefault="004D35BF" w:rsidP="00537443">
      <w:pPr>
        <w:spacing w:after="0" w:line="240" w:lineRule="auto"/>
        <w:jc w:val="right"/>
        <w:rPr>
          <w:rFonts w:ascii="Arial" w:hAnsi="Arial" w:cs="Arial"/>
          <w:b/>
          <w:i/>
          <w:sz w:val="24"/>
          <w:szCs w:val="20"/>
          <w:lang w:val="es-ES" w:eastAsia="es-ES"/>
        </w:rPr>
      </w:pPr>
    </w:p>
    <w:p w14:paraId="0CAB04A0" w14:textId="77777777" w:rsidR="004D35BF" w:rsidRDefault="004D35BF" w:rsidP="00537443">
      <w:pPr>
        <w:spacing w:after="0" w:line="240" w:lineRule="auto"/>
        <w:jc w:val="right"/>
        <w:rPr>
          <w:rFonts w:ascii="Arial" w:hAnsi="Arial" w:cs="Arial"/>
          <w:b/>
          <w:i/>
          <w:sz w:val="24"/>
          <w:szCs w:val="20"/>
          <w:lang w:val="es-ES" w:eastAsia="es-ES"/>
        </w:rPr>
      </w:pPr>
    </w:p>
    <w:p w14:paraId="17DD226D" w14:textId="77777777" w:rsidR="004D35BF" w:rsidRDefault="004D35BF" w:rsidP="00537443">
      <w:pPr>
        <w:spacing w:after="0" w:line="240" w:lineRule="auto"/>
        <w:jc w:val="right"/>
        <w:rPr>
          <w:rFonts w:ascii="Arial" w:hAnsi="Arial" w:cs="Arial"/>
          <w:b/>
          <w:i/>
          <w:sz w:val="24"/>
          <w:szCs w:val="20"/>
          <w:lang w:val="es-ES" w:eastAsia="es-ES"/>
        </w:rPr>
      </w:pPr>
    </w:p>
    <w:p w14:paraId="1D707F93"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Acuerdos</w:t>
      </w:r>
    </w:p>
    <w:p w14:paraId="7FDAF5A0" w14:textId="77777777" w:rsidR="00537443" w:rsidRPr="00E762AC" w:rsidRDefault="00537443" w:rsidP="00537443">
      <w:pPr>
        <w:spacing w:after="0" w:line="240" w:lineRule="auto"/>
        <w:jc w:val="both"/>
        <w:rPr>
          <w:rFonts w:ascii="Arial" w:hAnsi="Arial" w:cs="Arial"/>
          <w:b/>
          <w:sz w:val="24"/>
          <w:szCs w:val="20"/>
          <w:lang w:val="es-ES" w:eastAsia="es-ES"/>
        </w:rPr>
      </w:pPr>
      <w:r w:rsidRPr="00E762AC">
        <w:rPr>
          <w:rFonts w:ascii="Arial" w:hAnsi="Arial" w:cs="Arial"/>
          <w:b/>
          <w:sz w:val="24"/>
          <w:szCs w:val="20"/>
          <w:lang w:val="es-ES" w:eastAsia="es-ES"/>
        </w:rPr>
        <w:t xml:space="preserve">Artículo 27. </w:t>
      </w:r>
      <w:r w:rsidRPr="00E762AC">
        <w:rPr>
          <w:rFonts w:ascii="Arial" w:hAnsi="Arial" w:cs="Arial"/>
          <w:sz w:val="24"/>
          <w:szCs w:val="20"/>
          <w:lang w:val="es-ES" w:eastAsia="es-ES"/>
        </w:rPr>
        <w:t>Los acuerdos que determine el Sistema Municipal se tomarán por mayoría de votos de los integrantes presentes y en caso de empate la Presidencia tendrá voto de calidad.</w:t>
      </w:r>
    </w:p>
    <w:p w14:paraId="0E0E096B" w14:textId="77777777" w:rsidR="00537443" w:rsidRPr="00E762AC" w:rsidRDefault="00537443" w:rsidP="00537443">
      <w:pPr>
        <w:spacing w:after="0" w:line="240" w:lineRule="auto"/>
        <w:ind w:firstLine="708"/>
        <w:jc w:val="both"/>
        <w:rPr>
          <w:rFonts w:ascii="Arial" w:hAnsi="Arial" w:cs="Arial"/>
          <w:b/>
          <w:sz w:val="24"/>
          <w:szCs w:val="20"/>
          <w:lang w:val="es-ES" w:eastAsia="es-ES"/>
        </w:rPr>
      </w:pPr>
    </w:p>
    <w:p w14:paraId="4B8BFEF3"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sz w:val="24"/>
          <w:szCs w:val="20"/>
          <w:lang w:val="es-ES" w:eastAsia="es-ES"/>
        </w:rPr>
        <w:t xml:space="preserve">Los acuerdos que tome el Sistema Municipal serán de carácter obligatorio para las personas titulares de las dependencias y entidades que conforman la Administración </w:t>
      </w:r>
      <w:r w:rsidRPr="00E762AC">
        <w:rPr>
          <w:rFonts w:ascii="Arial" w:hAnsi="Arial" w:cs="Arial"/>
          <w:sz w:val="24"/>
          <w:szCs w:val="20"/>
          <w:lang w:val="es-ES" w:eastAsia="es-ES"/>
        </w:rPr>
        <w:lastRenderedPageBreak/>
        <w:t>Pública Municipal en el ámbito de sus respectivas competencias, salvo aquellos que para su validez, previamente tengan que ser aprobados por el Ayuntamiento de conformidad con la legislación vigente.</w:t>
      </w:r>
    </w:p>
    <w:p w14:paraId="54C08924" w14:textId="77777777" w:rsidR="00537443" w:rsidRPr="00E762AC" w:rsidRDefault="00537443" w:rsidP="00537443">
      <w:pPr>
        <w:spacing w:after="0" w:line="240" w:lineRule="auto"/>
        <w:ind w:firstLine="708"/>
        <w:jc w:val="both"/>
        <w:rPr>
          <w:rFonts w:ascii="Arial" w:hAnsi="Arial" w:cs="Arial"/>
          <w:sz w:val="24"/>
          <w:szCs w:val="20"/>
          <w:lang w:val="es-ES" w:eastAsia="es-ES"/>
        </w:rPr>
      </w:pPr>
    </w:p>
    <w:p w14:paraId="795A1440"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sz w:val="24"/>
          <w:szCs w:val="20"/>
          <w:lang w:val="es-ES" w:eastAsia="es-ES"/>
        </w:rPr>
        <w:t>De cada sesión deberá levantarse acta debidamente circunstanciada, la cual contendrá los acuerdos aprobados por el Sistema Municipal y será firmada por cada uno de los asistentes, cuya copia deberá remitirse a sus integrantes dentro de los siete días hábiles posteriores a su firma.</w:t>
      </w:r>
    </w:p>
    <w:p w14:paraId="0FC7C3DA" w14:textId="77777777" w:rsidR="00537443" w:rsidRPr="00E762AC" w:rsidRDefault="00537443" w:rsidP="00537443">
      <w:pPr>
        <w:spacing w:after="0" w:line="240" w:lineRule="auto"/>
        <w:jc w:val="right"/>
        <w:rPr>
          <w:rFonts w:ascii="Arial" w:hAnsi="Arial" w:cs="Arial"/>
          <w:b/>
          <w:i/>
          <w:sz w:val="24"/>
          <w:szCs w:val="20"/>
          <w:lang w:val="es-ES" w:eastAsia="es-ES"/>
        </w:rPr>
      </w:pPr>
    </w:p>
    <w:p w14:paraId="7DB14B8C" w14:textId="4D9287E4"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 xml:space="preserve">Conformación </w:t>
      </w:r>
      <w:r w:rsidR="00747C32">
        <w:rPr>
          <w:rFonts w:ascii="Arial" w:hAnsi="Arial" w:cs="Arial"/>
          <w:b/>
          <w:i/>
          <w:sz w:val="24"/>
          <w:szCs w:val="20"/>
          <w:lang w:val="es-ES" w:eastAsia="es-ES"/>
        </w:rPr>
        <w:t>y vigilancia de órganos internos</w:t>
      </w:r>
    </w:p>
    <w:p w14:paraId="4D89604C" w14:textId="77777777" w:rsidR="00CD00EF" w:rsidRPr="00CD00EF" w:rsidRDefault="00537443" w:rsidP="00CD00EF">
      <w:pPr>
        <w:spacing w:after="0"/>
        <w:jc w:val="both"/>
        <w:rPr>
          <w:rFonts w:ascii="Arial" w:hAnsi="Arial" w:cs="Arial"/>
          <w:sz w:val="24"/>
          <w:szCs w:val="24"/>
        </w:rPr>
      </w:pPr>
      <w:r w:rsidRPr="00E762AC">
        <w:rPr>
          <w:rFonts w:ascii="Arial" w:hAnsi="Arial" w:cs="Arial"/>
          <w:b/>
          <w:sz w:val="24"/>
          <w:szCs w:val="20"/>
          <w:lang w:val="es-ES" w:eastAsia="es-ES"/>
        </w:rPr>
        <w:t>Artículo 28</w:t>
      </w:r>
      <w:r w:rsidRPr="00CD00EF">
        <w:rPr>
          <w:rFonts w:ascii="Arial" w:hAnsi="Arial" w:cs="Arial"/>
          <w:b/>
          <w:sz w:val="24"/>
          <w:szCs w:val="24"/>
          <w:lang w:val="es-ES" w:eastAsia="es-ES"/>
        </w:rPr>
        <w:t xml:space="preserve">. </w:t>
      </w:r>
      <w:r w:rsidR="00747C32" w:rsidRPr="00CD00EF">
        <w:rPr>
          <w:rFonts w:ascii="Arial" w:hAnsi="Arial" w:cs="Arial"/>
          <w:sz w:val="24"/>
          <w:szCs w:val="24"/>
          <w:lang w:val="es-ES" w:eastAsia="es-ES"/>
        </w:rPr>
        <w:t xml:space="preserve"> </w:t>
      </w:r>
      <w:r w:rsidR="00CD00EF" w:rsidRPr="00CD00EF">
        <w:rPr>
          <w:rFonts w:ascii="Arial" w:hAnsi="Arial" w:cs="Arial"/>
          <w:sz w:val="24"/>
          <w:szCs w:val="24"/>
        </w:rPr>
        <w:t xml:space="preserve">  </w:t>
      </w:r>
      <w:bookmarkStart w:id="2" w:name="_Hlk81694261"/>
      <w:r w:rsidR="00CD00EF" w:rsidRPr="00CD00EF">
        <w:rPr>
          <w:rFonts w:ascii="Arial" w:hAnsi="Arial" w:cs="Arial"/>
          <w:sz w:val="24"/>
          <w:szCs w:val="24"/>
        </w:rPr>
        <w:t>El Sistema Municipal para el mejor desempeño de sus funciones, conformará, vigilará, supervisará, evaluará y requerirá información de las siguientes comisiones, comités y órganos internos:</w:t>
      </w:r>
    </w:p>
    <w:p w14:paraId="2A401BBA" w14:textId="77777777" w:rsidR="00CD00EF" w:rsidRPr="00CD00EF" w:rsidRDefault="00CD00EF" w:rsidP="00CD00EF">
      <w:pPr>
        <w:spacing w:after="0"/>
        <w:jc w:val="both"/>
        <w:rPr>
          <w:rFonts w:ascii="Arial" w:hAnsi="Arial" w:cs="Arial"/>
          <w:sz w:val="24"/>
          <w:szCs w:val="24"/>
        </w:rPr>
      </w:pPr>
    </w:p>
    <w:bookmarkEnd w:id="2"/>
    <w:p w14:paraId="7874796C" w14:textId="77777777" w:rsidR="00CD00EF" w:rsidRPr="00CD00EF" w:rsidRDefault="00CD00EF" w:rsidP="006C5561">
      <w:pPr>
        <w:pStyle w:val="Prrafodelista"/>
        <w:numPr>
          <w:ilvl w:val="0"/>
          <w:numId w:val="21"/>
        </w:numPr>
        <w:spacing w:after="0" w:line="276" w:lineRule="auto"/>
        <w:ind w:left="1134" w:hanging="567"/>
        <w:jc w:val="both"/>
        <w:rPr>
          <w:rFonts w:ascii="Arial" w:hAnsi="Arial" w:cs="Arial"/>
          <w:sz w:val="24"/>
          <w:szCs w:val="24"/>
        </w:rPr>
      </w:pPr>
      <w:r w:rsidRPr="00CD00EF">
        <w:rPr>
          <w:rFonts w:ascii="Arial" w:hAnsi="Arial" w:cs="Arial"/>
          <w:sz w:val="24"/>
          <w:szCs w:val="24"/>
        </w:rPr>
        <w:t>De conciliación vida, trabajo y familia;</w:t>
      </w:r>
    </w:p>
    <w:p w14:paraId="27630FAF" w14:textId="77777777" w:rsidR="00CD00EF" w:rsidRPr="00CD00EF" w:rsidRDefault="00CD00EF" w:rsidP="006C5561">
      <w:pPr>
        <w:pStyle w:val="Prrafodelista"/>
        <w:spacing w:line="276" w:lineRule="auto"/>
        <w:ind w:left="1134" w:hanging="567"/>
        <w:jc w:val="both"/>
        <w:rPr>
          <w:rFonts w:ascii="Arial" w:hAnsi="Arial" w:cs="Arial"/>
          <w:sz w:val="24"/>
          <w:szCs w:val="24"/>
        </w:rPr>
      </w:pPr>
    </w:p>
    <w:p w14:paraId="1E5D7256" w14:textId="77777777" w:rsidR="00CD00EF" w:rsidRPr="00CD00EF" w:rsidRDefault="00CD00EF" w:rsidP="006C5561">
      <w:pPr>
        <w:pStyle w:val="Prrafodelista"/>
        <w:numPr>
          <w:ilvl w:val="0"/>
          <w:numId w:val="21"/>
        </w:numPr>
        <w:spacing w:after="0" w:line="276" w:lineRule="auto"/>
        <w:ind w:left="1134" w:hanging="567"/>
        <w:jc w:val="both"/>
        <w:rPr>
          <w:rFonts w:ascii="Arial" w:hAnsi="Arial" w:cs="Arial"/>
          <w:sz w:val="24"/>
          <w:szCs w:val="24"/>
        </w:rPr>
      </w:pPr>
      <w:r w:rsidRPr="00CD00EF">
        <w:rPr>
          <w:rFonts w:ascii="Arial" w:hAnsi="Arial" w:cs="Arial"/>
          <w:sz w:val="24"/>
          <w:szCs w:val="24"/>
        </w:rPr>
        <w:t>De prevención, atención y erradicación de la violencia contra las mujeres y hombres;</w:t>
      </w:r>
    </w:p>
    <w:p w14:paraId="01F804D8" w14:textId="77777777" w:rsidR="00CD00EF" w:rsidRPr="00CD00EF" w:rsidRDefault="00CD00EF" w:rsidP="006C5561">
      <w:pPr>
        <w:spacing w:after="0"/>
        <w:ind w:left="1134" w:hanging="567"/>
        <w:jc w:val="both"/>
        <w:rPr>
          <w:rFonts w:ascii="Arial" w:hAnsi="Arial" w:cs="Arial"/>
          <w:sz w:val="24"/>
          <w:szCs w:val="24"/>
        </w:rPr>
      </w:pPr>
    </w:p>
    <w:p w14:paraId="22DE7D68" w14:textId="77777777" w:rsidR="00CD00EF" w:rsidRPr="00CD00EF" w:rsidRDefault="00CD00EF" w:rsidP="006C5561">
      <w:pPr>
        <w:pStyle w:val="Prrafodelista"/>
        <w:numPr>
          <w:ilvl w:val="0"/>
          <w:numId w:val="21"/>
        </w:numPr>
        <w:spacing w:after="0" w:line="276" w:lineRule="auto"/>
        <w:ind w:left="1134" w:hanging="567"/>
        <w:jc w:val="both"/>
        <w:rPr>
          <w:rFonts w:ascii="Arial" w:hAnsi="Arial" w:cs="Arial"/>
          <w:sz w:val="24"/>
          <w:szCs w:val="24"/>
        </w:rPr>
      </w:pPr>
      <w:r w:rsidRPr="00CD00EF">
        <w:rPr>
          <w:rFonts w:ascii="Arial" w:hAnsi="Arial" w:cs="Arial"/>
          <w:sz w:val="24"/>
          <w:szCs w:val="24"/>
        </w:rPr>
        <w:t>De seguridad para todas y todos;</w:t>
      </w:r>
    </w:p>
    <w:p w14:paraId="4C7DB555" w14:textId="77777777" w:rsidR="00CD00EF" w:rsidRPr="00CD00EF" w:rsidRDefault="00CD00EF" w:rsidP="006C5561">
      <w:pPr>
        <w:spacing w:after="0"/>
        <w:ind w:left="1134" w:hanging="567"/>
        <w:jc w:val="both"/>
        <w:rPr>
          <w:rFonts w:ascii="Arial" w:hAnsi="Arial" w:cs="Arial"/>
          <w:sz w:val="24"/>
          <w:szCs w:val="24"/>
        </w:rPr>
      </w:pPr>
    </w:p>
    <w:p w14:paraId="0DA2515A" w14:textId="77777777" w:rsidR="00CD00EF" w:rsidRPr="00CD00EF" w:rsidRDefault="00CD00EF" w:rsidP="006C5561">
      <w:pPr>
        <w:pStyle w:val="Prrafodelista"/>
        <w:numPr>
          <w:ilvl w:val="0"/>
          <w:numId w:val="21"/>
        </w:numPr>
        <w:spacing w:after="0" w:line="276" w:lineRule="auto"/>
        <w:ind w:left="1134" w:hanging="567"/>
        <w:jc w:val="both"/>
        <w:rPr>
          <w:rFonts w:ascii="Arial" w:hAnsi="Arial" w:cs="Arial"/>
          <w:sz w:val="24"/>
          <w:szCs w:val="24"/>
        </w:rPr>
      </w:pPr>
      <w:r w:rsidRPr="00CD00EF">
        <w:rPr>
          <w:rFonts w:ascii="Arial" w:hAnsi="Arial" w:cs="Arial"/>
          <w:sz w:val="24"/>
          <w:szCs w:val="24"/>
        </w:rPr>
        <w:t>De no discriminación contra las mujeres y hombres;</w:t>
      </w:r>
    </w:p>
    <w:p w14:paraId="2717AA83" w14:textId="77777777" w:rsidR="00CD00EF" w:rsidRPr="00CD00EF" w:rsidRDefault="00CD00EF" w:rsidP="006C5561">
      <w:pPr>
        <w:spacing w:after="0"/>
        <w:ind w:left="1134" w:hanging="567"/>
        <w:jc w:val="both"/>
        <w:rPr>
          <w:rFonts w:ascii="Arial" w:hAnsi="Arial" w:cs="Arial"/>
          <w:sz w:val="24"/>
          <w:szCs w:val="24"/>
        </w:rPr>
      </w:pPr>
    </w:p>
    <w:p w14:paraId="51F51BA3" w14:textId="77777777" w:rsidR="00CD00EF" w:rsidRPr="00CD00EF" w:rsidRDefault="00CD00EF" w:rsidP="006C5561">
      <w:pPr>
        <w:pStyle w:val="Prrafodelista"/>
        <w:numPr>
          <w:ilvl w:val="0"/>
          <w:numId w:val="21"/>
        </w:numPr>
        <w:spacing w:after="0" w:line="276" w:lineRule="auto"/>
        <w:ind w:left="1134" w:hanging="567"/>
        <w:jc w:val="both"/>
        <w:rPr>
          <w:rFonts w:ascii="Arial" w:hAnsi="Arial" w:cs="Arial"/>
          <w:sz w:val="24"/>
          <w:szCs w:val="24"/>
        </w:rPr>
      </w:pPr>
      <w:r w:rsidRPr="00CD00EF">
        <w:rPr>
          <w:rFonts w:ascii="Arial" w:hAnsi="Arial" w:cs="Arial"/>
          <w:sz w:val="24"/>
          <w:szCs w:val="24"/>
        </w:rPr>
        <w:t xml:space="preserve">De dignidad humana; </w:t>
      </w:r>
    </w:p>
    <w:p w14:paraId="433210F5" w14:textId="77777777" w:rsidR="00CD00EF" w:rsidRPr="00CD00EF" w:rsidRDefault="00CD00EF" w:rsidP="006C5561">
      <w:pPr>
        <w:spacing w:after="0"/>
        <w:ind w:left="1134" w:hanging="567"/>
        <w:jc w:val="both"/>
        <w:rPr>
          <w:rFonts w:ascii="Arial" w:hAnsi="Arial" w:cs="Arial"/>
          <w:sz w:val="24"/>
          <w:szCs w:val="24"/>
        </w:rPr>
      </w:pPr>
    </w:p>
    <w:p w14:paraId="72C1718D" w14:textId="77777777" w:rsidR="00CD00EF" w:rsidRPr="00CD00EF" w:rsidRDefault="00CD00EF" w:rsidP="006C5561">
      <w:pPr>
        <w:pStyle w:val="Prrafodelista"/>
        <w:numPr>
          <w:ilvl w:val="0"/>
          <w:numId w:val="21"/>
        </w:numPr>
        <w:spacing w:after="0" w:line="276" w:lineRule="auto"/>
        <w:ind w:left="1134" w:hanging="567"/>
        <w:jc w:val="both"/>
        <w:rPr>
          <w:rFonts w:ascii="Arial" w:hAnsi="Arial" w:cs="Arial"/>
          <w:sz w:val="24"/>
          <w:szCs w:val="24"/>
        </w:rPr>
      </w:pPr>
      <w:r w:rsidRPr="00CD00EF">
        <w:rPr>
          <w:rFonts w:ascii="Arial" w:hAnsi="Arial" w:cs="Arial"/>
          <w:sz w:val="24"/>
          <w:szCs w:val="24"/>
        </w:rPr>
        <w:t>De derechos humanos; y</w:t>
      </w:r>
    </w:p>
    <w:p w14:paraId="022E134E" w14:textId="77777777" w:rsidR="00CD00EF" w:rsidRPr="00CD00EF" w:rsidRDefault="00CD00EF" w:rsidP="006C5561">
      <w:pPr>
        <w:spacing w:after="0"/>
        <w:ind w:left="1134" w:hanging="567"/>
        <w:jc w:val="both"/>
        <w:rPr>
          <w:rFonts w:ascii="Arial" w:hAnsi="Arial" w:cs="Arial"/>
          <w:sz w:val="24"/>
          <w:szCs w:val="24"/>
        </w:rPr>
      </w:pPr>
    </w:p>
    <w:p w14:paraId="3CA74C29" w14:textId="77777777" w:rsidR="00CD00EF" w:rsidRPr="00CD00EF" w:rsidRDefault="00CD00EF" w:rsidP="006C5561">
      <w:pPr>
        <w:pStyle w:val="Prrafodelista"/>
        <w:numPr>
          <w:ilvl w:val="0"/>
          <w:numId w:val="21"/>
        </w:numPr>
        <w:spacing w:after="0" w:line="276" w:lineRule="auto"/>
        <w:ind w:left="1134" w:hanging="567"/>
        <w:jc w:val="both"/>
        <w:rPr>
          <w:rFonts w:ascii="Arial" w:hAnsi="Arial" w:cs="Arial"/>
          <w:sz w:val="24"/>
          <w:szCs w:val="24"/>
        </w:rPr>
      </w:pPr>
      <w:r w:rsidRPr="00CD00EF">
        <w:rPr>
          <w:rFonts w:ascii="Arial" w:hAnsi="Arial" w:cs="Arial"/>
          <w:sz w:val="24"/>
          <w:szCs w:val="24"/>
        </w:rPr>
        <w:t>De evaluación del Programa Municipal.</w:t>
      </w:r>
    </w:p>
    <w:p w14:paraId="79219CE8" w14:textId="77777777" w:rsidR="00CD00EF" w:rsidRPr="00CD00EF" w:rsidRDefault="00CD00EF" w:rsidP="00CD00EF">
      <w:pPr>
        <w:spacing w:after="0"/>
        <w:jc w:val="both"/>
        <w:rPr>
          <w:rFonts w:ascii="Arial" w:hAnsi="Arial" w:cs="Arial"/>
          <w:sz w:val="24"/>
          <w:szCs w:val="24"/>
        </w:rPr>
      </w:pPr>
    </w:p>
    <w:p w14:paraId="198D6339" w14:textId="77777777" w:rsidR="00CD00EF" w:rsidRPr="00CD00EF" w:rsidRDefault="00CD00EF" w:rsidP="00CD00EF">
      <w:pPr>
        <w:spacing w:after="0"/>
        <w:jc w:val="both"/>
        <w:rPr>
          <w:rFonts w:ascii="Arial" w:hAnsi="Arial" w:cs="Arial"/>
          <w:sz w:val="24"/>
          <w:szCs w:val="24"/>
        </w:rPr>
      </w:pPr>
      <w:r w:rsidRPr="00CD00EF">
        <w:rPr>
          <w:rFonts w:ascii="Arial" w:hAnsi="Arial" w:cs="Arial"/>
          <w:sz w:val="24"/>
          <w:szCs w:val="24"/>
        </w:rPr>
        <w:t>Así mismo podrá conformar las comisiones, comités y órganos internos que considere necesarias para la atención de los asuntos de su competencia.</w:t>
      </w:r>
    </w:p>
    <w:p w14:paraId="1D628D63" w14:textId="3D2B9F41" w:rsidR="00CD00EF" w:rsidRPr="0076116B" w:rsidRDefault="00CD00EF" w:rsidP="00CD00EF">
      <w:pPr>
        <w:spacing w:after="0"/>
        <w:jc w:val="both"/>
        <w:rPr>
          <w:rFonts w:ascii="Arial" w:hAnsi="Arial" w:cs="Arial"/>
          <w:sz w:val="24"/>
          <w:szCs w:val="24"/>
        </w:rPr>
      </w:pPr>
    </w:p>
    <w:p w14:paraId="4C66E2E9" w14:textId="423B98CA" w:rsidR="00537443" w:rsidRPr="00E762AC" w:rsidRDefault="00537443" w:rsidP="00537443">
      <w:pPr>
        <w:spacing w:after="0" w:line="240" w:lineRule="auto"/>
        <w:ind w:firstLine="708"/>
        <w:jc w:val="right"/>
        <w:outlineLvl w:val="0"/>
        <w:rPr>
          <w:rFonts w:ascii="Arial" w:eastAsia="Arial Unicode MS" w:hAnsi="Arial" w:cs="Arial"/>
          <w:b/>
          <w:i/>
          <w:sz w:val="24"/>
          <w:szCs w:val="20"/>
          <w:u w:color="000000"/>
          <w:lang w:val="es-ES" w:eastAsia="es-ES"/>
        </w:rPr>
      </w:pPr>
      <w:r w:rsidRPr="00E762AC">
        <w:rPr>
          <w:rFonts w:ascii="Arial" w:eastAsia="Arial Unicode MS" w:hAnsi="Arial" w:cs="Arial"/>
          <w:b/>
          <w:i/>
          <w:sz w:val="24"/>
          <w:szCs w:val="20"/>
          <w:u w:color="000000"/>
          <w:lang w:val="es-ES" w:eastAsia="es-ES"/>
        </w:rPr>
        <w:t>Integración de comisiones</w:t>
      </w:r>
      <w:r w:rsidR="00747C32">
        <w:rPr>
          <w:rFonts w:ascii="Arial" w:eastAsia="Arial Unicode MS" w:hAnsi="Arial" w:cs="Arial"/>
          <w:b/>
          <w:i/>
          <w:sz w:val="24"/>
          <w:szCs w:val="20"/>
          <w:u w:color="000000"/>
          <w:lang w:val="es-ES" w:eastAsia="es-ES"/>
        </w:rPr>
        <w:t>, comités y órganos internos</w:t>
      </w:r>
    </w:p>
    <w:p w14:paraId="647D4426" w14:textId="77777777" w:rsidR="00CD00EF" w:rsidRDefault="00537443" w:rsidP="00CD00EF">
      <w:pPr>
        <w:tabs>
          <w:tab w:val="left" w:pos="3720"/>
        </w:tabs>
        <w:spacing w:after="0"/>
        <w:jc w:val="both"/>
        <w:rPr>
          <w:rFonts w:ascii="Arial" w:hAnsi="Arial" w:cs="Arial"/>
          <w:sz w:val="24"/>
          <w:szCs w:val="24"/>
          <w:lang w:val="es-ES"/>
        </w:rPr>
      </w:pPr>
      <w:r w:rsidRPr="00E762AC">
        <w:rPr>
          <w:rFonts w:ascii="Arial" w:eastAsia="Arial Unicode MS" w:hAnsi="Arial" w:cs="Arial"/>
          <w:b/>
          <w:sz w:val="24"/>
          <w:szCs w:val="20"/>
          <w:u w:color="000000"/>
          <w:lang w:val="es-ES" w:eastAsia="es-ES"/>
        </w:rPr>
        <w:t xml:space="preserve">Artículo 29. </w:t>
      </w:r>
      <w:r w:rsidR="00747C32">
        <w:rPr>
          <w:rFonts w:ascii="Arial" w:eastAsia="Arial Unicode MS" w:hAnsi="Arial" w:cs="Arial"/>
          <w:sz w:val="24"/>
          <w:szCs w:val="20"/>
          <w:u w:color="000000"/>
          <w:lang w:val="es-ES" w:eastAsia="es-ES"/>
        </w:rPr>
        <w:t xml:space="preserve"> </w:t>
      </w:r>
      <w:r w:rsidR="00CD00EF">
        <w:rPr>
          <w:rFonts w:ascii="Arial" w:hAnsi="Arial" w:cs="Arial"/>
          <w:sz w:val="24"/>
          <w:szCs w:val="24"/>
          <w:lang w:val="es-ES"/>
        </w:rPr>
        <w:t xml:space="preserve"> </w:t>
      </w:r>
      <w:r w:rsidR="00CD00EF" w:rsidRPr="008518C6">
        <w:rPr>
          <w:rFonts w:ascii="Arial" w:hAnsi="Arial" w:cs="Arial"/>
          <w:sz w:val="24"/>
          <w:szCs w:val="24"/>
          <w:lang w:val="es-ES"/>
        </w:rPr>
        <w:t>Las comisiones</w:t>
      </w:r>
      <w:r w:rsidR="00CD00EF">
        <w:rPr>
          <w:rFonts w:ascii="Arial" w:hAnsi="Arial" w:cs="Arial"/>
          <w:sz w:val="24"/>
          <w:szCs w:val="24"/>
          <w:lang w:val="es-ES"/>
        </w:rPr>
        <w:t>, comités y órganos internos</w:t>
      </w:r>
      <w:r w:rsidR="00CD00EF" w:rsidRPr="008518C6">
        <w:rPr>
          <w:rFonts w:ascii="Arial" w:hAnsi="Arial" w:cs="Arial"/>
          <w:sz w:val="24"/>
          <w:szCs w:val="24"/>
          <w:lang w:val="es-ES"/>
        </w:rPr>
        <w:t xml:space="preserve"> se integrarán con  el número  de  miembros que  determine  el Sistema  Municipal,  pudiendo  ser  integrantes  o  no  del  mismo  y  serán  dirigidas  por  un coordinador electo  de  entre  quienes  formen  parte  de  ellas. </w:t>
      </w:r>
    </w:p>
    <w:p w14:paraId="34AC53BA" w14:textId="77777777" w:rsidR="00CD00EF" w:rsidRDefault="00CD00EF" w:rsidP="00CD00EF">
      <w:pPr>
        <w:tabs>
          <w:tab w:val="left" w:pos="3720"/>
        </w:tabs>
        <w:spacing w:after="0"/>
        <w:jc w:val="both"/>
        <w:rPr>
          <w:rFonts w:ascii="Arial" w:hAnsi="Arial" w:cs="Arial"/>
          <w:sz w:val="24"/>
          <w:szCs w:val="24"/>
          <w:lang w:val="es-ES"/>
        </w:rPr>
      </w:pPr>
    </w:p>
    <w:p w14:paraId="5214CBF4" w14:textId="77777777" w:rsidR="00CD00EF" w:rsidRPr="00A57D50" w:rsidRDefault="00CD00EF" w:rsidP="00CD00EF">
      <w:pPr>
        <w:tabs>
          <w:tab w:val="left" w:pos="3720"/>
        </w:tabs>
        <w:spacing w:after="0"/>
        <w:jc w:val="both"/>
        <w:rPr>
          <w:rFonts w:ascii="Arial" w:hAnsi="Arial" w:cs="Arial"/>
          <w:sz w:val="24"/>
          <w:szCs w:val="24"/>
          <w:lang w:val="es-ES"/>
        </w:rPr>
      </w:pPr>
      <w:r w:rsidRPr="00A57D50">
        <w:rPr>
          <w:rFonts w:ascii="Arial" w:hAnsi="Arial" w:cs="Arial"/>
          <w:sz w:val="24"/>
          <w:szCs w:val="24"/>
          <w:lang w:val="es-ES"/>
        </w:rPr>
        <w:lastRenderedPageBreak/>
        <w:t>Los cargos y desempeño de funciones serán de carácter honorífico, por lo que no percibirán alguna retribución económica.</w:t>
      </w:r>
    </w:p>
    <w:p w14:paraId="773BF08F" w14:textId="543ECD58" w:rsidR="00747C32" w:rsidRPr="00A57D50" w:rsidRDefault="00747C32" w:rsidP="00CD00EF">
      <w:pPr>
        <w:tabs>
          <w:tab w:val="left" w:pos="3720"/>
        </w:tabs>
        <w:spacing w:after="0"/>
        <w:jc w:val="both"/>
        <w:rPr>
          <w:rFonts w:ascii="Arial" w:hAnsi="Arial" w:cs="Arial"/>
          <w:sz w:val="24"/>
          <w:szCs w:val="24"/>
          <w:lang w:val="es-ES"/>
        </w:rPr>
      </w:pPr>
    </w:p>
    <w:p w14:paraId="5105E1E2" w14:textId="57631E1A" w:rsidR="00537443" w:rsidRPr="00E762AC" w:rsidRDefault="00537443" w:rsidP="00537443">
      <w:pPr>
        <w:spacing w:after="0" w:line="240" w:lineRule="auto"/>
        <w:jc w:val="right"/>
        <w:outlineLvl w:val="0"/>
        <w:rPr>
          <w:rFonts w:ascii="Arial" w:eastAsia="Arial Unicode MS" w:hAnsi="Arial" w:cs="Arial"/>
          <w:b/>
          <w:i/>
          <w:sz w:val="24"/>
          <w:szCs w:val="20"/>
          <w:u w:color="000000"/>
          <w:lang w:val="es-ES" w:eastAsia="es-ES"/>
        </w:rPr>
      </w:pPr>
      <w:r w:rsidRPr="00E762AC">
        <w:rPr>
          <w:rFonts w:ascii="Arial" w:eastAsia="Arial Unicode MS" w:hAnsi="Arial" w:cs="Arial"/>
          <w:b/>
          <w:i/>
          <w:sz w:val="24"/>
          <w:szCs w:val="20"/>
          <w:u w:color="000000"/>
          <w:lang w:val="es-ES" w:eastAsia="es-ES"/>
        </w:rPr>
        <w:t>Facultades de las comisiones</w:t>
      </w:r>
      <w:r w:rsidR="00747C32">
        <w:rPr>
          <w:rFonts w:ascii="Arial" w:eastAsia="Arial Unicode MS" w:hAnsi="Arial" w:cs="Arial"/>
          <w:b/>
          <w:i/>
          <w:sz w:val="24"/>
          <w:szCs w:val="20"/>
          <w:u w:color="000000"/>
          <w:lang w:val="es-ES" w:eastAsia="es-ES"/>
        </w:rPr>
        <w:t>, comités y órganos internos</w:t>
      </w:r>
    </w:p>
    <w:p w14:paraId="69B76BDF" w14:textId="6F30C7A4" w:rsidR="00537443" w:rsidRPr="00E762AC" w:rsidRDefault="00537443" w:rsidP="00537443">
      <w:pPr>
        <w:spacing w:after="0" w:line="240" w:lineRule="auto"/>
        <w:jc w:val="both"/>
        <w:outlineLvl w:val="0"/>
        <w:rPr>
          <w:rFonts w:ascii="Arial" w:eastAsia="Arial Unicode MS" w:hAnsi="Arial" w:cs="Arial"/>
          <w:b/>
          <w:sz w:val="24"/>
          <w:szCs w:val="20"/>
          <w:u w:color="000000"/>
          <w:lang w:val="es-ES" w:eastAsia="es-ES"/>
        </w:rPr>
      </w:pPr>
      <w:r w:rsidRPr="00E762AC">
        <w:rPr>
          <w:rFonts w:ascii="Arial" w:eastAsia="Arial Unicode MS" w:hAnsi="Arial" w:cs="Arial"/>
          <w:b/>
          <w:sz w:val="24"/>
          <w:szCs w:val="20"/>
          <w:u w:color="000000"/>
          <w:lang w:val="es-ES" w:eastAsia="es-ES"/>
        </w:rPr>
        <w:t xml:space="preserve">Artículo 30. </w:t>
      </w:r>
      <w:r w:rsidRPr="00E762AC">
        <w:rPr>
          <w:rFonts w:ascii="Arial" w:eastAsia="Arial Unicode MS" w:hAnsi="Arial" w:cs="Arial"/>
          <w:sz w:val="24"/>
          <w:szCs w:val="20"/>
          <w:u w:color="000000"/>
          <w:lang w:val="es-ES" w:eastAsia="es-ES"/>
        </w:rPr>
        <w:t>Las comisiones</w:t>
      </w:r>
      <w:r w:rsidR="00747C32">
        <w:rPr>
          <w:rFonts w:ascii="Arial" w:eastAsia="Arial Unicode MS" w:hAnsi="Arial" w:cs="Arial"/>
          <w:sz w:val="24"/>
          <w:szCs w:val="20"/>
          <w:u w:color="000000"/>
          <w:lang w:val="es-ES" w:eastAsia="es-ES"/>
        </w:rPr>
        <w:t>, comités y órganos internos</w:t>
      </w:r>
      <w:r w:rsidRPr="00E762AC">
        <w:rPr>
          <w:rFonts w:ascii="Arial" w:eastAsia="Arial Unicode MS" w:hAnsi="Arial" w:cs="Arial"/>
          <w:sz w:val="24"/>
          <w:szCs w:val="20"/>
          <w:u w:color="000000"/>
          <w:lang w:val="es-ES" w:eastAsia="es-ES"/>
        </w:rPr>
        <w:t xml:space="preserve"> tendrán las siguientes facultades:</w:t>
      </w:r>
    </w:p>
    <w:p w14:paraId="3CB242DF" w14:textId="77777777" w:rsidR="00537443" w:rsidRPr="00E762AC" w:rsidRDefault="00537443" w:rsidP="00537443">
      <w:pPr>
        <w:spacing w:after="0" w:line="240" w:lineRule="auto"/>
        <w:ind w:firstLine="708"/>
        <w:jc w:val="both"/>
        <w:outlineLvl w:val="0"/>
        <w:rPr>
          <w:rFonts w:ascii="Arial" w:eastAsia="Arial Unicode MS" w:hAnsi="Arial" w:cs="Arial"/>
          <w:b/>
          <w:sz w:val="24"/>
          <w:szCs w:val="20"/>
          <w:u w:color="000000"/>
          <w:lang w:val="es-ES" w:eastAsia="es-ES"/>
        </w:rPr>
      </w:pPr>
    </w:p>
    <w:p w14:paraId="1DBC3E54" w14:textId="77777777" w:rsidR="00537443" w:rsidRPr="00E762AC" w:rsidRDefault="00537443" w:rsidP="0044274B">
      <w:pPr>
        <w:numPr>
          <w:ilvl w:val="0"/>
          <w:numId w:val="7"/>
        </w:numPr>
        <w:spacing w:after="0" w:line="240" w:lineRule="auto"/>
        <w:ind w:left="851" w:hanging="283"/>
        <w:jc w:val="both"/>
        <w:outlineLvl w:val="0"/>
        <w:rPr>
          <w:rFonts w:ascii="Arial" w:eastAsia="Arial Unicode MS" w:hAnsi="Arial" w:cs="Arial"/>
          <w:b/>
          <w:sz w:val="24"/>
          <w:szCs w:val="20"/>
          <w:u w:color="000000"/>
          <w:lang w:val="es-ES" w:eastAsia="es-ES"/>
        </w:rPr>
      </w:pPr>
      <w:r w:rsidRPr="00E762AC">
        <w:rPr>
          <w:rFonts w:ascii="Arial" w:eastAsia="Arial Unicode MS" w:hAnsi="Arial" w:cs="Arial"/>
          <w:sz w:val="24"/>
          <w:szCs w:val="20"/>
          <w:u w:color="000000"/>
          <w:lang w:val="es-ES" w:eastAsia="es-ES"/>
        </w:rPr>
        <w:t>Elaborar los análisis, diagnósticos y propuestas de los asuntos que les encomiende el Sistema Municipal así como llevar a cabo las acciones que resulten necesarias para el cumplimiento de sus objetivos;</w:t>
      </w:r>
    </w:p>
    <w:p w14:paraId="59AFE3C5" w14:textId="77777777" w:rsidR="00537443" w:rsidRPr="00E762AC" w:rsidRDefault="00537443" w:rsidP="0044274B">
      <w:pPr>
        <w:spacing w:after="0" w:line="240" w:lineRule="auto"/>
        <w:ind w:left="851" w:hanging="283"/>
        <w:jc w:val="both"/>
        <w:outlineLvl w:val="0"/>
        <w:rPr>
          <w:rFonts w:ascii="Arial" w:eastAsia="Arial Unicode MS" w:hAnsi="Arial" w:cs="Arial"/>
          <w:b/>
          <w:sz w:val="24"/>
          <w:szCs w:val="20"/>
          <w:u w:color="000000"/>
          <w:lang w:val="es-ES" w:eastAsia="es-ES"/>
        </w:rPr>
      </w:pPr>
    </w:p>
    <w:p w14:paraId="11C42EB1" w14:textId="7533C342" w:rsidR="00CD00EF" w:rsidRPr="00CD00EF" w:rsidRDefault="00CD00EF" w:rsidP="0044274B">
      <w:pPr>
        <w:pStyle w:val="Prrafodelista"/>
        <w:numPr>
          <w:ilvl w:val="0"/>
          <w:numId w:val="7"/>
        </w:numPr>
        <w:tabs>
          <w:tab w:val="left" w:pos="3720"/>
        </w:tabs>
        <w:spacing w:after="0" w:line="276" w:lineRule="auto"/>
        <w:ind w:left="851"/>
        <w:jc w:val="both"/>
        <w:rPr>
          <w:rFonts w:ascii="Arial" w:hAnsi="Arial" w:cs="Arial"/>
          <w:sz w:val="24"/>
          <w:szCs w:val="24"/>
        </w:rPr>
      </w:pPr>
      <w:r w:rsidRPr="00CD00EF">
        <w:rPr>
          <w:rFonts w:ascii="Arial" w:hAnsi="Arial" w:cs="Arial"/>
          <w:sz w:val="24"/>
          <w:szCs w:val="24"/>
        </w:rPr>
        <w:t xml:space="preserve">Invitar a participar en las comisiones, comités y órganos internos por conducto de la Presidencia, a los especialistas que consideren convenientes para el cumplimiento de los objetivos de los mismos;  </w:t>
      </w:r>
    </w:p>
    <w:p w14:paraId="4BC1F2CE" w14:textId="1426582B" w:rsidR="00537443" w:rsidRPr="00E762AC" w:rsidRDefault="00537443" w:rsidP="0044274B">
      <w:pPr>
        <w:spacing w:after="0" w:line="240" w:lineRule="auto"/>
        <w:ind w:left="851"/>
        <w:jc w:val="both"/>
        <w:outlineLvl w:val="0"/>
        <w:rPr>
          <w:rFonts w:ascii="Arial" w:eastAsia="Arial Unicode MS" w:hAnsi="Arial" w:cs="Arial"/>
          <w:b/>
          <w:sz w:val="24"/>
          <w:szCs w:val="20"/>
          <w:u w:color="000000"/>
          <w:lang w:val="es-ES" w:eastAsia="es-ES"/>
        </w:rPr>
      </w:pPr>
    </w:p>
    <w:p w14:paraId="2E277118" w14:textId="77777777" w:rsidR="00537443" w:rsidRPr="00E762AC" w:rsidRDefault="00537443" w:rsidP="0044274B">
      <w:pPr>
        <w:numPr>
          <w:ilvl w:val="0"/>
          <w:numId w:val="7"/>
        </w:numPr>
        <w:spacing w:after="0" w:line="240" w:lineRule="auto"/>
        <w:ind w:left="851" w:hanging="283"/>
        <w:jc w:val="both"/>
        <w:outlineLvl w:val="0"/>
        <w:rPr>
          <w:rFonts w:ascii="Arial" w:eastAsia="Arial Unicode MS" w:hAnsi="Arial" w:cs="Arial"/>
          <w:b/>
          <w:sz w:val="24"/>
          <w:szCs w:val="20"/>
          <w:u w:color="000000"/>
          <w:lang w:val="es-ES" w:eastAsia="es-ES"/>
        </w:rPr>
      </w:pPr>
      <w:r w:rsidRPr="00E762AC">
        <w:rPr>
          <w:rFonts w:ascii="Arial" w:eastAsia="Arial Unicode MS" w:hAnsi="Arial" w:cs="Arial"/>
          <w:sz w:val="24"/>
          <w:szCs w:val="20"/>
          <w:u w:color="000000"/>
          <w:lang w:val="es-ES" w:eastAsia="es-ES"/>
        </w:rPr>
        <w:t>Rendir informes de los resultados de los trabajos encomendados cuando le sean solicitados por la Presidencia; y</w:t>
      </w:r>
    </w:p>
    <w:p w14:paraId="3A2A687B" w14:textId="77777777" w:rsidR="00537443" w:rsidRPr="00E762AC" w:rsidRDefault="00537443" w:rsidP="0044274B">
      <w:pPr>
        <w:spacing w:after="0" w:line="240" w:lineRule="auto"/>
        <w:ind w:left="851" w:hanging="283"/>
        <w:jc w:val="both"/>
        <w:outlineLvl w:val="0"/>
        <w:rPr>
          <w:rFonts w:ascii="Arial" w:eastAsia="Arial Unicode MS" w:hAnsi="Arial" w:cs="Arial"/>
          <w:b/>
          <w:sz w:val="24"/>
          <w:szCs w:val="20"/>
          <w:u w:color="000000"/>
          <w:lang w:val="es-ES" w:eastAsia="es-ES"/>
        </w:rPr>
      </w:pPr>
    </w:p>
    <w:p w14:paraId="07F70A75" w14:textId="77777777" w:rsidR="00537443" w:rsidRPr="00E762AC" w:rsidRDefault="00537443" w:rsidP="0044274B">
      <w:pPr>
        <w:numPr>
          <w:ilvl w:val="0"/>
          <w:numId w:val="7"/>
        </w:numPr>
        <w:spacing w:after="0" w:line="240" w:lineRule="auto"/>
        <w:ind w:left="851" w:hanging="283"/>
        <w:jc w:val="both"/>
        <w:outlineLvl w:val="0"/>
        <w:rPr>
          <w:rFonts w:ascii="Arial" w:eastAsia="Arial Unicode MS" w:hAnsi="Arial" w:cs="Arial"/>
          <w:b/>
          <w:sz w:val="24"/>
          <w:szCs w:val="20"/>
          <w:u w:color="000000"/>
          <w:lang w:val="es-ES" w:eastAsia="es-ES"/>
        </w:rPr>
      </w:pPr>
      <w:r w:rsidRPr="00E762AC">
        <w:rPr>
          <w:rFonts w:ascii="Arial" w:eastAsia="Arial Unicode MS" w:hAnsi="Arial" w:cs="Arial"/>
          <w:sz w:val="24"/>
          <w:szCs w:val="20"/>
          <w:u w:color="000000"/>
          <w:lang w:val="es-ES" w:eastAsia="es-ES"/>
        </w:rPr>
        <w:t>Las demás que le confiera el Sistema Municipal y otras disposiciones legales aplicables.</w:t>
      </w:r>
    </w:p>
    <w:p w14:paraId="2B58E0D4" w14:textId="77777777" w:rsidR="00537443" w:rsidRPr="00E762AC" w:rsidRDefault="00537443" w:rsidP="00537443">
      <w:pPr>
        <w:spacing w:after="0" w:line="240" w:lineRule="auto"/>
        <w:jc w:val="both"/>
        <w:outlineLvl w:val="0"/>
        <w:rPr>
          <w:rFonts w:ascii="Arial" w:eastAsia="Arial Unicode MS" w:hAnsi="Arial" w:cs="Arial"/>
          <w:sz w:val="24"/>
          <w:szCs w:val="20"/>
          <w:u w:color="000000"/>
          <w:lang w:val="es-ES" w:eastAsia="es-ES"/>
        </w:rPr>
      </w:pPr>
    </w:p>
    <w:p w14:paraId="0BB5F2F2" w14:textId="511A4535" w:rsidR="00537443" w:rsidRPr="00E762AC" w:rsidRDefault="00537443" w:rsidP="00537443">
      <w:pPr>
        <w:spacing w:after="0" w:line="240" w:lineRule="auto"/>
        <w:ind w:firstLine="708"/>
        <w:jc w:val="right"/>
        <w:outlineLvl w:val="0"/>
        <w:rPr>
          <w:rFonts w:ascii="Arial" w:eastAsia="Arial Unicode MS" w:hAnsi="Arial" w:cs="Arial"/>
          <w:b/>
          <w:i/>
          <w:sz w:val="24"/>
          <w:szCs w:val="20"/>
          <w:u w:color="000000"/>
          <w:lang w:val="es-ES" w:eastAsia="es-ES"/>
        </w:rPr>
      </w:pPr>
      <w:r w:rsidRPr="00E762AC">
        <w:rPr>
          <w:rFonts w:ascii="Arial" w:eastAsia="Arial Unicode MS" w:hAnsi="Arial" w:cs="Arial"/>
          <w:b/>
          <w:i/>
          <w:sz w:val="24"/>
          <w:szCs w:val="20"/>
          <w:u w:color="000000"/>
          <w:lang w:val="es-ES" w:eastAsia="es-ES"/>
        </w:rPr>
        <w:t>Acuerdos de las comisiones</w:t>
      </w:r>
      <w:r w:rsidR="00747C32">
        <w:rPr>
          <w:rFonts w:ascii="Arial" w:eastAsia="Arial Unicode MS" w:hAnsi="Arial" w:cs="Arial"/>
          <w:b/>
          <w:i/>
          <w:sz w:val="24"/>
          <w:szCs w:val="20"/>
          <w:u w:color="000000"/>
          <w:lang w:val="es-ES" w:eastAsia="es-ES"/>
        </w:rPr>
        <w:t>, comités y órganos internos</w:t>
      </w:r>
    </w:p>
    <w:p w14:paraId="78E6F393" w14:textId="7973AABF" w:rsidR="00CD00EF" w:rsidRDefault="00537443" w:rsidP="00CD00EF">
      <w:pPr>
        <w:tabs>
          <w:tab w:val="left" w:pos="3720"/>
        </w:tabs>
        <w:spacing w:after="0"/>
        <w:jc w:val="both"/>
        <w:rPr>
          <w:rFonts w:ascii="Arial" w:hAnsi="Arial" w:cs="Arial"/>
          <w:sz w:val="24"/>
          <w:szCs w:val="24"/>
          <w:lang w:val="es-ES"/>
        </w:rPr>
      </w:pPr>
      <w:r w:rsidRPr="00E762AC">
        <w:rPr>
          <w:rFonts w:ascii="Arial" w:eastAsia="Arial Unicode MS" w:hAnsi="Arial" w:cs="Arial"/>
          <w:b/>
          <w:sz w:val="24"/>
          <w:szCs w:val="20"/>
          <w:u w:color="000000"/>
          <w:lang w:val="es-ES" w:eastAsia="es-ES"/>
        </w:rPr>
        <w:t xml:space="preserve">Artículo 31. </w:t>
      </w:r>
      <w:r w:rsidR="00747C32">
        <w:rPr>
          <w:rFonts w:ascii="Arial" w:eastAsia="Arial Unicode MS" w:hAnsi="Arial" w:cs="Arial"/>
          <w:sz w:val="24"/>
          <w:szCs w:val="20"/>
          <w:u w:color="000000"/>
          <w:lang w:val="es-ES" w:eastAsia="es-ES"/>
        </w:rPr>
        <w:t xml:space="preserve"> </w:t>
      </w:r>
      <w:r w:rsidR="00CD00EF" w:rsidRPr="00C04DC2">
        <w:rPr>
          <w:rFonts w:ascii="Arial" w:hAnsi="Arial" w:cs="Arial"/>
          <w:sz w:val="24"/>
          <w:szCs w:val="24"/>
          <w:lang w:val="es-ES"/>
        </w:rPr>
        <w:t>Los acuerdos de las comisiones</w:t>
      </w:r>
      <w:r w:rsidR="00CD00EF">
        <w:rPr>
          <w:rFonts w:ascii="Arial" w:hAnsi="Arial" w:cs="Arial"/>
          <w:sz w:val="24"/>
          <w:szCs w:val="24"/>
          <w:lang w:val="es-ES"/>
        </w:rPr>
        <w:t>, comités y órganos internos</w:t>
      </w:r>
      <w:r w:rsidR="00CD00EF" w:rsidRPr="00C04DC2">
        <w:rPr>
          <w:rFonts w:ascii="Arial" w:hAnsi="Arial" w:cs="Arial"/>
          <w:sz w:val="24"/>
          <w:szCs w:val="24"/>
          <w:lang w:val="es-ES"/>
        </w:rPr>
        <w:t xml:space="preserve"> se tomarán por mayoría de votos, en caso de empate quien coordine tendrá voto de calidad.  </w:t>
      </w:r>
    </w:p>
    <w:p w14:paraId="4F1B441D" w14:textId="77777777" w:rsidR="00CD00EF" w:rsidRDefault="00CD00EF" w:rsidP="00CD00EF">
      <w:pPr>
        <w:tabs>
          <w:tab w:val="left" w:pos="3720"/>
        </w:tabs>
        <w:spacing w:after="0"/>
        <w:jc w:val="both"/>
        <w:rPr>
          <w:rFonts w:ascii="Arial" w:hAnsi="Arial" w:cs="Arial"/>
          <w:sz w:val="24"/>
          <w:szCs w:val="24"/>
          <w:lang w:val="es-ES"/>
        </w:rPr>
      </w:pPr>
    </w:p>
    <w:p w14:paraId="6410F429" w14:textId="77777777" w:rsidR="00CD00EF" w:rsidRDefault="00CD00EF" w:rsidP="00CD00EF">
      <w:pPr>
        <w:tabs>
          <w:tab w:val="left" w:pos="3720"/>
        </w:tabs>
        <w:spacing w:after="0"/>
        <w:jc w:val="both"/>
        <w:rPr>
          <w:rFonts w:ascii="Arial" w:hAnsi="Arial" w:cs="Arial"/>
          <w:sz w:val="24"/>
          <w:szCs w:val="24"/>
          <w:lang w:val="es-ES"/>
        </w:rPr>
      </w:pPr>
      <w:r w:rsidRPr="00C04DC2">
        <w:rPr>
          <w:rFonts w:ascii="Arial" w:hAnsi="Arial" w:cs="Arial"/>
          <w:sz w:val="24"/>
          <w:szCs w:val="24"/>
          <w:lang w:val="es-ES"/>
        </w:rPr>
        <w:t>Las comisiones</w:t>
      </w:r>
      <w:r>
        <w:rPr>
          <w:rFonts w:ascii="Arial" w:hAnsi="Arial" w:cs="Arial"/>
          <w:sz w:val="24"/>
          <w:szCs w:val="24"/>
          <w:lang w:val="es-ES"/>
        </w:rPr>
        <w:t>, comités y órganos internos</w:t>
      </w:r>
      <w:r w:rsidRPr="00C04DC2">
        <w:rPr>
          <w:rFonts w:ascii="Arial" w:hAnsi="Arial" w:cs="Arial"/>
          <w:sz w:val="24"/>
          <w:szCs w:val="24"/>
          <w:lang w:val="es-ES"/>
        </w:rPr>
        <w:t xml:space="preserve"> no tendrán facultades ejecutivas, debiendo en todo caso someter a consideración del Sistema Municipal los acuerdos relacionados a las áreas a que correspondan.  </w:t>
      </w:r>
    </w:p>
    <w:p w14:paraId="032EA1CF" w14:textId="3C768AB4" w:rsidR="00747C32" w:rsidRDefault="00747C32" w:rsidP="00CD00EF">
      <w:pPr>
        <w:tabs>
          <w:tab w:val="left" w:pos="3720"/>
        </w:tabs>
        <w:spacing w:after="0"/>
        <w:jc w:val="both"/>
        <w:rPr>
          <w:rFonts w:ascii="Arial" w:hAnsi="Arial" w:cs="Arial"/>
          <w:sz w:val="24"/>
          <w:szCs w:val="24"/>
          <w:lang w:val="es-ES"/>
        </w:rPr>
      </w:pPr>
    </w:p>
    <w:p w14:paraId="05F17DA4" w14:textId="2F022AF6" w:rsidR="00537443" w:rsidRPr="00E762AC" w:rsidRDefault="00537443" w:rsidP="00747C32">
      <w:pPr>
        <w:spacing w:after="0" w:line="240" w:lineRule="auto"/>
        <w:jc w:val="both"/>
        <w:outlineLvl w:val="0"/>
        <w:rPr>
          <w:rFonts w:ascii="Arial" w:eastAsia="Arial Unicode MS" w:hAnsi="Arial" w:cs="Arial"/>
          <w:sz w:val="24"/>
          <w:szCs w:val="20"/>
          <w:u w:color="000000"/>
          <w:lang w:val="es-ES" w:eastAsia="es-ES"/>
        </w:rPr>
      </w:pPr>
    </w:p>
    <w:p w14:paraId="38582BA1" w14:textId="77777777" w:rsidR="00537443" w:rsidRPr="00E762AC" w:rsidRDefault="00537443" w:rsidP="00537443">
      <w:pPr>
        <w:spacing w:after="0" w:line="240" w:lineRule="auto"/>
        <w:jc w:val="center"/>
        <w:rPr>
          <w:rFonts w:ascii="Arial" w:hAnsi="Arial" w:cs="Arial"/>
          <w:b/>
          <w:sz w:val="24"/>
          <w:szCs w:val="20"/>
          <w:lang w:val="es-ES" w:eastAsia="es-ES"/>
        </w:rPr>
      </w:pPr>
      <w:r w:rsidRPr="00E762AC">
        <w:rPr>
          <w:rFonts w:ascii="Arial" w:hAnsi="Arial" w:cs="Arial"/>
          <w:b/>
          <w:sz w:val="24"/>
          <w:szCs w:val="20"/>
          <w:lang w:val="es-ES" w:eastAsia="es-ES"/>
        </w:rPr>
        <w:t>CAPÍTULO IV</w:t>
      </w:r>
    </w:p>
    <w:p w14:paraId="298E8313" w14:textId="77777777" w:rsidR="00537443" w:rsidRPr="00E762AC" w:rsidRDefault="00537443" w:rsidP="00537443">
      <w:pPr>
        <w:spacing w:after="0" w:line="240" w:lineRule="auto"/>
        <w:jc w:val="center"/>
        <w:rPr>
          <w:rFonts w:ascii="Arial" w:hAnsi="Arial" w:cs="Arial"/>
          <w:b/>
          <w:sz w:val="24"/>
          <w:szCs w:val="20"/>
          <w:lang w:val="es-ES" w:eastAsia="es-ES"/>
        </w:rPr>
      </w:pPr>
      <w:r w:rsidRPr="00E762AC">
        <w:rPr>
          <w:rFonts w:ascii="Arial" w:hAnsi="Arial" w:cs="Arial"/>
          <w:b/>
          <w:sz w:val="24"/>
          <w:szCs w:val="20"/>
          <w:lang w:val="es-ES" w:eastAsia="es-ES"/>
        </w:rPr>
        <w:t>PROGRAMA MUNICIPAL DE IGUALDAD SUSTANTIVA</w:t>
      </w:r>
    </w:p>
    <w:p w14:paraId="5B474399" w14:textId="77777777" w:rsidR="00537443" w:rsidRPr="00E762AC" w:rsidRDefault="00537443" w:rsidP="00537443">
      <w:pPr>
        <w:spacing w:after="0" w:line="240" w:lineRule="auto"/>
        <w:ind w:left="720" w:hanging="283"/>
        <w:contextualSpacing/>
        <w:jc w:val="both"/>
        <w:rPr>
          <w:rFonts w:ascii="Arial" w:eastAsia="Calibri" w:hAnsi="Arial" w:cs="Arial"/>
          <w:sz w:val="24"/>
          <w:szCs w:val="20"/>
          <w:lang w:val="es-ES" w:eastAsia="es-ES"/>
        </w:rPr>
      </w:pPr>
    </w:p>
    <w:p w14:paraId="57F91A4D" w14:textId="77777777" w:rsidR="00537443" w:rsidRPr="00E762AC" w:rsidRDefault="00537443" w:rsidP="00537443">
      <w:pPr>
        <w:spacing w:after="0" w:line="240" w:lineRule="auto"/>
        <w:jc w:val="right"/>
        <w:rPr>
          <w:rFonts w:ascii="Arial" w:hAnsi="Arial" w:cs="Arial"/>
          <w:b/>
          <w:strike/>
          <w:sz w:val="24"/>
          <w:szCs w:val="20"/>
          <w:lang w:val="es-ES" w:eastAsia="es-ES"/>
        </w:rPr>
      </w:pPr>
      <w:r w:rsidRPr="00E762AC">
        <w:rPr>
          <w:rFonts w:ascii="Arial" w:hAnsi="Arial" w:cs="Arial"/>
          <w:b/>
          <w:i/>
          <w:sz w:val="24"/>
          <w:szCs w:val="20"/>
          <w:lang w:val="es-ES" w:eastAsia="es-ES"/>
        </w:rPr>
        <w:t xml:space="preserve">Naturaleza </w:t>
      </w:r>
    </w:p>
    <w:p w14:paraId="1F0B500E" w14:textId="56BDF43E" w:rsidR="00747C32" w:rsidRPr="0076116B" w:rsidRDefault="00537443" w:rsidP="00747C32">
      <w:pPr>
        <w:spacing w:after="0"/>
        <w:jc w:val="both"/>
        <w:rPr>
          <w:rFonts w:ascii="Arial" w:hAnsi="Arial" w:cs="Arial"/>
          <w:sz w:val="24"/>
          <w:szCs w:val="24"/>
          <w:lang w:val="es-ES" w:eastAsia="es-ES"/>
        </w:rPr>
      </w:pPr>
      <w:r w:rsidRPr="00E762AC">
        <w:rPr>
          <w:rFonts w:ascii="Arial" w:hAnsi="Arial" w:cs="Arial"/>
          <w:b/>
          <w:sz w:val="24"/>
          <w:szCs w:val="20"/>
          <w:lang w:val="es-ES" w:eastAsia="es-ES"/>
        </w:rPr>
        <w:t xml:space="preserve">Artículo 32. </w:t>
      </w:r>
      <w:r w:rsidR="00747C32">
        <w:rPr>
          <w:rFonts w:ascii="Arial" w:hAnsi="Arial" w:cs="Arial"/>
          <w:sz w:val="24"/>
          <w:szCs w:val="20"/>
          <w:lang w:val="es-ES" w:eastAsia="es-ES"/>
        </w:rPr>
        <w:t xml:space="preserve"> </w:t>
      </w:r>
      <w:r w:rsidR="00CD00EF" w:rsidRPr="0076116B">
        <w:rPr>
          <w:rFonts w:ascii="Arial" w:hAnsi="Arial" w:cs="Arial"/>
          <w:sz w:val="24"/>
          <w:szCs w:val="24"/>
        </w:rPr>
        <w:t>El Programa Municipal es la herramienta de planeación estratégica</w:t>
      </w:r>
      <w:r w:rsidR="00CD00EF">
        <w:rPr>
          <w:rFonts w:ascii="Arial" w:hAnsi="Arial" w:cs="Arial"/>
          <w:sz w:val="24"/>
          <w:szCs w:val="24"/>
        </w:rPr>
        <w:t>,</w:t>
      </w:r>
      <w:r w:rsidR="00CD00EF" w:rsidRPr="0076116B">
        <w:rPr>
          <w:rFonts w:ascii="Arial" w:hAnsi="Arial" w:cs="Arial"/>
          <w:sz w:val="24"/>
          <w:szCs w:val="24"/>
        </w:rPr>
        <w:t xml:space="preserve"> prioritaria y rectora de la </w:t>
      </w:r>
      <w:r w:rsidR="00CD00EF">
        <w:rPr>
          <w:rFonts w:ascii="Arial" w:hAnsi="Arial" w:cs="Arial"/>
          <w:sz w:val="24"/>
          <w:szCs w:val="24"/>
        </w:rPr>
        <w:t>a</w:t>
      </w:r>
      <w:r w:rsidR="00CD00EF" w:rsidRPr="0076116B">
        <w:rPr>
          <w:rFonts w:ascii="Arial" w:hAnsi="Arial" w:cs="Arial"/>
          <w:sz w:val="24"/>
          <w:szCs w:val="24"/>
        </w:rPr>
        <w:t xml:space="preserve">dministración </w:t>
      </w:r>
      <w:r w:rsidR="00CD00EF">
        <w:rPr>
          <w:rFonts w:ascii="Arial" w:hAnsi="Arial" w:cs="Arial"/>
          <w:sz w:val="24"/>
          <w:szCs w:val="24"/>
        </w:rPr>
        <w:t>p</w:t>
      </w:r>
      <w:r w:rsidR="00CD00EF" w:rsidRPr="0076116B">
        <w:rPr>
          <w:rFonts w:ascii="Arial" w:hAnsi="Arial" w:cs="Arial"/>
          <w:sz w:val="24"/>
          <w:szCs w:val="24"/>
        </w:rPr>
        <w:t xml:space="preserve">ública </w:t>
      </w:r>
      <w:r w:rsidR="00CD00EF">
        <w:rPr>
          <w:rFonts w:ascii="Arial" w:hAnsi="Arial" w:cs="Arial"/>
          <w:sz w:val="24"/>
          <w:szCs w:val="24"/>
        </w:rPr>
        <w:t>m</w:t>
      </w:r>
      <w:r w:rsidR="00CD00EF" w:rsidRPr="0076116B">
        <w:rPr>
          <w:rFonts w:ascii="Arial" w:hAnsi="Arial" w:cs="Arial"/>
          <w:sz w:val="24"/>
          <w:szCs w:val="24"/>
        </w:rPr>
        <w:t>unicipal que deberá incorporar los objetivos y acciones de la Política Municipal</w:t>
      </w:r>
      <w:r w:rsidR="00CD00EF" w:rsidRPr="0076116B">
        <w:rPr>
          <w:rFonts w:ascii="Arial" w:hAnsi="Arial" w:cs="Arial"/>
          <w:sz w:val="24"/>
          <w:szCs w:val="24"/>
          <w:lang w:val="es-ES" w:eastAsia="es-ES"/>
        </w:rPr>
        <w:t xml:space="preserve"> de forma sistemática y coordinada con el fin de orientar el trabajo del Sistema Municipal y asegurar el ejercicio efectivo de la </w:t>
      </w:r>
      <w:r w:rsidR="00CD00EF">
        <w:rPr>
          <w:rFonts w:ascii="Arial" w:hAnsi="Arial" w:cs="Arial"/>
          <w:sz w:val="24"/>
          <w:szCs w:val="24"/>
          <w:lang w:val="es-ES" w:eastAsia="es-ES"/>
        </w:rPr>
        <w:t>I</w:t>
      </w:r>
      <w:r w:rsidR="00CD00EF" w:rsidRPr="0076116B">
        <w:rPr>
          <w:rFonts w:ascii="Arial" w:hAnsi="Arial" w:cs="Arial"/>
          <w:sz w:val="24"/>
          <w:szCs w:val="24"/>
          <w:lang w:val="es-ES" w:eastAsia="es-ES"/>
        </w:rPr>
        <w:t xml:space="preserve">gualdad </w:t>
      </w:r>
      <w:r w:rsidR="00CD00EF">
        <w:rPr>
          <w:rFonts w:ascii="Arial" w:hAnsi="Arial" w:cs="Arial"/>
          <w:sz w:val="24"/>
          <w:szCs w:val="24"/>
          <w:lang w:val="es-ES" w:eastAsia="es-ES"/>
        </w:rPr>
        <w:t>s</w:t>
      </w:r>
      <w:r w:rsidR="00CD00EF" w:rsidRPr="0076116B">
        <w:rPr>
          <w:rFonts w:ascii="Arial" w:hAnsi="Arial" w:cs="Arial"/>
          <w:sz w:val="24"/>
          <w:szCs w:val="24"/>
          <w:lang w:val="es-ES" w:eastAsia="es-ES"/>
        </w:rPr>
        <w:t>ustantiva entre mujeres y hombres.</w:t>
      </w:r>
    </w:p>
    <w:p w14:paraId="71566BAE" w14:textId="77777777" w:rsidR="00537443" w:rsidRPr="00E762AC" w:rsidRDefault="00537443" w:rsidP="00537443">
      <w:pPr>
        <w:spacing w:after="0" w:line="240" w:lineRule="auto"/>
        <w:jc w:val="both"/>
        <w:rPr>
          <w:rFonts w:ascii="Arial" w:hAnsi="Arial" w:cs="Arial"/>
          <w:sz w:val="24"/>
          <w:szCs w:val="20"/>
          <w:lang w:val="es-ES" w:eastAsia="es-ES"/>
        </w:rPr>
      </w:pPr>
    </w:p>
    <w:p w14:paraId="1B6DF88F"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lastRenderedPageBreak/>
        <w:t xml:space="preserve">Objetivos </w:t>
      </w:r>
    </w:p>
    <w:p w14:paraId="64E553A6" w14:textId="01C91599" w:rsidR="00537443" w:rsidRPr="00E762AC" w:rsidRDefault="00537443" w:rsidP="00537443">
      <w:pPr>
        <w:spacing w:after="0" w:line="240" w:lineRule="auto"/>
        <w:rPr>
          <w:rFonts w:ascii="Arial" w:hAnsi="Arial" w:cs="Arial"/>
          <w:sz w:val="24"/>
          <w:szCs w:val="20"/>
          <w:lang w:val="es-ES" w:eastAsia="es-ES"/>
        </w:rPr>
      </w:pPr>
      <w:r w:rsidRPr="00E762AC">
        <w:rPr>
          <w:rFonts w:ascii="Arial" w:hAnsi="Arial" w:cs="Arial"/>
          <w:b/>
          <w:sz w:val="24"/>
          <w:szCs w:val="20"/>
          <w:lang w:val="es-ES" w:eastAsia="es-ES"/>
        </w:rPr>
        <w:t>Artículo 33.</w:t>
      </w:r>
      <w:r w:rsidRPr="00E762AC">
        <w:rPr>
          <w:rFonts w:ascii="Arial" w:hAnsi="Arial" w:cs="Arial"/>
          <w:sz w:val="24"/>
          <w:szCs w:val="20"/>
          <w:lang w:val="es-ES" w:eastAsia="es-ES"/>
        </w:rPr>
        <w:t xml:space="preserve"> El Programa Municipal deberá</w:t>
      </w:r>
      <w:r w:rsidR="00747C32">
        <w:rPr>
          <w:rFonts w:ascii="Arial" w:hAnsi="Arial" w:cs="Arial"/>
          <w:sz w:val="24"/>
          <w:szCs w:val="20"/>
          <w:lang w:val="es-ES" w:eastAsia="es-ES"/>
        </w:rPr>
        <w:t xml:space="preserve"> enunciativa más no limitativa, deberá</w:t>
      </w:r>
      <w:r w:rsidRPr="00E762AC">
        <w:rPr>
          <w:rFonts w:ascii="Arial" w:hAnsi="Arial" w:cs="Arial"/>
          <w:sz w:val="24"/>
          <w:szCs w:val="20"/>
          <w:lang w:val="es-ES" w:eastAsia="es-ES"/>
        </w:rPr>
        <w:t>:</w:t>
      </w:r>
    </w:p>
    <w:p w14:paraId="4CC6EF01" w14:textId="77777777" w:rsidR="00537443" w:rsidRPr="00E762AC" w:rsidRDefault="00537443" w:rsidP="00537443">
      <w:pPr>
        <w:spacing w:after="0" w:line="240" w:lineRule="auto"/>
        <w:jc w:val="both"/>
        <w:rPr>
          <w:rFonts w:ascii="Arial" w:hAnsi="Arial" w:cs="Arial"/>
          <w:sz w:val="24"/>
          <w:szCs w:val="20"/>
          <w:lang w:val="es-ES" w:eastAsia="es-ES"/>
        </w:rPr>
      </w:pPr>
    </w:p>
    <w:p w14:paraId="06CBE231" w14:textId="77777777" w:rsidR="00537443" w:rsidRPr="00E762AC" w:rsidRDefault="00537443" w:rsidP="006C5561">
      <w:pPr>
        <w:numPr>
          <w:ilvl w:val="0"/>
          <w:numId w:val="10"/>
        </w:numPr>
        <w:spacing w:after="0" w:line="240" w:lineRule="auto"/>
        <w:ind w:left="1276" w:hanging="709"/>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Garantizar un enfoque integral, transversal y con perspectiva de género y de derechos humanos, en el diseño y la instrumentación de políticas y programas de gobierno;</w:t>
      </w:r>
    </w:p>
    <w:p w14:paraId="56B129B2" w14:textId="77777777" w:rsidR="00537443" w:rsidRPr="00E762AC" w:rsidRDefault="00537443" w:rsidP="006C5561">
      <w:pPr>
        <w:spacing w:after="0" w:line="240" w:lineRule="auto"/>
        <w:ind w:left="1276" w:hanging="709"/>
        <w:contextualSpacing/>
        <w:jc w:val="both"/>
        <w:rPr>
          <w:rFonts w:ascii="Arial" w:eastAsia="Calibri" w:hAnsi="Arial" w:cs="Arial"/>
          <w:sz w:val="24"/>
          <w:szCs w:val="20"/>
          <w:lang w:val="es-ES" w:eastAsia="es-ES"/>
        </w:rPr>
      </w:pPr>
    </w:p>
    <w:p w14:paraId="65997ED5" w14:textId="77777777" w:rsidR="00537443" w:rsidRPr="00E762AC" w:rsidRDefault="00537443" w:rsidP="006C5561">
      <w:pPr>
        <w:numPr>
          <w:ilvl w:val="0"/>
          <w:numId w:val="10"/>
        </w:numPr>
        <w:spacing w:after="0" w:line="240" w:lineRule="auto"/>
        <w:ind w:left="1276" w:hanging="709"/>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Institucionalizar la perspectiva y transversalidad de género y de derechos humanos, en las dependencias y entidades de la Administración Pública Municipal.</w:t>
      </w:r>
    </w:p>
    <w:p w14:paraId="4CA3A42B" w14:textId="77777777" w:rsidR="00537443" w:rsidRPr="00E762AC" w:rsidRDefault="00537443" w:rsidP="006C5561">
      <w:pPr>
        <w:spacing w:after="0" w:line="240" w:lineRule="auto"/>
        <w:ind w:left="1276" w:hanging="709"/>
        <w:contextualSpacing/>
        <w:jc w:val="both"/>
        <w:rPr>
          <w:rFonts w:ascii="Arial" w:eastAsia="Calibri" w:hAnsi="Arial" w:cs="Arial"/>
          <w:sz w:val="24"/>
          <w:szCs w:val="20"/>
          <w:lang w:val="es-ES" w:eastAsia="es-ES"/>
        </w:rPr>
      </w:pPr>
    </w:p>
    <w:p w14:paraId="3CDDE9F3" w14:textId="77777777" w:rsidR="00537443" w:rsidRPr="00E762AC" w:rsidRDefault="00537443" w:rsidP="006C5561">
      <w:pPr>
        <w:numPr>
          <w:ilvl w:val="0"/>
          <w:numId w:val="10"/>
        </w:numPr>
        <w:spacing w:after="0" w:line="240" w:lineRule="auto"/>
        <w:ind w:left="1276" w:hanging="709"/>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Promover la participación, tomar en cuenta la opinión y considerar los aspectos culturales, éticos, afectivos, educativos y de salud de las mujeres y hombres en todos aquellos asuntos de su incumbencia, de acuerdo a su edad, desarrollo evolutivo, cognoscitivo y madurez;</w:t>
      </w:r>
    </w:p>
    <w:p w14:paraId="2864F16F" w14:textId="77777777" w:rsidR="00537443" w:rsidRPr="00E762AC" w:rsidRDefault="00537443" w:rsidP="006C5561">
      <w:pPr>
        <w:spacing w:after="0" w:line="240" w:lineRule="auto"/>
        <w:ind w:left="1276" w:hanging="709"/>
        <w:contextualSpacing/>
        <w:rPr>
          <w:rFonts w:ascii="Arial" w:eastAsia="Calibri" w:hAnsi="Arial" w:cs="Arial"/>
          <w:sz w:val="24"/>
          <w:szCs w:val="20"/>
          <w:lang w:val="es-ES" w:eastAsia="es-ES"/>
        </w:rPr>
      </w:pPr>
    </w:p>
    <w:p w14:paraId="438F0737" w14:textId="784E83AD" w:rsidR="00537443" w:rsidRDefault="00537443" w:rsidP="006C5561">
      <w:pPr>
        <w:numPr>
          <w:ilvl w:val="0"/>
          <w:numId w:val="10"/>
        </w:numPr>
        <w:spacing w:after="0" w:line="240" w:lineRule="auto"/>
        <w:ind w:left="1276" w:hanging="709"/>
        <w:contextualSpacing/>
        <w:jc w:val="both"/>
        <w:rPr>
          <w:rFonts w:ascii="Arial" w:eastAsia="Calibri" w:hAnsi="Arial" w:cs="Arial"/>
          <w:sz w:val="24"/>
          <w:szCs w:val="20"/>
          <w:lang w:val="es-ES" w:eastAsia="es-ES"/>
        </w:rPr>
      </w:pPr>
      <w:r w:rsidRPr="00E762AC">
        <w:rPr>
          <w:rFonts w:ascii="Arial" w:eastAsia="Calibri" w:hAnsi="Arial" w:cs="Arial"/>
          <w:sz w:val="24"/>
          <w:szCs w:val="20"/>
          <w:lang w:val="es-ES" w:eastAsia="es-ES"/>
        </w:rPr>
        <w:t>Establecer mecanismos de seguimiento y evaluación de implementación de políticas, programas gubernamentales y compromisos derivados de tratados internacionales en la materia</w:t>
      </w:r>
      <w:r w:rsidR="00747C32">
        <w:rPr>
          <w:rFonts w:ascii="Arial" w:eastAsia="Calibri" w:hAnsi="Arial" w:cs="Arial"/>
          <w:sz w:val="24"/>
          <w:szCs w:val="20"/>
          <w:lang w:val="es-ES" w:eastAsia="es-ES"/>
        </w:rPr>
        <w:t>;</w:t>
      </w:r>
    </w:p>
    <w:p w14:paraId="5168FAC6" w14:textId="77777777" w:rsidR="00CD00EF" w:rsidRDefault="00CD00EF" w:rsidP="006C5561">
      <w:pPr>
        <w:pStyle w:val="Prrafodelista"/>
        <w:ind w:left="1276" w:hanging="709"/>
        <w:rPr>
          <w:rFonts w:ascii="Arial" w:eastAsia="Calibri" w:hAnsi="Arial" w:cs="Arial"/>
          <w:sz w:val="24"/>
          <w:szCs w:val="20"/>
          <w:lang w:val="es-ES" w:eastAsia="es-ES"/>
        </w:rPr>
      </w:pPr>
    </w:p>
    <w:p w14:paraId="03AF61B8" w14:textId="5C36EC81" w:rsidR="00CD00EF" w:rsidRPr="00CD00EF" w:rsidRDefault="00CD00EF" w:rsidP="006C5561">
      <w:pPr>
        <w:numPr>
          <w:ilvl w:val="0"/>
          <w:numId w:val="10"/>
        </w:numPr>
        <w:spacing w:after="0" w:line="240" w:lineRule="auto"/>
        <w:ind w:left="1276" w:hanging="709"/>
        <w:contextualSpacing/>
        <w:jc w:val="both"/>
        <w:rPr>
          <w:rFonts w:ascii="Arial" w:eastAsia="Calibri" w:hAnsi="Arial" w:cs="Arial"/>
          <w:sz w:val="24"/>
          <w:szCs w:val="20"/>
          <w:lang w:val="es-ES" w:eastAsia="es-ES"/>
        </w:rPr>
      </w:pPr>
      <w:r w:rsidRPr="00CD00EF">
        <w:rPr>
          <w:rFonts w:ascii="Arial" w:hAnsi="Arial" w:cs="Arial"/>
          <w:sz w:val="24"/>
          <w:szCs w:val="24"/>
        </w:rPr>
        <w:t>Encaminar sus acciones a la protección de la dignidad humana, no discriminación, así como la prevención, atención y erradicación de cualquier tipo de violencia en el municipio;</w:t>
      </w:r>
    </w:p>
    <w:p w14:paraId="7A4472E8" w14:textId="77777777" w:rsidR="00CD00EF" w:rsidRPr="00C04DC2" w:rsidRDefault="00CD00EF" w:rsidP="006C5561">
      <w:pPr>
        <w:spacing w:after="0"/>
        <w:ind w:left="1276" w:hanging="709"/>
        <w:jc w:val="both"/>
        <w:rPr>
          <w:rFonts w:ascii="Arial" w:hAnsi="Arial" w:cs="Arial"/>
          <w:sz w:val="24"/>
          <w:szCs w:val="24"/>
        </w:rPr>
      </w:pPr>
    </w:p>
    <w:p w14:paraId="2EF92EC9"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Incorporar la existencia de esquemas de convivencia que fomenten la igualdad entre mujeres y hombres;</w:t>
      </w:r>
    </w:p>
    <w:p w14:paraId="28849C47" w14:textId="77777777" w:rsidR="00CD00EF" w:rsidRPr="00CD00EF" w:rsidRDefault="00CD00EF" w:rsidP="006C5561">
      <w:pPr>
        <w:spacing w:after="0"/>
        <w:ind w:left="1276" w:hanging="709"/>
        <w:jc w:val="both"/>
        <w:rPr>
          <w:rFonts w:ascii="Arial" w:hAnsi="Arial" w:cs="Arial"/>
          <w:sz w:val="24"/>
          <w:szCs w:val="24"/>
        </w:rPr>
      </w:pPr>
    </w:p>
    <w:p w14:paraId="026C1FAC"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Establecer la paridad de género en la ocupación de plazas administrativas y cargos de confianza dentro de la administración pública municipal;</w:t>
      </w:r>
    </w:p>
    <w:p w14:paraId="0907AEBA" w14:textId="77777777" w:rsidR="00CD00EF" w:rsidRPr="00CD00EF" w:rsidRDefault="00CD00EF" w:rsidP="006C5561">
      <w:pPr>
        <w:spacing w:after="0"/>
        <w:ind w:left="1276" w:hanging="709"/>
        <w:jc w:val="both"/>
        <w:rPr>
          <w:rFonts w:ascii="Arial" w:hAnsi="Arial" w:cs="Arial"/>
          <w:sz w:val="24"/>
          <w:szCs w:val="24"/>
        </w:rPr>
      </w:pPr>
    </w:p>
    <w:p w14:paraId="06C6D39E"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 xml:space="preserve">Facilitar el acceso igualitario de la población a las funciones y servicios púbicos que preste la administración pública municipal; </w:t>
      </w:r>
    </w:p>
    <w:p w14:paraId="14B107CB" w14:textId="77777777" w:rsidR="00CD00EF" w:rsidRPr="00CD00EF" w:rsidRDefault="00CD00EF" w:rsidP="006C5561">
      <w:pPr>
        <w:spacing w:after="0"/>
        <w:ind w:left="1276" w:hanging="709"/>
        <w:jc w:val="both"/>
        <w:rPr>
          <w:rFonts w:ascii="Arial" w:hAnsi="Arial" w:cs="Arial"/>
          <w:sz w:val="24"/>
          <w:szCs w:val="24"/>
        </w:rPr>
      </w:pPr>
    </w:p>
    <w:p w14:paraId="6684B231"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Instaurar la permanente y continua capacitación y formación en materia de Igualdad sustantiva entre mujeres y hombres;</w:t>
      </w:r>
    </w:p>
    <w:p w14:paraId="0BB4E4A2" w14:textId="77777777" w:rsidR="00CD00EF" w:rsidRPr="00CD00EF" w:rsidRDefault="00CD00EF" w:rsidP="006C5561">
      <w:pPr>
        <w:spacing w:after="0"/>
        <w:ind w:left="1276" w:hanging="709"/>
        <w:rPr>
          <w:rFonts w:ascii="Arial" w:hAnsi="Arial" w:cs="Arial"/>
          <w:sz w:val="24"/>
          <w:szCs w:val="24"/>
        </w:rPr>
      </w:pPr>
    </w:p>
    <w:p w14:paraId="35B3E4BB" w14:textId="77777777" w:rsidR="00CD00EF" w:rsidRPr="00CD00EF" w:rsidRDefault="00CD00EF" w:rsidP="006C5561">
      <w:pPr>
        <w:pStyle w:val="Prrafodelista"/>
        <w:numPr>
          <w:ilvl w:val="0"/>
          <w:numId w:val="20"/>
        </w:numPr>
        <w:spacing w:after="0" w:line="276" w:lineRule="auto"/>
        <w:ind w:left="1276" w:hanging="709"/>
        <w:rPr>
          <w:rFonts w:ascii="Arial" w:hAnsi="Arial" w:cs="Arial"/>
          <w:sz w:val="24"/>
          <w:szCs w:val="24"/>
        </w:rPr>
      </w:pPr>
      <w:r w:rsidRPr="00CD00EF">
        <w:rPr>
          <w:rFonts w:ascii="Arial" w:hAnsi="Arial" w:cs="Arial"/>
          <w:sz w:val="24"/>
          <w:szCs w:val="24"/>
        </w:rPr>
        <w:t>Procurar la igualdad entre mujeres y hombres en todos los ámbitos de la vida;</w:t>
      </w:r>
    </w:p>
    <w:p w14:paraId="515AB785" w14:textId="77777777" w:rsidR="00CD00EF" w:rsidRPr="00CD00EF" w:rsidRDefault="00CD00EF" w:rsidP="006C5561">
      <w:pPr>
        <w:spacing w:after="0"/>
        <w:ind w:left="1276" w:hanging="709"/>
        <w:jc w:val="both"/>
        <w:rPr>
          <w:rFonts w:ascii="Arial" w:hAnsi="Arial" w:cs="Arial"/>
          <w:sz w:val="24"/>
          <w:szCs w:val="24"/>
        </w:rPr>
      </w:pPr>
    </w:p>
    <w:p w14:paraId="203F3E23"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lastRenderedPageBreak/>
        <w:t>Establecer que en la planeación presupuestal municipal se incorpore la Perspectiva de género, se apoye la Transversalidad y se prevea el cumplimiento de los programas, proyectos y acciones para la igualdad entre mujeres y hombres;</w:t>
      </w:r>
    </w:p>
    <w:p w14:paraId="353F8FDE" w14:textId="77777777" w:rsidR="00CD00EF" w:rsidRPr="00CD00EF" w:rsidRDefault="00CD00EF" w:rsidP="006C5561">
      <w:pPr>
        <w:pStyle w:val="Prrafodelista"/>
        <w:spacing w:line="276" w:lineRule="auto"/>
        <w:ind w:left="1276" w:hanging="709"/>
        <w:jc w:val="both"/>
        <w:rPr>
          <w:rFonts w:ascii="Arial" w:hAnsi="Arial" w:cs="Arial"/>
          <w:sz w:val="24"/>
          <w:szCs w:val="24"/>
        </w:rPr>
      </w:pPr>
    </w:p>
    <w:p w14:paraId="627F189B"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Contribuir en que se logre mayor participación y representación política equilibrada entre mujeres y hombres;</w:t>
      </w:r>
    </w:p>
    <w:p w14:paraId="40DFCDCC" w14:textId="77777777" w:rsidR="00CD00EF" w:rsidRPr="00CD00EF" w:rsidRDefault="00CD00EF" w:rsidP="006C5561">
      <w:pPr>
        <w:pStyle w:val="Prrafodelista"/>
        <w:spacing w:line="276" w:lineRule="auto"/>
        <w:ind w:left="1276" w:hanging="709"/>
        <w:jc w:val="both"/>
        <w:rPr>
          <w:rFonts w:ascii="Arial" w:hAnsi="Arial" w:cs="Arial"/>
          <w:sz w:val="24"/>
          <w:szCs w:val="24"/>
        </w:rPr>
      </w:pPr>
    </w:p>
    <w:p w14:paraId="64E6DCA1"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Impulsar la equidad en el acceso y el pleno disfrute de los derechos sociales para las mujeres y los hombres;</w:t>
      </w:r>
    </w:p>
    <w:p w14:paraId="07AAFE4F" w14:textId="77777777" w:rsidR="00CD00EF" w:rsidRPr="00CD00EF" w:rsidRDefault="00CD00EF" w:rsidP="006C5561">
      <w:pPr>
        <w:pStyle w:val="Prrafodelista"/>
        <w:spacing w:line="276" w:lineRule="auto"/>
        <w:ind w:left="1276" w:hanging="709"/>
        <w:jc w:val="both"/>
        <w:rPr>
          <w:rFonts w:ascii="Arial" w:hAnsi="Arial" w:cs="Arial"/>
          <w:sz w:val="24"/>
          <w:szCs w:val="24"/>
        </w:rPr>
      </w:pPr>
    </w:p>
    <w:p w14:paraId="45EACCCE"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Promover la anulación de estereotipos establecidos en función del género;</w:t>
      </w:r>
    </w:p>
    <w:p w14:paraId="5BBFC5D6" w14:textId="77777777" w:rsidR="00CD00EF" w:rsidRPr="00CD00EF" w:rsidRDefault="00CD00EF" w:rsidP="006C5561">
      <w:pPr>
        <w:pStyle w:val="Prrafodelista"/>
        <w:spacing w:line="276" w:lineRule="auto"/>
        <w:ind w:left="1276" w:hanging="709"/>
        <w:jc w:val="both"/>
        <w:rPr>
          <w:rFonts w:ascii="Arial" w:hAnsi="Arial" w:cs="Arial"/>
          <w:sz w:val="24"/>
          <w:szCs w:val="24"/>
        </w:rPr>
      </w:pPr>
    </w:p>
    <w:p w14:paraId="67159C20"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Proponer condiciones equitativas de salario y prestaciones laborales entre mujeres y hombres en la administración pública municipal;</w:t>
      </w:r>
    </w:p>
    <w:p w14:paraId="43135B5B" w14:textId="77777777" w:rsidR="00CD00EF" w:rsidRPr="00CD00EF" w:rsidRDefault="00CD00EF" w:rsidP="006C5561">
      <w:pPr>
        <w:pStyle w:val="Prrafodelista"/>
        <w:spacing w:line="276" w:lineRule="auto"/>
        <w:ind w:left="1276" w:hanging="709"/>
        <w:jc w:val="both"/>
        <w:rPr>
          <w:rFonts w:ascii="Arial" w:hAnsi="Arial" w:cs="Arial"/>
          <w:sz w:val="24"/>
          <w:szCs w:val="24"/>
        </w:rPr>
      </w:pPr>
      <w:r w:rsidRPr="00CD00EF">
        <w:rPr>
          <w:rFonts w:ascii="Arial" w:hAnsi="Arial" w:cs="Arial"/>
          <w:sz w:val="24"/>
          <w:szCs w:val="24"/>
        </w:rPr>
        <w:t xml:space="preserve"> </w:t>
      </w:r>
    </w:p>
    <w:p w14:paraId="58A482D5"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 xml:space="preserve">Diseñar estrategias para la erradicación de la violencia de género en los ámbitos públicos y privados; </w:t>
      </w:r>
    </w:p>
    <w:p w14:paraId="3A3BF7E0" w14:textId="77777777" w:rsidR="00CD00EF" w:rsidRPr="00CD00EF" w:rsidRDefault="00CD00EF" w:rsidP="006C5561">
      <w:pPr>
        <w:pStyle w:val="Prrafodelista"/>
        <w:spacing w:line="276" w:lineRule="auto"/>
        <w:ind w:left="1276" w:hanging="709"/>
        <w:jc w:val="both"/>
        <w:rPr>
          <w:rFonts w:ascii="Arial" w:hAnsi="Arial" w:cs="Arial"/>
          <w:sz w:val="24"/>
          <w:szCs w:val="24"/>
        </w:rPr>
      </w:pPr>
    </w:p>
    <w:p w14:paraId="29A125B1"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Procurar mecanismos para la eliminación de toda forma de discriminación directa e indirecta;</w:t>
      </w:r>
    </w:p>
    <w:p w14:paraId="262FBE8F" w14:textId="77777777" w:rsidR="00CD00EF" w:rsidRPr="00CD00EF" w:rsidRDefault="00CD00EF" w:rsidP="006C5561">
      <w:pPr>
        <w:pStyle w:val="Prrafodelista"/>
        <w:spacing w:line="276" w:lineRule="auto"/>
        <w:ind w:left="1276" w:hanging="709"/>
        <w:jc w:val="both"/>
        <w:rPr>
          <w:rFonts w:ascii="Arial" w:hAnsi="Arial" w:cs="Arial"/>
          <w:sz w:val="24"/>
          <w:szCs w:val="24"/>
        </w:rPr>
      </w:pPr>
    </w:p>
    <w:p w14:paraId="10AE43D3"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Establecer Acciones afirmativas de manera transversal para garantizar el derecho de la Igualdad sustantiva entre mujeres y hombres en el municipio; y</w:t>
      </w:r>
    </w:p>
    <w:p w14:paraId="086CC142" w14:textId="77777777" w:rsidR="00CD00EF" w:rsidRPr="00CD00EF" w:rsidRDefault="00CD00EF" w:rsidP="006C5561">
      <w:pPr>
        <w:pStyle w:val="Prrafodelista"/>
        <w:spacing w:line="276" w:lineRule="auto"/>
        <w:ind w:left="1276" w:hanging="709"/>
        <w:jc w:val="both"/>
        <w:rPr>
          <w:rFonts w:ascii="Arial" w:hAnsi="Arial" w:cs="Arial"/>
          <w:sz w:val="24"/>
          <w:szCs w:val="24"/>
        </w:rPr>
      </w:pPr>
    </w:p>
    <w:p w14:paraId="4F3EBF04" w14:textId="77777777" w:rsidR="00CD00EF" w:rsidRPr="00CD00EF" w:rsidRDefault="00CD00EF" w:rsidP="006C5561">
      <w:pPr>
        <w:pStyle w:val="Prrafodelista"/>
        <w:numPr>
          <w:ilvl w:val="0"/>
          <w:numId w:val="20"/>
        </w:numPr>
        <w:spacing w:after="0" w:line="276" w:lineRule="auto"/>
        <w:ind w:left="1276" w:hanging="709"/>
        <w:jc w:val="both"/>
        <w:rPr>
          <w:rFonts w:ascii="Arial" w:hAnsi="Arial" w:cs="Arial"/>
          <w:sz w:val="24"/>
          <w:szCs w:val="24"/>
        </w:rPr>
      </w:pPr>
      <w:r w:rsidRPr="00CD00EF">
        <w:rPr>
          <w:rFonts w:ascii="Arial" w:hAnsi="Arial" w:cs="Arial"/>
          <w:sz w:val="24"/>
          <w:szCs w:val="24"/>
        </w:rPr>
        <w:t>Fomentar el uso de lenguaje incluyente y no sexista en documentos oficiales y normatividad municipal.</w:t>
      </w:r>
    </w:p>
    <w:p w14:paraId="075739CD" w14:textId="53368E44" w:rsidR="00747C32" w:rsidRPr="00747C32" w:rsidRDefault="00747C32" w:rsidP="00CD00EF">
      <w:pPr>
        <w:pStyle w:val="Prrafodelista"/>
        <w:spacing w:after="0" w:line="276" w:lineRule="auto"/>
        <w:ind w:left="1276" w:hanging="436"/>
        <w:jc w:val="both"/>
        <w:rPr>
          <w:rFonts w:ascii="Arial" w:hAnsi="Arial" w:cs="Arial"/>
          <w:sz w:val="24"/>
          <w:szCs w:val="24"/>
        </w:rPr>
      </w:pPr>
    </w:p>
    <w:p w14:paraId="7015FFB1" w14:textId="77777777" w:rsidR="00537443" w:rsidRPr="00E762AC" w:rsidRDefault="00537443" w:rsidP="00537443">
      <w:pPr>
        <w:spacing w:after="0" w:line="240" w:lineRule="auto"/>
        <w:jc w:val="right"/>
        <w:rPr>
          <w:rFonts w:ascii="Arial" w:hAnsi="Arial" w:cs="Arial"/>
          <w:b/>
          <w:sz w:val="24"/>
          <w:szCs w:val="20"/>
          <w:lang w:val="es-ES" w:eastAsia="es-ES"/>
        </w:rPr>
      </w:pPr>
      <w:r w:rsidRPr="00E762AC">
        <w:rPr>
          <w:rFonts w:ascii="Arial" w:hAnsi="Arial" w:cs="Arial"/>
          <w:b/>
          <w:i/>
          <w:sz w:val="24"/>
          <w:szCs w:val="20"/>
          <w:lang w:val="es-ES" w:eastAsia="es-ES"/>
        </w:rPr>
        <w:t xml:space="preserve">Elaboración </w:t>
      </w:r>
    </w:p>
    <w:p w14:paraId="16FF1427"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34.</w:t>
      </w:r>
      <w:r w:rsidRPr="00E762AC">
        <w:rPr>
          <w:rFonts w:ascii="Arial" w:hAnsi="Arial" w:cs="Arial"/>
          <w:sz w:val="24"/>
          <w:szCs w:val="20"/>
          <w:lang w:val="es-ES" w:eastAsia="es-ES"/>
        </w:rPr>
        <w:t xml:space="preserve"> Las dependencias y entidades, en el ámbito de sus respectivas competencias, a través del Sistema Municipal, así como los sectores privado y social, participarán en la elaboración y ejecución del Programa Municipal.</w:t>
      </w:r>
    </w:p>
    <w:p w14:paraId="52B4D08B" w14:textId="77777777" w:rsidR="00537443" w:rsidRPr="00E762AC" w:rsidRDefault="00537443" w:rsidP="00537443">
      <w:pPr>
        <w:spacing w:after="0" w:line="240" w:lineRule="auto"/>
        <w:jc w:val="both"/>
        <w:rPr>
          <w:rFonts w:ascii="Arial" w:hAnsi="Arial" w:cs="Arial"/>
          <w:sz w:val="24"/>
          <w:szCs w:val="20"/>
          <w:lang w:val="es-ES" w:eastAsia="es-ES"/>
        </w:rPr>
      </w:pPr>
    </w:p>
    <w:p w14:paraId="7DB13D0F"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 xml:space="preserve">Congruencia </w:t>
      </w:r>
    </w:p>
    <w:p w14:paraId="13805D1E"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lastRenderedPageBreak/>
        <w:t xml:space="preserve">Artículo 35. </w:t>
      </w:r>
      <w:r w:rsidRPr="00E762AC">
        <w:rPr>
          <w:rFonts w:ascii="Arial" w:hAnsi="Arial" w:cs="Arial"/>
          <w:sz w:val="24"/>
          <w:szCs w:val="20"/>
          <w:lang w:val="es-ES" w:eastAsia="es-ES"/>
        </w:rPr>
        <w:t>El Programa Municipal deberá alinearse con los objetivos, estrategias, líneas de acción prioritarias e indicadores de los Planes Nacional y Estatal de Desarrollo, el Programa Municipal de Gobierno y los Programas Nacional y Estatal de Igualdad.</w:t>
      </w:r>
    </w:p>
    <w:p w14:paraId="3E80F455" w14:textId="77777777" w:rsidR="00537443" w:rsidRPr="00E762AC" w:rsidRDefault="00537443" w:rsidP="00537443">
      <w:pPr>
        <w:spacing w:after="0" w:line="240" w:lineRule="auto"/>
        <w:jc w:val="right"/>
        <w:rPr>
          <w:rFonts w:ascii="Arial" w:hAnsi="Arial" w:cs="Arial"/>
          <w:b/>
          <w:i/>
          <w:sz w:val="24"/>
          <w:szCs w:val="20"/>
          <w:lang w:val="es-ES" w:eastAsia="es-ES"/>
        </w:rPr>
      </w:pPr>
    </w:p>
    <w:p w14:paraId="742A2FB3"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 xml:space="preserve">Contenido </w:t>
      </w:r>
    </w:p>
    <w:p w14:paraId="1174E988"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36.</w:t>
      </w:r>
      <w:r w:rsidRPr="00E762AC">
        <w:rPr>
          <w:rFonts w:ascii="Arial" w:hAnsi="Arial" w:cs="Arial"/>
          <w:sz w:val="24"/>
          <w:szCs w:val="20"/>
          <w:lang w:val="es-ES" w:eastAsia="es-ES"/>
        </w:rPr>
        <w:t xml:space="preserve"> El Programa Municipal deberá contener:</w:t>
      </w:r>
    </w:p>
    <w:p w14:paraId="4D2FB17D" w14:textId="77777777" w:rsidR="00537443" w:rsidRPr="00E762AC" w:rsidRDefault="00537443" w:rsidP="00537443">
      <w:pPr>
        <w:spacing w:after="0" w:line="240" w:lineRule="auto"/>
        <w:ind w:left="720" w:hanging="720"/>
        <w:contextualSpacing/>
        <w:jc w:val="both"/>
        <w:rPr>
          <w:rFonts w:ascii="Arial" w:eastAsia="Calibri" w:hAnsi="Arial" w:cs="Arial"/>
          <w:sz w:val="24"/>
          <w:szCs w:val="20"/>
          <w:lang w:val="es-ES" w:eastAsia="es-ES"/>
        </w:rPr>
      </w:pPr>
    </w:p>
    <w:p w14:paraId="39B8F342" w14:textId="77777777" w:rsidR="00537443" w:rsidRPr="00E762AC" w:rsidRDefault="00537443" w:rsidP="0044274B">
      <w:pPr>
        <w:numPr>
          <w:ilvl w:val="0"/>
          <w:numId w:val="11"/>
        </w:numPr>
        <w:spacing w:after="0" w:line="240" w:lineRule="auto"/>
        <w:ind w:left="851" w:hanging="283"/>
        <w:jc w:val="both"/>
        <w:rPr>
          <w:rFonts w:ascii="Arial" w:hAnsi="Arial" w:cs="Arial"/>
          <w:sz w:val="24"/>
          <w:szCs w:val="20"/>
          <w:lang w:val="es-ES" w:eastAsia="es-ES"/>
        </w:rPr>
      </w:pPr>
      <w:r w:rsidRPr="00E762AC">
        <w:rPr>
          <w:rFonts w:ascii="Arial" w:hAnsi="Arial" w:cs="Arial"/>
          <w:sz w:val="24"/>
          <w:szCs w:val="20"/>
          <w:lang w:val="es-ES" w:eastAsia="es-ES"/>
        </w:rPr>
        <w:t>Información estadística sobre la situación de desigualdad entre hombres y mujeres en el Municipio;</w:t>
      </w:r>
    </w:p>
    <w:p w14:paraId="07590592" w14:textId="77777777" w:rsidR="00537443" w:rsidRPr="00E762AC" w:rsidRDefault="00537443" w:rsidP="0044274B">
      <w:pPr>
        <w:spacing w:after="0" w:line="240" w:lineRule="auto"/>
        <w:ind w:left="851"/>
        <w:jc w:val="both"/>
        <w:rPr>
          <w:rFonts w:ascii="Arial" w:hAnsi="Arial" w:cs="Arial"/>
          <w:sz w:val="24"/>
          <w:szCs w:val="20"/>
          <w:lang w:val="es-ES" w:eastAsia="es-ES"/>
        </w:rPr>
      </w:pPr>
    </w:p>
    <w:p w14:paraId="7D37564D" w14:textId="77777777" w:rsidR="00537443" w:rsidRPr="00E762AC" w:rsidRDefault="00537443" w:rsidP="0044274B">
      <w:pPr>
        <w:numPr>
          <w:ilvl w:val="0"/>
          <w:numId w:val="11"/>
        </w:numPr>
        <w:spacing w:after="0" w:line="240" w:lineRule="auto"/>
        <w:ind w:left="851" w:hanging="283"/>
        <w:jc w:val="both"/>
        <w:rPr>
          <w:rFonts w:ascii="Arial" w:hAnsi="Arial" w:cs="Arial"/>
          <w:sz w:val="24"/>
          <w:szCs w:val="20"/>
          <w:lang w:val="es-ES" w:eastAsia="es-ES"/>
        </w:rPr>
      </w:pPr>
      <w:r w:rsidRPr="00E762AC">
        <w:rPr>
          <w:rFonts w:ascii="Arial" w:hAnsi="Arial" w:cs="Arial"/>
          <w:sz w:val="24"/>
          <w:szCs w:val="20"/>
          <w:lang w:val="es-ES" w:eastAsia="es-ES"/>
        </w:rPr>
        <w:t>Objetivos;</w:t>
      </w:r>
    </w:p>
    <w:p w14:paraId="4EF6C4E1" w14:textId="77777777" w:rsidR="00537443" w:rsidRPr="00E762AC" w:rsidRDefault="00537443" w:rsidP="0044274B">
      <w:pPr>
        <w:spacing w:after="0" w:line="240" w:lineRule="auto"/>
        <w:ind w:left="851" w:hanging="283"/>
        <w:jc w:val="both"/>
        <w:rPr>
          <w:rFonts w:ascii="Arial" w:hAnsi="Arial" w:cs="Arial"/>
          <w:sz w:val="24"/>
          <w:szCs w:val="20"/>
          <w:lang w:val="es-ES" w:eastAsia="es-ES"/>
        </w:rPr>
      </w:pPr>
    </w:p>
    <w:p w14:paraId="6BEBBDC8" w14:textId="77777777" w:rsidR="00537443" w:rsidRPr="00E762AC" w:rsidRDefault="00537443" w:rsidP="0044274B">
      <w:pPr>
        <w:numPr>
          <w:ilvl w:val="0"/>
          <w:numId w:val="11"/>
        </w:numPr>
        <w:spacing w:after="0" w:line="240" w:lineRule="auto"/>
        <w:ind w:left="851" w:hanging="283"/>
        <w:jc w:val="both"/>
        <w:rPr>
          <w:rFonts w:ascii="Arial" w:hAnsi="Arial" w:cs="Arial"/>
          <w:sz w:val="24"/>
          <w:szCs w:val="20"/>
          <w:lang w:val="es-ES" w:eastAsia="es-ES"/>
        </w:rPr>
      </w:pPr>
      <w:r w:rsidRPr="00E762AC">
        <w:rPr>
          <w:rFonts w:ascii="Arial" w:hAnsi="Arial" w:cs="Arial"/>
          <w:sz w:val="24"/>
          <w:szCs w:val="20"/>
          <w:lang w:val="es-ES" w:eastAsia="es-ES"/>
        </w:rPr>
        <w:t>Estrategias prioritarias;</w:t>
      </w:r>
    </w:p>
    <w:p w14:paraId="4DDC9DE3" w14:textId="77777777" w:rsidR="00537443" w:rsidRPr="00E762AC" w:rsidRDefault="00537443" w:rsidP="0044274B">
      <w:pPr>
        <w:spacing w:after="0" w:line="240" w:lineRule="auto"/>
        <w:ind w:left="851" w:hanging="283"/>
        <w:jc w:val="both"/>
        <w:rPr>
          <w:rFonts w:ascii="Arial" w:hAnsi="Arial" w:cs="Arial"/>
          <w:sz w:val="24"/>
          <w:szCs w:val="20"/>
          <w:lang w:val="es-ES" w:eastAsia="es-ES"/>
        </w:rPr>
      </w:pPr>
    </w:p>
    <w:p w14:paraId="23A1ED9A" w14:textId="77777777" w:rsidR="00537443" w:rsidRPr="00E762AC" w:rsidRDefault="00537443" w:rsidP="0044274B">
      <w:pPr>
        <w:numPr>
          <w:ilvl w:val="0"/>
          <w:numId w:val="11"/>
        </w:numPr>
        <w:spacing w:after="0" w:line="240" w:lineRule="auto"/>
        <w:ind w:left="851" w:hanging="283"/>
        <w:jc w:val="both"/>
        <w:rPr>
          <w:rFonts w:ascii="Arial" w:hAnsi="Arial" w:cs="Arial"/>
          <w:sz w:val="24"/>
          <w:szCs w:val="20"/>
          <w:lang w:val="es-ES" w:eastAsia="es-ES"/>
        </w:rPr>
      </w:pPr>
      <w:r w:rsidRPr="00E762AC">
        <w:rPr>
          <w:rFonts w:ascii="Arial" w:hAnsi="Arial" w:cs="Arial"/>
          <w:sz w:val="24"/>
          <w:szCs w:val="20"/>
          <w:lang w:val="es-ES" w:eastAsia="es-ES"/>
        </w:rPr>
        <w:t>Líneas de acción;</w:t>
      </w:r>
    </w:p>
    <w:p w14:paraId="1624E226" w14:textId="77777777" w:rsidR="00537443" w:rsidRPr="00E762AC" w:rsidRDefault="00537443" w:rsidP="0044274B">
      <w:pPr>
        <w:spacing w:after="0" w:line="240" w:lineRule="auto"/>
        <w:ind w:left="851" w:hanging="283"/>
        <w:jc w:val="both"/>
        <w:rPr>
          <w:rFonts w:ascii="Arial" w:hAnsi="Arial" w:cs="Arial"/>
          <w:sz w:val="24"/>
          <w:szCs w:val="20"/>
          <w:lang w:val="es-ES" w:eastAsia="es-ES"/>
        </w:rPr>
      </w:pPr>
    </w:p>
    <w:p w14:paraId="20047DEF" w14:textId="77777777" w:rsidR="00537443" w:rsidRPr="00E762AC" w:rsidRDefault="00537443" w:rsidP="0044274B">
      <w:pPr>
        <w:numPr>
          <w:ilvl w:val="0"/>
          <w:numId w:val="11"/>
        </w:numPr>
        <w:spacing w:after="0" w:line="240" w:lineRule="auto"/>
        <w:ind w:left="851" w:hanging="283"/>
        <w:jc w:val="both"/>
        <w:rPr>
          <w:rFonts w:ascii="Arial" w:hAnsi="Arial" w:cs="Arial"/>
          <w:sz w:val="24"/>
          <w:szCs w:val="20"/>
          <w:lang w:val="es-ES" w:eastAsia="es-ES"/>
        </w:rPr>
      </w:pPr>
      <w:r w:rsidRPr="00E762AC">
        <w:rPr>
          <w:rFonts w:ascii="Arial" w:hAnsi="Arial" w:cs="Arial"/>
          <w:sz w:val="24"/>
          <w:szCs w:val="20"/>
          <w:lang w:val="es-ES" w:eastAsia="es-ES"/>
        </w:rPr>
        <w:t>Indicadores;</w:t>
      </w:r>
    </w:p>
    <w:p w14:paraId="67600127" w14:textId="77777777" w:rsidR="00537443" w:rsidRPr="00E762AC" w:rsidRDefault="00537443" w:rsidP="0044274B">
      <w:pPr>
        <w:spacing w:after="0" w:line="240" w:lineRule="auto"/>
        <w:ind w:left="851"/>
        <w:contextualSpacing/>
        <w:rPr>
          <w:rFonts w:ascii="Arial" w:hAnsi="Arial" w:cs="Arial"/>
          <w:sz w:val="24"/>
          <w:szCs w:val="20"/>
          <w:lang w:val="es-ES" w:eastAsia="es-ES"/>
        </w:rPr>
      </w:pPr>
    </w:p>
    <w:p w14:paraId="6919325F" w14:textId="77777777" w:rsidR="00537443" w:rsidRPr="00E762AC" w:rsidRDefault="00537443" w:rsidP="0044274B">
      <w:pPr>
        <w:numPr>
          <w:ilvl w:val="0"/>
          <w:numId w:val="11"/>
        </w:numPr>
        <w:spacing w:after="0" w:line="240" w:lineRule="auto"/>
        <w:ind w:left="851" w:hanging="283"/>
        <w:jc w:val="both"/>
        <w:rPr>
          <w:rFonts w:ascii="Arial" w:hAnsi="Arial" w:cs="Arial"/>
          <w:sz w:val="24"/>
          <w:szCs w:val="20"/>
          <w:lang w:val="es-ES" w:eastAsia="es-ES"/>
        </w:rPr>
      </w:pPr>
      <w:r w:rsidRPr="00E762AC">
        <w:rPr>
          <w:rFonts w:ascii="Arial" w:hAnsi="Arial" w:cs="Arial"/>
          <w:sz w:val="24"/>
          <w:szCs w:val="20"/>
          <w:lang w:val="es-ES" w:eastAsia="es-ES"/>
        </w:rPr>
        <w:t>Plazos concretos; y</w:t>
      </w:r>
    </w:p>
    <w:p w14:paraId="06AE545C" w14:textId="77777777" w:rsidR="00537443" w:rsidRPr="00E762AC" w:rsidRDefault="00537443" w:rsidP="0044274B">
      <w:pPr>
        <w:spacing w:after="0" w:line="240" w:lineRule="auto"/>
        <w:ind w:left="851" w:hanging="283"/>
        <w:jc w:val="both"/>
        <w:rPr>
          <w:rFonts w:ascii="Arial" w:hAnsi="Arial" w:cs="Arial"/>
          <w:sz w:val="24"/>
          <w:szCs w:val="20"/>
          <w:lang w:val="es-ES" w:eastAsia="es-ES"/>
        </w:rPr>
      </w:pPr>
    </w:p>
    <w:p w14:paraId="68E70BD6" w14:textId="77777777" w:rsidR="00537443" w:rsidRPr="00E762AC" w:rsidRDefault="00537443" w:rsidP="0044274B">
      <w:pPr>
        <w:numPr>
          <w:ilvl w:val="0"/>
          <w:numId w:val="11"/>
        </w:numPr>
        <w:spacing w:after="0" w:line="240" w:lineRule="auto"/>
        <w:ind w:left="851" w:hanging="283"/>
        <w:jc w:val="both"/>
        <w:rPr>
          <w:rFonts w:ascii="Arial" w:hAnsi="Arial" w:cs="Arial"/>
          <w:sz w:val="24"/>
          <w:szCs w:val="20"/>
          <w:lang w:val="es-ES" w:eastAsia="es-ES"/>
        </w:rPr>
      </w:pPr>
      <w:r w:rsidRPr="00E762AC">
        <w:rPr>
          <w:rFonts w:ascii="Arial" w:hAnsi="Arial" w:cs="Arial"/>
          <w:sz w:val="24"/>
          <w:szCs w:val="20"/>
          <w:lang w:val="es-ES" w:eastAsia="es-ES"/>
        </w:rPr>
        <w:t>Dependencia y entidad responsable de la implementación de cada una de las acciones.</w:t>
      </w:r>
    </w:p>
    <w:p w14:paraId="02BDF659" w14:textId="77777777" w:rsidR="00537443" w:rsidRPr="00E762AC" w:rsidRDefault="00537443" w:rsidP="00537443">
      <w:pPr>
        <w:spacing w:after="0" w:line="240" w:lineRule="auto"/>
        <w:jc w:val="both"/>
        <w:rPr>
          <w:rFonts w:ascii="Arial" w:hAnsi="Arial" w:cs="Arial"/>
          <w:sz w:val="24"/>
          <w:szCs w:val="20"/>
          <w:lang w:val="es-ES" w:eastAsia="es-ES"/>
        </w:rPr>
      </w:pPr>
    </w:p>
    <w:p w14:paraId="4CA0737F" w14:textId="77777777" w:rsidR="00537443" w:rsidRPr="00E762AC" w:rsidRDefault="00537443" w:rsidP="00537443">
      <w:pPr>
        <w:spacing w:after="0" w:line="240" w:lineRule="auto"/>
        <w:jc w:val="right"/>
        <w:rPr>
          <w:rFonts w:ascii="Arial" w:hAnsi="Arial" w:cs="Arial"/>
          <w:b/>
          <w:i/>
          <w:sz w:val="24"/>
          <w:szCs w:val="20"/>
          <w:lang w:val="es-ES" w:eastAsia="es-ES"/>
        </w:rPr>
      </w:pPr>
    </w:p>
    <w:p w14:paraId="427BADB3" w14:textId="77777777" w:rsidR="00537443" w:rsidRPr="00E762AC" w:rsidRDefault="00537443" w:rsidP="00537443">
      <w:pPr>
        <w:spacing w:after="0" w:line="240" w:lineRule="auto"/>
        <w:jc w:val="right"/>
        <w:rPr>
          <w:rFonts w:ascii="Arial" w:hAnsi="Arial" w:cs="Arial"/>
          <w:b/>
          <w:i/>
          <w:sz w:val="24"/>
          <w:szCs w:val="20"/>
          <w:lang w:val="es-ES" w:eastAsia="es-ES"/>
        </w:rPr>
      </w:pPr>
      <w:r w:rsidRPr="00E762AC">
        <w:rPr>
          <w:rFonts w:ascii="Arial" w:hAnsi="Arial" w:cs="Arial"/>
          <w:b/>
          <w:i/>
          <w:sz w:val="24"/>
          <w:szCs w:val="20"/>
          <w:lang w:val="es-ES" w:eastAsia="es-ES"/>
        </w:rPr>
        <w:t xml:space="preserve">Diseño y Aplicación </w:t>
      </w:r>
    </w:p>
    <w:p w14:paraId="1DC37F5A"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37. </w:t>
      </w:r>
      <w:r w:rsidRPr="00E762AC">
        <w:rPr>
          <w:rFonts w:ascii="Arial" w:hAnsi="Arial" w:cs="Arial"/>
          <w:sz w:val="24"/>
          <w:szCs w:val="20"/>
          <w:lang w:val="es-ES" w:eastAsia="es-ES"/>
        </w:rPr>
        <w:t>En el diseño y aplicación del Programa Municipal se tomarán en cuenta las condiciones particulares de las mujeres y hombres en los diferentes grupos de edad y población, a fin de proteger el ejercicio igualitario de todos sus derechos.</w:t>
      </w:r>
    </w:p>
    <w:p w14:paraId="6FF95292" w14:textId="77777777" w:rsidR="00537443" w:rsidRPr="00E762AC" w:rsidRDefault="00537443" w:rsidP="00537443">
      <w:pPr>
        <w:spacing w:after="0" w:line="240" w:lineRule="auto"/>
        <w:jc w:val="right"/>
        <w:rPr>
          <w:rFonts w:ascii="Arial" w:hAnsi="Arial" w:cs="Arial"/>
          <w:b/>
          <w:i/>
          <w:sz w:val="24"/>
          <w:szCs w:val="20"/>
          <w:lang w:val="es-ES" w:eastAsia="es-ES"/>
        </w:rPr>
      </w:pPr>
    </w:p>
    <w:p w14:paraId="4AE191B1" w14:textId="77777777" w:rsidR="00537443" w:rsidRPr="00E762AC" w:rsidRDefault="00537443" w:rsidP="00537443">
      <w:pPr>
        <w:spacing w:after="0" w:line="240" w:lineRule="auto"/>
        <w:jc w:val="right"/>
        <w:rPr>
          <w:rFonts w:ascii="Arial" w:hAnsi="Arial" w:cs="Arial"/>
          <w:b/>
          <w:i/>
          <w:strike/>
          <w:sz w:val="24"/>
          <w:szCs w:val="20"/>
          <w:lang w:val="es-ES" w:eastAsia="es-ES"/>
        </w:rPr>
      </w:pPr>
      <w:r w:rsidRPr="00E762AC">
        <w:rPr>
          <w:rFonts w:ascii="Arial" w:hAnsi="Arial" w:cs="Arial"/>
          <w:b/>
          <w:i/>
          <w:sz w:val="24"/>
          <w:szCs w:val="20"/>
          <w:lang w:val="es-ES" w:eastAsia="es-ES"/>
        </w:rPr>
        <w:t xml:space="preserve">Aprobación </w:t>
      </w:r>
    </w:p>
    <w:p w14:paraId="4A9F0772" w14:textId="0FD4A6FE" w:rsidR="00537443" w:rsidRPr="00747C32" w:rsidRDefault="00537443" w:rsidP="00537443">
      <w:pPr>
        <w:spacing w:after="0" w:line="240" w:lineRule="auto"/>
        <w:jc w:val="both"/>
        <w:rPr>
          <w:rFonts w:ascii="Arial" w:hAnsi="Arial" w:cs="Arial"/>
          <w:sz w:val="24"/>
          <w:szCs w:val="24"/>
          <w:lang w:val="es-ES" w:eastAsia="es-ES"/>
        </w:rPr>
      </w:pPr>
      <w:r w:rsidRPr="00E762AC">
        <w:rPr>
          <w:rFonts w:ascii="Arial" w:hAnsi="Arial" w:cs="Arial"/>
          <w:b/>
          <w:sz w:val="24"/>
          <w:szCs w:val="20"/>
          <w:lang w:val="es-ES" w:eastAsia="es-ES"/>
        </w:rPr>
        <w:t>Artículo 38.</w:t>
      </w:r>
      <w:r w:rsidRPr="00E762AC">
        <w:rPr>
          <w:rFonts w:ascii="Arial" w:hAnsi="Arial" w:cs="Arial"/>
          <w:sz w:val="24"/>
          <w:szCs w:val="20"/>
          <w:lang w:val="es-ES" w:eastAsia="es-ES"/>
        </w:rPr>
        <w:t xml:space="preserve"> El Sistema Municipal aprobará la elaboración y actualización del Programa </w:t>
      </w:r>
      <w:r w:rsidRPr="00747C32">
        <w:rPr>
          <w:rFonts w:ascii="Arial" w:hAnsi="Arial" w:cs="Arial"/>
          <w:sz w:val="24"/>
          <w:szCs w:val="24"/>
          <w:lang w:val="es-ES" w:eastAsia="es-ES"/>
        </w:rPr>
        <w:t>Municipal.</w:t>
      </w:r>
    </w:p>
    <w:p w14:paraId="6C171245" w14:textId="4C24E384" w:rsidR="00747C32" w:rsidRPr="00747C32" w:rsidRDefault="00747C32" w:rsidP="00537443">
      <w:pPr>
        <w:spacing w:after="0" w:line="240" w:lineRule="auto"/>
        <w:jc w:val="both"/>
        <w:rPr>
          <w:rFonts w:ascii="Arial" w:hAnsi="Arial" w:cs="Arial"/>
          <w:sz w:val="24"/>
          <w:szCs w:val="24"/>
          <w:lang w:val="es-ES" w:eastAsia="es-ES"/>
        </w:rPr>
      </w:pPr>
    </w:p>
    <w:p w14:paraId="7BD7789B" w14:textId="143AC866" w:rsidR="00CD00EF" w:rsidRPr="0076116B" w:rsidRDefault="00CD00EF" w:rsidP="00CD00EF">
      <w:pPr>
        <w:spacing w:after="0"/>
        <w:jc w:val="both"/>
        <w:rPr>
          <w:rFonts w:ascii="Arial" w:hAnsi="Arial" w:cs="Arial"/>
          <w:sz w:val="24"/>
          <w:szCs w:val="24"/>
        </w:rPr>
      </w:pPr>
      <w:r w:rsidRPr="0076116B">
        <w:rPr>
          <w:rFonts w:ascii="Arial" w:hAnsi="Arial" w:cs="Arial"/>
          <w:sz w:val="24"/>
          <w:szCs w:val="24"/>
        </w:rPr>
        <w:t>El Programa Municipal deberá ser aprobado solo para el periodo de la administración pública municipal vigente y su actualización podrá realizarse en cualquier momento.</w:t>
      </w:r>
    </w:p>
    <w:p w14:paraId="30D7A5A4" w14:textId="2591C919" w:rsidR="00747C32" w:rsidRPr="00747C32" w:rsidRDefault="00747C32" w:rsidP="00747C32">
      <w:pPr>
        <w:spacing w:after="0"/>
        <w:jc w:val="both"/>
        <w:rPr>
          <w:rFonts w:ascii="Arial" w:hAnsi="Arial" w:cs="Arial"/>
          <w:sz w:val="24"/>
          <w:szCs w:val="24"/>
        </w:rPr>
      </w:pPr>
    </w:p>
    <w:p w14:paraId="7FD36704" w14:textId="77777777" w:rsidR="00747C32" w:rsidRPr="00747C32" w:rsidRDefault="00747C32" w:rsidP="00747C32">
      <w:pPr>
        <w:spacing w:after="0"/>
        <w:jc w:val="right"/>
        <w:rPr>
          <w:rFonts w:ascii="Arial" w:hAnsi="Arial" w:cs="Arial"/>
          <w:b/>
          <w:bCs/>
          <w:i/>
          <w:sz w:val="24"/>
          <w:szCs w:val="24"/>
        </w:rPr>
      </w:pPr>
      <w:r w:rsidRPr="00747C32">
        <w:rPr>
          <w:rFonts w:ascii="Arial" w:hAnsi="Arial" w:cs="Arial"/>
          <w:b/>
          <w:bCs/>
          <w:i/>
          <w:sz w:val="24"/>
          <w:szCs w:val="24"/>
        </w:rPr>
        <w:t>Evaluación del Programa Municipal</w:t>
      </w:r>
    </w:p>
    <w:p w14:paraId="6CD05FBE" w14:textId="77777777" w:rsidR="00CD00EF" w:rsidRPr="00CD00EF" w:rsidRDefault="00747C32" w:rsidP="00CD00EF">
      <w:pPr>
        <w:spacing w:after="0"/>
        <w:jc w:val="both"/>
        <w:rPr>
          <w:rFonts w:ascii="Arial" w:hAnsi="Arial" w:cs="Arial"/>
          <w:sz w:val="24"/>
          <w:szCs w:val="24"/>
          <w:lang w:val="es-ES"/>
        </w:rPr>
      </w:pPr>
      <w:r w:rsidRPr="00747C32">
        <w:rPr>
          <w:rFonts w:ascii="Arial" w:hAnsi="Arial" w:cs="Arial"/>
          <w:b/>
          <w:bCs/>
          <w:sz w:val="24"/>
          <w:szCs w:val="24"/>
        </w:rPr>
        <w:t xml:space="preserve">Artículo 39. </w:t>
      </w:r>
      <w:r w:rsidRPr="00747C32">
        <w:rPr>
          <w:rFonts w:ascii="Arial" w:hAnsi="Arial" w:cs="Arial"/>
          <w:sz w:val="24"/>
          <w:szCs w:val="24"/>
        </w:rPr>
        <w:t xml:space="preserve"> </w:t>
      </w:r>
      <w:r w:rsidR="00CD00EF">
        <w:rPr>
          <w:rFonts w:ascii="Arial" w:hAnsi="Arial" w:cs="Arial"/>
          <w:sz w:val="24"/>
          <w:szCs w:val="24"/>
        </w:rPr>
        <w:t xml:space="preserve"> </w:t>
      </w:r>
      <w:bookmarkStart w:id="3" w:name="_Hlk81694427"/>
      <w:r w:rsidR="00CD00EF" w:rsidRPr="00CD00EF">
        <w:rPr>
          <w:rFonts w:ascii="Arial" w:hAnsi="Arial" w:cs="Arial"/>
          <w:sz w:val="24"/>
          <w:szCs w:val="24"/>
        </w:rPr>
        <w:t xml:space="preserve">Con la finalidad de garantizar el cumplimiento y evaluación del Programa Municipal, la Comisión de Evaluación deberá revisar la correcta aplicación e implementación del Programa Municipal, así como valorar la eficacia, desempeño y gestión de las entidades y dependencias que participan en la ejecución del mismo. </w:t>
      </w:r>
    </w:p>
    <w:p w14:paraId="10F5F1BD" w14:textId="77777777" w:rsidR="00CD00EF" w:rsidRPr="00CD00EF" w:rsidRDefault="00CD00EF" w:rsidP="00CD00EF">
      <w:pPr>
        <w:spacing w:after="0"/>
        <w:jc w:val="both"/>
        <w:rPr>
          <w:rFonts w:ascii="Arial" w:hAnsi="Arial" w:cs="Arial"/>
          <w:sz w:val="24"/>
          <w:szCs w:val="24"/>
          <w:lang w:val="es-ES"/>
        </w:rPr>
      </w:pPr>
    </w:p>
    <w:p w14:paraId="4647A0EC" w14:textId="77777777" w:rsidR="00CD00EF" w:rsidRPr="00CD00EF" w:rsidRDefault="00CD00EF" w:rsidP="00CD00EF">
      <w:pPr>
        <w:spacing w:after="0"/>
        <w:jc w:val="both"/>
        <w:rPr>
          <w:rFonts w:ascii="Arial" w:hAnsi="Arial" w:cs="Arial"/>
          <w:sz w:val="24"/>
          <w:szCs w:val="24"/>
          <w:lang w:val="es-ES"/>
        </w:rPr>
      </w:pPr>
      <w:r w:rsidRPr="00CD00EF">
        <w:rPr>
          <w:rFonts w:ascii="Arial" w:hAnsi="Arial" w:cs="Arial"/>
          <w:sz w:val="24"/>
          <w:szCs w:val="24"/>
          <w:lang w:val="es-ES"/>
        </w:rPr>
        <w:t>La evaluación se realizará mediante un análisis con base en información proporcionada por las dependencias y entidades responsables de la gestión del Programa Municipal, debiéndose asentar el resultado mediante un acta.</w:t>
      </w:r>
    </w:p>
    <w:p w14:paraId="44F55F97" w14:textId="77777777" w:rsidR="00CD00EF" w:rsidRPr="00CD00EF" w:rsidRDefault="00CD00EF" w:rsidP="00CD00EF">
      <w:pPr>
        <w:spacing w:after="0"/>
        <w:jc w:val="both"/>
        <w:rPr>
          <w:rFonts w:ascii="Arial" w:hAnsi="Arial" w:cs="Arial"/>
          <w:sz w:val="24"/>
          <w:szCs w:val="24"/>
          <w:lang w:val="es-ES"/>
        </w:rPr>
      </w:pPr>
    </w:p>
    <w:bookmarkEnd w:id="3"/>
    <w:p w14:paraId="1461063D" w14:textId="77777777" w:rsidR="00CD00EF" w:rsidRPr="00CD00EF" w:rsidRDefault="00CD00EF" w:rsidP="00CD00EF">
      <w:pPr>
        <w:spacing w:after="0"/>
        <w:jc w:val="both"/>
        <w:rPr>
          <w:rFonts w:ascii="Arial" w:hAnsi="Arial" w:cs="Arial"/>
          <w:sz w:val="24"/>
          <w:szCs w:val="24"/>
          <w:lang w:val="es-ES"/>
        </w:rPr>
      </w:pPr>
      <w:r w:rsidRPr="00CD00EF">
        <w:rPr>
          <w:rFonts w:ascii="Arial" w:hAnsi="Arial" w:cs="Arial"/>
          <w:sz w:val="24"/>
          <w:szCs w:val="24"/>
          <w:lang w:val="es-ES"/>
        </w:rPr>
        <w:t>La Comisión de Evaluación podrá:</w:t>
      </w:r>
    </w:p>
    <w:p w14:paraId="69391897" w14:textId="77777777" w:rsidR="00CD00EF" w:rsidRPr="00CD00EF" w:rsidRDefault="00CD00EF" w:rsidP="00CD00EF">
      <w:pPr>
        <w:spacing w:after="0"/>
        <w:jc w:val="both"/>
        <w:rPr>
          <w:rFonts w:ascii="Arial" w:hAnsi="Arial" w:cs="Arial"/>
          <w:sz w:val="24"/>
          <w:szCs w:val="24"/>
          <w:lang w:val="es-ES"/>
        </w:rPr>
      </w:pPr>
    </w:p>
    <w:p w14:paraId="4E714F2B" w14:textId="77777777" w:rsidR="00CD00EF" w:rsidRPr="00CD00EF" w:rsidRDefault="00CD00EF" w:rsidP="0044274B">
      <w:pPr>
        <w:pStyle w:val="Prrafodelista"/>
        <w:numPr>
          <w:ilvl w:val="0"/>
          <w:numId w:val="22"/>
        </w:numPr>
        <w:spacing w:after="0" w:line="276" w:lineRule="auto"/>
        <w:ind w:left="851" w:hanging="436"/>
        <w:jc w:val="both"/>
        <w:rPr>
          <w:rFonts w:ascii="Arial" w:hAnsi="Arial" w:cs="Arial"/>
          <w:sz w:val="24"/>
          <w:szCs w:val="24"/>
        </w:rPr>
      </w:pPr>
      <w:r w:rsidRPr="00CD00EF">
        <w:rPr>
          <w:rFonts w:ascii="Arial" w:hAnsi="Arial" w:cs="Arial"/>
          <w:sz w:val="24"/>
          <w:szCs w:val="24"/>
        </w:rPr>
        <w:t>Practicar visitas a las personas evaluados;</w:t>
      </w:r>
    </w:p>
    <w:p w14:paraId="6BF6F731" w14:textId="77777777" w:rsidR="00CD00EF" w:rsidRPr="00CD00EF" w:rsidRDefault="00CD00EF" w:rsidP="0044274B">
      <w:pPr>
        <w:spacing w:after="0"/>
        <w:ind w:left="851" w:hanging="436"/>
        <w:jc w:val="both"/>
        <w:rPr>
          <w:rFonts w:ascii="Arial" w:hAnsi="Arial" w:cs="Arial"/>
          <w:sz w:val="24"/>
          <w:szCs w:val="24"/>
          <w:lang w:val="es-ES"/>
        </w:rPr>
      </w:pPr>
    </w:p>
    <w:p w14:paraId="7C75F315" w14:textId="77777777" w:rsidR="00CD00EF" w:rsidRPr="00CD00EF" w:rsidRDefault="00CD00EF" w:rsidP="0044274B">
      <w:pPr>
        <w:pStyle w:val="Prrafodelista"/>
        <w:numPr>
          <w:ilvl w:val="0"/>
          <w:numId w:val="22"/>
        </w:numPr>
        <w:spacing w:after="0" w:line="276" w:lineRule="auto"/>
        <w:ind w:left="851" w:hanging="436"/>
        <w:jc w:val="both"/>
        <w:rPr>
          <w:rFonts w:ascii="Arial" w:hAnsi="Arial" w:cs="Arial"/>
          <w:sz w:val="24"/>
          <w:szCs w:val="24"/>
        </w:rPr>
      </w:pPr>
      <w:r w:rsidRPr="00CD00EF">
        <w:rPr>
          <w:rFonts w:ascii="Arial" w:hAnsi="Arial" w:cs="Arial"/>
          <w:sz w:val="24"/>
          <w:szCs w:val="24"/>
        </w:rPr>
        <w:t>Requerir a las personas evaluadas la exhibición y en su caso, la entrega de cualquier clase de datos, documentos o informes relacionados con el objeto de la evaluación;</w:t>
      </w:r>
    </w:p>
    <w:p w14:paraId="53FB5634" w14:textId="77777777" w:rsidR="00CD00EF" w:rsidRPr="00CD00EF" w:rsidRDefault="00CD00EF" w:rsidP="0044274B">
      <w:pPr>
        <w:spacing w:after="0"/>
        <w:ind w:left="851" w:hanging="436"/>
        <w:jc w:val="both"/>
        <w:rPr>
          <w:rFonts w:ascii="Arial" w:hAnsi="Arial" w:cs="Arial"/>
          <w:sz w:val="24"/>
          <w:szCs w:val="24"/>
          <w:lang w:val="es-ES"/>
        </w:rPr>
      </w:pPr>
    </w:p>
    <w:p w14:paraId="6C26E02E" w14:textId="77777777" w:rsidR="00CD00EF" w:rsidRPr="00CD00EF" w:rsidRDefault="00CD00EF" w:rsidP="0044274B">
      <w:pPr>
        <w:pStyle w:val="Prrafodelista"/>
        <w:numPr>
          <w:ilvl w:val="0"/>
          <w:numId w:val="22"/>
        </w:numPr>
        <w:spacing w:after="0" w:line="276" w:lineRule="auto"/>
        <w:ind w:left="851" w:hanging="436"/>
        <w:jc w:val="both"/>
        <w:rPr>
          <w:rFonts w:ascii="Arial" w:hAnsi="Arial" w:cs="Arial"/>
          <w:sz w:val="24"/>
          <w:szCs w:val="24"/>
        </w:rPr>
      </w:pPr>
      <w:r w:rsidRPr="00CD00EF">
        <w:rPr>
          <w:rFonts w:ascii="Arial" w:hAnsi="Arial" w:cs="Arial"/>
          <w:sz w:val="24"/>
          <w:szCs w:val="24"/>
        </w:rPr>
        <w:t>Recabar de terceras personas documentos, informes y datos que posean con motivo de sus funciones, cuando guarden relación con el seguimiento del Programa Municipal;</w:t>
      </w:r>
    </w:p>
    <w:p w14:paraId="2A733601" w14:textId="77777777" w:rsidR="00CD00EF" w:rsidRPr="00CD00EF" w:rsidRDefault="00CD00EF" w:rsidP="0044274B">
      <w:pPr>
        <w:spacing w:after="0"/>
        <w:ind w:left="851" w:hanging="436"/>
        <w:jc w:val="both"/>
        <w:rPr>
          <w:rFonts w:ascii="Arial" w:hAnsi="Arial" w:cs="Arial"/>
          <w:sz w:val="24"/>
          <w:szCs w:val="24"/>
          <w:lang w:val="es-ES"/>
        </w:rPr>
      </w:pPr>
    </w:p>
    <w:p w14:paraId="20EB906B" w14:textId="77777777" w:rsidR="00CD00EF" w:rsidRPr="00CD00EF" w:rsidRDefault="00CD00EF" w:rsidP="0044274B">
      <w:pPr>
        <w:pStyle w:val="Prrafodelista"/>
        <w:numPr>
          <w:ilvl w:val="0"/>
          <w:numId w:val="22"/>
        </w:numPr>
        <w:spacing w:after="0" w:line="276" w:lineRule="auto"/>
        <w:ind w:left="851" w:hanging="436"/>
        <w:jc w:val="both"/>
        <w:rPr>
          <w:rFonts w:ascii="Arial" w:hAnsi="Arial" w:cs="Arial"/>
          <w:sz w:val="24"/>
          <w:szCs w:val="24"/>
        </w:rPr>
      </w:pPr>
      <w:r w:rsidRPr="00CD00EF">
        <w:rPr>
          <w:rFonts w:ascii="Arial" w:hAnsi="Arial" w:cs="Arial"/>
          <w:sz w:val="24"/>
          <w:szCs w:val="24"/>
        </w:rPr>
        <w:t>Requerir la rúbrica de las personas evaluadas en la información que proporcione a las personas integrantes del Comité de Evaluación con motivo de una revisión, a efecto de validar su originalidad;</w:t>
      </w:r>
    </w:p>
    <w:p w14:paraId="08101A5D" w14:textId="77777777" w:rsidR="00CD00EF" w:rsidRPr="00CD00EF" w:rsidRDefault="00CD00EF" w:rsidP="0044274B">
      <w:pPr>
        <w:spacing w:after="0"/>
        <w:ind w:left="851" w:hanging="436"/>
        <w:jc w:val="both"/>
        <w:rPr>
          <w:rFonts w:ascii="Arial" w:hAnsi="Arial" w:cs="Arial"/>
          <w:sz w:val="24"/>
          <w:szCs w:val="24"/>
          <w:lang w:val="es-ES"/>
        </w:rPr>
      </w:pPr>
    </w:p>
    <w:p w14:paraId="6CD00BD1" w14:textId="77777777" w:rsidR="00CD00EF" w:rsidRPr="00CD00EF" w:rsidRDefault="00CD00EF" w:rsidP="0044274B">
      <w:pPr>
        <w:pStyle w:val="Prrafodelista"/>
        <w:numPr>
          <w:ilvl w:val="0"/>
          <w:numId w:val="22"/>
        </w:numPr>
        <w:spacing w:after="0" w:line="276" w:lineRule="auto"/>
        <w:ind w:left="851" w:hanging="436"/>
        <w:jc w:val="both"/>
        <w:rPr>
          <w:rFonts w:ascii="Arial" w:hAnsi="Arial" w:cs="Arial"/>
          <w:sz w:val="24"/>
          <w:szCs w:val="24"/>
        </w:rPr>
      </w:pPr>
      <w:r w:rsidRPr="00CD00EF">
        <w:rPr>
          <w:rFonts w:ascii="Arial" w:hAnsi="Arial" w:cs="Arial"/>
          <w:sz w:val="24"/>
          <w:szCs w:val="24"/>
        </w:rPr>
        <w:t>Requerir a las personas evaluadas la asunción de compromisos que tengan como propósito implementar acciones correctivas o preventivas a efecto de solventar las observaciones derivadas del procedimiento de revisión; y</w:t>
      </w:r>
    </w:p>
    <w:p w14:paraId="04624D50" w14:textId="77777777" w:rsidR="00CD00EF" w:rsidRPr="00CD00EF" w:rsidRDefault="00CD00EF" w:rsidP="0044274B">
      <w:pPr>
        <w:spacing w:after="0"/>
        <w:ind w:left="851" w:hanging="436"/>
        <w:jc w:val="both"/>
        <w:rPr>
          <w:rFonts w:ascii="Arial" w:hAnsi="Arial" w:cs="Arial"/>
          <w:sz w:val="24"/>
          <w:szCs w:val="24"/>
          <w:lang w:val="es-ES"/>
        </w:rPr>
      </w:pPr>
    </w:p>
    <w:p w14:paraId="4A3C9741" w14:textId="77777777" w:rsidR="00CD00EF" w:rsidRPr="00CD00EF" w:rsidRDefault="00CD00EF" w:rsidP="0044274B">
      <w:pPr>
        <w:pStyle w:val="Prrafodelista"/>
        <w:numPr>
          <w:ilvl w:val="0"/>
          <w:numId w:val="22"/>
        </w:numPr>
        <w:spacing w:after="0" w:line="276" w:lineRule="auto"/>
        <w:ind w:left="851" w:hanging="436"/>
        <w:jc w:val="both"/>
        <w:rPr>
          <w:rFonts w:ascii="Arial" w:hAnsi="Arial" w:cs="Arial"/>
          <w:sz w:val="24"/>
          <w:szCs w:val="24"/>
        </w:rPr>
      </w:pPr>
      <w:r w:rsidRPr="00CD00EF">
        <w:rPr>
          <w:rFonts w:ascii="Arial" w:hAnsi="Arial" w:cs="Arial"/>
          <w:sz w:val="24"/>
          <w:szCs w:val="24"/>
        </w:rPr>
        <w:t>Otorgar prórroga a las personas auditadas, cuando estas así lo soliciten.</w:t>
      </w:r>
    </w:p>
    <w:p w14:paraId="252BBA98" w14:textId="5806696F" w:rsidR="00CD00EF" w:rsidRPr="00747C32" w:rsidRDefault="00CD00EF" w:rsidP="00CD00EF">
      <w:pPr>
        <w:spacing w:after="0"/>
        <w:ind w:left="1276" w:hanging="436"/>
        <w:jc w:val="both"/>
        <w:rPr>
          <w:rFonts w:ascii="Arial" w:hAnsi="Arial" w:cs="Arial"/>
          <w:sz w:val="24"/>
          <w:szCs w:val="24"/>
        </w:rPr>
      </w:pPr>
    </w:p>
    <w:p w14:paraId="3AE7582F" w14:textId="77777777" w:rsidR="00747C32" w:rsidRPr="00747C32" w:rsidRDefault="00747C32" w:rsidP="00747C32">
      <w:pPr>
        <w:spacing w:after="0"/>
        <w:jc w:val="right"/>
        <w:rPr>
          <w:rFonts w:ascii="Arial" w:hAnsi="Arial" w:cs="Arial"/>
          <w:b/>
          <w:i/>
          <w:sz w:val="24"/>
          <w:szCs w:val="24"/>
        </w:rPr>
      </w:pPr>
      <w:r w:rsidRPr="00747C32">
        <w:rPr>
          <w:rFonts w:ascii="Arial" w:hAnsi="Arial" w:cs="Arial"/>
          <w:b/>
          <w:i/>
          <w:sz w:val="24"/>
          <w:szCs w:val="24"/>
        </w:rPr>
        <w:t>Responsabilidades y sanciones</w:t>
      </w:r>
    </w:p>
    <w:p w14:paraId="7C771EEC" w14:textId="77777777" w:rsidR="00CD00EF" w:rsidRDefault="00747C32" w:rsidP="00CD00EF">
      <w:pPr>
        <w:spacing w:after="0"/>
        <w:jc w:val="both"/>
        <w:rPr>
          <w:rFonts w:ascii="Arial" w:hAnsi="Arial" w:cs="Arial"/>
          <w:sz w:val="24"/>
          <w:szCs w:val="24"/>
        </w:rPr>
      </w:pPr>
      <w:r w:rsidRPr="00747C32">
        <w:rPr>
          <w:rFonts w:ascii="Arial" w:hAnsi="Arial" w:cs="Arial"/>
          <w:b/>
          <w:sz w:val="24"/>
          <w:szCs w:val="24"/>
        </w:rPr>
        <w:t xml:space="preserve">Artículo 40.  </w:t>
      </w:r>
      <w:r w:rsidR="00CD00EF">
        <w:rPr>
          <w:rFonts w:ascii="Arial" w:hAnsi="Arial" w:cs="Arial"/>
          <w:sz w:val="24"/>
          <w:szCs w:val="24"/>
        </w:rPr>
        <w:t xml:space="preserve"> </w:t>
      </w:r>
      <w:r w:rsidR="00CD00EF" w:rsidRPr="0076116B">
        <w:rPr>
          <w:rFonts w:ascii="Arial" w:hAnsi="Arial" w:cs="Arial"/>
          <w:sz w:val="24"/>
          <w:szCs w:val="24"/>
        </w:rPr>
        <w:t xml:space="preserve">El incumplimiento a lo dispuesto en el Programa Municipal, así como </w:t>
      </w:r>
      <w:r w:rsidR="00CD00EF">
        <w:rPr>
          <w:rFonts w:ascii="Arial" w:hAnsi="Arial" w:cs="Arial"/>
          <w:sz w:val="24"/>
          <w:szCs w:val="24"/>
        </w:rPr>
        <w:t>al</w:t>
      </w:r>
      <w:r w:rsidR="00CD00EF" w:rsidRPr="0076116B">
        <w:rPr>
          <w:rFonts w:ascii="Arial" w:hAnsi="Arial" w:cs="Arial"/>
          <w:sz w:val="24"/>
          <w:szCs w:val="24"/>
        </w:rPr>
        <w:t xml:space="preserve"> presente Reglamento, será sancionado de acuerdo con lo dispuesto por la Ley de Responsabilidades Administrativas de los Servidores Públicos del Estado de Guanajuato y sus Municipios.</w:t>
      </w:r>
    </w:p>
    <w:p w14:paraId="582ED56B" w14:textId="1D69AD6E" w:rsidR="00747C32" w:rsidRPr="00747C32" w:rsidRDefault="00747C32" w:rsidP="00747C32">
      <w:pPr>
        <w:spacing w:after="0"/>
        <w:jc w:val="both"/>
        <w:rPr>
          <w:rFonts w:ascii="Arial" w:hAnsi="Arial" w:cs="Arial"/>
          <w:sz w:val="24"/>
          <w:szCs w:val="24"/>
        </w:rPr>
      </w:pPr>
    </w:p>
    <w:p w14:paraId="1E5E0274" w14:textId="77777777" w:rsidR="00537443" w:rsidRPr="00E762AC" w:rsidRDefault="00537443" w:rsidP="00537443">
      <w:pPr>
        <w:spacing w:after="0" w:line="240" w:lineRule="auto"/>
        <w:jc w:val="center"/>
        <w:rPr>
          <w:rFonts w:ascii="Arial" w:hAnsi="Arial" w:cs="Arial"/>
          <w:b/>
          <w:sz w:val="24"/>
          <w:szCs w:val="20"/>
          <w:lang w:val="es-ES" w:eastAsia="es-ES"/>
        </w:rPr>
      </w:pPr>
      <w:r w:rsidRPr="00E762AC">
        <w:rPr>
          <w:rFonts w:ascii="Arial" w:hAnsi="Arial" w:cs="Arial"/>
          <w:b/>
          <w:sz w:val="24"/>
          <w:szCs w:val="20"/>
          <w:lang w:val="es-ES" w:eastAsia="es-ES"/>
        </w:rPr>
        <w:t>TRANSITORIOS</w:t>
      </w:r>
    </w:p>
    <w:p w14:paraId="1790CDE5" w14:textId="77777777" w:rsidR="00537443" w:rsidRPr="00E762AC" w:rsidRDefault="00537443" w:rsidP="00537443">
      <w:pPr>
        <w:spacing w:after="0" w:line="240" w:lineRule="auto"/>
        <w:jc w:val="center"/>
        <w:rPr>
          <w:rFonts w:ascii="Arial" w:hAnsi="Arial" w:cs="Arial"/>
          <w:b/>
          <w:sz w:val="24"/>
          <w:szCs w:val="20"/>
          <w:lang w:val="es-ES" w:eastAsia="es-ES"/>
        </w:rPr>
      </w:pPr>
    </w:p>
    <w:p w14:paraId="2937950C"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Artículo primero.</w:t>
      </w:r>
      <w:r w:rsidRPr="00E762AC">
        <w:rPr>
          <w:rFonts w:ascii="Arial" w:hAnsi="Arial" w:cs="Arial"/>
          <w:sz w:val="24"/>
          <w:szCs w:val="20"/>
          <w:lang w:val="es-ES" w:eastAsia="es-ES"/>
        </w:rPr>
        <w:t xml:space="preserve"> El presente Reglamento entrará en vigor al día siguiente al de su publicación en el Periódico Oficial del Gobierno del Estado de Guanajuato.</w:t>
      </w:r>
    </w:p>
    <w:p w14:paraId="545DB271" w14:textId="77777777" w:rsidR="00537443" w:rsidRPr="00E762AC" w:rsidRDefault="00537443" w:rsidP="00537443">
      <w:pPr>
        <w:spacing w:after="0" w:line="240" w:lineRule="auto"/>
        <w:jc w:val="both"/>
        <w:rPr>
          <w:rFonts w:ascii="Arial" w:hAnsi="Arial" w:cs="Arial"/>
          <w:sz w:val="24"/>
          <w:szCs w:val="20"/>
          <w:lang w:val="es-ES" w:eastAsia="es-ES"/>
        </w:rPr>
      </w:pPr>
    </w:p>
    <w:p w14:paraId="29938506" w14:textId="77777777" w:rsidR="00537443" w:rsidRPr="00E762AC" w:rsidRDefault="00537443" w:rsidP="00537443">
      <w:pPr>
        <w:jc w:val="both"/>
        <w:rPr>
          <w:rFonts w:ascii="Arial" w:hAnsi="Arial" w:cs="Arial"/>
          <w:b/>
          <w:sz w:val="24"/>
          <w:szCs w:val="20"/>
          <w:lang w:val="es-ES" w:eastAsia="es-ES"/>
        </w:rPr>
      </w:pPr>
      <w:r w:rsidRPr="00E762AC">
        <w:rPr>
          <w:rFonts w:ascii="Arial" w:hAnsi="Arial" w:cs="Arial"/>
          <w:b/>
          <w:sz w:val="24"/>
          <w:szCs w:val="20"/>
          <w:lang w:val="es-ES" w:eastAsia="es-ES"/>
        </w:rPr>
        <w:lastRenderedPageBreak/>
        <w:t xml:space="preserve">Artículo segundo. </w:t>
      </w:r>
      <w:r w:rsidRPr="00E762AC">
        <w:rPr>
          <w:rFonts w:ascii="Arial" w:hAnsi="Arial" w:cs="Arial"/>
          <w:sz w:val="24"/>
          <w:szCs w:val="20"/>
          <w:lang w:val="es-ES" w:eastAsia="es-ES"/>
        </w:rPr>
        <w:t>El Sistema Municipal deberá quedar instalado dentro de los siete días hábiles siguientes a la entrada en vigor del presente Reglamento. A efecto de lo anterior, el Presidente Municipal, por única ocasión, realizará la designación directa de los Representantes de la Sociedad Civil.</w:t>
      </w:r>
    </w:p>
    <w:p w14:paraId="1B630735" w14:textId="77777777" w:rsidR="00537443" w:rsidRPr="00E762AC" w:rsidRDefault="00537443" w:rsidP="00537443">
      <w:pPr>
        <w:spacing w:after="0" w:line="240" w:lineRule="auto"/>
        <w:jc w:val="both"/>
        <w:rPr>
          <w:rFonts w:ascii="Arial" w:hAnsi="Arial" w:cs="Arial"/>
          <w:sz w:val="24"/>
          <w:szCs w:val="20"/>
          <w:lang w:val="es-ES" w:eastAsia="es-ES"/>
        </w:rPr>
      </w:pPr>
      <w:r w:rsidRPr="00E762AC">
        <w:rPr>
          <w:rFonts w:ascii="Arial" w:hAnsi="Arial" w:cs="Arial"/>
          <w:b/>
          <w:sz w:val="24"/>
          <w:szCs w:val="20"/>
          <w:lang w:val="es-ES" w:eastAsia="es-ES"/>
        </w:rPr>
        <w:t xml:space="preserve">Artículo tercero. </w:t>
      </w:r>
      <w:r w:rsidRPr="00E762AC">
        <w:rPr>
          <w:rFonts w:ascii="Arial" w:hAnsi="Arial" w:cs="Arial"/>
          <w:sz w:val="24"/>
          <w:szCs w:val="20"/>
          <w:lang w:val="es-ES" w:eastAsia="es-ES"/>
        </w:rPr>
        <w:t xml:space="preserve">El Programa Municipal deberá aprobarse dentro de los seis meses siguientes a la aprobación del Programa Municipal de Gobierno 2018 – 2021. </w:t>
      </w:r>
    </w:p>
    <w:p w14:paraId="41182F6E" w14:textId="77777777" w:rsidR="00537443" w:rsidRPr="00A36608" w:rsidRDefault="00537443" w:rsidP="00537443">
      <w:pPr>
        <w:shd w:val="clear" w:color="auto" w:fill="FFFFFF"/>
        <w:spacing w:after="0" w:line="240" w:lineRule="auto"/>
        <w:ind w:right="14"/>
        <w:jc w:val="both"/>
        <w:rPr>
          <w:rFonts w:ascii="Arial" w:hAnsi="Arial" w:cs="Arial"/>
          <w:b/>
          <w:sz w:val="24"/>
          <w:szCs w:val="24"/>
          <w:lang w:val="es-ES" w:eastAsia="es-ES"/>
        </w:rPr>
      </w:pPr>
    </w:p>
    <w:p w14:paraId="57E06B1F" w14:textId="77777777" w:rsidR="00071BFA" w:rsidRDefault="00071BFA" w:rsidP="0056483D">
      <w:pPr>
        <w:widowControl w:val="0"/>
        <w:tabs>
          <w:tab w:val="left" w:pos="0"/>
        </w:tabs>
        <w:autoSpaceDE w:val="0"/>
        <w:autoSpaceDN w:val="0"/>
        <w:spacing w:after="0" w:line="240" w:lineRule="auto"/>
        <w:jc w:val="both"/>
        <w:rPr>
          <w:rFonts w:ascii="Arial" w:eastAsia="Times New Roman" w:hAnsi="Arial" w:cs="Arial"/>
          <w:sz w:val="24"/>
          <w:szCs w:val="24"/>
          <w:lang w:eastAsia="es-ES"/>
        </w:rPr>
      </w:pPr>
    </w:p>
    <w:p w14:paraId="577A6E22" w14:textId="77777777" w:rsidR="00071BFA" w:rsidRPr="00071BFA" w:rsidRDefault="00071BFA" w:rsidP="00071BFA">
      <w:pPr>
        <w:spacing w:after="0" w:line="240" w:lineRule="auto"/>
        <w:jc w:val="both"/>
        <w:rPr>
          <w:rFonts w:ascii="Arial" w:eastAsia="Calibri" w:hAnsi="Arial" w:cs="Arial"/>
          <w:b/>
          <w:bCs/>
          <w:sz w:val="24"/>
          <w:szCs w:val="24"/>
        </w:rPr>
      </w:pPr>
      <w:r w:rsidRPr="00071BFA">
        <w:rPr>
          <w:rFonts w:ascii="Arial" w:eastAsia="Calibri" w:hAnsi="Arial" w:cs="Arial"/>
          <w:b/>
          <w:bCs/>
          <w:sz w:val="24"/>
          <w:szCs w:val="24"/>
        </w:rPr>
        <w:t>POR TANTO, CON FUNDAMENTO EN LO DISPUESTO POR LOS ARTÍCULOS 76</w:t>
      </w:r>
      <w:r w:rsidR="00537443">
        <w:rPr>
          <w:rFonts w:ascii="Arial" w:eastAsia="Calibri" w:hAnsi="Arial" w:cs="Arial"/>
          <w:b/>
          <w:bCs/>
          <w:sz w:val="24"/>
          <w:szCs w:val="24"/>
        </w:rPr>
        <w:t>,</w:t>
      </w:r>
      <w:r w:rsidRPr="00071BFA">
        <w:rPr>
          <w:rFonts w:ascii="Arial" w:eastAsia="Calibri" w:hAnsi="Arial" w:cs="Arial"/>
          <w:b/>
          <w:bCs/>
          <w:sz w:val="24"/>
          <w:szCs w:val="24"/>
        </w:rPr>
        <w:t xml:space="preserve"> FRACCIÓN I Y 240 DE LA LEY ORGÁNICA MUNICIPAL PARA EL ESTADO DE GUANAJUATO, MANDO QUE SE IMPRIMA, PUBLIQUE, CIRCULE Y SE LE DE EL DEBIDO COMPLIMIENTO. </w:t>
      </w:r>
    </w:p>
    <w:p w14:paraId="0EE00172" w14:textId="77777777" w:rsidR="00071BFA" w:rsidRPr="00071BFA" w:rsidRDefault="00071BFA" w:rsidP="00071BFA">
      <w:pPr>
        <w:spacing w:after="0" w:line="240" w:lineRule="auto"/>
        <w:jc w:val="both"/>
        <w:rPr>
          <w:rFonts w:ascii="Arial" w:eastAsia="Calibri" w:hAnsi="Arial" w:cs="Arial"/>
          <w:bCs/>
          <w:sz w:val="24"/>
          <w:szCs w:val="24"/>
        </w:rPr>
      </w:pPr>
    </w:p>
    <w:p w14:paraId="42A425E4" w14:textId="77777777" w:rsidR="00071BFA" w:rsidRPr="00071BFA" w:rsidRDefault="00071BFA" w:rsidP="00071BFA">
      <w:pPr>
        <w:spacing w:after="0" w:line="240" w:lineRule="auto"/>
        <w:jc w:val="both"/>
        <w:rPr>
          <w:rFonts w:ascii="Arial" w:eastAsia="Calibri" w:hAnsi="Arial" w:cs="Arial"/>
          <w:bCs/>
          <w:sz w:val="24"/>
          <w:szCs w:val="24"/>
        </w:rPr>
      </w:pPr>
    </w:p>
    <w:p w14:paraId="2E4E6D80" w14:textId="77777777" w:rsidR="00071BFA" w:rsidRPr="00AA2D7D" w:rsidRDefault="00071BFA" w:rsidP="00071BFA">
      <w:pPr>
        <w:spacing w:after="0" w:line="240" w:lineRule="auto"/>
        <w:jc w:val="both"/>
        <w:rPr>
          <w:rFonts w:ascii="Arial" w:eastAsia="Times New Roman" w:hAnsi="Arial" w:cs="Arial"/>
          <w:b/>
          <w:bCs/>
          <w:caps/>
          <w:sz w:val="24"/>
          <w:szCs w:val="24"/>
        </w:rPr>
      </w:pPr>
      <w:r w:rsidRPr="00071BFA">
        <w:rPr>
          <w:rFonts w:ascii="Arial" w:eastAsia="Times New Roman" w:hAnsi="Arial" w:cs="Arial"/>
          <w:b/>
          <w:bCs/>
          <w:caps/>
          <w:sz w:val="24"/>
          <w:szCs w:val="24"/>
        </w:rPr>
        <w:t xml:space="preserve">Dado en la casa municipal de León, Guanajuato, el día </w:t>
      </w:r>
      <w:r w:rsidR="00537443">
        <w:rPr>
          <w:rFonts w:ascii="Arial" w:eastAsia="Times New Roman" w:hAnsi="Arial" w:cs="Arial"/>
          <w:b/>
          <w:bCs/>
          <w:caps/>
          <w:sz w:val="24"/>
          <w:szCs w:val="24"/>
        </w:rPr>
        <w:t>28</w:t>
      </w:r>
      <w:r w:rsidRPr="00071BFA">
        <w:rPr>
          <w:rFonts w:ascii="Arial" w:eastAsia="Times New Roman" w:hAnsi="Arial" w:cs="Arial"/>
          <w:b/>
          <w:bCs/>
          <w:caps/>
          <w:sz w:val="24"/>
          <w:szCs w:val="24"/>
        </w:rPr>
        <w:t xml:space="preserve"> de </w:t>
      </w:r>
      <w:r w:rsidR="00537443">
        <w:rPr>
          <w:rFonts w:ascii="Arial" w:eastAsia="Times New Roman" w:hAnsi="Arial" w:cs="Arial"/>
          <w:b/>
          <w:bCs/>
          <w:caps/>
          <w:sz w:val="24"/>
          <w:szCs w:val="24"/>
        </w:rPr>
        <w:t>AGOSTO</w:t>
      </w:r>
      <w:r w:rsidRPr="00071BFA">
        <w:rPr>
          <w:rFonts w:ascii="Arial" w:eastAsia="Times New Roman" w:hAnsi="Arial" w:cs="Arial"/>
          <w:b/>
          <w:bCs/>
          <w:caps/>
          <w:sz w:val="24"/>
          <w:szCs w:val="24"/>
        </w:rPr>
        <w:t xml:space="preserve"> DE 2018.</w:t>
      </w:r>
    </w:p>
    <w:p w14:paraId="11CBA0E5" w14:textId="77777777" w:rsidR="00071BFA" w:rsidRPr="00071BFA" w:rsidRDefault="00071BFA" w:rsidP="00071BFA">
      <w:pPr>
        <w:spacing w:after="0" w:line="240" w:lineRule="auto"/>
        <w:jc w:val="both"/>
        <w:rPr>
          <w:rFonts w:ascii="Arial" w:eastAsia="Times New Roman" w:hAnsi="Arial" w:cs="Arial"/>
          <w:b/>
          <w:bCs/>
          <w:caps/>
          <w:sz w:val="26"/>
          <w:szCs w:val="26"/>
        </w:rPr>
      </w:pPr>
    </w:p>
    <w:p w14:paraId="4BE8190E" w14:textId="77777777" w:rsidR="00071BFA" w:rsidRPr="00071BFA" w:rsidRDefault="00071BFA" w:rsidP="00071BFA">
      <w:pPr>
        <w:spacing w:after="0" w:line="240" w:lineRule="auto"/>
        <w:jc w:val="both"/>
        <w:rPr>
          <w:rFonts w:ascii="Arial" w:eastAsia="Times New Roman" w:hAnsi="Arial" w:cs="Arial"/>
          <w:b/>
          <w:bCs/>
          <w:caps/>
          <w:sz w:val="26"/>
          <w:szCs w:val="26"/>
        </w:rPr>
      </w:pPr>
    </w:p>
    <w:p w14:paraId="2215F9D7" w14:textId="77777777" w:rsidR="00281D84" w:rsidRDefault="00281D84" w:rsidP="00281D84">
      <w:pPr>
        <w:spacing w:after="0" w:line="240" w:lineRule="auto"/>
        <w:rPr>
          <w:rFonts w:ascii="Arial" w:eastAsia="Times New Roman" w:hAnsi="Arial" w:cs="Arial"/>
          <w:b/>
          <w:bCs/>
          <w:sz w:val="26"/>
          <w:szCs w:val="26"/>
        </w:rPr>
      </w:pPr>
      <w:r>
        <w:rPr>
          <w:rFonts w:ascii="Arial" w:eastAsia="Times New Roman" w:hAnsi="Arial" w:cs="Arial"/>
          <w:b/>
          <w:bCs/>
          <w:sz w:val="26"/>
          <w:szCs w:val="26"/>
        </w:rPr>
        <w:t xml:space="preserve">C. </w:t>
      </w:r>
      <w:r w:rsidR="00E676BB">
        <w:rPr>
          <w:rFonts w:ascii="Arial" w:eastAsia="Times New Roman" w:hAnsi="Arial" w:cs="Arial"/>
          <w:b/>
          <w:bCs/>
          <w:sz w:val="26"/>
          <w:szCs w:val="26"/>
        </w:rPr>
        <w:t>LIC. HECTOR GERMÁN RENÉ</w:t>
      </w:r>
      <w:r w:rsidR="00537443">
        <w:rPr>
          <w:rFonts w:ascii="Arial" w:eastAsia="Times New Roman" w:hAnsi="Arial" w:cs="Arial"/>
          <w:b/>
          <w:bCs/>
          <w:sz w:val="26"/>
          <w:szCs w:val="26"/>
        </w:rPr>
        <w:t xml:space="preserve"> </w:t>
      </w:r>
      <w:r w:rsidR="00E676BB">
        <w:rPr>
          <w:rFonts w:ascii="Arial" w:eastAsia="Times New Roman" w:hAnsi="Arial" w:cs="Arial"/>
          <w:b/>
          <w:bCs/>
          <w:sz w:val="26"/>
          <w:szCs w:val="26"/>
        </w:rPr>
        <w:t>LÓ</w:t>
      </w:r>
      <w:r w:rsidR="00537443">
        <w:rPr>
          <w:rFonts w:ascii="Arial" w:eastAsia="Times New Roman" w:hAnsi="Arial" w:cs="Arial"/>
          <w:b/>
          <w:bCs/>
          <w:sz w:val="26"/>
          <w:szCs w:val="26"/>
        </w:rPr>
        <w:t>PEZ SANTILLANA</w:t>
      </w:r>
    </w:p>
    <w:p w14:paraId="401E7915" w14:textId="77777777" w:rsidR="00071BFA" w:rsidRPr="00071BFA" w:rsidRDefault="00071BFA" w:rsidP="00281D84">
      <w:pPr>
        <w:spacing w:after="0" w:line="240" w:lineRule="auto"/>
        <w:rPr>
          <w:rFonts w:ascii="Arial" w:eastAsia="Times New Roman" w:hAnsi="Arial" w:cs="Arial"/>
          <w:b/>
          <w:bCs/>
          <w:caps/>
          <w:sz w:val="26"/>
          <w:szCs w:val="26"/>
        </w:rPr>
      </w:pPr>
      <w:r w:rsidRPr="00071BFA">
        <w:rPr>
          <w:rFonts w:ascii="Arial" w:eastAsia="Times New Roman" w:hAnsi="Arial" w:cs="Arial"/>
          <w:b/>
          <w:bCs/>
          <w:sz w:val="26"/>
          <w:szCs w:val="26"/>
        </w:rPr>
        <w:t xml:space="preserve">PRESIDENTE MUNICIPAL </w:t>
      </w:r>
    </w:p>
    <w:p w14:paraId="6C17FB82" w14:textId="77777777" w:rsidR="00071BFA" w:rsidRPr="00071BFA" w:rsidRDefault="00071BFA" w:rsidP="00AA2D7D">
      <w:pPr>
        <w:spacing w:after="0" w:line="240" w:lineRule="auto"/>
        <w:rPr>
          <w:rFonts w:ascii="Arial" w:eastAsia="Times New Roman" w:hAnsi="Arial" w:cs="Arial"/>
          <w:b/>
          <w:bCs/>
          <w:caps/>
          <w:sz w:val="26"/>
          <w:szCs w:val="26"/>
        </w:rPr>
      </w:pPr>
    </w:p>
    <w:p w14:paraId="6F18A51B" w14:textId="77777777" w:rsidR="00071BFA" w:rsidRPr="00071BFA" w:rsidRDefault="00071BFA" w:rsidP="00071BFA">
      <w:pPr>
        <w:spacing w:after="0" w:line="240" w:lineRule="auto"/>
        <w:jc w:val="right"/>
        <w:rPr>
          <w:rFonts w:ascii="Arial" w:eastAsia="Times New Roman" w:hAnsi="Arial" w:cs="Arial"/>
          <w:b/>
          <w:bCs/>
          <w:sz w:val="26"/>
          <w:szCs w:val="26"/>
        </w:rPr>
      </w:pPr>
    </w:p>
    <w:p w14:paraId="1F82F8D1" w14:textId="77777777" w:rsidR="00071BFA" w:rsidRPr="00071BFA" w:rsidRDefault="00071BFA" w:rsidP="00071BFA">
      <w:pPr>
        <w:spacing w:after="0" w:line="240" w:lineRule="auto"/>
        <w:jc w:val="right"/>
        <w:rPr>
          <w:rFonts w:ascii="Arial" w:eastAsia="Times New Roman" w:hAnsi="Arial" w:cs="Arial"/>
          <w:b/>
          <w:bCs/>
          <w:caps/>
          <w:sz w:val="26"/>
          <w:szCs w:val="26"/>
        </w:rPr>
      </w:pPr>
      <w:r w:rsidRPr="00071BFA">
        <w:rPr>
          <w:rFonts w:ascii="Arial" w:eastAsia="Times New Roman" w:hAnsi="Arial" w:cs="Arial"/>
          <w:b/>
          <w:bCs/>
          <w:sz w:val="26"/>
          <w:szCs w:val="26"/>
        </w:rPr>
        <w:t>C. LIC. FELIPE DE JESÚS LÓPEZ GÓMEZ</w:t>
      </w:r>
    </w:p>
    <w:p w14:paraId="7E903513" w14:textId="77777777" w:rsidR="00071BFA" w:rsidRPr="00071BFA" w:rsidRDefault="00071BFA" w:rsidP="00071BFA">
      <w:pPr>
        <w:keepNext/>
        <w:keepLines/>
        <w:spacing w:after="0" w:line="240" w:lineRule="auto"/>
        <w:ind w:left="20"/>
        <w:jc w:val="right"/>
        <w:rPr>
          <w:rFonts w:ascii="Arial" w:eastAsia="Times New Roman" w:hAnsi="Arial" w:cs="Arial"/>
          <w:b/>
          <w:bCs/>
          <w:caps/>
          <w:sz w:val="26"/>
          <w:szCs w:val="26"/>
        </w:rPr>
      </w:pPr>
      <w:r w:rsidRPr="00071BFA">
        <w:rPr>
          <w:rFonts w:ascii="Arial" w:eastAsia="Times New Roman" w:hAnsi="Arial" w:cs="Arial"/>
          <w:b/>
          <w:bCs/>
          <w:sz w:val="26"/>
          <w:szCs w:val="26"/>
        </w:rPr>
        <w:t>SECRETARIO DEL H. AYUNTAMIENTO</w:t>
      </w:r>
    </w:p>
    <w:p w14:paraId="7D512138" w14:textId="77777777" w:rsidR="00AA2D7D" w:rsidRDefault="00AA2D7D" w:rsidP="00C05D3C">
      <w:pPr>
        <w:jc w:val="both"/>
        <w:outlineLvl w:val="0"/>
        <w:rPr>
          <w:rFonts w:cs="Arial"/>
          <w:b/>
          <w:i/>
          <w:sz w:val="18"/>
          <w:szCs w:val="18"/>
        </w:rPr>
      </w:pPr>
    </w:p>
    <w:p w14:paraId="0859F43B" w14:textId="03F79874" w:rsidR="0029733B" w:rsidRDefault="00C05D3C" w:rsidP="001633A6">
      <w:pPr>
        <w:jc w:val="both"/>
        <w:outlineLvl w:val="0"/>
        <w:rPr>
          <w:rFonts w:cs="Arial"/>
          <w:b/>
          <w:i/>
          <w:sz w:val="18"/>
          <w:szCs w:val="18"/>
        </w:rPr>
      </w:pPr>
      <w:r>
        <w:rPr>
          <w:rFonts w:cs="Arial"/>
          <w:b/>
          <w:i/>
          <w:sz w:val="18"/>
          <w:szCs w:val="18"/>
        </w:rPr>
        <w:t>Publicado en el Periódico Oficial del Gobierno del Estado número 180, Tercera Parte, de fecha 7 de septiembre del año 2018.</w:t>
      </w:r>
    </w:p>
    <w:p w14:paraId="4CA05DCD" w14:textId="77777777" w:rsidR="001633A6" w:rsidRPr="001633A6" w:rsidRDefault="001633A6" w:rsidP="001633A6">
      <w:pPr>
        <w:jc w:val="both"/>
        <w:outlineLvl w:val="0"/>
        <w:rPr>
          <w:rFonts w:cs="Arial"/>
          <w:b/>
          <w:i/>
          <w:sz w:val="18"/>
          <w:szCs w:val="18"/>
        </w:rPr>
      </w:pPr>
    </w:p>
    <w:p w14:paraId="2680269F" w14:textId="54D176B6" w:rsidR="0029733B" w:rsidRDefault="0029733B" w:rsidP="008239AB">
      <w:pPr>
        <w:shd w:val="clear" w:color="auto" w:fill="FFFFFF"/>
        <w:spacing w:after="0"/>
        <w:jc w:val="both"/>
        <w:rPr>
          <w:rFonts w:ascii="Arial" w:eastAsia="Times New Roman" w:hAnsi="Arial" w:cs="Arial"/>
          <w:b/>
          <w:lang w:eastAsia="es-ES"/>
        </w:rPr>
      </w:pPr>
      <w:r w:rsidRPr="002D7E2E">
        <w:rPr>
          <w:rFonts w:ascii="Arial" w:hAnsi="Arial" w:cs="Arial"/>
          <w:b/>
          <w:i/>
          <w:sz w:val="16"/>
          <w:szCs w:val="16"/>
        </w:rPr>
        <w:t>Publicado en el Periódico Oficial del gobierno del</w:t>
      </w:r>
      <w:r w:rsidR="002D7E2E">
        <w:rPr>
          <w:rFonts w:ascii="Arial" w:hAnsi="Arial" w:cs="Arial"/>
          <w:b/>
          <w:i/>
          <w:sz w:val="16"/>
          <w:szCs w:val="16"/>
        </w:rPr>
        <w:t xml:space="preserve"> Estado de Guanajuato número 203, tercera parte de fecha 12</w:t>
      </w:r>
      <w:r w:rsidRPr="002D7E2E">
        <w:rPr>
          <w:rFonts w:ascii="Arial" w:hAnsi="Arial" w:cs="Arial"/>
          <w:b/>
          <w:i/>
          <w:sz w:val="16"/>
          <w:szCs w:val="16"/>
        </w:rPr>
        <w:t xml:space="preserve"> de</w:t>
      </w:r>
      <w:r w:rsidR="002D7E2E" w:rsidRPr="002D7E2E">
        <w:rPr>
          <w:rFonts w:ascii="Arial" w:hAnsi="Arial" w:cs="Arial"/>
          <w:b/>
          <w:i/>
          <w:sz w:val="16"/>
          <w:szCs w:val="16"/>
        </w:rPr>
        <w:t xml:space="preserve"> </w:t>
      </w:r>
      <w:r w:rsidR="002D7E2E">
        <w:rPr>
          <w:rFonts w:ascii="Arial" w:hAnsi="Arial" w:cs="Arial"/>
          <w:b/>
          <w:i/>
          <w:sz w:val="16"/>
          <w:szCs w:val="16"/>
        </w:rPr>
        <w:t>octubre</w:t>
      </w:r>
      <w:r w:rsidRPr="002D7E2E">
        <w:rPr>
          <w:rFonts w:ascii="Arial" w:hAnsi="Arial" w:cs="Arial"/>
          <w:b/>
          <w:i/>
          <w:sz w:val="16"/>
          <w:szCs w:val="16"/>
        </w:rPr>
        <w:t xml:space="preserve"> de 2021</w:t>
      </w:r>
    </w:p>
    <w:p w14:paraId="676FFED4" w14:textId="4E8FF6B0" w:rsidR="001633A6" w:rsidRPr="001633A6" w:rsidRDefault="008239AB" w:rsidP="008239AB">
      <w:pPr>
        <w:shd w:val="clear" w:color="auto" w:fill="FFFFFF"/>
        <w:spacing w:after="0"/>
        <w:jc w:val="both"/>
        <w:rPr>
          <w:rFonts w:ascii="Arial" w:hAnsi="Arial" w:cs="Arial"/>
          <w:b/>
          <w:i/>
          <w:sz w:val="17"/>
          <w:szCs w:val="17"/>
        </w:rPr>
      </w:pPr>
      <w:r w:rsidRPr="001633A6">
        <w:rPr>
          <w:rFonts w:ascii="Arial" w:hAnsi="Arial" w:cs="Arial"/>
          <w:b/>
          <w:i/>
          <w:sz w:val="17"/>
          <w:szCs w:val="17"/>
        </w:rPr>
        <w:t xml:space="preserve">EXPOSICIÓN DE MOTIVOS </w:t>
      </w:r>
    </w:p>
    <w:p w14:paraId="2060B0FF" w14:textId="77777777"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t xml:space="preserve">La igualdad de derecho reconoce que cada persona es titular de derechos fundamentales y reconocidos por la ley; la igualdad sustantiva alude al ejercicio pleno de los derechos universales y a la capacidad de hacerlos efectivos en la vida cotidiana. Se busca que la igualdad entre mujeres y hombres deje de ser un concepto abstracto, o un simple recurso en la retórica discursiva, para convertirse en una expresión real de las mujeres en la educación, en la protección de la salud, en la diversidad, en el ejercicio de la sexualidad y la reproducción, así como en la participación política, en la libre decisión, en la construcción y garantía de una vida libre de violencia y en la necesaria asignación de presupuesto público con perspectiva de género.  </w:t>
      </w:r>
    </w:p>
    <w:p w14:paraId="2906BDA2" w14:textId="77777777"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t>Por disposición constitucional, las autoridades de todos los órdenes de gobierno, tenemos la obligación de hacer efectivos los derechos reconocidos a fin de procurar la verdadera igualdad sustantiva de mujeres y hombres.</w:t>
      </w:r>
    </w:p>
    <w:p w14:paraId="2871B3F0" w14:textId="6C2A2615"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t>En ese sentido, es necesario comprender la realidad de las mujeres a través de la cual se pu</w:t>
      </w:r>
      <w:r w:rsidR="002D7E2E" w:rsidRPr="001633A6">
        <w:rPr>
          <w:rFonts w:ascii="Arial" w:hAnsi="Arial" w:cs="Arial"/>
          <w:i/>
          <w:sz w:val="17"/>
          <w:szCs w:val="17"/>
        </w:rPr>
        <w:t xml:space="preserve">edan elaborar leyes, políticas, </w:t>
      </w:r>
      <w:r w:rsidRPr="001633A6">
        <w:rPr>
          <w:rFonts w:ascii="Arial" w:hAnsi="Arial" w:cs="Arial"/>
          <w:i/>
          <w:sz w:val="17"/>
          <w:szCs w:val="17"/>
        </w:rPr>
        <w:t>programas y prácticas eficaces que respeten plenamente y protejan sus derechos desde una concepción de realidad en donde se debe exigir se consideren a los derechos como universales, independientes y sobre todo indivisibles; se debe entender a las mujeres como sujetos de derecho y no simplemente como víctimas o blanco de violaciones de derechos humanos.</w:t>
      </w:r>
    </w:p>
    <w:p w14:paraId="2D10CA52" w14:textId="77777777" w:rsidR="008239AB" w:rsidRPr="001633A6" w:rsidRDefault="008239AB" w:rsidP="008239AB">
      <w:pPr>
        <w:spacing w:after="0"/>
        <w:jc w:val="both"/>
        <w:rPr>
          <w:rFonts w:ascii="Arial" w:hAnsi="Arial" w:cs="Arial"/>
          <w:i/>
          <w:sz w:val="17"/>
          <w:szCs w:val="17"/>
        </w:rPr>
      </w:pPr>
    </w:p>
    <w:p w14:paraId="782E64E2" w14:textId="77777777"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lastRenderedPageBreak/>
        <w:t>Es por ello, que para garantizar que la igualdad sustantiva se vuelva realidad, no solo se debe invocar a la igualdad de oportunidades, la cual se establece en toda política pública, sino que todas las personas tengamos las mismas posibilidades de acceder a los recursos y a los servicios. La igualdad debe medirse en función de que se haya logrado un proceso total de igualdad e igualitario.  Por ejemplo, en el mercado laboral, la mayoría de las ocasiones, la igualdad sustantiva no se cumple, ya que los empleos formales son generalmente ocupados por hombres porque, lamentablemente, aún continúa vigente el estereotipo de que los trabajadores del sexo masculino no tendrán que solicitar licencias, ni permisos para cumplir sus responsabilidades como padres.</w:t>
      </w:r>
    </w:p>
    <w:p w14:paraId="24EF9324" w14:textId="77777777"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t>Así pues, la igualdad entre mujeres y hombres es un principio jurídico universal, recogido en el artículo 4° de la Constitución Política de los Estados Unidos Mexicanos.</w:t>
      </w:r>
    </w:p>
    <w:p w14:paraId="3069F3C8" w14:textId="77777777"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t xml:space="preserve">En ese sentido, las presentes reformas y adiciones al Reglamento en mención pretenden </w:t>
      </w:r>
      <w:bookmarkStart w:id="4" w:name="_Hlk81696840"/>
      <w:r w:rsidRPr="001633A6">
        <w:rPr>
          <w:rFonts w:ascii="Arial" w:hAnsi="Arial" w:cs="Arial"/>
          <w:i/>
          <w:sz w:val="17"/>
          <w:szCs w:val="17"/>
        </w:rPr>
        <w:t>reforzar en el municipio la política pública de Igualdad Sustantiva al incluir dentro del alcance de esta política y como parte de los instrumentos de ese derecho, la protección a la dignidad humana, la no discriminación y la prevención, atención y erradicación de cualquier tipo de violencia en el municipio.</w:t>
      </w:r>
    </w:p>
    <w:bookmarkEnd w:id="4"/>
    <w:p w14:paraId="59CAB8D7" w14:textId="77777777"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t>Pero no basta con solo ampliar la Igualdad Sustantiva como política pública, sino que la presente iniciativa pretende también fortalecer la integración y atribuciones del Sistema Municipal, así como definir los alcances, objetivos y acciones del Programa Municipal como instrumentos de este derecho de Igualdad Sustantiva y con ello obtener resultados inmediatos y certeros.</w:t>
      </w:r>
    </w:p>
    <w:p w14:paraId="1C89010E" w14:textId="77777777"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t>Sin embargo, todo esto se pretende alcanzar con la participación activa de las dependencias y entidades municipales al ampliar sus atribuciones y bajo la coordinación del Instituto Municipal de las Mujeres como entidad responsable de la implementación de las políticas y medidas adoptadas por la administración pública municipal en materia de Igualdad Sustantiva.</w:t>
      </w:r>
    </w:p>
    <w:p w14:paraId="702A3330" w14:textId="77777777" w:rsidR="008239AB" w:rsidRPr="001633A6" w:rsidRDefault="008239AB" w:rsidP="008239AB">
      <w:pPr>
        <w:spacing w:after="0"/>
        <w:jc w:val="both"/>
        <w:rPr>
          <w:rFonts w:ascii="Arial" w:hAnsi="Arial" w:cs="Arial"/>
          <w:i/>
          <w:sz w:val="17"/>
          <w:szCs w:val="17"/>
        </w:rPr>
      </w:pPr>
      <w:r w:rsidRPr="001633A6">
        <w:rPr>
          <w:rFonts w:ascii="Arial" w:hAnsi="Arial" w:cs="Arial"/>
          <w:i/>
          <w:sz w:val="17"/>
          <w:szCs w:val="17"/>
        </w:rPr>
        <w:t>Adicional a lo anterior, la presente iniciativa establece la conformación de órganos internos para el Sistema Municipal, ya sea que se denominen comisiones o comités, con la intención de mejorar el desempeño de las funciones de dicho Sistema Municipal y dar una mejor atención de los asuntos de su competencia.</w:t>
      </w:r>
    </w:p>
    <w:p w14:paraId="321230CC" w14:textId="77777777" w:rsidR="008239AB" w:rsidRPr="001633A6" w:rsidRDefault="008239AB" w:rsidP="008239AB">
      <w:pPr>
        <w:spacing w:after="0"/>
        <w:jc w:val="both"/>
        <w:rPr>
          <w:rFonts w:ascii="Arial" w:hAnsi="Arial" w:cs="Arial"/>
          <w:i/>
          <w:sz w:val="17"/>
          <w:szCs w:val="17"/>
          <w:lang w:val="es-ES"/>
        </w:rPr>
      </w:pPr>
      <w:r w:rsidRPr="001633A6">
        <w:rPr>
          <w:rFonts w:ascii="Arial" w:hAnsi="Arial" w:cs="Arial"/>
          <w:i/>
          <w:sz w:val="17"/>
          <w:szCs w:val="17"/>
        </w:rPr>
        <w:t xml:space="preserve">Así pues, que, conforme a lo mencionado en el párrafo anterior, se establece la conformación de una Comisión de Evaluación con la finalidad primordial de garantizar el cumplimiento y evaluación del Programa Municipal y valorar el desempeño de las entidades y dependencias en dicho Programa. </w:t>
      </w:r>
    </w:p>
    <w:p w14:paraId="7920AFFD" w14:textId="77777777" w:rsidR="008239AB" w:rsidRPr="001633A6" w:rsidRDefault="008239AB" w:rsidP="002E1DF4">
      <w:pPr>
        <w:spacing w:after="0" w:line="240" w:lineRule="auto"/>
        <w:jc w:val="both"/>
        <w:rPr>
          <w:rFonts w:ascii="Arial" w:hAnsi="Arial" w:cs="Arial"/>
          <w:i/>
          <w:sz w:val="17"/>
          <w:szCs w:val="17"/>
        </w:rPr>
      </w:pPr>
      <w:r w:rsidRPr="001633A6">
        <w:rPr>
          <w:rFonts w:ascii="Arial" w:hAnsi="Arial" w:cs="Arial"/>
          <w:i/>
          <w:sz w:val="17"/>
          <w:szCs w:val="17"/>
        </w:rPr>
        <w:t>En conclusión y con la intención de continuar atendiendo los retos que implica la construcción de una cultura igualitaria entre mujeres y hombres y de que exista la debida congruencia y complementariedad con la Ley para la Igualdad entre Mujeres y Hombres del Estado de Guanajuato y así como con la Ley General para la Igualdad entre Mujeres y Hombres, es que se reforman y adicionan algunas disposiciones del Reglamento del Sistema para la Igualdad Sustantiva entre Mujeres y Hombres para el Municipio de León, Guanajuato.</w:t>
      </w:r>
    </w:p>
    <w:p w14:paraId="483047E4" w14:textId="7F4D4EAD" w:rsidR="008239AB" w:rsidRPr="001633A6" w:rsidRDefault="002D7E2E" w:rsidP="002E1DF4">
      <w:pPr>
        <w:spacing w:after="0" w:line="240" w:lineRule="auto"/>
        <w:jc w:val="both"/>
        <w:rPr>
          <w:rFonts w:ascii="Arial" w:eastAsia="Times New Roman" w:hAnsi="Arial" w:cs="Arial"/>
          <w:i/>
          <w:sz w:val="17"/>
          <w:szCs w:val="17"/>
          <w:lang w:eastAsia="es-MX"/>
        </w:rPr>
      </w:pPr>
      <w:r w:rsidRPr="001633A6">
        <w:rPr>
          <w:rFonts w:ascii="Arial" w:hAnsi="Arial" w:cs="Arial"/>
          <w:b/>
          <w:i/>
          <w:sz w:val="17"/>
          <w:szCs w:val="17"/>
        </w:rPr>
        <w:t>ÚNICO.-</w:t>
      </w:r>
      <w:r w:rsidR="008239AB" w:rsidRPr="001633A6">
        <w:rPr>
          <w:rFonts w:ascii="Arial" w:hAnsi="Arial" w:cs="Arial"/>
          <w:b/>
          <w:i/>
          <w:sz w:val="17"/>
          <w:szCs w:val="17"/>
        </w:rPr>
        <w:t xml:space="preserve"> </w:t>
      </w:r>
      <w:r w:rsidR="008239AB" w:rsidRPr="001633A6">
        <w:rPr>
          <w:rFonts w:ascii="Arial" w:eastAsia="Times New Roman" w:hAnsi="Arial" w:cs="Arial"/>
          <w:bCs/>
          <w:i/>
          <w:sz w:val="17"/>
          <w:szCs w:val="17"/>
          <w:lang w:eastAsia="es-MX"/>
        </w:rPr>
        <w:t xml:space="preserve">Se reforman </w:t>
      </w:r>
      <w:r w:rsidR="008239AB" w:rsidRPr="001633A6">
        <w:rPr>
          <w:rFonts w:ascii="Arial" w:eastAsia="Times New Roman" w:hAnsi="Arial" w:cs="Arial"/>
          <w:i/>
          <w:sz w:val="17"/>
          <w:szCs w:val="17"/>
          <w:lang w:eastAsia="es-MX"/>
        </w:rPr>
        <w:t>los artículos 1, 5, 6, 8, 9 en su fracción XV y segundo párrafo, 13 en sus fracciones III, V y XVII, 14 en su fracción VII, 18, 21, 28, 29, 30</w:t>
      </w:r>
      <w:r w:rsidR="008239AB" w:rsidRPr="001633A6">
        <w:rPr>
          <w:rFonts w:ascii="Arial" w:eastAsia="Times New Roman" w:hAnsi="Arial" w:cs="Arial"/>
          <w:i/>
          <w:color w:val="0070C0"/>
          <w:sz w:val="17"/>
          <w:szCs w:val="17"/>
          <w:lang w:eastAsia="es-MX"/>
        </w:rPr>
        <w:t xml:space="preserve"> </w:t>
      </w:r>
      <w:r w:rsidR="008239AB" w:rsidRPr="001633A6">
        <w:rPr>
          <w:rFonts w:ascii="Arial" w:eastAsia="Times New Roman" w:hAnsi="Arial" w:cs="Arial"/>
          <w:i/>
          <w:sz w:val="17"/>
          <w:szCs w:val="17"/>
          <w:lang w:eastAsia="es-MX"/>
        </w:rPr>
        <w:t>en su primer párrafo y fracción II, 31,</w:t>
      </w:r>
      <w:r w:rsidR="008239AB" w:rsidRPr="001633A6">
        <w:rPr>
          <w:rFonts w:ascii="Arial" w:eastAsia="Times New Roman" w:hAnsi="Arial" w:cs="Arial"/>
          <w:i/>
          <w:color w:val="0070C0"/>
          <w:sz w:val="17"/>
          <w:szCs w:val="17"/>
          <w:lang w:eastAsia="es-MX"/>
        </w:rPr>
        <w:t xml:space="preserve"> </w:t>
      </w:r>
      <w:r w:rsidR="008239AB" w:rsidRPr="001633A6">
        <w:rPr>
          <w:rFonts w:ascii="Arial" w:eastAsia="Times New Roman" w:hAnsi="Arial" w:cs="Arial"/>
          <w:i/>
          <w:sz w:val="17"/>
          <w:szCs w:val="17"/>
          <w:lang w:eastAsia="es-MX"/>
        </w:rPr>
        <w:t xml:space="preserve">32 y 33 en su primer párrafo y </w:t>
      </w:r>
      <w:r w:rsidR="008239AB" w:rsidRPr="001633A6">
        <w:rPr>
          <w:rFonts w:ascii="Arial" w:eastAsia="Times New Roman" w:hAnsi="Arial" w:cs="Arial"/>
          <w:b/>
          <w:bCs/>
          <w:i/>
          <w:sz w:val="17"/>
          <w:szCs w:val="17"/>
          <w:lang w:eastAsia="es-MX"/>
        </w:rPr>
        <w:t xml:space="preserve">se adicionan </w:t>
      </w:r>
      <w:r w:rsidR="008239AB" w:rsidRPr="001633A6">
        <w:rPr>
          <w:rFonts w:ascii="Arial" w:eastAsia="Times New Roman" w:hAnsi="Arial" w:cs="Arial"/>
          <w:i/>
          <w:sz w:val="17"/>
          <w:szCs w:val="17"/>
          <w:lang w:eastAsia="es-MX"/>
        </w:rPr>
        <w:t>las fracciones I Bis, I Ter, V Bis</w:t>
      </w:r>
      <w:r w:rsidR="008239AB" w:rsidRPr="001633A6">
        <w:rPr>
          <w:rFonts w:ascii="Arial" w:eastAsia="Times New Roman" w:hAnsi="Arial" w:cs="Arial"/>
          <w:b/>
          <w:bCs/>
          <w:i/>
          <w:sz w:val="17"/>
          <w:szCs w:val="17"/>
          <w:lang w:eastAsia="es-MX"/>
        </w:rPr>
        <w:t xml:space="preserve"> </w:t>
      </w:r>
      <w:r w:rsidR="008239AB" w:rsidRPr="001633A6">
        <w:rPr>
          <w:rFonts w:ascii="Arial" w:eastAsia="Times New Roman" w:hAnsi="Arial" w:cs="Arial"/>
          <w:i/>
          <w:sz w:val="17"/>
          <w:szCs w:val="17"/>
          <w:lang w:eastAsia="es-MX"/>
        </w:rPr>
        <w:t>y XI al artículo 2, las fracciones II Bis, III Bis, III Ter, XIII Bis y un tercer párrafo al artículo 9, las fracciones de la XVIII a la XXIX al artículo 13, las fracciones VIII a la XIII al artículo 14, un artículo 14 Bis, un artículo 14 Ter, las fracciones de la V a la XIX al artículo 33, un segundo párrafo al artículo 38, un artículo 39 y un artículo 40, todos</w:t>
      </w:r>
      <w:r w:rsidR="008239AB" w:rsidRPr="001633A6">
        <w:rPr>
          <w:rFonts w:ascii="Arial" w:eastAsia="Times New Roman" w:hAnsi="Arial" w:cs="Arial"/>
          <w:b/>
          <w:bCs/>
          <w:i/>
          <w:sz w:val="17"/>
          <w:szCs w:val="17"/>
          <w:lang w:eastAsia="es-MX"/>
        </w:rPr>
        <w:t xml:space="preserve"> </w:t>
      </w:r>
      <w:r w:rsidR="008239AB" w:rsidRPr="001633A6">
        <w:rPr>
          <w:rFonts w:ascii="Arial" w:eastAsia="Times New Roman" w:hAnsi="Arial" w:cs="Arial"/>
          <w:i/>
          <w:sz w:val="17"/>
          <w:szCs w:val="17"/>
          <w:lang w:eastAsia="es-MX"/>
        </w:rPr>
        <w:t xml:space="preserve">del </w:t>
      </w:r>
      <w:r w:rsidR="008239AB" w:rsidRPr="001633A6">
        <w:rPr>
          <w:rFonts w:ascii="Arial" w:eastAsia="Times New Roman" w:hAnsi="Arial" w:cs="Arial"/>
          <w:b/>
          <w:bCs/>
          <w:i/>
          <w:sz w:val="17"/>
          <w:szCs w:val="17"/>
          <w:lang w:eastAsia="es-MX"/>
        </w:rPr>
        <w:t xml:space="preserve">Reglamento del Sistema para la Igualdad Sustantiva entre Mujeres y Hombres para el Municipio de León, Guanajuato, </w:t>
      </w:r>
      <w:r w:rsidR="008239AB" w:rsidRPr="001633A6">
        <w:rPr>
          <w:rFonts w:ascii="Arial" w:eastAsia="Times New Roman" w:hAnsi="Arial" w:cs="Arial"/>
          <w:i/>
          <w:sz w:val="17"/>
          <w:szCs w:val="17"/>
          <w:lang w:eastAsia="es-MX"/>
        </w:rPr>
        <w:t xml:space="preserve">publicado en el Periódico Oficial del Gobierno del </w:t>
      </w:r>
      <w:r w:rsidR="001633A6">
        <w:rPr>
          <w:rFonts w:ascii="Arial" w:eastAsia="Times New Roman" w:hAnsi="Arial" w:cs="Arial"/>
          <w:i/>
          <w:sz w:val="17"/>
          <w:szCs w:val="17"/>
          <w:lang w:eastAsia="es-MX"/>
        </w:rPr>
        <w:t>Estado de Guanajuato, número 180</w:t>
      </w:r>
      <w:r w:rsidR="008239AB" w:rsidRPr="001633A6">
        <w:rPr>
          <w:rFonts w:ascii="Arial" w:eastAsia="Times New Roman" w:hAnsi="Arial" w:cs="Arial"/>
          <w:i/>
          <w:sz w:val="17"/>
          <w:szCs w:val="17"/>
          <w:lang w:eastAsia="es-MX"/>
        </w:rPr>
        <w:t>, tercera parte, de fe</w:t>
      </w:r>
      <w:r w:rsidR="001633A6">
        <w:rPr>
          <w:rFonts w:ascii="Arial" w:eastAsia="Times New Roman" w:hAnsi="Arial" w:cs="Arial"/>
          <w:i/>
          <w:sz w:val="17"/>
          <w:szCs w:val="17"/>
          <w:lang w:eastAsia="es-MX"/>
        </w:rPr>
        <w:t>cha 07</w:t>
      </w:r>
      <w:r w:rsidR="001633A6" w:rsidRPr="001633A6">
        <w:rPr>
          <w:rFonts w:ascii="Arial" w:eastAsia="Times New Roman" w:hAnsi="Arial" w:cs="Arial"/>
          <w:i/>
          <w:sz w:val="17"/>
          <w:szCs w:val="17"/>
          <w:lang w:eastAsia="es-MX"/>
        </w:rPr>
        <w:t xml:space="preserve"> de </w:t>
      </w:r>
      <w:r w:rsidR="001633A6">
        <w:rPr>
          <w:rFonts w:ascii="Arial" w:eastAsia="Times New Roman" w:hAnsi="Arial" w:cs="Arial"/>
          <w:i/>
          <w:sz w:val="17"/>
          <w:szCs w:val="17"/>
          <w:lang w:eastAsia="es-MX"/>
        </w:rPr>
        <w:t>septiem</w:t>
      </w:r>
      <w:r w:rsidR="001633A6" w:rsidRPr="001633A6">
        <w:rPr>
          <w:rFonts w:ascii="Arial" w:eastAsia="Times New Roman" w:hAnsi="Arial" w:cs="Arial"/>
          <w:i/>
          <w:sz w:val="17"/>
          <w:szCs w:val="17"/>
          <w:lang w:eastAsia="es-MX"/>
        </w:rPr>
        <w:t xml:space="preserve">bre </w:t>
      </w:r>
      <w:r w:rsidR="001633A6">
        <w:rPr>
          <w:rFonts w:ascii="Arial" w:eastAsia="Times New Roman" w:hAnsi="Arial" w:cs="Arial"/>
          <w:i/>
          <w:sz w:val="17"/>
          <w:szCs w:val="17"/>
          <w:lang w:eastAsia="es-MX"/>
        </w:rPr>
        <w:t>del año 20</w:t>
      </w:r>
      <w:r w:rsidR="001633A6" w:rsidRPr="001633A6">
        <w:rPr>
          <w:rFonts w:ascii="Arial" w:eastAsia="Times New Roman" w:hAnsi="Arial" w:cs="Arial"/>
          <w:i/>
          <w:sz w:val="17"/>
          <w:szCs w:val="17"/>
          <w:lang w:eastAsia="es-MX"/>
        </w:rPr>
        <w:t>1</w:t>
      </w:r>
      <w:r w:rsidR="001633A6">
        <w:rPr>
          <w:rFonts w:ascii="Arial" w:eastAsia="Times New Roman" w:hAnsi="Arial" w:cs="Arial"/>
          <w:i/>
          <w:sz w:val="17"/>
          <w:szCs w:val="17"/>
          <w:lang w:eastAsia="es-MX"/>
        </w:rPr>
        <w:t>8</w:t>
      </w:r>
      <w:r w:rsidR="008239AB" w:rsidRPr="001633A6">
        <w:rPr>
          <w:rFonts w:ascii="Arial" w:eastAsia="Times New Roman" w:hAnsi="Arial" w:cs="Arial"/>
          <w:i/>
          <w:sz w:val="17"/>
          <w:szCs w:val="17"/>
          <w:lang w:eastAsia="es-MX"/>
        </w:rPr>
        <w:t>.</w:t>
      </w:r>
    </w:p>
    <w:p w14:paraId="08933C72" w14:textId="0949EDF9" w:rsidR="008239AB" w:rsidRPr="002D7E2E" w:rsidRDefault="002D7E2E" w:rsidP="002E1DF4">
      <w:pPr>
        <w:spacing w:after="0" w:line="240" w:lineRule="auto"/>
        <w:jc w:val="both"/>
        <w:rPr>
          <w:rFonts w:ascii="Arial" w:hAnsi="Arial" w:cs="Arial"/>
          <w:b/>
          <w:bCs/>
          <w:sz w:val="17"/>
          <w:szCs w:val="17"/>
        </w:rPr>
      </w:pPr>
      <w:r w:rsidRPr="001633A6">
        <w:rPr>
          <w:rFonts w:ascii="Arial" w:hAnsi="Arial" w:cs="Arial"/>
          <w:b/>
          <w:bCs/>
          <w:i/>
          <w:sz w:val="17"/>
          <w:szCs w:val="17"/>
        </w:rPr>
        <w:t xml:space="preserve">TRANSITORIO.- </w:t>
      </w:r>
      <w:r w:rsidR="008239AB" w:rsidRPr="001633A6">
        <w:rPr>
          <w:rFonts w:ascii="Arial" w:hAnsi="Arial" w:cs="Arial"/>
          <w:i/>
          <w:sz w:val="17"/>
          <w:szCs w:val="17"/>
        </w:rPr>
        <w:t>Las presentes reformas y adiciones entrarán en vigor al día siguiente de su publicación en el Periódico Oficial del Gobierno del Estado de Guanaj</w:t>
      </w:r>
      <w:bookmarkStart w:id="5" w:name="_GoBack"/>
      <w:bookmarkEnd w:id="5"/>
      <w:r w:rsidR="008239AB" w:rsidRPr="001633A6">
        <w:rPr>
          <w:rFonts w:ascii="Arial" w:hAnsi="Arial" w:cs="Arial"/>
          <w:i/>
          <w:sz w:val="17"/>
          <w:szCs w:val="17"/>
        </w:rPr>
        <w:t>uato</w:t>
      </w:r>
      <w:r w:rsidR="008239AB" w:rsidRPr="002D7E2E">
        <w:rPr>
          <w:rFonts w:ascii="Arial" w:hAnsi="Arial" w:cs="Arial"/>
          <w:sz w:val="17"/>
          <w:szCs w:val="17"/>
        </w:rPr>
        <w:t>.</w:t>
      </w:r>
    </w:p>
    <w:p w14:paraId="211E4D9D" w14:textId="77777777" w:rsidR="008239AB" w:rsidRPr="002E1DF4" w:rsidRDefault="008239AB" w:rsidP="0056483D">
      <w:pPr>
        <w:widowControl w:val="0"/>
        <w:tabs>
          <w:tab w:val="left" w:pos="0"/>
        </w:tabs>
        <w:autoSpaceDE w:val="0"/>
        <w:autoSpaceDN w:val="0"/>
        <w:spacing w:after="0" w:line="240" w:lineRule="auto"/>
        <w:jc w:val="both"/>
        <w:rPr>
          <w:rFonts w:ascii="Arial" w:eastAsia="Times New Roman" w:hAnsi="Arial" w:cs="Arial"/>
          <w:b/>
          <w:sz w:val="20"/>
          <w:szCs w:val="20"/>
          <w:lang w:eastAsia="es-ES"/>
        </w:rPr>
      </w:pPr>
    </w:p>
    <w:sectPr w:rsidR="008239AB" w:rsidRPr="002E1DF4" w:rsidSect="00AA2D7D">
      <w:headerReference w:type="default" r:id="rId7"/>
      <w:footerReference w:type="default" r:id="rId8"/>
      <w:pgSz w:w="12240" w:h="15840"/>
      <w:pgMar w:top="2410" w:right="1418" w:bottom="1418" w:left="1418" w:header="720" w:footer="13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6E93" w14:textId="77777777" w:rsidR="00867F42" w:rsidRDefault="00867F42" w:rsidP="004D3E02">
      <w:pPr>
        <w:spacing w:after="0" w:line="240" w:lineRule="auto"/>
      </w:pPr>
      <w:r>
        <w:separator/>
      </w:r>
    </w:p>
  </w:endnote>
  <w:endnote w:type="continuationSeparator" w:id="0">
    <w:p w14:paraId="79FE459F" w14:textId="77777777" w:rsidR="00867F42" w:rsidRDefault="00867F42" w:rsidP="004D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41F3" w14:textId="77777777" w:rsidR="005B03C2" w:rsidRPr="005F1A00" w:rsidRDefault="005B03C2" w:rsidP="00433AFC">
    <w:pPr>
      <w:pStyle w:val="Piedepgina"/>
      <w:jc w:val="both"/>
      <w:rPr>
        <w:sz w:val="16"/>
        <w:lang w:val="es-MX"/>
      </w:rPr>
    </w:pPr>
    <w:r>
      <w:rPr>
        <w:sz w:val="16"/>
        <w:lang w:val="es-MX"/>
      </w:rPr>
      <w:t xml:space="preserve">   </w:t>
    </w:r>
  </w:p>
  <w:p w14:paraId="706209E0" w14:textId="77777777" w:rsidR="005B03C2" w:rsidRPr="0042275B" w:rsidRDefault="005B03C2" w:rsidP="00433AFC">
    <w:pPr>
      <w:pStyle w:val="Piedepgina"/>
      <w:jc w:val="both"/>
      <w:rPr>
        <w:sz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E859" w14:textId="77777777" w:rsidR="00867F42" w:rsidRDefault="00867F42" w:rsidP="004D3E02">
      <w:pPr>
        <w:spacing w:after="0" w:line="240" w:lineRule="auto"/>
      </w:pPr>
      <w:r>
        <w:separator/>
      </w:r>
    </w:p>
  </w:footnote>
  <w:footnote w:type="continuationSeparator" w:id="0">
    <w:p w14:paraId="1C59F763" w14:textId="77777777" w:rsidR="00867F42" w:rsidRDefault="00867F42" w:rsidP="004D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40E6" w14:textId="77777777" w:rsidR="005B03C2" w:rsidRDefault="005B03C2" w:rsidP="00433AF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861"/>
    <w:multiLevelType w:val="hybridMultilevel"/>
    <w:tmpl w:val="8AD809DC"/>
    <w:lvl w:ilvl="0" w:tplc="080A0013">
      <w:start w:val="1"/>
      <w:numFmt w:val="upperRoman"/>
      <w:lvlText w:val="%1."/>
      <w:lvlJc w:val="right"/>
      <w:pPr>
        <w:ind w:left="149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75505"/>
    <w:multiLevelType w:val="hybridMultilevel"/>
    <w:tmpl w:val="AA1C834C"/>
    <w:lvl w:ilvl="0" w:tplc="79BA57A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E2186"/>
    <w:multiLevelType w:val="hybridMultilevel"/>
    <w:tmpl w:val="82BCD2FC"/>
    <w:lvl w:ilvl="0" w:tplc="9DBCAD5A">
      <w:start w:val="1"/>
      <w:numFmt w:val="upperRoman"/>
      <w:lvlText w:val="%1."/>
      <w:lvlJc w:val="right"/>
      <w:pPr>
        <w:ind w:left="1080" w:hanging="720"/>
      </w:pPr>
      <w:rPr>
        <w:rFonts w:ascii="Arial" w:hAnsi="Arial" w:cs="Arial"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90B25"/>
    <w:multiLevelType w:val="hybridMultilevel"/>
    <w:tmpl w:val="97425F76"/>
    <w:lvl w:ilvl="0" w:tplc="9DBCAD5A">
      <w:start w:val="1"/>
      <w:numFmt w:val="upperRoman"/>
      <w:lvlText w:val="%1."/>
      <w:lvlJc w:val="right"/>
      <w:pPr>
        <w:ind w:left="720" w:hanging="360"/>
      </w:pPr>
      <w:rPr>
        <w:rFonts w:ascii="Arial" w:hAnsi="Arial" w:cs="Arial" w:hint="default"/>
        <w:b/>
        <w:bCs/>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012968"/>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1C444F"/>
    <w:multiLevelType w:val="hybridMultilevel"/>
    <w:tmpl w:val="78ACCBAC"/>
    <w:lvl w:ilvl="0" w:tplc="4756179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82BF8"/>
    <w:multiLevelType w:val="hybridMultilevel"/>
    <w:tmpl w:val="DABE5E92"/>
    <w:lvl w:ilvl="0" w:tplc="60CCC546">
      <w:start w:val="1"/>
      <w:numFmt w:val="upperRoman"/>
      <w:lvlText w:val="%1."/>
      <w:lvlJc w:val="right"/>
      <w:pPr>
        <w:ind w:left="720" w:hanging="360"/>
      </w:pPr>
      <w:rPr>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005DAD"/>
    <w:multiLevelType w:val="hybridMultilevel"/>
    <w:tmpl w:val="46FA4558"/>
    <w:lvl w:ilvl="0" w:tplc="9C10BB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E371C8"/>
    <w:multiLevelType w:val="hybridMultilevel"/>
    <w:tmpl w:val="4692AA72"/>
    <w:lvl w:ilvl="0" w:tplc="577499D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97C34"/>
    <w:multiLevelType w:val="hybridMultilevel"/>
    <w:tmpl w:val="85940EB4"/>
    <w:lvl w:ilvl="0" w:tplc="58DA05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003D06"/>
    <w:multiLevelType w:val="hybridMultilevel"/>
    <w:tmpl w:val="558C3B72"/>
    <w:lvl w:ilvl="0" w:tplc="FA646F1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00777D"/>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B832BF"/>
    <w:multiLevelType w:val="hybridMultilevel"/>
    <w:tmpl w:val="BA7EEB46"/>
    <w:lvl w:ilvl="0" w:tplc="87EE4E8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94772"/>
    <w:multiLevelType w:val="hybridMultilevel"/>
    <w:tmpl w:val="17E2ABFE"/>
    <w:lvl w:ilvl="0" w:tplc="4AC625B0">
      <w:start w:val="29"/>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56EF46E3"/>
    <w:multiLevelType w:val="hybridMultilevel"/>
    <w:tmpl w:val="683A081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005676"/>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5360E8"/>
    <w:multiLevelType w:val="hybridMultilevel"/>
    <w:tmpl w:val="93908E60"/>
    <w:lvl w:ilvl="0" w:tplc="9F64491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173AD2"/>
    <w:multiLevelType w:val="hybridMultilevel"/>
    <w:tmpl w:val="25FECA02"/>
    <w:lvl w:ilvl="0" w:tplc="87EE4E8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E6743E"/>
    <w:multiLevelType w:val="hybridMultilevel"/>
    <w:tmpl w:val="9C281AF6"/>
    <w:lvl w:ilvl="0" w:tplc="9D766186">
      <w:start w:val="1"/>
      <w:numFmt w:val="upperRoman"/>
      <w:lvlText w:val="%1."/>
      <w:lvlJc w:val="right"/>
      <w:pPr>
        <w:ind w:left="1080" w:hanging="720"/>
      </w:pPr>
      <w:rPr>
        <w:rFonts w:ascii="Arial"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AB5303"/>
    <w:multiLevelType w:val="hybridMultilevel"/>
    <w:tmpl w:val="E0C21B20"/>
    <w:lvl w:ilvl="0" w:tplc="142066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EE668D"/>
    <w:multiLevelType w:val="hybridMultilevel"/>
    <w:tmpl w:val="E0C21B20"/>
    <w:lvl w:ilvl="0" w:tplc="142066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027979"/>
    <w:multiLevelType w:val="hybridMultilevel"/>
    <w:tmpl w:val="C2282E04"/>
    <w:lvl w:ilvl="0" w:tplc="9DBCAD5A">
      <w:start w:val="1"/>
      <w:numFmt w:val="upperRoman"/>
      <w:lvlText w:val="%1."/>
      <w:lvlJc w:val="right"/>
      <w:pPr>
        <w:ind w:left="720" w:hanging="360"/>
      </w:pPr>
      <w:rPr>
        <w:rFonts w:ascii="Arial" w:hAnsi="Arial" w:cs="Arial"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E55FDC"/>
    <w:multiLevelType w:val="hybridMultilevel"/>
    <w:tmpl w:val="D9367F88"/>
    <w:lvl w:ilvl="0" w:tplc="E22650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E29C2"/>
    <w:multiLevelType w:val="hybridMultilevel"/>
    <w:tmpl w:val="82E2B67E"/>
    <w:lvl w:ilvl="0" w:tplc="7860598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2F059A"/>
    <w:multiLevelType w:val="hybridMultilevel"/>
    <w:tmpl w:val="6BFC01C0"/>
    <w:lvl w:ilvl="0" w:tplc="619050B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48745D"/>
    <w:multiLevelType w:val="hybridMultilevel"/>
    <w:tmpl w:val="C9A8E2C0"/>
    <w:lvl w:ilvl="0" w:tplc="9DBCAD5A">
      <w:start w:val="1"/>
      <w:numFmt w:val="upperRoman"/>
      <w:lvlText w:val="%1."/>
      <w:lvlJc w:val="right"/>
      <w:pPr>
        <w:ind w:left="720" w:hanging="36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821B79"/>
    <w:multiLevelType w:val="hybridMultilevel"/>
    <w:tmpl w:val="7A707F42"/>
    <w:lvl w:ilvl="0" w:tplc="8A52D424">
      <w:start w:val="1"/>
      <w:numFmt w:val="upperRoman"/>
      <w:lvlText w:val="%1."/>
      <w:lvlJc w:val="righ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F7621B"/>
    <w:multiLevelType w:val="hybridMultilevel"/>
    <w:tmpl w:val="64E2C264"/>
    <w:lvl w:ilvl="0" w:tplc="1EACF7E8">
      <w:start w:val="8"/>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1E7218"/>
    <w:multiLevelType w:val="hybridMultilevel"/>
    <w:tmpl w:val="87DA3626"/>
    <w:lvl w:ilvl="0" w:tplc="C3C26D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23"/>
  </w:num>
  <w:num w:numId="5">
    <w:abstractNumId w:val="24"/>
  </w:num>
  <w:num w:numId="6">
    <w:abstractNumId w:val="28"/>
  </w:num>
  <w:num w:numId="7">
    <w:abstractNumId w:val="9"/>
  </w:num>
  <w:num w:numId="8">
    <w:abstractNumId w:val="7"/>
  </w:num>
  <w:num w:numId="9">
    <w:abstractNumId w:val="0"/>
  </w:num>
  <w:num w:numId="10">
    <w:abstractNumId w:val="19"/>
  </w:num>
  <w:num w:numId="11">
    <w:abstractNumId w:val="14"/>
  </w:num>
  <w:num w:numId="12">
    <w:abstractNumId w:val="6"/>
  </w:num>
  <w:num w:numId="13">
    <w:abstractNumId w:val="15"/>
  </w:num>
  <w:num w:numId="14">
    <w:abstractNumId w:val="4"/>
  </w:num>
  <w:num w:numId="15">
    <w:abstractNumId w:val="20"/>
  </w:num>
  <w:num w:numId="16">
    <w:abstractNumId w:val="12"/>
  </w:num>
  <w:num w:numId="17">
    <w:abstractNumId w:val="1"/>
  </w:num>
  <w:num w:numId="18">
    <w:abstractNumId w:val="13"/>
  </w:num>
  <w:num w:numId="19">
    <w:abstractNumId w:val="27"/>
  </w:num>
  <w:num w:numId="20">
    <w:abstractNumId w:val="17"/>
  </w:num>
  <w:num w:numId="21">
    <w:abstractNumId w:val="16"/>
  </w:num>
  <w:num w:numId="22">
    <w:abstractNumId w:val="8"/>
  </w:num>
  <w:num w:numId="23">
    <w:abstractNumId w:val="10"/>
  </w:num>
  <w:num w:numId="24">
    <w:abstractNumId w:val="18"/>
  </w:num>
  <w:num w:numId="25">
    <w:abstractNumId w:val="25"/>
  </w:num>
  <w:num w:numId="26">
    <w:abstractNumId w:val="3"/>
  </w:num>
  <w:num w:numId="27">
    <w:abstractNumId w:val="2"/>
  </w:num>
  <w:num w:numId="28">
    <w:abstractNumId w:val="5"/>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53"/>
    <w:rsid w:val="000043E0"/>
    <w:rsid w:val="000055C8"/>
    <w:rsid w:val="000123A5"/>
    <w:rsid w:val="000230BB"/>
    <w:rsid w:val="00026C21"/>
    <w:rsid w:val="00033DC5"/>
    <w:rsid w:val="00045028"/>
    <w:rsid w:val="00060C74"/>
    <w:rsid w:val="0006333D"/>
    <w:rsid w:val="00071BFA"/>
    <w:rsid w:val="00073A11"/>
    <w:rsid w:val="00090180"/>
    <w:rsid w:val="000A68C2"/>
    <w:rsid w:val="000B16F1"/>
    <w:rsid w:val="000B5A5C"/>
    <w:rsid w:val="000D29E4"/>
    <w:rsid w:val="000D2B27"/>
    <w:rsid w:val="000E025A"/>
    <w:rsid w:val="000F39E4"/>
    <w:rsid w:val="00103516"/>
    <w:rsid w:val="00131322"/>
    <w:rsid w:val="00135A46"/>
    <w:rsid w:val="001430F8"/>
    <w:rsid w:val="0014705D"/>
    <w:rsid w:val="00160604"/>
    <w:rsid w:val="0016069B"/>
    <w:rsid w:val="001633A6"/>
    <w:rsid w:val="001718F1"/>
    <w:rsid w:val="001C1EB3"/>
    <w:rsid w:val="002213B2"/>
    <w:rsid w:val="00224B8F"/>
    <w:rsid w:val="00224DA8"/>
    <w:rsid w:val="00242CF9"/>
    <w:rsid w:val="00254474"/>
    <w:rsid w:val="00263ABA"/>
    <w:rsid w:val="0027239B"/>
    <w:rsid w:val="00281D84"/>
    <w:rsid w:val="00290EEA"/>
    <w:rsid w:val="00296B53"/>
    <w:rsid w:val="0029733B"/>
    <w:rsid w:val="002A07A6"/>
    <w:rsid w:val="002A4E91"/>
    <w:rsid w:val="002A53FD"/>
    <w:rsid w:val="002B3269"/>
    <w:rsid w:val="002B5DA2"/>
    <w:rsid w:val="002C35A5"/>
    <w:rsid w:val="002D5B55"/>
    <w:rsid w:val="002D7E2E"/>
    <w:rsid w:val="002E1086"/>
    <w:rsid w:val="002E1DF4"/>
    <w:rsid w:val="002E6A71"/>
    <w:rsid w:val="002E776B"/>
    <w:rsid w:val="0030500F"/>
    <w:rsid w:val="003054DE"/>
    <w:rsid w:val="00305D30"/>
    <w:rsid w:val="00321CD3"/>
    <w:rsid w:val="003313E4"/>
    <w:rsid w:val="00334BC2"/>
    <w:rsid w:val="00340331"/>
    <w:rsid w:val="00354B65"/>
    <w:rsid w:val="00372693"/>
    <w:rsid w:val="003756DA"/>
    <w:rsid w:val="00377A6B"/>
    <w:rsid w:val="0038162C"/>
    <w:rsid w:val="00387C6D"/>
    <w:rsid w:val="00391158"/>
    <w:rsid w:val="00391F52"/>
    <w:rsid w:val="0039630D"/>
    <w:rsid w:val="003A3ACC"/>
    <w:rsid w:val="003B017B"/>
    <w:rsid w:val="003B050E"/>
    <w:rsid w:val="003E2FAD"/>
    <w:rsid w:val="003F40FD"/>
    <w:rsid w:val="004211DB"/>
    <w:rsid w:val="00433AFC"/>
    <w:rsid w:val="0044274B"/>
    <w:rsid w:val="00445E63"/>
    <w:rsid w:val="00474B91"/>
    <w:rsid w:val="00481CF2"/>
    <w:rsid w:val="00490CC9"/>
    <w:rsid w:val="004A700E"/>
    <w:rsid w:val="004B1868"/>
    <w:rsid w:val="004B579F"/>
    <w:rsid w:val="004C3B35"/>
    <w:rsid w:val="004D099A"/>
    <w:rsid w:val="004D0D32"/>
    <w:rsid w:val="004D35BF"/>
    <w:rsid w:val="004D3E02"/>
    <w:rsid w:val="004F3F0A"/>
    <w:rsid w:val="004F63BF"/>
    <w:rsid w:val="005133BE"/>
    <w:rsid w:val="00537443"/>
    <w:rsid w:val="0056483D"/>
    <w:rsid w:val="00567BD8"/>
    <w:rsid w:val="00570435"/>
    <w:rsid w:val="005A47EE"/>
    <w:rsid w:val="005B03C2"/>
    <w:rsid w:val="005C6A16"/>
    <w:rsid w:val="005D3210"/>
    <w:rsid w:val="00605458"/>
    <w:rsid w:val="006348C5"/>
    <w:rsid w:val="006408A9"/>
    <w:rsid w:val="00643862"/>
    <w:rsid w:val="006606B5"/>
    <w:rsid w:val="0066616C"/>
    <w:rsid w:val="00666FBA"/>
    <w:rsid w:val="00673679"/>
    <w:rsid w:val="00691900"/>
    <w:rsid w:val="0069388E"/>
    <w:rsid w:val="00693FF2"/>
    <w:rsid w:val="006B0CF7"/>
    <w:rsid w:val="006B1017"/>
    <w:rsid w:val="006C001C"/>
    <w:rsid w:val="006C137C"/>
    <w:rsid w:val="006C5561"/>
    <w:rsid w:val="006C6A9F"/>
    <w:rsid w:val="006E38CF"/>
    <w:rsid w:val="007058D2"/>
    <w:rsid w:val="007104C4"/>
    <w:rsid w:val="00717B68"/>
    <w:rsid w:val="00723247"/>
    <w:rsid w:val="00731F2E"/>
    <w:rsid w:val="007326FC"/>
    <w:rsid w:val="007458F3"/>
    <w:rsid w:val="0074598D"/>
    <w:rsid w:val="00747C32"/>
    <w:rsid w:val="00755FF1"/>
    <w:rsid w:val="00756C0C"/>
    <w:rsid w:val="00756C38"/>
    <w:rsid w:val="00784C9B"/>
    <w:rsid w:val="007A0B43"/>
    <w:rsid w:val="007A20AD"/>
    <w:rsid w:val="007A4A7C"/>
    <w:rsid w:val="007B1E17"/>
    <w:rsid w:val="007C23D7"/>
    <w:rsid w:val="007D3E84"/>
    <w:rsid w:val="007E19F2"/>
    <w:rsid w:val="007E290A"/>
    <w:rsid w:val="007E7AF3"/>
    <w:rsid w:val="00801029"/>
    <w:rsid w:val="00812F1D"/>
    <w:rsid w:val="00814C22"/>
    <w:rsid w:val="00817B46"/>
    <w:rsid w:val="008239AB"/>
    <w:rsid w:val="00832CCC"/>
    <w:rsid w:val="008409F6"/>
    <w:rsid w:val="00845120"/>
    <w:rsid w:val="0085022E"/>
    <w:rsid w:val="00867F42"/>
    <w:rsid w:val="00871BDC"/>
    <w:rsid w:val="008724AE"/>
    <w:rsid w:val="00875ABB"/>
    <w:rsid w:val="00881E8C"/>
    <w:rsid w:val="0089094E"/>
    <w:rsid w:val="008A7FD9"/>
    <w:rsid w:val="008F0C26"/>
    <w:rsid w:val="008F686E"/>
    <w:rsid w:val="00901407"/>
    <w:rsid w:val="00941DC3"/>
    <w:rsid w:val="009459E5"/>
    <w:rsid w:val="00962002"/>
    <w:rsid w:val="00963D66"/>
    <w:rsid w:val="00964199"/>
    <w:rsid w:val="00974C2A"/>
    <w:rsid w:val="00997CE4"/>
    <w:rsid w:val="009A2581"/>
    <w:rsid w:val="009B548A"/>
    <w:rsid w:val="009E0037"/>
    <w:rsid w:val="009E64F8"/>
    <w:rsid w:val="009F0136"/>
    <w:rsid w:val="009F614C"/>
    <w:rsid w:val="009F6D0C"/>
    <w:rsid w:val="00A102D5"/>
    <w:rsid w:val="00A34E57"/>
    <w:rsid w:val="00A42BF9"/>
    <w:rsid w:val="00A624AE"/>
    <w:rsid w:val="00A70D67"/>
    <w:rsid w:val="00A7479F"/>
    <w:rsid w:val="00A77F08"/>
    <w:rsid w:val="00A81675"/>
    <w:rsid w:val="00A817CD"/>
    <w:rsid w:val="00A8475F"/>
    <w:rsid w:val="00A84C57"/>
    <w:rsid w:val="00A97626"/>
    <w:rsid w:val="00AA2D7D"/>
    <w:rsid w:val="00AB0240"/>
    <w:rsid w:val="00AC1455"/>
    <w:rsid w:val="00AC35BD"/>
    <w:rsid w:val="00AF3B91"/>
    <w:rsid w:val="00B00EDF"/>
    <w:rsid w:val="00B00F7F"/>
    <w:rsid w:val="00B10D35"/>
    <w:rsid w:val="00B15DDF"/>
    <w:rsid w:val="00B33DCB"/>
    <w:rsid w:val="00B351B3"/>
    <w:rsid w:val="00B37728"/>
    <w:rsid w:val="00B6453B"/>
    <w:rsid w:val="00B83AF9"/>
    <w:rsid w:val="00B86369"/>
    <w:rsid w:val="00BB0E07"/>
    <w:rsid w:val="00BB2E48"/>
    <w:rsid w:val="00BC6D91"/>
    <w:rsid w:val="00BC77D6"/>
    <w:rsid w:val="00BD3CEC"/>
    <w:rsid w:val="00BD5F21"/>
    <w:rsid w:val="00BE5ED9"/>
    <w:rsid w:val="00BF44A5"/>
    <w:rsid w:val="00BF74AE"/>
    <w:rsid w:val="00C05D3C"/>
    <w:rsid w:val="00C10661"/>
    <w:rsid w:val="00C12385"/>
    <w:rsid w:val="00C24489"/>
    <w:rsid w:val="00C57BB2"/>
    <w:rsid w:val="00C7506A"/>
    <w:rsid w:val="00C77A89"/>
    <w:rsid w:val="00C959DE"/>
    <w:rsid w:val="00CA227D"/>
    <w:rsid w:val="00CD00EF"/>
    <w:rsid w:val="00CD28B8"/>
    <w:rsid w:val="00CD7B03"/>
    <w:rsid w:val="00CE7548"/>
    <w:rsid w:val="00CF6C01"/>
    <w:rsid w:val="00D16E73"/>
    <w:rsid w:val="00D33B95"/>
    <w:rsid w:val="00D35328"/>
    <w:rsid w:val="00D35460"/>
    <w:rsid w:val="00D36D9F"/>
    <w:rsid w:val="00D41C7F"/>
    <w:rsid w:val="00D463CA"/>
    <w:rsid w:val="00D46533"/>
    <w:rsid w:val="00D549F9"/>
    <w:rsid w:val="00D63BE6"/>
    <w:rsid w:val="00D6661B"/>
    <w:rsid w:val="00D76D37"/>
    <w:rsid w:val="00D9333E"/>
    <w:rsid w:val="00DB17A0"/>
    <w:rsid w:val="00DC1281"/>
    <w:rsid w:val="00DC4412"/>
    <w:rsid w:val="00DD4FFA"/>
    <w:rsid w:val="00DD6DD6"/>
    <w:rsid w:val="00DF2919"/>
    <w:rsid w:val="00DF6CA8"/>
    <w:rsid w:val="00E2078A"/>
    <w:rsid w:val="00E232FF"/>
    <w:rsid w:val="00E23E60"/>
    <w:rsid w:val="00E358EA"/>
    <w:rsid w:val="00E46C12"/>
    <w:rsid w:val="00E50A7D"/>
    <w:rsid w:val="00E676BB"/>
    <w:rsid w:val="00E70783"/>
    <w:rsid w:val="00E860FA"/>
    <w:rsid w:val="00EA023B"/>
    <w:rsid w:val="00EA1EA1"/>
    <w:rsid w:val="00EA4DC5"/>
    <w:rsid w:val="00EB5E62"/>
    <w:rsid w:val="00EB6DBA"/>
    <w:rsid w:val="00EE0866"/>
    <w:rsid w:val="00EF1597"/>
    <w:rsid w:val="00F13571"/>
    <w:rsid w:val="00F408AA"/>
    <w:rsid w:val="00F4658A"/>
    <w:rsid w:val="00F57927"/>
    <w:rsid w:val="00F63898"/>
    <w:rsid w:val="00F6485C"/>
    <w:rsid w:val="00F7669E"/>
    <w:rsid w:val="00F77C73"/>
    <w:rsid w:val="00F85AB1"/>
    <w:rsid w:val="00FA3856"/>
    <w:rsid w:val="00FA726A"/>
    <w:rsid w:val="00FA74D2"/>
    <w:rsid w:val="00FC2F4C"/>
    <w:rsid w:val="00FC5314"/>
    <w:rsid w:val="00FD389D"/>
    <w:rsid w:val="00FD6822"/>
    <w:rsid w:val="00FF0BA6"/>
    <w:rsid w:val="00FF4C55"/>
    <w:rsid w:val="00FF5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F6CE3"/>
  <w15:chartTrackingRefBased/>
  <w15:docId w15:val="{E34DB93F-1942-4912-A2BD-B3F54494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68"/>
  </w:style>
  <w:style w:type="paragraph" w:styleId="Ttulo1">
    <w:name w:val="heading 1"/>
    <w:basedOn w:val="Normal"/>
    <w:next w:val="Normal"/>
    <w:link w:val="Ttulo1Car"/>
    <w:uiPriority w:val="9"/>
    <w:qFormat/>
    <w:rsid w:val="004D0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9"/>
    <w:qFormat/>
    <w:rsid w:val="00D6661B"/>
    <w:pPr>
      <w:keepNext/>
      <w:spacing w:after="0" w:line="240" w:lineRule="auto"/>
      <w:jc w:val="center"/>
      <w:outlineLvl w:val="3"/>
    </w:pPr>
    <w:rPr>
      <w:rFonts w:ascii="Arial" w:eastAsia="Times New Roman" w:hAnsi="Arial" w:cs="Arial"/>
      <w:b/>
      <w:bCs/>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B53"/>
  </w:style>
  <w:style w:type="paragraph" w:styleId="Piedepgina">
    <w:name w:val="footer"/>
    <w:basedOn w:val="Normal"/>
    <w:link w:val="PiedepginaCar"/>
    <w:uiPriority w:val="99"/>
    <w:unhideWhenUsed/>
    <w:rsid w:val="00296B53"/>
    <w:pPr>
      <w:tabs>
        <w:tab w:val="center" w:pos="4419"/>
        <w:tab w:val="right" w:pos="8838"/>
      </w:tabs>
      <w:spacing w:after="0" w:line="240" w:lineRule="auto"/>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296B53"/>
    <w:rPr>
      <w:rFonts w:ascii="Arial" w:eastAsia="Times New Roman" w:hAnsi="Arial" w:cs="Times New Roman"/>
      <w:sz w:val="24"/>
      <w:szCs w:val="20"/>
      <w:lang w:val="es-ES" w:eastAsia="es-ES"/>
    </w:rPr>
  </w:style>
  <w:style w:type="table" w:styleId="Tablaconcuadrcula">
    <w:name w:val="Table Grid"/>
    <w:basedOn w:val="Tablanormal"/>
    <w:uiPriority w:val="39"/>
    <w:rsid w:val="0029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0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2D5"/>
    <w:rPr>
      <w:rFonts w:ascii="Segoe UI" w:hAnsi="Segoe UI" w:cs="Segoe UI"/>
      <w:sz w:val="18"/>
      <w:szCs w:val="18"/>
    </w:rPr>
  </w:style>
  <w:style w:type="paragraph" w:styleId="Prrafodelista">
    <w:name w:val="List Paragraph"/>
    <w:aliases w:val="Párrafo de lista 2,viñeta"/>
    <w:basedOn w:val="Normal"/>
    <w:link w:val="PrrafodelistaCar"/>
    <w:uiPriority w:val="34"/>
    <w:qFormat/>
    <w:rsid w:val="00B33DCB"/>
    <w:pPr>
      <w:ind w:left="720"/>
      <w:contextualSpacing/>
    </w:pPr>
  </w:style>
  <w:style w:type="character" w:customStyle="1" w:styleId="Ttulo4Car">
    <w:name w:val="Título 4 Car"/>
    <w:basedOn w:val="Fuentedeprrafopredeter"/>
    <w:link w:val="Ttulo4"/>
    <w:uiPriority w:val="99"/>
    <w:rsid w:val="00D6661B"/>
    <w:rPr>
      <w:rFonts w:ascii="Arial" w:eastAsia="Times New Roman" w:hAnsi="Arial" w:cs="Arial"/>
      <w:b/>
      <w:bCs/>
      <w:sz w:val="20"/>
      <w:szCs w:val="20"/>
      <w:lang w:val="en-US" w:eastAsia="es-ES"/>
    </w:rPr>
  </w:style>
  <w:style w:type="numbering" w:customStyle="1" w:styleId="Sinlista1">
    <w:name w:val="Sin lista1"/>
    <w:next w:val="Sinlista"/>
    <w:uiPriority w:val="99"/>
    <w:semiHidden/>
    <w:unhideWhenUsed/>
    <w:rsid w:val="00D6661B"/>
  </w:style>
  <w:style w:type="paragraph" w:customStyle="1" w:styleId="TEXTO">
    <w:name w:val="TEXTO"/>
    <w:uiPriority w:val="99"/>
    <w:rsid w:val="00D6661B"/>
    <w:pPr>
      <w:widowControl w:val="0"/>
      <w:tabs>
        <w:tab w:val="left" w:pos="1843"/>
      </w:tabs>
      <w:autoSpaceDE w:val="0"/>
      <w:autoSpaceDN w:val="0"/>
      <w:spacing w:after="0" w:line="240" w:lineRule="auto"/>
      <w:ind w:left="1843" w:hanging="709"/>
      <w:jc w:val="both"/>
    </w:pPr>
    <w:rPr>
      <w:rFonts w:ascii="Arial" w:eastAsia="Times New Roman" w:hAnsi="Arial" w:cs="Arial"/>
      <w:bCs/>
      <w:color w:val="000000"/>
      <w:sz w:val="20"/>
      <w:szCs w:val="20"/>
      <w:lang w:val="en-US" w:eastAsia="es-ES"/>
    </w:rPr>
  </w:style>
  <w:style w:type="paragraph" w:customStyle="1" w:styleId="CABEZAS">
    <w:name w:val="CABEZAS"/>
    <w:uiPriority w:val="99"/>
    <w:rsid w:val="00D6661B"/>
    <w:pPr>
      <w:widowControl w:val="0"/>
      <w:autoSpaceDE w:val="0"/>
      <w:autoSpaceDN w:val="0"/>
      <w:spacing w:after="0" w:line="240" w:lineRule="auto"/>
      <w:jc w:val="center"/>
    </w:pPr>
    <w:rPr>
      <w:rFonts w:ascii="Helvetica" w:eastAsia="Times New Roman" w:hAnsi="Helvetica" w:cs="Times New Roman"/>
      <w:b/>
      <w:bCs/>
      <w:sz w:val="16"/>
      <w:szCs w:val="16"/>
      <w:lang w:val="en-US" w:eastAsia="es-ES"/>
    </w:rPr>
  </w:style>
  <w:style w:type="paragraph" w:styleId="Sangradetextonormal">
    <w:name w:val="Body Text Indent"/>
    <w:basedOn w:val="Normal"/>
    <w:link w:val="SangradetextonormalCar"/>
    <w:uiPriority w:val="99"/>
    <w:rsid w:val="00D6661B"/>
    <w:pPr>
      <w:autoSpaceDE w:val="0"/>
      <w:autoSpaceDN w:val="0"/>
      <w:spacing w:after="0" w:line="240" w:lineRule="auto"/>
      <w:jc w:val="both"/>
    </w:pPr>
    <w:rPr>
      <w:rFonts w:ascii="Arial" w:eastAsia="Times New Roman" w:hAnsi="Arial" w:cs="Arial"/>
      <w:b/>
      <w:bCs/>
      <w:i/>
      <w:iCs/>
      <w:sz w:val="16"/>
      <w:szCs w:val="16"/>
      <w:lang w:val="es-ES" w:eastAsia="es-ES"/>
    </w:rPr>
  </w:style>
  <w:style w:type="character" w:customStyle="1" w:styleId="SangradetextonormalCar">
    <w:name w:val="Sangría de texto normal Car"/>
    <w:basedOn w:val="Fuentedeprrafopredeter"/>
    <w:link w:val="Sangradetextonormal"/>
    <w:uiPriority w:val="99"/>
    <w:rsid w:val="00D6661B"/>
    <w:rPr>
      <w:rFonts w:ascii="Arial" w:eastAsia="Times New Roman" w:hAnsi="Arial" w:cs="Arial"/>
      <w:b/>
      <w:bCs/>
      <w:i/>
      <w:iCs/>
      <w:sz w:val="16"/>
      <w:szCs w:val="16"/>
      <w:lang w:val="es-ES" w:eastAsia="es-ES"/>
    </w:rPr>
  </w:style>
  <w:style w:type="paragraph" w:styleId="Textodebloque">
    <w:name w:val="Block Text"/>
    <w:basedOn w:val="Normal"/>
    <w:uiPriority w:val="99"/>
    <w:rsid w:val="00D6661B"/>
    <w:pPr>
      <w:tabs>
        <w:tab w:val="left" w:pos="1843"/>
      </w:tabs>
      <w:autoSpaceDE w:val="0"/>
      <w:autoSpaceDN w:val="0"/>
      <w:spacing w:after="0" w:line="240" w:lineRule="auto"/>
      <w:ind w:left="1843" w:right="49" w:hanging="708"/>
      <w:jc w:val="both"/>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D6661B"/>
    <w:pPr>
      <w:autoSpaceDE w:val="0"/>
      <w:autoSpaceDN w:val="0"/>
      <w:spacing w:after="0" w:line="240" w:lineRule="auto"/>
      <w:ind w:firstLine="1134"/>
      <w:jc w:val="both"/>
    </w:pPr>
    <w:rPr>
      <w:rFonts w:ascii="Arial" w:eastAsia="Times New Roman" w:hAnsi="Arial" w:cs="Arial"/>
      <w:color w:val="000000"/>
      <w:sz w:val="20"/>
      <w:szCs w:val="20"/>
      <w:lang w:eastAsia="es-ES"/>
    </w:rPr>
  </w:style>
  <w:style w:type="character" w:customStyle="1" w:styleId="Sangra2detindependienteCar">
    <w:name w:val="Sangría 2 de t. independiente Car"/>
    <w:basedOn w:val="Fuentedeprrafopredeter"/>
    <w:link w:val="Sangra2detindependiente"/>
    <w:uiPriority w:val="99"/>
    <w:rsid w:val="00D6661B"/>
    <w:rPr>
      <w:rFonts w:ascii="Arial" w:eastAsia="Times New Roman" w:hAnsi="Arial" w:cs="Arial"/>
      <w:color w:val="000000"/>
      <w:sz w:val="20"/>
      <w:szCs w:val="20"/>
      <w:lang w:eastAsia="es-ES"/>
    </w:rPr>
  </w:style>
  <w:style w:type="paragraph" w:styleId="Textoindependiente">
    <w:name w:val="Body Text"/>
    <w:basedOn w:val="Normal"/>
    <w:link w:val="TextoindependienteCar"/>
    <w:uiPriority w:val="99"/>
    <w:rsid w:val="00D6661B"/>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D6661B"/>
    <w:rPr>
      <w:rFonts w:ascii="Arial" w:eastAsia="Times New Roman" w:hAnsi="Arial" w:cs="Arial"/>
      <w:sz w:val="20"/>
      <w:szCs w:val="20"/>
      <w:lang w:val="es-ES" w:eastAsia="es-ES"/>
    </w:rPr>
  </w:style>
  <w:style w:type="character" w:customStyle="1" w:styleId="Hipervnculo1">
    <w:name w:val="Hipervínculo1"/>
    <w:basedOn w:val="Fuentedeprrafopredeter"/>
    <w:uiPriority w:val="99"/>
    <w:unhideWhenUsed/>
    <w:rsid w:val="00D6661B"/>
    <w:rPr>
      <w:color w:val="0000FF"/>
      <w:u w:val="single"/>
    </w:rPr>
  </w:style>
  <w:style w:type="paragraph" w:styleId="NormalWeb">
    <w:name w:val="Normal (Web)"/>
    <w:basedOn w:val="Normal"/>
    <w:uiPriority w:val="99"/>
    <w:semiHidden/>
    <w:unhideWhenUsed/>
    <w:rsid w:val="00D6661B"/>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D6661B"/>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D6661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2">
    <w:name w:val="Pa2"/>
    <w:basedOn w:val="Default"/>
    <w:next w:val="Default"/>
    <w:uiPriority w:val="99"/>
    <w:rsid w:val="00D6661B"/>
    <w:pPr>
      <w:spacing w:line="200" w:lineRule="atLeast"/>
    </w:pPr>
    <w:rPr>
      <w:color w:val="auto"/>
    </w:rPr>
  </w:style>
  <w:style w:type="paragraph" w:customStyle="1" w:styleId="Pa4">
    <w:name w:val="Pa4"/>
    <w:basedOn w:val="Default"/>
    <w:next w:val="Default"/>
    <w:uiPriority w:val="99"/>
    <w:rsid w:val="00D6661B"/>
    <w:pPr>
      <w:spacing w:line="200" w:lineRule="atLeast"/>
    </w:pPr>
    <w:rPr>
      <w:color w:val="auto"/>
    </w:rPr>
  </w:style>
  <w:style w:type="character" w:styleId="Refdecomentario">
    <w:name w:val="annotation reference"/>
    <w:basedOn w:val="Fuentedeprrafopredeter"/>
    <w:uiPriority w:val="99"/>
    <w:semiHidden/>
    <w:unhideWhenUsed/>
    <w:rsid w:val="00D6661B"/>
    <w:rPr>
      <w:sz w:val="16"/>
      <w:szCs w:val="16"/>
    </w:rPr>
  </w:style>
  <w:style w:type="paragraph" w:styleId="Textocomentario">
    <w:name w:val="annotation text"/>
    <w:basedOn w:val="Normal"/>
    <w:link w:val="TextocomentarioCar"/>
    <w:uiPriority w:val="99"/>
    <w:semiHidden/>
    <w:unhideWhenUsed/>
    <w:rsid w:val="00D6661B"/>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6661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661B"/>
    <w:rPr>
      <w:b/>
      <w:bCs/>
    </w:rPr>
  </w:style>
  <w:style w:type="character" w:customStyle="1" w:styleId="AsuntodelcomentarioCar">
    <w:name w:val="Asunto del comentario Car"/>
    <w:basedOn w:val="TextocomentarioCar"/>
    <w:link w:val="Asuntodelcomentario"/>
    <w:uiPriority w:val="99"/>
    <w:semiHidden/>
    <w:rsid w:val="00D6661B"/>
    <w:rPr>
      <w:rFonts w:ascii="Times New Roman" w:eastAsia="Times New Roman" w:hAnsi="Times New Roman" w:cs="Times New Roman"/>
      <w:b/>
      <w:bCs/>
      <w:sz w:val="20"/>
      <w:szCs w:val="20"/>
      <w:lang w:val="es-ES" w:eastAsia="es-ES"/>
    </w:rPr>
  </w:style>
  <w:style w:type="paragraph" w:customStyle="1" w:styleId="m3911458191582243858gmail-default">
    <w:name w:val="m_3911458191582243858gmail-default"/>
    <w:basedOn w:val="Normal"/>
    <w:rsid w:val="00D66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6661B"/>
    <w:rPr>
      <w:color w:val="0563C1" w:themeColor="hyperlink"/>
      <w:u w:val="single"/>
    </w:rPr>
  </w:style>
  <w:style w:type="character" w:customStyle="1" w:styleId="Ttulo1Car">
    <w:name w:val="Título 1 Car"/>
    <w:basedOn w:val="Fuentedeprrafopredeter"/>
    <w:link w:val="Ttulo1"/>
    <w:uiPriority w:val="9"/>
    <w:rsid w:val="004D0D32"/>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Párrafo de lista 2 Car,viñeta Car"/>
    <w:link w:val="Prrafodelista"/>
    <w:uiPriority w:val="34"/>
    <w:locked/>
    <w:rsid w:val="0053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27</Pages>
  <Words>7534</Words>
  <Characters>41439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Vazquez Lugo</dc:creator>
  <cp:keywords/>
  <dc:description/>
  <cp:lastModifiedBy>Mayra Alejandra Rodriguez Vazquez</cp:lastModifiedBy>
  <cp:revision>11</cp:revision>
  <cp:lastPrinted>2018-06-25T21:20:00Z</cp:lastPrinted>
  <dcterms:created xsi:type="dcterms:W3CDTF">2021-09-27T14:04:00Z</dcterms:created>
  <dcterms:modified xsi:type="dcterms:W3CDTF">2021-10-14T16:50:00Z</dcterms:modified>
</cp:coreProperties>
</file>