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F3" w:rsidRPr="00E47CA8" w:rsidRDefault="008C6BF3" w:rsidP="008C6BF3">
      <w:pPr>
        <w:ind w:firstLine="708"/>
        <w:jc w:val="both"/>
        <w:rPr>
          <w:rFonts w:asciiTheme="minorHAnsi" w:hAnsiTheme="minorHAnsi" w:cstheme="minorHAnsi"/>
          <w:b/>
          <w:bCs/>
          <w:iCs/>
          <w:color w:val="000000" w:themeColor="text1"/>
          <w:sz w:val="26"/>
          <w:szCs w:val="26"/>
        </w:rPr>
      </w:pPr>
      <w:bookmarkStart w:id="0" w:name="_GoBack"/>
      <w:bookmarkEnd w:id="0"/>
      <w:r w:rsidRPr="00E47CA8">
        <w:rPr>
          <w:rFonts w:asciiTheme="minorHAnsi" w:hAnsiTheme="minorHAnsi" w:cstheme="minorHAnsi"/>
          <w:b/>
          <w:bCs/>
          <w:iCs/>
          <w:color w:val="000000" w:themeColor="text1"/>
          <w:sz w:val="26"/>
          <w:szCs w:val="26"/>
        </w:rPr>
        <w:t xml:space="preserve">León, Guanajuato, a </w:t>
      </w:r>
      <w:r w:rsidR="000F7E15" w:rsidRPr="00E47CA8">
        <w:rPr>
          <w:rFonts w:asciiTheme="minorHAnsi" w:hAnsiTheme="minorHAnsi" w:cstheme="minorHAnsi"/>
          <w:b/>
          <w:bCs/>
          <w:iCs/>
          <w:color w:val="000000" w:themeColor="text1"/>
          <w:sz w:val="26"/>
          <w:szCs w:val="26"/>
        </w:rPr>
        <w:t>15 quince</w:t>
      </w:r>
      <w:r w:rsidRPr="00E47CA8">
        <w:rPr>
          <w:rFonts w:asciiTheme="minorHAnsi" w:hAnsiTheme="minorHAnsi" w:cstheme="minorHAnsi"/>
          <w:b/>
          <w:bCs/>
          <w:iCs/>
          <w:color w:val="000000" w:themeColor="text1"/>
          <w:sz w:val="26"/>
          <w:szCs w:val="26"/>
        </w:rPr>
        <w:t xml:space="preserve"> de septiembre del 2017 dos mil diecisiete. </w:t>
      </w:r>
    </w:p>
    <w:p w:rsidR="008C6BF3" w:rsidRPr="00E47CA8" w:rsidRDefault="008C6BF3" w:rsidP="008C6BF3">
      <w:pPr>
        <w:ind w:firstLine="708"/>
        <w:jc w:val="both"/>
        <w:rPr>
          <w:rFonts w:asciiTheme="minorHAnsi" w:hAnsiTheme="minorHAnsi" w:cstheme="minorHAnsi"/>
          <w:color w:val="000000" w:themeColor="text1"/>
          <w:sz w:val="26"/>
          <w:szCs w:val="26"/>
        </w:rPr>
      </w:pPr>
    </w:p>
    <w:p w:rsidR="008C6BF3" w:rsidRPr="00E47CA8" w:rsidRDefault="008C6BF3" w:rsidP="008C6BF3">
      <w:pPr>
        <w:pStyle w:val="NormalWeb"/>
        <w:spacing w:before="0" w:beforeAutospacing="0" w:after="0" w:afterAutospacing="0"/>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iCs/>
          <w:color w:val="000000" w:themeColor="text1"/>
          <w:sz w:val="26"/>
          <w:szCs w:val="26"/>
        </w:rPr>
        <w:t xml:space="preserve">V I S T O S </w:t>
      </w:r>
      <w:r w:rsidRPr="00E47CA8">
        <w:rPr>
          <w:rFonts w:asciiTheme="minorHAnsi" w:hAnsiTheme="minorHAnsi" w:cstheme="minorHAnsi"/>
          <w:color w:val="000000" w:themeColor="text1"/>
          <w:sz w:val="26"/>
          <w:szCs w:val="26"/>
        </w:rPr>
        <w:t xml:space="preserve">para dictar sentencia definitiva, en los autos del proceso administrativo identificado con el expediente número </w:t>
      </w:r>
      <w:r w:rsidRPr="00E47CA8">
        <w:rPr>
          <w:rFonts w:asciiTheme="minorHAnsi" w:hAnsiTheme="minorHAnsi" w:cstheme="minorHAnsi"/>
          <w:b/>
          <w:color w:val="000000" w:themeColor="text1"/>
          <w:sz w:val="26"/>
          <w:szCs w:val="26"/>
        </w:rPr>
        <w:t>656/2doJAM/2017-JN</w:t>
      </w:r>
      <w:r w:rsidRPr="00E47CA8">
        <w:rPr>
          <w:rFonts w:asciiTheme="minorHAnsi" w:hAnsiTheme="minorHAnsi" w:cstheme="minorHAnsi"/>
          <w:color w:val="000000" w:themeColor="text1"/>
          <w:sz w:val="26"/>
          <w:szCs w:val="26"/>
        </w:rPr>
        <w:t xml:space="preserve">, promovido por el ciudadano </w:t>
      </w:r>
      <w:r w:rsidR="00A84CE2" w:rsidRPr="00E47CA8">
        <w:rPr>
          <w:rFonts w:ascii="Calibri" w:hAnsi="Calibri" w:cs="Calibri"/>
          <w:b/>
          <w:color w:val="000000" w:themeColor="text1"/>
          <w:sz w:val="26"/>
          <w:szCs w:val="26"/>
        </w:rPr>
        <w:t>(…)</w:t>
      </w:r>
      <w:r w:rsidRPr="00E47CA8">
        <w:rPr>
          <w:rFonts w:asciiTheme="minorHAnsi" w:hAnsiTheme="minorHAnsi" w:cstheme="minorHAnsi"/>
          <w:color w:val="000000" w:themeColor="text1"/>
          <w:sz w:val="26"/>
          <w:szCs w:val="26"/>
        </w:rPr>
        <w:t>; y,. . . . .</w:t>
      </w:r>
      <w:r w:rsidR="000F7E15" w:rsidRPr="00E47CA8">
        <w:rPr>
          <w:rFonts w:asciiTheme="minorHAnsi" w:hAnsiTheme="minorHAnsi" w:cstheme="minorHAnsi"/>
          <w:color w:val="000000" w:themeColor="text1"/>
          <w:sz w:val="26"/>
          <w:szCs w:val="26"/>
        </w:rPr>
        <w:t xml:space="preserve"> . . . . . . . . . . . . . . . </w:t>
      </w:r>
    </w:p>
    <w:p w:rsidR="008C6BF3" w:rsidRPr="00E47CA8" w:rsidRDefault="008C6BF3" w:rsidP="008C6BF3">
      <w:pPr>
        <w:pStyle w:val="NormalWeb"/>
        <w:spacing w:before="0" w:beforeAutospacing="0" w:after="0" w:afterAutospacing="0"/>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 xml:space="preserve"> </w:t>
      </w:r>
    </w:p>
    <w:p w:rsidR="008C6BF3" w:rsidRPr="00E47CA8" w:rsidRDefault="008C6BF3" w:rsidP="008C6BF3">
      <w:pPr>
        <w:pStyle w:val="NormalWeb"/>
        <w:spacing w:before="0" w:beforeAutospacing="0" w:after="0" w:afterAutospacing="0"/>
        <w:ind w:firstLine="708"/>
        <w:jc w:val="center"/>
        <w:rPr>
          <w:rFonts w:asciiTheme="minorHAnsi" w:hAnsiTheme="minorHAnsi" w:cstheme="minorHAnsi"/>
          <w:b/>
          <w:bCs/>
          <w:i/>
          <w:iCs/>
          <w:color w:val="000000" w:themeColor="text1"/>
          <w:sz w:val="26"/>
          <w:szCs w:val="26"/>
        </w:rPr>
      </w:pPr>
      <w:r w:rsidRPr="00E47CA8">
        <w:rPr>
          <w:rFonts w:asciiTheme="minorHAnsi" w:hAnsiTheme="minorHAnsi" w:cstheme="minorHAnsi"/>
          <w:b/>
          <w:bCs/>
          <w:i/>
          <w:iCs/>
          <w:color w:val="000000" w:themeColor="text1"/>
          <w:sz w:val="26"/>
          <w:szCs w:val="26"/>
        </w:rPr>
        <w:t xml:space="preserve">R E S U L T A N D </w:t>
      </w:r>
      <w:proofErr w:type="gramStart"/>
      <w:r w:rsidRPr="00E47CA8">
        <w:rPr>
          <w:rFonts w:asciiTheme="minorHAnsi" w:hAnsiTheme="minorHAnsi" w:cstheme="minorHAnsi"/>
          <w:b/>
          <w:bCs/>
          <w:i/>
          <w:iCs/>
          <w:color w:val="000000" w:themeColor="text1"/>
          <w:sz w:val="26"/>
          <w:szCs w:val="26"/>
        </w:rPr>
        <w:t>O :</w:t>
      </w:r>
      <w:proofErr w:type="gramEnd"/>
    </w:p>
    <w:p w:rsidR="008C6BF3" w:rsidRPr="00E47CA8" w:rsidRDefault="008C6BF3" w:rsidP="008C6BF3">
      <w:pPr>
        <w:pStyle w:val="NormalWeb"/>
        <w:spacing w:before="0" w:beforeAutospacing="0" w:after="0" w:afterAutospacing="0"/>
        <w:ind w:firstLine="708"/>
        <w:jc w:val="center"/>
        <w:rPr>
          <w:rFonts w:asciiTheme="minorHAnsi" w:hAnsiTheme="minorHAnsi" w:cstheme="minorHAnsi"/>
          <w:b/>
          <w:bCs/>
          <w:i/>
          <w:iCs/>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iCs/>
          <w:color w:val="000000" w:themeColor="text1"/>
          <w:sz w:val="26"/>
          <w:szCs w:val="26"/>
        </w:rPr>
        <w:t>PRIMERO.-</w:t>
      </w:r>
      <w:r w:rsidRPr="00E47CA8">
        <w:rPr>
          <w:rFonts w:asciiTheme="minorHAnsi" w:hAnsiTheme="minorHAnsi" w:cstheme="minorHAnsi"/>
          <w:color w:val="000000" w:themeColor="text1"/>
          <w:sz w:val="26"/>
          <w:szCs w:val="26"/>
        </w:rPr>
        <w:t xml:space="preserve"> Mediante escrito presentado el día 14 catorce de junio del año 2017 dos mil diecisiete, en la Oficialía Común de Partes de los Juzgados Administrativos de este Municipio, el ciudadano </w:t>
      </w:r>
      <w:r w:rsidR="00A84CE2" w:rsidRPr="00E47CA8">
        <w:rPr>
          <w:rFonts w:ascii="Calibri" w:hAnsi="Calibri" w:cs="Calibri"/>
          <w:b/>
          <w:color w:val="000000" w:themeColor="text1"/>
          <w:sz w:val="26"/>
          <w:szCs w:val="26"/>
        </w:rPr>
        <w:t>(…)</w:t>
      </w:r>
      <w:r w:rsidRPr="00E47CA8">
        <w:rPr>
          <w:rFonts w:asciiTheme="minorHAnsi" w:hAnsiTheme="minorHAnsi" w:cstheme="minorHAnsi"/>
          <w:bCs/>
          <w:color w:val="000000" w:themeColor="text1"/>
          <w:sz w:val="26"/>
          <w:szCs w:val="26"/>
        </w:rPr>
        <w:t xml:space="preserve">, </w:t>
      </w:r>
      <w:r w:rsidRPr="00E47CA8">
        <w:rPr>
          <w:rFonts w:asciiTheme="minorHAnsi" w:hAnsiTheme="minorHAnsi" w:cstheme="minorHAnsi"/>
          <w:color w:val="000000" w:themeColor="text1"/>
          <w:sz w:val="26"/>
          <w:szCs w:val="26"/>
        </w:rPr>
        <w:t>por su propio derecho, promovió proceso administrativo, en el que</w:t>
      </w:r>
      <w:r w:rsidR="003565F3" w:rsidRPr="00E47CA8">
        <w:rPr>
          <w:rFonts w:asciiTheme="minorHAnsi" w:hAnsiTheme="minorHAnsi" w:cstheme="minorHAnsi"/>
          <w:color w:val="000000" w:themeColor="text1"/>
          <w:sz w:val="26"/>
          <w:szCs w:val="26"/>
        </w:rPr>
        <w:t>, de la lectura integral de la demanda se establece que señala</w:t>
      </w:r>
      <w:r w:rsidRPr="00E47CA8">
        <w:rPr>
          <w:rFonts w:asciiTheme="minorHAnsi" w:hAnsiTheme="minorHAnsi" w:cstheme="minorHAnsi"/>
          <w:color w:val="000000" w:themeColor="text1"/>
          <w:sz w:val="26"/>
          <w:szCs w:val="26"/>
        </w:rPr>
        <w:t xml:space="preserve"> como: . . . . . . </w:t>
      </w:r>
      <w:r w:rsidR="00AD6F7C" w:rsidRPr="00E47CA8">
        <w:rPr>
          <w:rFonts w:ascii="Calibri" w:hAnsi="Calibri" w:cs="Calibri"/>
          <w:color w:val="000000" w:themeColor="text1"/>
          <w:sz w:val="26"/>
          <w:szCs w:val="26"/>
        </w:rPr>
        <w:t xml:space="preserve">. . . . . . . . . . . . . . . . . </w:t>
      </w:r>
    </w:p>
    <w:p w:rsidR="008C6BF3" w:rsidRPr="00E47CA8" w:rsidRDefault="008C6BF3" w:rsidP="008C6BF3">
      <w:pPr>
        <w:pStyle w:val="Textoindependienteprimerasangra"/>
        <w:jc w:val="both"/>
        <w:rPr>
          <w:rFonts w:asciiTheme="minorHAnsi" w:hAnsiTheme="minorHAnsi" w:cstheme="minorHAnsi"/>
          <w:color w:val="000000" w:themeColor="text1"/>
          <w:sz w:val="26"/>
          <w:szCs w:val="26"/>
        </w:rPr>
      </w:pPr>
    </w:p>
    <w:p w:rsidR="008C6BF3" w:rsidRPr="00E47CA8" w:rsidRDefault="008C6BF3" w:rsidP="003565F3">
      <w:pPr>
        <w:ind w:firstLine="708"/>
        <w:jc w:val="both"/>
        <w:rPr>
          <w:rFonts w:asciiTheme="minorHAnsi" w:hAnsiTheme="minorHAnsi" w:cstheme="minorHAnsi"/>
          <w:color w:val="000000" w:themeColor="text1"/>
          <w:sz w:val="26"/>
          <w:szCs w:val="26"/>
        </w:rPr>
      </w:pPr>
      <w:r w:rsidRPr="00E47CA8">
        <w:rPr>
          <w:rFonts w:asciiTheme="minorHAnsi" w:hAnsiTheme="minorHAnsi" w:cstheme="minorHAnsi"/>
          <w:b/>
          <w:color w:val="000000" w:themeColor="text1"/>
          <w:sz w:val="26"/>
          <w:szCs w:val="26"/>
        </w:rPr>
        <w:t>a).- Acto impugnado</w:t>
      </w:r>
      <w:r w:rsidRPr="00E47CA8">
        <w:rPr>
          <w:rFonts w:asciiTheme="minorHAnsi" w:hAnsiTheme="minorHAnsi" w:cstheme="minorHAnsi"/>
          <w:color w:val="000000" w:themeColor="text1"/>
          <w:sz w:val="26"/>
          <w:szCs w:val="26"/>
        </w:rPr>
        <w:t xml:space="preserve">: La </w:t>
      </w:r>
      <w:r w:rsidR="003565F3" w:rsidRPr="00E47CA8">
        <w:rPr>
          <w:rFonts w:asciiTheme="minorHAnsi" w:hAnsiTheme="minorHAnsi" w:cstheme="minorHAnsi"/>
          <w:color w:val="000000" w:themeColor="text1"/>
          <w:sz w:val="26"/>
          <w:szCs w:val="26"/>
        </w:rPr>
        <w:t>liquidación total</w:t>
      </w:r>
      <w:r w:rsidRPr="00E47CA8">
        <w:rPr>
          <w:rFonts w:asciiTheme="minorHAnsi" w:hAnsiTheme="minorHAnsi" w:cstheme="minorHAnsi"/>
          <w:color w:val="000000" w:themeColor="text1"/>
          <w:sz w:val="26"/>
          <w:szCs w:val="26"/>
        </w:rPr>
        <w:t xml:space="preserve"> </w:t>
      </w:r>
      <w:r w:rsidR="000F7E15" w:rsidRPr="00E47CA8">
        <w:rPr>
          <w:rFonts w:asciiTheme="minorHAnsi" w:hAnsiTheme="minorHAnsi" w:cstheme="minorHAnsi"/>
          <w:color w:val="000000" w:themeColor="text1"/>
          <w:sz w:val="26"/>
          <w:szCs w:val="26"/>
        </w:rPr>
        <w:t xml:space="preserve">con número de folio </w:t>
      </w:r>
      <w:r w:rsidR="001A27D5" w:rsidRPr="00E47CA8">
        <w:rPr>
          <w:rFonts w:asciiTheme="minorHAnsi" w:hAnsiTheme="minorHAnsi" w:cstheme="minorHAnsi"/>
          <w:color w:val="000000" w:themeColor="text1"/>
          <w:sz w:val="26"/>
          <w:szCs w:val="26"/>
        </w:rPr>
        <w:t>195544</w:t>
      </w:r>
      <w:r w:rsidRPr="00E47CA8">
        <w:rPr>
          <w:rFonts w:asciiTheme="minorHAnsi" w:hAnsiTheme="minorHAnsi" w:cstheme="minorHAnsi"/>
          <w:color w:val="000000" w:themeColor="text1"/>
          <w:sz w:val="26"/>
          <w:szCs w:val="26"/>
        </w:rPr>
        <w:t xml:space="preserve"> </w:t>
      </w:r>
      <w:r w:rsidR="001A27D5" w:rsidRPr="00E47CA8">
        <w:rPr>
          <w:rFonts w:asciiTheme="minorHAnsi" w:hAnsiTheme="minorHAnsi" w:cstheme="minorHAnsi"/>
          <w:color w:val="000000" w:themeColor="text1"/>
          <w:sz w:val="26"/>
          <w:szCs w:val="26"/>
        </w:rPr>
        <w:t>(uno-nueve-cinco-cinco-cuatro-cuatro)</w:t>
      </w:r>
      <w:r w:rsidRPr="00E47CA8">
        <w:rPr>
          <w:rFonts w:asciiTheme="minorHAnsi" w:hAnsiTheme="minorHAnsi" w:cstheme="minorHAnsi"/>
          <w:color w:val="000000" w:themeColor="text1"/>
          <w:sz w:val="26"/>
          <w:szCs w:val="26"/>
        </w:rPr>
        <w:t xml:space="preserve">, de fecha </w:t>
      </w:r>
      <w:r w:rsidR="001A27D5" w:rsidRPr="00E47CA8">
        <w:rPr>
          <w:rFonts w:asciiTheme="minorHAnsi" w:hAnsiTheme="minorHAnsi" w:cstheme="minorHAnsi"/>
          <w:color w:val="000000" w:themeColor="text1"/>
          <w:sz w:val="26"/>
          <w:szCs w:val="26"/>
        </w:rPr>
        <w:t>7 siete de junio del año 2017 dos mil diecisiete</w:t>
      </w:r>
      <w:r w:rsidRPr="00E47CA8">
        <w:rPr>
          <w:rFonts w:asciiTheme="minorHAnsi" w:hAnsiTheme="minorHAnsi" w:cstheme="minorHAnsi"/>
          <w:color w:val="000000" w:themeColor="text1"/>
          <w:sz w:val="26"/>
          <w:szCs w:val="26"/>
        </w:rPr>
        <w:t>, por la cantidad de $</w:t>
      </w:r>
      <w:r w:rsidR="001A27D5" w:rsidRPr="00E47CA8">
        <w:rPr>
          <w:rFonts w:asciiTheme="minorHAnsi" w:hAnsiTheme="minorHAnsi" w:cstheme="minorHAnsi"/>
          <w:color w:val="000000" w:themeColor="text1"/>
          <w:sz w:val="26"/>
          <w:szCs w:val="26"/>
        </w:rPr>
        <w:t>1</w:t>
      </w:r>
      <w:r w:rsidRPr="00E47CA8">
        <w:rPr>
          <w:rFonts w:asciiTheme="minorHAnsi" w:hAnsiTheme="minorHAnsi" w:cstheme="minorHAnsi"/>
          <w:color w:val="000000" w:themeColor="text1"/>
          <w:sz w:val="26"/>
          <w:szCs w:val="26"/>
        </w:rPr>
        <w:t>,</w:t>
      </w:r>
      <w:r w:rsidR="001A27D5" w:rsidRPr="00E47CA8">
        <w:rPr>
          <w:rFonts w:asciiTheme="minorHAnsi" w:hAnsiTheme="minorHAnsi" w:cstheme="minorHAnsi"/>
          <w:color w:val="000000" w:themeColor="text1"/>
          <w:sz w:val="26"/>
          <w:szCs w:val="26"/>
        </w:rPr>
        <w:t>759</w:t>
      </w:r>
      <w:r w:rsidRPr="00E47CA8">
        <w:rPr>
          <w:rFonts w:asciiTheme="minorHAnsi" w:hAnsiTheme="minorHAnsi" w:cstheme="minorHAnsi"/>
          <w:color w:val="000000" w:themeColor="text1"/>
          <w:sz w:val="26"/>
          <w:szCs w:val="26"/>
        </w:rPr>
        <w:t>.</w:t>
      </w:r>
      <w:r w:rsidR="001A27D5" w:rsidRPr="00E47CA8">
        <w:rPr>
          <w:rFonts w:asciiTheme="minorHAnsi" w:hAnsiTheme="minorHAnsi" w:cstheme="minorHAnsi"/>
          <w:color w:val="000000" w:themeColor="text1"/>
          <w:sz w:val="26"/>
          <w:szCs w:val="26"/>
        </w:rPr>
        <w:t>82</w:t>
      </w:r>
      <w:r w:rsidRPr="00E47CA8">
        <w:rPr>
          <w:rFonts w:asciiTheme="minorHAnsi" w:hAnsiTheme="minorHAnsi" w:cstheme="minorHAnsi"/>
          <w:color w:val="000000" w:themeColor="text1"/>
          <w:sz w:val="26"/>
          <w:szCs w:val="26"/>
        </w:rPr>
        <w:t xml:space="preserve"> (</w:t>
      </w:r>
      <w:r w:rsidR="001A27D5" w:rsidRPr="00E47CA8">
        <w:rPr>
          <w:rFonts w:asciiTheme="minorHAnsi" w:hAnsiTheme="minorHAnsi" w:cstheme="minorHAnsi"/>
          <w:color w:val="000000" w:themeColor="text1"/>
          <w:sz w:val="26"/>
          <w:szCs w:val="26"/>
        </w:rPr>
        <w:t>un</w:t>
      </w:r>
      <w:r w:rsidRPr="00E47CA8">
        <w:rPr>
          <w:rFonts w:asciiTheme="minorHAnsi" w:hAnsiTheme="minorHAnsi" w:cstheme="minorHAnsi"/>
          <w:color w:val="000000" w:themeColor="text1"/>
          <w:sz w:val="26"/>
          <w:szCs w:val="26"/>
        </w:rPr>
        <w:t xml:space="preserve"> mil </w:t>
      </w:r>
      <w:r w:rsidR="001A27D5" w:rsidRPr="00E47CA8">
        <w:rPr>
          <w:rFonts w:asciiTheme="minorHAnsi" w:hAnsiTheme="minorHAnsi" w:cstheme="minorHAnsi"/>
          <w:color w:val="000000" w:themeColor="text1"/>
          <w:sz w:val="26"/>
          <w:szCs w:val="26"/>
        </w:rPr>
        <w:t>setecientos cincuenta y nueve</w:t>
      </w:r>
      <w:r w:rsidRPr="00E47CA8">
        <w:rPr>
          <w:rFonts w:asciiTheme="minorHAnsi" w:hAnsiTheme="minorHAnsi" w:cstheme="minorHAnsi"/>
          <w:color w:val="000000" w:themeColor="text1"/>
          <w:sz w:val="26"/>
          <w:szCs w:val="26"/>
        </w:rPr>
        <w:t xml:space="preserve"> pesos </w:t>
      </w:r>
      <w:r w:rsidR="003565F3" w:rsidRPr="00E47CA8">
        <w:rPr>
          <w:rFonts w:asciiTheme="minorHAnsi" w:hAnsiTheme="minorHAnsi" w:cstheme="minorHAnsi"/>
          <w:color w:val="000000" w:themeColor="text1"/>
          <w:sz w:val="26"/>
          <w:szCs w:val="26"/>
        </w:rPr>
        <w:t xml:space="preserve">82/100 Moneda Nacional); </w:t>
      </w:r>
      <w:r w:rsidR="004F3CBE" w:rsidRPr="00E47CA8">
        <w:rPr>
          <w:rFonts w:asciiTheme="minorHAnsi" w:hAnsiTheme="minorHAnsi" w:cstheme="minorHAnsi"/>
          <w:color w:val="000000" w:themeColor="text1"/>
          <w:sz w:val="26"/>
          <w:szCs w:val="26"/>
        </w:rPr>
        <w:t>y</w:t>
      </w:r>
      <w:r w:rsidR="003565F3" w:rsidRPr="00E47CA8">
        <w:rPr>
          <w:rFonts w:asciiTheme="minorHAnsi" w:hAnsiTheme="minorHAnsi" w:cstheme="minorHAnsi"/>
          <w:color w:val="000000" w:themeColor="text1"/>
          <w:sz w:val="26"/>
          <w:szCs w:val="26"/>
        </w:rPr>
        <w:t>,</w:t>
      </w:r>
      <w:r w:rsidR="004F3CBE" w:rsidRPr="00E47CA8">
        <w:rPr>
          <w:rFonts w:asciiTheme="minorHAnsi" w:hAnsiTheme="minorHAnsi" w:cstheme="minorHAnsi"/>
          <w:color w:val="000000" w:themeColor="text1"/>
          <w:sz w:val="26"/>
          <w:szCs w:val="26"/>
        </w:rPr>
        <w:t xml:space="preserve"> </w:t>
      </w:r>
      <w:r w:rsidR="00FF7F9A" w:rsidRPr="00E47CA8">
        <w:rPr>
          <w:rFonts w:asciiTheme="minorHAnsi" w:hAnsiTheme="minorHAnsi" w:cstheme="minorHAnsi"/>
          <w:color w:val="000000" w:themeColor="text1"/>
          <w:sz w:val="26"/>
          <w:szCs w:val="26"/>
        </w:rPr>
        <w:t xml:space="preserve">el </w:t>
      </w:r>
      <w:r w:rsidR="004F3CBE" w:rsidRPr="00E47CA8">
        <w:rPr>
          <w:rFonts w:asciiTheme="minorHAnsi" w:hAnsiTheme="minorHAnsi" w:cstheme="minorHAnsi"/>
          <w:color w:val="000000" w:themeColor="text1"/>
          <w:sz w:val="26"/>
          <w:szCs w:val="26"/>
        </w:rPr>
        <w:t xml:space="preserve">corte folio 26203 (dos-seis-dos-cero-tres) </w:t>
      </w:r>
      <w:r w:rsidR="003565F3" w:rsidRPr="00E47CA8">
        <w:rPr>
          <w:rFonts w:asciiTheme="minorHAnsi" w:hAnsiTheme="minorHAnsi" w:cstheme="minorHAnsi"/>
          <w:color w:val="000000" w:themeColor="text1"/>
          <w:sz w:val="26"/>
          <w:szCs w:val="26"/>
        </w:rPr>
        <w:t xml:space="preserve">sin </w:t>
      </w:r>
      <w:r w:rsidR="004F3CBE" w:rsidRPr="00E47CA8">
        <w:rPr>
          <w:rFonts w:asciiTheme="minorHAnsi" w:hAnsiTheme="minorHAnsi" w:cstheme="minorHAnsi"/>
          <w:color w:val="000000" w:themeColor="text1"/>
          <w:sz w:val="26"/>
          <w:szCs w:val="26"/>
        </w:rPr>
        <w:t>fecha</w:t>
      </w:r>
      <w:r w:rsidR="003565F3" w:rsidRPr="00E47CA8">
        <w:rPr>
          <w:rFonts w:asciiTheme="minorHAnsi" w:hAnsiTheme="minorHAnsi" w:cstheme="minorHAnsi"/>
          <w:color w:val="000000" w:themeColor="text1"/>
          <w:sz w:val="26"/>
          <w:szCs w:val="26"/>
        </w:rPr>
        <w:t xml:space="preserve">, ambas en relación </w:t>
      </w:r>
      <w:r w:rsidR="004F3CBE" w:rsidRPr="00E47CA8">
        <w:rPr>
          <w:rFonts w:asciiTheme="minorHAnsi" w:hAnsiTheme="minorHAnsi" w:cstheme="minorHAnsi"/>
          <w:color w:val="000000" w:themeColor="text1"/>
          <w:sz w:val="26"/>
          <w:szCs w:val="26"/>
        </w:rPr>
        <w:t>a la cuenta 44781</w:t>
      </w:r>
      <w:r w:rsidR="003565F3" w:rsidRPr="00E47CA8">
        <w:rPr>
          <w:rFonts w:asciiTheme="minorHAnsi" w:hAnsiTheme="minorHAnsi" w:cstheme="minorHAnsi"/>
          <w:color w:val="000000" w:themeColor="text1"/>
          <w:sz w:val="26"/>
          <w:szCs w:val="26"/>
        </w:rPr>
        <w:t xml:space="preserve"> cuarenta y cuatro mil setecientos ochenta y uno</w:t>
      </w:r>
      <w:r w:rsidR="00106843" w:rsidRPr="00E47CA8">
        <w:rPr>
          <w:rFonts w:asciiTheme="minorHAnsi" w:hAnsiTheme="minorHAnsi" w:cstheme="minorHAnsi"/>
          <w:color w:val="000000" w:themeColor="text1"/>
          <w:sz w:val="26"/>
          <w:szCs w:val="26"/>
        </w:rPr>
        <w:t xml:space="preserve"> y </w:t>
      </w:r>
      <w:r w:rsidR="003565F3" w:rsidRPr="00E47CA8">
        <w:rPr>
          <w:rFonts w:asciiTheme="minorHAnsi" w:hAnsiTheme="minorHAnsi" w:cstheme="minorHAnsi"/>
          <w:color w:val="000000" w:themeColor="text1"/>
          <w:sz w:val="26"/>
          <w:szCs w:val="26"/>
        </w:rPr>
        <w:t>al inmueble marcado</w:t>
      </w:r>
      <w:r w:rsidR="00106843" w:rsidRPr="00E47CA8">
        <w:rPr>
          <w:rFonts w:asciiTheme="minorHAnsi" w:hAnsiTheme="minorHAnsi" w:cstheme="minorHAnsi"/>
          <w:color w:val="000000" w:themeColor="text1"/>
          <w:sz w:val="26"/>
          <w:szCs w:val="26"/>
        </w:rPr>
        <w:t xml:space="preserve"> con el número 107 ciento siete de la calle Encino de la Floresta, colonia La Floresta de esta ciudad</w:t>
      </w:r>
      <w:r w:rsidRPr="00E47CA8">
        <w:rPr>
          <w:rFonts w:asciiTheme="minorHAnsi" w:hAnsiTheme="minorHAnsi" w:cstheme="minorHAnsi"/>
          <w:color w:val="000000" w:themeColor="text1"/>
          <w:sz w:val="26"/>
          <w:szCs w:val="26"/>
        </w:rPr>
        <w:t xml:space="preserve">. . . </w:t>
      </w:r>
      <w:r w:rsidR="00AD6F7C" w:rsidRPr="00E47CA8">
        <w:rPr>
          <w:rFonts w:ascii="Calibri" w:hAnsi="Calibri" w:cs="Calibri"/>
          <w:color w:val="000000" w:themeColor="text1"/>
          <w:sz w:val="26"/>
          <w:szCs w:val="26"/>
        </w:rPr>
        <w:t xml:space="preserve">. . . . . . . . . . </w:t>
      </w:r>
    </w:p>
    <w:p w:rsidR="008C6BF3" w:rsidRPr="00E47CA8" w:rsidRDefault="008C6BF3" w:rsidP="008C6BF3">
      <w:pPr>
        <w:pStyle w:val="Textoindependienteprimerasangra"/>
        <w:ind w:firstLine="0"/>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bCs/>
          <w:color w:val="000000" w:themeColor="text1"/>
          <w:sz w:val="26"/>
          <w:szCs w:val="26"/>
        </w:rPr>
        <w:t xml:space="preserve">b).- </w:t>
      </w:r>
      <w:r w:rsidRPr="00E47CA8">
        <w:rPr>
          <w:rFonts w:asciiTheme="minorHAnsi" w:hAnsiTheme="minorHAnsi" w:cstheme="minorHAnsi"/>
          <w:b/>
          <w:color w:val="000000" w:themeColor="text1"/>
          <w:sz w:val="26"/>
          <w:szCs w:val="26"/>
        </w:rPr>
        <w:t>Autoridad demandada</w:t>
      </w:r>
      <w:r w:rsidRPr="00E47CA8">
        <w:rPr>
          <w:rFonts w:asciiTheme="minorHAnsi" w:hAnsiTheme="minorHAnsi" w:cstheme="minorHAnsi"/>
          <w:color w:val="000000" w:themeColor="text1"/>
          <w:sz w:val="26"/>
          <w:szCs w:val="26"/>
        </w:rPr>
        <w:t>: Sistema de Agua Potable y Alcantarillado de León</w:t>
      </w:r>
      <w:r w:rsidR="004F3CBE" w:rsidRPr="00E47CA8">
        <w:rPr>
          <w:rFonts w:asciiTheme="minorHAnsi" w:hAnsiTheme="minorHAnsi" w:cstheme="minorHAnsi"/>
          <w:color w:val="000000" w:themeColor="text1"/>
          <w:sz w:val="26"/>
          <w:szCs w:val="26"/>
        </w:rPr>
        <w:t>, Guanajuato</w:t>
      </w:r>
      <w:r w:rsidRPr="00E47CA8">
        <w:rPr>
          <w:rFonts w:asciiTheme="minorHAnsi" w:hAnsiTheme="minorHAnsi" w:cstheme="minorHAnsi"/>
          <w:color w:val="000000" w:themeColor="text1"/>
          <w:sz w:val="26"/>
          <w:szCs w:val="26"/>
        </w:rPr>
        <w:t xml:space="preserve"> (SAPAL por sus siglas). . . . . . . . . . . . . . . . . . . . . . . </w:t>
      </w:r>
      <w:r w:rsidR="00106843" w:rsidRPr="00E47CA8">
        <w:rPr>
          <w:rFonts w:asciiTheme="minorHAnsi" w:hAnsiTheme="minorHAnsi" w:cstheme="minorHAnsi"/>
          <w:color w:val="000000" w:themeColor="text1"/>
          <w:sz w:val="26"/>
          <w:szCs w:val="26"/>
        </w:rPr>
        <w:t xml:space="preserve">. . . . . . . . . . . . </w:t>
      </w:r>
    </w:p>
    <w:p w:rsidR="008C6BF3" w:rsidRPr="00E47CA8" w:rsidRDefault="008C6BF3" w:rsidP="008C6BF3">
      <w:pPr>
        <w:pStyle w:val="Textoindependienteprimerasangra"/>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bCs/>
          <w:color w:val="000000" w:themeColor="text1"/>
          <w:sz w:val="26"/>
          <w:szCs w:val="26"/>
        </w:rPr>
      </w:pPr>
      <w:proofErr w:type="gramStart"/>
      <w:r w:rsidRPr="00E47CA8">
        <w:rPr>
          <w:rFonts w:asciiTheme="minorHAnsi" w:hAnsiTheme="minorHAnsi" w:cstheme="minorHAnsi"/>
          <w:b/>
          <w:bCs/>
          <w:color w:val="000000" w:themeColor="text1"/>
          <w:sz w:val="26"/>
          <w:szCs w:val="26"/>
        </w:rPr>
        <w:t>c).-</w:t>
      </w:r>
      <w:proofErr w:type="gramEnd"/>
      <w:r w:rsidRPr="00E47CA8">
        <w:rPr>
          <w:rFonts w:asciiTheme="minorHAnsi" w:hAnsiTheme="minorHAnsi" w:cstheme="minorHAnsi"/>
          <w:b/>
          <w:color w:val="000000" w:themeColor="text1"/>
          <w:sz w:val="26"/>
          <w:szCs w:val="26"/>
        </w:rPr>
        <w:t xml:space="preserve"> Pretensiones</w:t>
      </w:r>
      <w:r w:rsidRPr="00E47CA8">
        <w:rPr>
          <w:rFonts w:asciiTheme="minorHAnsi" w:hAnsiTheme="minorHAnsi" w:cstheme="minorHAnsi"/>
          <w:bCs/>
          <w:color w:val="000000" w:themeColor="text1"/>
          <w:sz w:val="26"/>
          <w:szCs w:val="26"/>
        </w:rPr>
        <w:t xml:space="preserve">: La </w:t>
      </w:r>
      <w:r w:rsidRPr="00E47CA8">
        <w:rPr>
          <w:rFonts w:asciiTheme="minorHAnsi" w:hAnsiTheme="minorHAnsi" w:cstheme="minorHAnsi"/>
          <w:color w:val="000000" w:themeColor="text1"/>
          <w:sz w:val="26"/>
          <w:szCs w:val="26"/>
        </w:rPr>
        <w:t xml:space="preserve">nulidad del acto impugnado; </w:t>
      </w:r>
      <w:r w:rsidR="00106843" w:rsidRPr="00E47CA8">
        <w:rPr>
          <w:rFonts w:asciiTheme="minorHAnsi" w:hAnsiTheme="minorHAnsi" w:cstheme="minorHAnsi"/>
          <w:color w:val="000000" w:themeColor="text1"/>
          <w:sz w:val="26"/>
          <w:szCs w:val="26"/>
        </w:rPr>
        <w:t xml:space="preserve">el reconocimiento de los derechos que, a su favor, instituyen diversas normas jurídicas; </w:t>
      </w:r>
      <w:r w:rsidRPr="00E47CA8">
        <w:rPr>
          <w:rFonts w:asciiTheme="minorHAnsi" w:hAnsiTheme="minorHAnsi" w:cstheme="minorHAnsi"/>
          <w:color w:val="000000" w:themeColor="text1"/>
          <w:sz w:val="26"/>
          <w:szCs w:val="26"/>
        </w:rPr>
        <w:t>y</w:t>
      </w:r>
      <w:r w:rsidR="00106843" w:rsidRPr="00E47CA8">
        <w:rPr>
          <w:rFonts w:asciiTheme="minorHAnsi" w:hAnsiTheme="minorHAnsi" w:cstheme="minorHAnsi"/>
          <w:color w:val="000000" w:themeColor="text1"/>
          <w:sz w:val="26"/>
          <w:szCs w:val="26"/>
        </w:rPr>
        <w:t>,</w:t>
      </w:r>
      <w:r w:rsidRPr="00E47CA8">
        <w:rPr>
          <w:rFonts w:asciiTheme="minorHAnsi" w:hAnsiTheme="minorHAnsi" w:cstheme="minorHAnsi"/>
          <w:color w:val="000000" w:themeColor="text1"/>
          <w:sz w:val="26"/>
          <w:szCs w:val="26"/>
        </w:rPr>
        <w:t xml:space="preserve"> </w:t>
      </w:r>
      <w:r w:rsidR="00106843" w:rsidRPr="00E47CA8">
        <w:rPr>
          <w:rFonts w:asciiTheme="minorHAnsi" w:hAnsiTheme="minorHAnsi" w:cstheme="minorHAnsi"/>
          <w:color w:val="000000" w:themeColor="text1"/>
          <w:sz w:val="26"/>
          <w:szCs w:val="26"/>
        </w:rPr>
        <w:t xml:space="preserve">la condena al </w:t>
      </w:r>
      <w:r w:rsidRPr="00E47CA8">
        <w:rPr>
          <w:rFonts w:asciiTheme="minorHAnsi" w:hAnsiTheme="minorHAnsi" w:cstheme="minorHAnsi"/>
          <w:color w:val="000000" w:themeColor="text1"/>
          <w:sz w:val="26"/>
          <w:szCs w:val="26"/>
        </w:rPr>
        <w:t xml:space="preserve">restablecimiento de </w:t>
      </w:r>
      <w:r w:rsidR="00106843" w:rsidRPr="00E47CA8">
        <w:rPr>
          <w:rFonts w:asciiTheme="minorHAnsi" w:hAnsiTheme="minorHAnsi" w:cstheme="minorHAnsi"/>
          <w:color w:val="000000" w:themeColor="text1"/>
          <w:sz w:val="26"/>
          <w:szCs w:val="26"/>
        </w:rPr>
        <w:t xml:space="preserve">todos los </w:t>
      </w:r>
      <w:r w:rsidRPr="00E47CA8">
        <w:rPr>
          <w:rFonts w:asciiTheme="minorHAnsi" w:hAnsiTheme="minorHAnsi" w:cstheme="minorHAnsi"/>
          <w:color w:val="000000" w:themeColor="text1"/>
          <w:sz w:val="26"/>
          <w:szCs w:val="26"/>
        </w:rPr>
        <w:t xml:space="preserve">derechos </w:t>
      </w:r>
      <w:r w:rsidR="00106843" w:rsidRPr="00E47CA8">
        <w:rPr>
          <w:rFonts w:asciiTheme="minorHAnsi" w:hAnsiTheme="minorHAnsi" w:cstheme="minorHAnsi"/>
          <w:color w:val="000000" w:themeColor="text1"/>
          <w:sz w:val="26"/>
          <w:szCs w:val="26"/>
        </w:rPr>
        <w:t>violados</w:t>
      </w:r>
      <w:r w:rsidRPr="00E47CA8">
        <w:rPr>
          <w:rFonts w:asciiTheme="minorHAnsi" w:hAnsiTheme="minorHAnsi" w:cstheme="minorHAnsi"/>
          <w:bCs/>
          <w:color w:val="000000" w:themeColor="text1"/>
          <w:sz w:val="26"/>
          <w:szCs w:val="26"/>
        </w:rPr>
        <w:t xml:space="preserve">. . . . . . . . . . . . . . . . . . . . . . . . . . . . </w:t>
      </w:r>
    </w:p>
    <w:p w:rsidR="008C6BF3" w:rsidRPr="00E47CA8" w:rsidRDefault="008C6BF3" w:rsidP="008C6BF3">
      <w:pPr>
        <w:pStyle w:val="Textoindependienteprimerasangra"/>
        <w:jc w:val="both"/>
        <w:rPr>
          <w:rFonts w:asciiTheme="minorHAnsi" w:hAnsiTheme="minorHAnsi" w:cstheme="minorHAnsi"/>
          <w:bCs/>
          <w:color w:val="000000" w:themeColor="text1"/>
          <w:sz w:val="26"/>
          <w:szCs w:val="26"/>
        </w:rPr>
      </w:pPr>
    </w:p>
    <w:p w:rsidR="003138E6"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iCs/>
          <w:color w:val="000000" w:themeColor="text1"/>
          <w:sz w:val="26"/>
          <w:szCs w:val="26"/>
        </w:rPr>
        <w:t xml:space="preserve">SEGUNDO.- </w:t>
      </w:r>
      <w:r w:rsidRPr="00E47CA8">
        <w:rPr>
          <w:rFonts w:asciiTheme="minorHAnsi" w:hAnsiTheme="minorHAnsi" w:cstheme="minorHAnsi"/>
          <w:color w:val="000000" w:themeColor="text1"/>
          <w:sz w:val="26"/>
          <w:szCs w:val="26"/>
        </w:rPr>
        <w:t xml:space="preserve">Por razón de turno, este Juzgado Segundo Administrativo se avocó al conocimiento del presente proceso, por lo que por auto del día </w:t>
      </w:r>
      <w:r w:rsidR="004F3CBE" w:rsidRPr="00E47CA8">
        <w:rPr>
          <w:rFonts w:asciiTheme="minorHAnsi" w:hAnsiTheme="minorHAnsi" w:cstheme="minorHAnsi"/>
          <w:color w:val="000000" w:themeColor="text1"/>
          <w:sz w:val="26"/>
          <w:szCs w:val="26"/>
        </w:rPr>
        <w:t>16 dieciséis de junio del año 2017 dos mil diecisiete</w:t>
      </w:r>
      <w:r w:rsidRPr="00E47CA8">
        <w:rPr>
          <w:rFonts w:asciiTheme="minorHAnsi" w:hAnsiTheme="minorHAnsi" w:cstheme="minorHAnsi"/>
          <w:color w:val="000000" w:themeColor="text1"/>
          <w:sz w:val="26"/>
          <w:szCs w:val="26"/>
        </w:rPr>
        <w:t xml:space="preserve">, se ordenó formar el expediente y se admitió a trámite la demanda; teniéndose al actor por ofrecidas y admitidas como pruebas: la documental descrita </w:t>
      </w:r>
      <w:r w:rsidR="004F3CBE" w:rsidRPr="00E47CA8">
        <w:rPr>
          <w:rFonts w:asciiTheme="minorHAnsi" w:hAnsiTheme="minorHAnsi" w:cstheme="minorHAnsi"/>
          <w:color w:val="000000" w:themeColor="text1"/>
          <w:sz w:val="26"/>
          <w:szCs w:val="26"/>
        </w:rPr>
        <w:t xml:space="preserve">con el número 1 uno </w:t>
      </w:r>
      <w:r w:rsidRPr="00E47CA8">
        <w:rPr>
          <w:rFonts w:asciiTheme="minorHAnsi" w:hAnsiTheme="minorHAnsi" w:cstheme="minorHAnsi"/>
          <w:color w:val="000000" w:themeColor="text1"/>
          <w:sz w:val="26"/>
          <w:szCs w:val="26"/>
        </w:rPr>
        <w:t>en el capítulo de pruebas de su escrito inicial de demanda;</w:t>
      </w:r>
      <w:r w:rsidR="004F3CBE" w:rsidRPr="00E47CA8">
        <w:rPr>
          <w:rFonts w:asciiTheme="minorHAnsi" w:hAnsiTheme="minorHAnsi" w:cstheme="minorHAnsi"/>
          <w:color w:val="000000" w:themeColor="text1"/>
          <w:sz w:val="26"/>
          <w:szCs w:val="26"/>
        </w:rPr>
        <w:t xml:space="preserve"> la </w:t>
      </w:r>
      <w:proofErr w:type="spellStart"/>
      <w:r w:rsidR="004F3CBE" w:rsidRPr="00E47CA8">
        <w:rPr>
          <w:rFonts w:asciiTheme="minorHAnsi" w:hAnsiTheme="minorHAnsi" w:cstheme="minorHAnsi"/>
          <w:color w:val="000000" w:themeColor="text1"/>
          <w:sz w:val="26"/>
          <w:szCs w:val="26"/>
        </w:rPr>
        <w:t>presuncional</w:t>
      </w:r>
      <w:proofErr w:type="spellEnd"/>
      <w:r w:rsidR="004F3CBE" w:rsidRPr="00E47CA8">
        <w:rPr>
          <w:rFonts w:asciiTheme="minorHAnsi" w:hAnsiTheme="minorHAnsi" w:cstheme="minorHAnsi"/>
          <w:color w:val="000000" w:themeColor="text1"/>
          <w:sz w:val="26"/>
          <w:szCs w:val="26"/>
        </w:rPr>
        <w:t xml:space="preserve"> legal y humana en lo que beneficie al oferente;</w:t>
      </w:r>
      <w:r w:rsidRPr="00E47CA8">
        <w:rPr>
          <w:rFonts w:asciiTheme="minorHAnsi" w:hAnsiTheme="minorHAnsi" w:cstheme="minorHAnsi"/>
          <w:color w:val="000000" w:themeColor="text1"/>
          <w:sz w:val="26"/>
          <w:szCs w:val="26"/>
        </w:rPr>
        <w:t xml:space="preserve"> y</w:t>
      </w:r>
      <w:r w:rsidR="002C6191" w:rsidRPr="00E47CA8">
        <w:rPr>
          <w:rFonts w:asciiTheme="minorHAnsi" w:hAnsiTheme="minorHAnsi" w:cstheme="minorHAnsi"/>
          <w:color w:val="000000" w:themeColor="text1"/>
          <w:sz w:val="26"/>
          <w:szCs w:val="26"/>
        </w:rPr>
        <w:t>,</w:t>
      </w:r>
      <w:r w:rsidRPr="00E47CA8">
        <w:rPr>
          <w:rFonts w:asciiTheme="minorHAnsi" w:hAnsiTheme="minorHAnsi" w:cstheme="minorHAnsi"/>
          <w:color w:val="000000" w:themeColor="text1"/>
          <w:sz w:val="26"/>
          <w:szCs w:val="26"/>
        </w:rPr>
        <w:t xml:space="preserve"> los informes de la autoridad, </w:t>
      </w:r>
      <w:r w:rsidR="003E7780" w:rsidRPr="00E47CA8">
        <w:rPr>
          <w:rFonts w:asciiTheme="minorHAnsi" w:hAnsiTheme="minorHAnsi" w:cstheme="minorHAnsi"/>
          <w:color w:val="000000" w:themeColor="text1"/>
          <w:sz w:val="26"/>
          <w:szCs w:val="26"/>
        </w:rPr>
        <w:t xml:space="preserve">que deriven de sus libros, registros, archivos o expedientes que estén relacionados con </w:t>
      </w:r>
      <w:r w:rsidRPr="00E47CA8">
        <w:rPr>
          <w:rFonts w:asciiTheme="minorHAnsi" w:hAnsiTheme="minorHAnsi" w:cstheme="minorHAnsi"/>
          <w:color w:val="000000" w:themeColor="text1"/>
          <w:sz w:val="26"/>
          <w:szCs w:val="26"/>
        </w:rPr>
        <w:t xml:space="preserve">acerca de los hechos </w:t>
      </w:r>
      <w:r w:rsidR="003E7780" w:rsidRPr="00E47CA8">
        <w:rPr>
          <w:rFonts w:asciiTheme="minorHAnsi" w:hAnsiTheme="minorHAnsi" w:cstheme="minorHAnsi"/>
          <w:color w:val="000000" w:themeColor="text1"/>
          <w:sz w:val="26"/>
          <w:szCs w:val="26"/>
        </w:rPr>
        <w:t>controvertidos</w:t>
      </w:r>
      <w:r w:rsidRPr="00E47CA8">
        <w:rPr>
          <w:rFonts w:asciiTheme="minorHAnsi" w:hAnsiTheme="minorHAnsi" w:cstheme="minorHAnsi"/>
          <w:color w:val="000000" w:themeColor="text1"/>
          <w:sz w:val="26"/>
          <w:szCs w:val="26"/>
        </w:rPr>
        <w:t xml:space="preserve">; no admitiéndose la </w:t>
      </w:r>
      <w:r w:rsidR="003138E6" w:rsidRPr="00E47CA8">
        <w:rPr>
          <w:rFonts w:asciiTheme="minorHAnsi" w:hAnsiTheme="minorHAnsi" w:cstheme="minorHAnsi"/>
          <w:color w:val="000000" w:themeColor="text1"/>
          <w:sz w:val="26"/>
          <w:szCs w:val="26"/>
        </w:rPr>
        <w:t>confesión expresa o tácita del demandado.</w:t>
      </w:r>
      <w:r w:rsidR="00CD755F" w:rsidRPr="00E47CA8">
        <w:rPr>
          <w:rFonts w:asciiTheme="minorHAnsi" w:hAnsiTheme="minorHAnsi" w:cstheme="minorHAnsi"/>
          <w:color w:val="000000" w:themeColor="text1"/>
          <w:sz w:val="26"/>
          <w:szCs w:val="26"/>
        </w:rPr>
        <w:t xml:space="preserve"> . . . . . . . . .  . . . . . . . . . . . . .</w:t>
      </w:r>
      <w:r w:rsidR="00AD6F7C" w:rsidRPr="00E47CA8">
        <w:rPr>
          <w:rFonts w:ascii="Calibri" w:hAnsi="Calibri" w:cs="Calibri"/>
          <w:color w:val="000000" w:themeColor="text1"/>
          <w:sz w:val="26"/>
          <w:szCs w:val="26"/>
        </w:rPr>
        <w:t xml:space="preserve"> . . . . . . . . . . . . . . . . . . . . . . . . . . . . . . . . . . . . </w:t>
      </w:r>
    </w:p>
    <w:p w:rsidR="002C6191" w:rsidRPr="00E47CA8" w:rsidRDefault="002C6191" w:rsidP="008C6BF3">
      <w:pPr>
        <w:pStyle w:val="Textoindependienteprimerasangra"/>
        <w:ind w:firstLine="708"/>
        <w:jc w:val="both"/>
        <w:rPr>
          <w:rFonts w:asciiTheme="minorHAnsi" w:hAnsiTheme="minorHAnsi" w:cstheme="minorHAnsi"/>
          <w:color w:val="000000" w:themeColor="text1"/>
          <w:sz w:val="26"/>
          <w:szCs w:val="26"/>
        </w:rPr>
      </w:pPr>
    </w:p>
    <w:p w:rsidR="002C6191" w:rsidRPr="00E47CA8" w:rsidRDefault="002C6191"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Así mismo, se requirió al impetrante a efecto de que presentara, en un término de 5 cinco días hábiles, el contrato de arrendamiento que señala en el punto 5 del capítulo de pruebas de su escrito inicial, con el apercibimiento que de no hacerlo, se le tendría por no ofrecido como prueb</w:t>
      </w:r>
      <w:r w:rsidR="00AD6F7C" w:rsidRPr="00E47CA8">
        <w:rPr>
          <w:rFonts w:asciiTheme="minorHAnsi" w:hAnsiTheme="minorHAnsi" w:cstheme="minorHAnsi"/>
          <w:color w:val="000000" w:themeColor="text1"/>
          <w:sz w:val="26"/>
          <w:szCs w:val="26"/>
        </w:rPr>
        <w:t>a de su intención</w:t>
      </w:r>
      <w:proofErr w:type="gramStart"/>
      <w:r w:rsidR="00AD6F7C" w:rsidRPr="00E47CA8">
        <w:rPr>
          <w:rFonts w:asciiTheme="minorHAnsi" w:hAnsiTheme="minorHAnsi" w:cstheme="minorHAnsi"/>
          <w:color w:val="000000" w:themeColor="text1"/>
          <w:sz w:val="26"/>
          <w:szCs w:val="26"/>
        </w:rPr>
        <w:t>. . . . . . .</w:t>
      </w:r>
      <w:proofErr w:type="gramEnd"/>
      <w:r w:rsidR="00AD6F7C" w:rsidRPr="00E47CA8">
        <w:rPr>
          <w:rFonts w:asciiTheme="minorHAnsi" w:hAnsiTheme="minorHAnsi" w:cstheme="minorHAnsi"/>
          <w:color w:val="000000" w:themeColor="text1"/>
          <w:sz w:val="26"/>
          <w:szCs w:val="26"/>
        </w:rPr>
        <w:t xml:space="preserve"> </w:t>
      </w:r>
    </w:p>
    <w:p w:rsidR="008C6BF3" w:rsidRPr="00E47CA8" w:rsidRDefault="008C6BF3" w:rsidP="008C6BF3">
      <w:pPr>
        <w:pStyle w:val="Textoindependienteprimerasangra"/>
        <w:ind w:firstLine="0"/>
        <w:jc w:val="both"/>
        <w:rPr>
          <w:rFonts w:asciiTheme="minorHAnsi" w:hAnsiTheme="minorHAnsi" w:cstheme="minorHAnsi"/>
          <w:color w:val="000000" w:themeColor="text1"/>
          <w:sz w:val="26"/>
          <w:szCs w:val="26"/>
        </w:rPr>
      </w:pPr>
    </w:p>
    <w:p w:rsidR="008C6BF3" w:rsidRPr="00E47CA8" w:rsidRDefault="008C6BF3" w:rsidP="008C6BF3">
      <w:pPr>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 xml:space="preserve">Respecto de la suspensión del acto impugnado solicitada, </w:t>
      </w:r>
      <w:r w:rsidRPr="00E47CA8">
        <w:rPr>
          <w:rFonts w:asciiTheme="minorHAnsi" w:hAnsiTheme="minorHAnsi" w:cstheme="minorHAnsi"/>
          <w:b/>
          <w:color w:val="000000" w:themeColor="text1"/>
          <w:sz w:val="26"/>
          <w:szCs w:val="26"/>
        </w:rPr>
        <w:t>no se concedió</w:t>
      </w:r>
      <w:r w:rsidRPr="00E47CA8">
        <w:rPr>
          <w:rFonts w:asciiTheme="minorHAnsi" w:hAnsiTheme="minorHAnsi" w:cstheme="minorHAnsi"/>
          <w:color w:val="000000" w:themeColor="text1"/>
          <w:sz w:val="26"/>
          <w:szCs w:val="26"/>
        </w:rPr>
        <w:t xml:space="preserve"> dicha medida cautelar, en razón de que el actor no acreditó ser representante o </w:t>
      </w:r>
      <w:r w:rsidRPr="00E47CA8">
        <w:rPr>
          <w:rFonts w:asciiTheme="minorHAnsi" w:hAnsiTheme="minorHAnsi" w:cstheme="minorHAnsi"/>
          <w:color w:val="000000" w:themeColor="text1"/>
          <w:sz w:val="26"/>
          <w:szCs w:val="26"/>
        </w:rPr>
        <w:lastRenderedPageBreak/>
        <w:t xml:space="preserve">apoderado legal </w:t>
      </w:r>
      <w:r w:rsidR="00A84CE2" w:rsidRPr="00E47CA8">
        <w:rPr>
          <w:rFonts w:ascii="Calibri" w:hAnsi="Calibri" w:cs="Calibri"/>
          <w:b/>
          <w:color w:val="000000" w:themeColor="text1"/>
          <w:sz w:val="26"/>
          <w:szCs w:val="26"/>
        </w:rPr>
        <w:t>(…)</w:t>
      </w:r>
      <w:r w:rsidR="00A84CE2" w:rsidRPr="00E47CA8">
        <w:rPr>
          <w:rFonts w:ascii="Calibri" w:hAnsi="Calibri" w:cs="Calibri"/>
          <w:b/>
          <w:color w:val="000000" w:themeColor="text1"/>
          <w:sz w:val="26"/>
          <w:szCs w:val="26"/>
        </w:rPr>
        <w:t>;</w:t>
      </w:r>
      <w:r w:rsidR="00AD6F7C" w:rsidRPr="00E47CA8">
        <w:rPr>
          <w:rFonts w:asciiTheme="minorHAnsi" w:hAnsiTheme="minorHAnsi" w:cstheme="minorHAnsi"/>
          <w:color w:val="000000" w:themeColor="text1"/>
          <w:sz w:val="26"/>
          <w:szCs w:val="26"/>
        </w:rPr>
        <w:t xml:space="preserve"> a quien </w:t>
      </w:r>
      <w:r w:rsidRPr="00E47CA8">
        <w:rPr>
          <w:rFonts w:asciiTheme="minorHAnsi" w:hAnsiTheme="minorHAnsi" w:cstheme="minorHAnsi"/>
          <w:color w:val="000000" w:themeColor="text1"/>
          <w:sz w:val="26"/>
          <w:szCs w:val="26"/>
        </w:rPr>
        <w:t xml:space="preserve">se emitió la </w:t>
      </w:r>
      <w:r w:rsidR="00AD6F7C" w:rsidRPr="00E47CA8">
        <w:rPr>
          <w:rFonts w:asciiTheme="minorHAnsi" w:hAnsiTheme="minorHAnsi" w:cstheme="minorHAnsi"/>
          <w:color w:val="000000" w:themeColor="text1"/>
          <w:sz w:val="26"/>
          <w:szCs w:val="26"/>
        </w:rPr>
        <w:t>liquidación</w:t>
      </w:r>
      <w:r w:rsidRPr="00E47CA8">
        <w:rPr>
          <w:rFonts w:asciiTheme="minorHAnsi" w:hAnsiTheme="minorHAnsi" w:cstheme="minorHAnsi"/>
          <w:color w:val="000000" w:themeColor="text1"/>
          <w:sz w:val="26"/>
          <w:szCs w:val="26"/>
        </w:rPr>
        <w:t xml:space="preserve"> </w:t>
      </w:r>
      <w:r w:rsidR="00AD6F7C" w:rsidRPr="00E47CA8">
        <w:rPr>
          <w:rFonts w:asciiTheme="minorHAnsi" w:hAnsiTheme="minorHAnsi" w:cstheme="minorHAnsi"/>
          <w:color w:val="000000" w:themeColor="text1"/>
          <w:sz w:val="26"/>
          <w:szCs w:val="26"/>
        </w:rPr>
        <w:t xml:space="preserve">total </w:t>
      </w:r>
      <w:r w:rsidRPr="00E47CA8">
        <w:rPr>
          <w:rFonts w:asciiTheme="minorHAnsi" w:hAnsiTheme="minorHAnsi" w:cstheme="minorHAnsi"/>
          <w:color w:val="000000" w:themeColor="text1"/>
          <w:sz w:val="26"/>
          <w:szCs w:val="26"/>
        </w:rPr>
        <w:t>de adeudo</w:t>
      </w:r>
      <w:r w:rsidR="00AD6F7C" w:rsidRPr="00E47CA8">
        <w:rPr>
          <w:rFonts w:asciiTheme="minorHAnsi" w:hAnsiTheme="minorHAnsi" w:cstheme="minorHAnsi"/>
          <w:color w:val="000000" w:themeColor="text1"/>
          <w:sz w:val="26"/>
          <w:szCs w:val="26"/>
        </w:rPr>
        <w:t xml:space="preserve"> y la orden de corte impugnados</w:t>
      </w:r>
      <w:r w:rsidRPr="00E47CA8">
        <w:rPr>
          <w:rFonts w:asciiTheme="minorHAnsi" w:hAnsiTheme="minorHAnsi" w:cstheme="minorHAnsi"/>
          <w:color w:val="000000" w:themeColor="text1"/>
          <w:sz w:val="26"/>
          <w:szCs w:val="26"/>
        </w:rPr>
        <w:t xml:space="preserve">. Auto que fue recurrido por el </w:t>
      </w:r>
      <w:proofErr w:type="spellStart"/>
      <w:r w:rsidRPr="00E47CA8">
        <w:rPr>
          <w:rFonts w:asciiTheme="minorHAnsi" w:hAnsiTheme="minorHAnsi" w:cstheme="minorHAnsi"/>
          <w:color w:val="000000" w:themeColor="text1"/>
          <w:sz w:val="26"/>
          <w:szCs w:val="26"/>
        </w:rPr>
        <w:t>enjuiciante</w:t>
      </w:r>
      <w:proofErr w:type="spellEnd"/>
      <w:r w:rsidRPr="00E47CA8">
        <w:rPr>
          <w:rFonts w:asciiTheme="minorHAnsi" w:hAnsiTheme="minorHAnsi" w:cstheme="minorHAnsi"/>
          <w:color w:val="000000" w:themeColor="text1"/>
          <w:sz w:val="26"/>
          <w:szCs w:val="26"/>
        </w:rPr>
        <w:t xml:space="preserve">. . . . . . . . . . . . . . </w:t>
      </w:r>
      <w:r w:rsidR="00AD6F7C" w:rsidRPr="00E47CA8">
        <w:rPr>
          <w:rFonts w:ascii="Calibri" w:hAnsi="Calibri" w:cs="Calibri"/>
          <w:color w:val="000000" w:themeColor="text1"/>
          <w:sz w:val="26"/>
          <w:szCs w:val="26"/>
        </w:rPr>
        <w:t xml:space="preserve">. . . . . . . . . . . . . . . . . . . . . . . . . . . . . . . . . . . . . . . . . . . . . . </w:t>
      </w:r>
    </w:p>
    <w:p w:rsidR="008C6BF3" w:rsidRPr="00E47CA8" w:rsidRDefault="008C6BF3" w:rsidP="008C6BF3">
      <w:pPr>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 xml:space="preserve">Asimismo, se ordenó emplazar y correr traslado a la autoridad señalada como demandada, a efecto de que dieran contestación de la demanda; lo que  realizó el </w:t>
      </w:r>
      <w:r w:rsidR="00CD755F" w:rsidRPr="00E47CA8">
        <w:rPr>
          <w:rFonts w:asciiTheme="minorHAnsi" w:hAnsiTheme="minorHAnsi" w:cstheme="minorHAnsi"/>
          <w:color w:val="000000" w:themeColor="text1"/>
          <w:sz w:val="26"/>
          <w:szCs w:val="26"/>
        </w:rPr>
        <w:t>presidente del Consejo Directivo y Representante legal</w:t>
      </w:r>
      <w:r w:rsidRPr="00E47CA8">
        <w:rPr>
          <w:rFonts w:asciiTheme="minorHAnsi" w:hAnsiTheme="minorHAnsi" w:cstheme="minorHAnsi"/>
          <w:color w:val="000000" w:themeColor="text1"/>
          <w:sz w:val="26"/>
          <w:szCs w:val="26"/>
        </w:rPr>
        <w:t xml:space="preserve"> del Sistema de Agua Potable y Alcantarillado de León, </w:t>
      </w:r>
      <w:r w:rsidR="00A84CE2" w:rsidRPr="00E47CA8">
        <w:rPr>
          <w:rFonts w:ascii="Calibri" w:hAnsi="Calibri" w:cs="Calibri"/>
          <w:b/>
          <w:color w:val="000000" w:themeColor="text1"/>
          <w:sz w:val="26"/>
          <w:szCs w:val="26"/>
        </w:rPr>
        <w:t>(…)</w:t>
      </w:r>
      <w:r w:rsidRPr="00E47CA8">
        <w:rPr>
          <w:rFonts w:asciiTheme="minorHAnsi" w:hAnsiTheme="minorHAnsi" w:cstheme="minorHAnsi"/>
          <w:color w:val="000000" w:themeColor="text1"/>
          <w:sz w:val="26"/>
          <w:szCs w:val="26"/>
        </w:rPr>
        <w:t xml:space="preserve">, por escrito presentado el día </w:t>
      </w:r>
      <w:r w:rsidR="00CD755F" w:rsidRPr="00E47CA8">
        <w:rPr>
          <w:rFonts w:asciiTheme="minorHAnsi" w:hAnsiTheme="minorHAnsi" w:cstheme="minorHAnsi"/>
          <w:color w:val="000000" w:themeColor="text1"/>
          <w:sz w:val="26"/>
          <w:szCs w:val="26"/>
        </w:rPr>
        <w:t>30 treinta de junio del año en curso</w:t>
      </w:r>
      <w:r w:rsidRPr="00E47CA8">
        <w:rPr>
          <w:rFonts w:asciiTheme="minorHAnsi" w:hAnsiTheme="minorHAnsi" w:cstheme="minorHAnsi"/>
          <w:color w:val="000000" w:themeColor="text1"/>
          <w:sz w:val="26"/>
          <w:szCs w:val="26"/>
        </w:rPr>
        <w:t>, en el que dio contestació</w:t>
      </w:r>
      <w:r w:rsidR="00CD755F" w:rsidRPr="00E47CA8">
        <w:rPr>
          <w:rFonts w:asciiTheme="minorHAnsi" w:hAnsiTheme="minorHAnsi" w:cstheme="minorHAnsi"/>
          <w:color w:val="000000" w:themeColor="text1"/>
          <w:sz w:val="26"/>
          <w:szCs w:val="26"/>
        </w:rPr>
        <w:t>n a los hechos, planteó causal</w:t>
      </w:r>
      <w:r w:rsidRPr="00E47CA8">
        <w:rPr>
          <w:rFonts w:asciiTheme="minorHAnsi" w:hAnsiTheme="minorHAnsi" w:cstheme="minorHAnsi"/>
          <w:color w:val="000000" w:themeColor="text1"/>
          <w:sz w:val="26"/>
          <w:szCs w:val="26"/>
        </w:rPr>
        <w:t xml:space="preserve"> de improcedencia, refirió que los conceptos de impugnación hechos valer por la parte actora eran </w:t>
      </w:r>
      <w:r w:rsidR="00CD755F" w:rsidRPr="00E47CA8">
        <w:rPr>
          <w:rFonts w:asciiTheme="minorHAnsi" w:hAnsiTheme="minorHAnsi" w:cstheme="minorHAnsi"/>
          <w:color w:val="000000" w:themeColor="text1"/>
          <w:sz w:val="26"/>
          <w:szCs w:val="26"/>
        </w:rPr>
        <w:t>inoperantes e inatendibles</w:t>
      </w:r>
      <w:r w:rsidRPr="00E47CA8">
        <w:rPr>
          <w:rFonts w:asciiTheme="minorHAnsi" w:hAnsiTheme="minorHAnsi" w:cstheme="minorHAnsi"/>
          <w:color w:val="000000" w:themeColor="text1"/>
          <w:sz w:val="26"/>
          <w:szCs w:val="26"/>
        </w:rPr>
        <w:t xml:space="preserve"> y presentó el informe admitido como prueba al demandante, en la que señaló que el inmueble ubicado en la calle </w:t>
      </w:r>
      <w:r w:rsidR="00CD755F" w:rsidRPr="00E47CA8">
        <w:rPr>
          <w:rFonts w:asciiTheme="minorHAnsi" w:hAnsiTheme="minorHAnsi" w:cstheme="minorHAnsi"/>
          <w:color w:val="000000" w:themeColor="text1"/>
          <w:sz w:val="26"/>
          <w:szCs w:val="26"/>
        </w:rPr>
        <w:t>Encino de la Floresta</w:t>
      </w:r>
      <w:r w:rsidRPr="00E47CA8">
        <w:rPr>
          <w:rFonts w:asciiTheme="minorHAnsi" w:hAnsiTheme="minorHAnsi" w:cstheme="minorHAnsi"/>
          <w:color w:val="000000" w:themeColor="text1"/>
          <w:sz w:val="26"/>
          <w:szCs w:val="26"/>
        </w:rPr>
        <w:t xml:space="preserve"> número </w:t>
      </w:r>
      <w:r w:rsidR="00CD755F" w:rsidRPr="00E47CA8">
        <w:rPr>
          <w:rFonts w:asciiTheme="minorHAnsi" w:hAnsiTheme="minorHAnsi" w:cstheme="minorHAnsi"/>
          <w:color w:val="000000" w:themeColor="text1"/>
          <w:sz w:val="26"/>
          <w:szCs w:val="26"/>
        </w:rPr>
        <w:t>107 ciento siete</w:t>
      </w:r>
      <w:r w:rsidRPr="00E47CA8">
        <w:rPr>
          <w:rFonts w:asciiTheme="minorHAnsi" w:hAnsiTheme="minorHAnsi" w:cstheme="minorHAnsi"/>
          <w:color w:val="000000" w:themeColor="text1"/>
          <w:sz w:val="26"/>
          <w:szCs w:val="26"/>
        </w:rPr>
        <w:t>, de la colonia</w:t>
      </w:r>
      <w:r w:rsidR="00CD755F" w:rsidRPr="00E47CA8">
        <w:rPr>
          <w:rFonts w:asciiTheme="minorHAnsi" w:hAnsiTheme="minorHAnsi" w:cstheme="minorHAnsi"/>
          <w:color w:val="000000" w:themeColor="text1"/>
          <w:sz w:val="26"/>
          <w:szCs w:val="26"/>
        </w:rPr>
        <w:t xml:space="preserve"> La Floresta</w:t>
      </w:r>
      <w:r w:rsidRPr="00E47CA8">
        <w:rPr>
          <w:rFonts w:asciiTheme="minorHAnsi" w:hAnsiTheme="minorHAnsi" w:cstheme="minorHAnsi"/>
          <w:color w:val="000000" w:themeColor="text1"/>
          <w:sz w:val="26"/>
          <w:szCs w:val="26"/>
        </w:rPr>
        <w:t xml:space="preserve"> de esta ciudad, se tiene registrada la cuenta número </w:t>
      </w:r>
      <w:r w:rsidR="00CD755F" w:rsidRPr="00E47CA8">
        <w:rPr>
          <w:rFonts w:asciiTheme="minorHAnsi" w:hAnsiTheme="minorHAnsi" w:cstheme="minorHAnsi"/>
          <w:color w:val="000000" w:themeColor="text1"/>
          <w:sz w:val="26"/>
          <w:szCs w:val="26"/>
        </w:rPr>
        <w:t>44781</w:t>
      </w:r>
      <w:r w:rsidRPr="00E47CA8">
        <w:rPr>
          <w:rFonts w:asciiTheme="minorHAnsi" w:hAnsiTheme="minorHAnsi" w:cstheme="minorHAnsi"/>
          <w:color w:val="000000" w:themeColor="text1"/>
          <w:sz w:val="26"/>
          <w:szCs w:val="26"/>
        </w:rPr>
        <w:t xml:space="preserve"> (</w:t>
      </w:r>
      <w:r w:rsidR="00CD755F" w:rsidRPr="00E47CA8">
        <w:rPr>
          <w:rFonts w:asciiTheme="minorHAnsi" w:hAnsiTheme="minorHAnsi" w:cstheme="minorHAnsi"/>
          <w:color w:val="000000" w:themeColor="text1"/>
          <w:sz w:val="26"/>
          <w:szCs w:val="26"/>
        </w:rPr>
        <w:t>cuatro</w:t>
      </w:r>
      <w:r w:rsidRPr="00E47CA8">
        <w:rPr>
          <w:rFonts w:asciiTheme="minorHAnsi" w:hAnsiTheme="minorHAnsi" w:cstheme="minorHAnsi"/>
          <w:color w:val="000000" w:themeColor="text1"/>
          <w:sz w:val="26"/>
          <w:szCs w:val="26"/>
        </w:rPr>
        <w:t>-cuatro-</w:t>
      </w:r>
      <w:r w:rsidR="00CD755F" w:rsidRPr="00E47CA8">
        <w:rPr>
          <w:rFonts w:asciiTheme="minorHAnsi" w:hAnsiTheme="minorHAnsi" w:cstheme="minorHAnsi"/>
          <w:color w:val="000000" w:themeColor="text1"/>
          <w:sz w:val="26"/>
          <w:szCs w:val="26"/>
        </w:rPr>
        <w:t>siete</w:t>
      </w:r>
      <w:r w:rsidRPr="00E47CA8">
        <w:rPr>
          <w:rFonts w:asciiTheme="minorHAnsi" w:hAnsiTheme="minorHAnsi" w:cstheme="minorHAnsi"/>
          <w:color w:val="000000" w:themeColor="text1"/>
          <w:sz w:val="26"/>
          <w:szCs w:val="26"/>
        </w:rPr>
        <w:t>-</w:t>
      </w:r>
      <w:r w:rsidR="00CD755F" w:rsidRPr="00E47CA8">
        <w:rPr>
          <w:rFonts w:asciiTheme="minorHAnsi" w:hAnsiTheme="minorHAnsi" w:cstheme="minorHAnsi"/>
          <w:color w:val="000000" w:themeColor="text1"/>
          <w:sz w:val="26"/>
          <w:szCs w:val="26"/>
        </w:rPr>
        <w:t>ocho</w:t>
      </w:r>
      <w:r w:rsidRPr="00E47CA8">
        <w:rPr>
          <w:rFonts w:asciiTheme="minorHAnsi" w:hAnsiTheme="minorHAnsi" w:cstheme="minorHAnsi"/>
          <w:color w:val="000000" w:themeColor="text1"/>
          <w:sz w:val="26"/>
          <w:szCs w:val="26"/>
        </w:rPr>
        <w:t>-</w:t>
      </w:r>
      <w:r w:rsidR="00CD755F" w:rsidRPr="00E47CA8">
        <w:rPr>
          <w:rFonts w:asciiTheme="minorHAnsi" w:hAnsiTheme="minorHAnsi" w:cstheme="minorHAnsi"/>
          <w:color w:val="000000" w:themeColor="text1"/>
          <w:sz w:val="26"/>
          <w:szCs w:val="26"/>
        </w:rPr>
        <w:t>uno</w:t>
      </w:r>
      <w:r w:rsidRPr="00E47CA8">
        <w:rPr>
          <w:rFonts w:asciiTheme="minorHAnsi" w:hAnsiTheme="minorHAnsi" w:cstheme="minorHAnsi"/>
          <w:color w:val="000000" w:themeColor="text1"/>
          <w:sz w:val="26"/>
          <w:szCs w:val="26"/>
        </w:rPr>
        <w:t xml:space="preserve">), a nombre de </w:t>
      </w:r>
      <w:r w:rsidR="00A84CE2" w:rsidRPr="00E47CA8">
        <w:rPr>
          <w:rFonts w:ascii="Calibri" w:hAnsi="Calibri" w:cs="Calibri"/>
          <w:b/>
          <w:color w:val="000000" w:themeColor="text1"/>
          <w:sz w:val="26"/>
          <w:szCs w:val="26"/>
        </w:rPr>
        <w:t>(…)</w:t>
      </w:r>
      <w:r w:rsidRPr="00E47CA8">
        <w:rPr>
          <w:rFonts w:asciiTheme="minorHAnsi" w:hAnsiTheme="minorHAnsi" w:cstheme="minorHAnsi"/>
          <w:color w:val="000000" w:themeColor="text1"/>
          <w:sz w:val="26"/>
          <w:szCs w:val="26"/>
        </w:rPr>
        <w:t xml:space="preserve">. . . . . . . . . . . . . . . . . . . . . . . </w:t>
      </w:r>
      <w:r w:rsidR="00C52A3D" w:rsidRPr="00E47CA8">
        <w:rPr>
          <w:rFonts w:asciiTheme="minorHAnsi" w:hAnsiTheme="minorHAnsi" w:cstheme="minorHAnsi"/>
          <w:color w:val="000000" w:themeColor="text1"/>
          <w:sz w:val="26"/>
          <w:szCs w:val="26"/>
        </w:rPr>
        <w:t xml:space="preserve">. . . . . . . . . . . . . . . . . . . . . . . . . . . . . . . . . . . . </w:t>
      </w:r>
      <w:r w:rsidR="00AD6F7C" w:rsidRPr="00E47CA8">
        <w:rPr>
          <w:rFonts w:asciiTheme="minorHAnsi" w:hAnsiTheme="minorHAnsi" w:cstheme="minorHAnsi"/>
          <w:color w:val="000000" w:themeColor="text1"/>
          <w:sz w:val="26"/>
          <w:szCs w:val="26"/>
        </w:rPr>
        <w:t>. .</w:t>
      </w:r>
    </w:p>
    <w:p w:rsidR="008C6BF3" w:rsidRPr="00E47CA8" w:rsidRDefault="008C6BF3" w:rsidP="008C6BF3">
      <w:pPr>
        <w:pStyle w:val="Textoindependiente2"/>
        <w:rPr>
          <w:rFonts w:asciiTheme="minorHAnsi" w:hAnsiTheme="minorHAnsi" w:cstheme="minorHAnsi"/>
          <w:color w:val="000000" w:themeColor="text1"/>
          <w:sz w:val="26"/>
          <w:szCs w:val="26"/>
          <w:lang w:val="es-ES"/>
        </w:rPr>
      </w:pPr>
    </w:p>
    <w:p w:rsidR="008C6BF3" w:rsidRPr="00E47CA8" w:rsidRDefault="008C6BF3" w:rsidP="008C6BF3">
      <w:pPr>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color w:val="000000" w:themeColor="text1"/>
          <w:sz w:val="26"/>
          <w:szCs w:val="26"/>
        </w:rPr>
        <w:t>TERCERO</w:t>
      </w:r>
      <w:r w:rsidRPr="00E47CA8">
        <w:rPr>
          <w:rFonts w:asciiTheme="minorHAnsi" w:hAnsiTheme="minorHAnsi" w:cstheme="minorHAnsi"/>
          <w:color w:val="000000" w:themeColor="text1"/>
          <w:sz w:val="26"/>
          <w:szCs w:val="26"/>
        </w:rPr>
        <w:t xml:space="preserve">.- Por auto de fecha </w:t>
      </w:r>
      <w:r w:rsidR="00AB6F32" w:rsidRPr="00E47CA8">
        <w:rPr>
          <w:rFonts w:asciiTheme="minorHAnsi" w:hAnsiTheme="minorHAnsi" w:cstheme="minorHAnsi"/>
          <w:color w:val="000000" w:themeColor="text1"/>
          <w:sz w:val="26"/>
          <w:szCs w:val="26"/>
        </w:rPr>
        <w:t>5 cinco de julio del año 2017 dos mil diecisiete,</w:t>
      </w:r>
      <w:r w:rsidRPr="00E47CA8">
        <w:rPr>
          <w:rFonts w:asciiTheme="minorHAnsi" w:hAnsiTheme="minorHAnsi" w:cstheme="minorHAnsi"/>
          <w:color w:val="000000" w:themeColor="text1"/>
          <w:sz w:val="26"/>
          <w:szCs w:val="26"/>
        </w:rPr>
        <w:t xml:space="preserve"> se tuvo a la autoridad demandada por rindiendo el informe requerido, el cual se admitió como prueba al actor, y se tuvo por desahogado desde ese momento; así también </w:t>
      </w:r>
      <w:r w:rsidRPr="00E47CA8">
        <w:rPr>
          <w:rFonts w:asciiTheme="minorHAnsi" w:hAnsiTheme="minorHAnsi" w:cstheme="minorHAnsi"/>
          <w:b/>
          <w:color w:val="000000" w:themeColor="text1"/>
          <w:sz w:val="26"/>
          <w:szCs w:val="26"/>
        </w:rPr>
        <w:t>por contestando</w:t>
      </w:r>
      <w:r w:rsidR="001415B2" w:rsidRPr="00E47CA8">
        <w:rPr>
          <w:rFonts w:asciiTheme="minorHAnsi" w:hAnsiTheme="minorHAnsi" w:cstheme="minorHAnsi"/>
          <w:color w:val="000000" w:themeColor="text1"/>
          <w:sz w:val="26"/>
          <w:szCs w:val="26"/>
        </w:rPr>
        <w:t xml:space="preserve">, en tiempo y forma, </w:t>
      </w:r>
      <w:r w:rsidRPr="00E47CA8">
        <w:rPr>
          <w:rFonts w:asciiTheme="minorHAnsi" w:hAnsiTheme="minorHAnsi" w:cstheme="minorHAnsi"/>
          <w:color w:val="000000" w:themeColor="text1"/>
          <w:sz w:val="26"/>
          <w:szCs w:val="26"/>
        </w:rPr>
        <w:t>la demanda; teniéndole por ofrecida como pruebas, la documental admitida a la parte actora, así como la que adjuntó a su escrito de contestación, pruebas que se tuvieron por desahogadas según su naturaleza</w:t>
      </w:r>
      <w:r w:rsidR="00AB6F32" w:rsidRPr="00E47CA8">
        <w:rPr>
          <w:rFonts w:asciiTheme="minorHAnsi" w:hAnsiTheme="minorHAnsi" w:cstheme="minorHAnsi"/>
          <w:color w:val="000000" w:themeColor="text1"/>
          <w:sz w:val="26"/>
          <w:szCs w:val="26"/>
        </w:rPr>
        <w:t xml:space="preserve">; y la </w:t>
      </w:r>
      <w:proofErr w:type="spellStart"/>
      <w:r w:rsidR="00AB6F32" w:rsidRPr="00E47CA8">
        <w:rPr>
          <w:rFonts w:asciiTheme="minorHAnsi" w:hAnsiTheme="minorHAnsi" w:cstheme="minorHAnsi"/>
          <w:color w:val="000000" w:themeColor="text1"/>
          <w:sz w:val="26"/>
          <w:szCs w:val="26"/>
        </w:rPr>
        <w:t>presuncional</w:t>
      </w:r>
      <w:proofErr w:type="spellEnd"/>
      <w:r w:rsidR="00AB6F32" w:rsidRPr="00E47CA8">
        <w:rPr>
          <w:rFonts w:asciiTheme="minorHAnsi" w:hAnsiTheme="minorHAnsi" w:cstheme="minorHAnsi"/>
          <w:color w:val="000000" w:themeColor="text1"/>
          <w:sz w:val="26"/>
          <w:szCs w:val="26"/>
        </w:rPr>
        <w:t xml:space="preserve"> en su doble aspecto</w:t>
      </w:r>
      <w:r w:rsidRPr="00E47CA8">
        <w:rPr>
          <w:rFonts w:asciiTheme="minorHAnsi" w:hAnsiTheme="minorHAnsi" w:cstheme="minorHAnsi"/>
          <w:color w:val="000000" w:themeColor="text1"/>
          <w:sz w:val="26"/>
          <w:szCs w:val="26"/>
        </w:rPr>
        <w:t xml:space="preserve">. . . . . </w:t>
      </w:r>
    </w:p>
    <w:p w:rsidR="008C6BF3" w:rsidRPr="00E47CA8" w:rsidRDefault="008C6BF3" w:rsidP="008C6BF3">
      <w:pPr>
        <w:pStyle w:val="Textoindependienteprimerasangra"/>
        <w:ind w:firstLine="0"/>
        <w:jc w:val="both"/>
        <w:rPr>
          <w:rFonts w:asciiTheme="minorHAnsi" w:hAnsiTheme="minorHAnsi" w:cstheme="minorHAnsi"/>
          <w:color w:val="000000" w:themeColor="text1"/>
          <w:sz w:val="26"/>
          <w:szCs w:val="26"/>
        </w:rPr>
      </w:pPr>
    </w:p>
    <w:p w:rsidR="00C051DA" w:rsidRPr="00E47CA8" w:rsidRDefault="00C051DA" w:rsidP="008C6BF3">
      <w:pPr>
        <w:pStyle w:val="Textoindependienteprimerasangra"/>
        <w:ind w:firstLine="0"/>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ab/>
      </w:r>
      <w:r w:rsidR="001415B2" w:rsidRPr="00E47CA8">
        <w:rPr>
          <w:rFonts w:asciiTheme="minorHAnsi" w:hAnsiTheme="minorHAnsi" w:cstheme="minorHAnsi"/>
          <w:color w:val="000000" w:themeColor="text1"/>
          <w:sz w:val="26"/>
          <w:szCs w:val="26"/>
        </w:rPr>
        <w:t>Por otra parte, t</w:t>
      </w:r>
      <w:r w:rsidRPr="00E47CA8">
        <w:rPr>
          <w:rFonts w:asciiTheme="minorHAnsi" w:hAnsiTheme="minorHAnsi" w:cstheme="minorHAnsi"/>
          <w:color w:val="000000" w:themeColor="text1"/>
          <w:sz w:val="26"/>
          <w:szCs w:val="26"/>
        </w:rPr>
        <w:t xml:space="preserve">oda vez que el actor no dio cumplimiento al requerimiento formulado en auto de fecha 16 dieciséis de junio del año en curso, se hizo efectivo el apercibimiento, y se le tuvo por no ofrecida </w:t>
      </w:r>
      <w:r w:rsidR="001415B2" w:rsidRPr="00E47CA8">
        <w:rPr>
          <w:rFonts w:asciiTheme="minorHAnsi" w:hAnsiTheme="minorHAnsi" w:cstheme="minorHAnsi"/>
          <w:color w:val="000000" w:themeColor="text1"/>
          <w:sz w:val="26"/>
          <w:szCs w:val="26"/>
        </w:rPr>
        <w:t xml:space="preserve">como prueba de su parte, </w:t>
      </w:r>
      <w:r w:rsidRPr="00E47CA8">
        <w:rPr>
          <w:rFonts w:asciiTheme="minorHAnsi" w:hAnsiTheme="minorHAnsi" w:cstheme="minorHAnsi"/>
          <w:color w:val="000000" w:themeColor="text1"/>
          <w:sz w:val="26"/>
          <w:szCs w:val="26"/>
        </w:rPr>
        <w:t xml:space="preserve">la documental consistente  en </w:t>
      </w:r>
      <w:r w:rsidR="001415B2" w:rsidRPr="00E47CA8">
        <w:rPr>
          <w:rFonts w:asciiTheme="minorHAnsi" w:hAnsiTheme="minorHAnsi" w:cstheme="minorHAnsi"/>
          <w:color w:val="000000" w:themeColor="text1"/>
          <w:sz w:val="26"/>
          <w:szCs w:val="26"/>
        </w:rPr>
        <w:t>un</w:t>
      </w:r>
      <w:r w:rsidRPr="00E47CA8">
        <w:rPr>
          <w:rFonts w:asciiTheme="minorHAnsi" w:hAnsiTheme="minorHAnsi" w:cstheme="minorHAnsi"/>
          <w:color w:val="000000" w:themeColor="text1"/>
          <w:sz w:val="26"/>
          <w:szCs w:val="26"/>
        </w:rPr>
        <w:t xml:space="preserve"> contrato de arrendamiento</w:t>
      </w:r>
      <w:proofErr w:type="gramStart"/>
      <w:r w:rsidRPr="00E47CA8">
        <w:rPr>
          <w:rFonts w:asciiTheme="minorHAnsi" w:hAnsiTheme="minorHAnsi" w:cstheme="minorHAnsi"/>
          <w:color w:val="000000" w:themeColor="text1"/>
          <w:sz w:val="26"/>
          <w:szCs w:val="26"/>
        </w:rPr>
        <w:t>. . . . . . . .</w:t>
      </w:r>
      <w:proofErr w:type="gramEnd"/>
      <w:r w:rsidRPr="00E47CA8">
        <w:rPr>
          <w:rFonts w:asciiTheme="minorHAnsi" w:hAnsiTheme="minorHAnsi" w:cstheme="minorHAnsi"/>
          <w:color w:val="000000" w:themeColor="text1"/>
          <w:sz w:val="26"/>
          <w:szCs w:val="26"/>
        </w:rPr>
        <w:t xml:space="preserve"> . </w:t>
      </w:r>
    </w:p>
    <w:p w:rsidR="00AD6F7C" w:rsidRPr="00E47CA8" w:rsidRDefault="00AD6F7C" w:rsidP="008C6BF3">
      <w:pPr>
        <w:pStyle w:val="Textoindependienteprimerasangra"/>
        <w:ind w:firstLine="0"/>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0"/>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ab/>
        <w:t xml:space="preserve">Luego entonces, al no existir pruebas pendientes de desahogo, y por ser el momento procesal oportuno, se citó a las partes a la </w:t>
      </w:r>
      <w:r w:rsidRPr="00E47CA8">
        <w:rPr>
          <w:rFonts w:asciiTheme="minorHAnsi" w:hAnsiTheme="minorHAnsi" w:cstheme="minorHAnsi"/>
          <w:b/>
          <w:color w:val="000000" w:themeColor="text1"/>
          <w:sz w:val="26"/>
          <w:szCs w:val="26"/>
        </w:rPr>
        <w:t>Audiencia</w:t>
      </w:r>
      <w:r w:rsidRPr="00E47CA8">
        <w:rPr>
          <w:rFonts w:asciiTheme="minorHAnsi" w:hAnsiTheme="minorHAnsi" w:cstheme="minorHAnsi"/>
          <w:color w:val="000000" w:themeColor="text1"/>
          <w:sz w:val="26"/>
          <w:szCs w:val="26"/>
        </w:rPr>
        <w:t xml:space="preserve"> de </w:t>
      </w:r>
      <w:r w:rsidRPr="00E47CA8">
        <w:rPr>
          <w:rFonts w:asciiTheme="minorHAnsi" w:hAnsiTheme="minorHAnsi" w:cstheme="minorHAnsi"/>
          <w:b/>
          <w:color w:val="000000" w:themeColor="text1"/>
          <w:sz w:val="26"/>
          <w:szCs w:val="26"/>
        </w:rPr>
        <w:t>Alegatos</w:t>
      </w:r>
      <w:r w:rsidRPr="00E47CA8">
        <w:rPr>
          <w:rFonts w:asciiTheme="minorHAnsi" w:hAnsiTheme="minorHAnsi" w:cstheme="minorHAnsi"/>
          <w:color w:val="000000" w:themeColor="text1"/>
          <w:sz w:val="26"/>
          <w:szCs w:val="26"/>
        </w:rPr>
        <w:t xml:space="preserve">, a celebrarse el día </w:t>
      </w:r>
      <w:r w:rsidR="00C051DA" w:rsidRPr="00E47CA8">
        <w:rPr>
          <w:rFonts w:asciiTheme="minorHAnsi" w:hAnsiTheme="minorHAnsi" w:cstheme="minorHAnsi"/>
          <w:b/>
          <w:color w:val="000000" w:themeColor="text1"/>
          <w:sz w:val="26"/>
          <w:szCs w:val="26"/>
        </w:rPr>
        <w:t>12</w:t>
      </w:r>
      <w:r w:rsidRPr="00E47CA8">
        <w:rPr>
          <w:rFonts w:asciiTheme="minorHAnsi" w:hAnsiTheme="minorHAnsi" w:cstheme="minorHAnsi"/>
          <w:color w:val="000000" w:themeColor="text1"/>
          <w:sz w:val="26"/>
          <w:szCs w:val="26"/>
        </w:rPr>
        <w:t xml:space="preserve"> </w:t>
      </w:r>
      <w:r w:rsidR="00C051DA" w:rsidRPr="00E47CA8">
        <w:rPr>
          <w:rFonts w:asciiTheme="minorHAnsi" w:hAnsiTheme="minorHAnsi" w:cstheme="minorHAnsi"/>
          <w:color w:val="000000" w:themeColor="text1"/>
          <w:sz w:val="26"/>
          <w:szCs w:val="26"/>
        </w:rPr>
        <w:t>doce</w:t>
      </w:r>
      <w:r w:rsidRPr="00E47CA8">
        <w:rPr>
          <w:rFonts w:asciiTheme="minorHAnsi" w:hAnsiTheme="minorHAnsi" w:cstheme="minorHAnsi"/>
          <w:color w:val="000000" w:themeColor="text1"/>
          <w:sz w:val="26"/>
          <w:szCs w:val="26"/>
        </w:rPr>
        <w:t xml:space="preserve"> de </w:t>
      </w:r>
      <w:r w:rsidR="00C051DA" w:rsidRPr="00E47CA8">
        <w:rPr>
          <w:rFonts w:asciiTheme="minorHAnsi" w:hAnsiTheme="minorHAnsi" w:cstheme="minorHAnsi"/>
          <w:b/>
          <w:color w:val="000000" w:themeColor="text1"/>
          <w:sz w:val="26"/>
          <w:szCs w:val="26"/>
        </w:rPr>
        <w:t>septiembre</w:t>
      </w:r>
      <w:r w:rsidRPr="00E47CA8">
        <w:rPr>
          <w:rFonts w:asciiTheme="minorHAnsi" w:hAnsiTheme="minorHAnsi" w:cstheme="minorHAnsi"/>
          <w:color w:val="000000" w:themeColor="text1"/>
          <w:sz w:val="26"/>
          <w:szCs w:val="26"/>
        </w:rPr>
        <w:t xml:space="preserve"> del año </w:t>
      </w:r>
      <w:r w:rsidR="00C051DA" w:rsidRPr="00E47CA8">
        <w:rPr>
          <w:rFonts w:asciiTheme="minorHAnsi" w:hAnsiTheme="minorHAnsi" w:cstheme="minorHAnsi"/>
          <w:b/>
          <w:color w:val="000000" w:themeColor="text1"/>
          <w:sz w:val="26"/>
          <w:szCs w:val="26"/>
        </w:rPr>
        <w:t>2017</w:t>
      </w:r>
      <w:r w:rsidRPr="00E47CA8">
        <w:rPr>
          <w:rFonts w:asciiTheme="minorHAnsi" w:hAnsiTheme="minorHAnsi" w:cstheme="minorHAnsi"/>
          <w:color w:val="000000" w:themeColor="text1"/>
          <w:sz w:val="26"/>
          <w:szCs w:val="26"/>
        </w:rPr>
        <w:t xml:space="preserve"> dos mil diecis</w:t>
      </w:r>
      <w:r w:rsidR="00C051DA" w:rsidRPr="00E47CA8">
        <w:rPr>
          <w:rFonts w:asciiTheme="minorHAnsi" w:hAnsiTheme="minorHAnsi" w:cstheme="minorHAnsi"/>
          <w:color w:val="000000" w:themeColor="text1"/>
          <w:sz w:val="26"/>
          <w:szCs w:val="26"/>
        </w:rPr>
        <w:t>iete</w:t>
      </w:r>
      <w:r w:rsidRPr="00E47CA8">
        <w:rPr>
          <w:rFonts w:asciiTheme="minorHAnsi" w:hAnsiTheme="minorHAnsi" w:cstheme="minorHAnsi"/>
          <w:color w:val="000000" w:themeColor="text1"/>
          <w:sz w:val="26"/>
          <w:szCs w:val="26"/>
        </w:rPr>
        <w:t xml:space="preserve">s, a las </w:t>
      </w:r>
      <w:r w:rsidR="00C051DA" w:rsidRPr="00E47CA8">
        <w:rPr>
          <w:rFonts w:asciiTheme="minorHAnsi" w:hAnsiTheme="minorHAnsi" w:cstheme="minorHAnsi"/>
          <w:b/>
          <w:color w:val="000000" w:themeColor="text1"/>
          <w:sz w:val="26"/>
          <w:szCs w:val="26"/>
        </w:rPr>
        <w:t>11</w:t>
      </w:r>
      <w:r w:rsidRPr="00E47CA8">
        <w:rPr>
          <w:rFonts w:asciiTheme="minorHAnsi" w:hAnsiTheme="minorHAnsi" w:cstheme="minorHAnsi"/>
          <w:b/>
          <w:color w:val="000000" w:themeColor="text1"/>
          <w:sz w:val="26"/>
          <w:szCs w:val="26"/>
        </w:rPr>
        <w:t>:</w:t>
      </w:r>
      <w:r w:rsidR="00C051DA" w:rsidRPr="00E47CA8">
        <w:rPr>
          <w:rFonts w:asciiTheme="minorHAnsi" w:hAnsiTheme="minorHAnsi" w:cstheme="minorHAnsi"/>
          <w:b/>
          <w:color w:val="000000" w:themeColor="text1"/>
          <w:sz w:val="26"/>
          <w:szCs w:val="26"/>
        </w:rPr>
        <w:t>0</w:t>
      </w:r>
      <w:r w:rsidRPr="00E47CA8">
        <w:rPr>
          <w:rFonts w:asciiTheme="minorHAnsi" w:hAnsiTheme="minorHAnsi" w:cstheme="minorHAnsi"/>
          <w:b/>
          <w:color w:val="000000" w:themeColor="text1"/>
          <w:sz w:val="26"/>
          <w:szCs w:val="26"/>
        </w:rPr>
        <w:t>0</w:t>
      </w:r>
      <w:r w:rsidRPr="00E47CA8">
        <w:rPr>
          <w:rFonts w:asciiTheme="minorHAnsi" w:hAnsiTheme="minorHAnsi" w:cstheme="minorHAnsi"/>
          <w:color w:val="000000" w:themeColor="text1"/>
          <w:sz w:val="26"/>
          <w:szCs w:val="26"/>
        </w:rPr>
        <w:t xml:space="preserve"> </w:t>
      </w:r>
      <w:r w:rsidR="00C051DA" w:rsidRPr="00E47CA8">
        <w:rPr>
          <w:rFonts w:asciiTheme="minorHAnsi" w:hAnsiTheme="minorHAnsi" w:cstheme="minorHAnsi"/>
          <w:color w:val="000000" w:themeColor="text1"/>
          <w:sz w:val="26"/>
          <w:szCs w:val="26"/>
        </w:rPr>
        <w:t>once</w:t>
      </w:r>
      <w:r w:rsidRPr="00E47CA8">
        <w:rPr>
          <w:rFonts w:asciiTheme="minorHAnsi" w:hAnsiTheme="minorHAnsi" w:cstheme="minorHAnsi"/>
          <w:color w:val="000000" w:themeColor="text1"/>
          <w:sz w:val="26"/>
          <w:szCs w:val="26"/>
        </w:rPr>
        <w:t xml:space="preserve"> horas, en el recinto de este Juzgado. . . . . . . . . . . . . . . . . . </w:t>
      </w:r>
      <w:r w:rsidR="00C051DA" w:rsidRPr="00E47CA8">
        <w:rPr>
          <w:rFonts w:asciiTheme="minorHAnsi" w:hAnsiTheme="minorHAnsi" w:cstheme="minorHAnsi"/>
          <w:color w:val="000000" w:themeColor="text1"/>
          <w:sz w:val="26"/>
          <w:szCs w:val="26"/>
        </w:rPr>
        <w:t xml:space="preserve">. . . . . . . . . . . </w:t>
      </w: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color w:val="000000" w:themeColor="text1"/>
          <w:sz w:val="26"/>
          <w:szCs w:val="26"/>
        </w:rPr>
        <w:t>CUARTO.-</w:t>
      </w:r>
      <w:r w:rsidRPr="00E47CA8">
        <w:rPr>
          <w:rFonts w:asciiTheme="minorHAnsi" w:hAnsiTheme="minorHAnsi" w:cstheme="minorHAnsi"/>
          <w:color w:val="000000" w:themeColor="text1"/>
          <w:sz w:val="26"/>
          <w:szCs w:val="26"/>
        </w:rPr>
        <w:t xml:space="preserve"> En la fecha y hora señaladas en el resultando </w:t>
      </w:r>
      <w:r w:rsidR="00C051DA" w:rsidRPr="00E47CA8">
        <w:rPr>
          <w:rFonts w:asciiTheme="minorHAnsi" w:hAnsiTheme="minorHAnsi" w:cstheme="minorHAnsi"/>
          <w:color w:val="000000" w:themeColor="text1"/>
          <w:sz w:val="26"/>
          <w:szCs w:val="26"/>
        </w:rPr>
        <w:t>que antecede</w:t>
      </w:r>
      <w:r w:rsidRPr="00E47CA8">
        <w:rPr>
          <w:rFonts w:asciiTheme="minorHAnsi" w:hAnsiTheme="minorHAnsi" w:cstheme="minorHAnsi"/>
          <w:color w:val="000000" w:themeColor="text1"/>
          <w:sz w:val="26"/>
          <w:szCs w:val="26"/>
        </w:rPr>
        <w:t xml:space="preserve">, se llevó a cabo la audiencia de alegatos; en la que, una vez declarada abierta, se hizo constar la inasistencia de las partes; así como que </w:t>
      </w:r>
      <w:r w:rsidR="00C051DA" w:rsidRPr="00E47CA8">
        <w:rPr>
          <w:rFonts w:asciiTheme="minorHAnsi" w:hAnsiTheme="minorHAnsi" w:cstheme="minorHAnsi"/>
          <w:color w:val="000000" w:themeColor="text1"/>
          <w:sz w:val="26"/>
          <w:szCs w:val="26"/>
        </w:rPr>
        <w:t xml:space="preserve">únicamente </w:t>
      </w:r>
      <w:r w:rsidRPr="00E47CA8">
        <w:rPr>
          <w:rFonts w:asciiTheme="minorHAnsi" w:hAnsiTheme="minorHAnsi" w:cstheme="minorHAnsi"/>
          <w:color w:val="000000" w:themeColor="text1"/>
          <w:sz w:val="26"/>
          <w:szCs w:val="26"/>
        </w:rPr>
        <w:t xml:space="preserve">el actor </w:t>
      </w:r>
      <w:r w:rsidR="00A84CE2" w:rsidRPr="00E47CA8">
        <w:rPr>
          <w:rFonts w:ascii="Calibri" w:hAnsi="Calibri" w:cs="Calibri"/>
          <w:b/>
          <w:color w:val="000000" w:themeColor="text1"/>
          <w:sz w:val="26"/>
          <w:szCs w:val="26"/>
        </w:rPr>
        <w:t>(…)</w:t>
      </w:r>
      <w:r w:rsidRPr="00E47CA8">
        <w:rPr>
          <w:rFonts w:asciiTheme="minorHAnsi" w:hAnsiTheme="minorHAnsi" w:cstheme="minorHAnsi"/>
          <w:color w:val="000000" w:themeColor="text1"/>
          <w:sz w:val="26"/>
          <w:szCs w:val="26"/>
        </w:rPr>
        <w:t>, formul</w:t>
      </w:r>
      <w:r w:rsidR="00C051DA" w:rsidRPr="00E47CA8">
        <w:rPr>
          <w:rFonts w:asciiTheme="minorHAnsi" w:hAnsiTheme="minorHAnsi" w:cstheme="minorHAnsi"/>
          <w:color w:val="000000" w:themeColor="text1"/>
          <w:sz w:val="26"/>
          <w:szCs w:val="26"/>
        </w:rPr>
        <w:t>ó</w:t>
      </w:r>
      <w:r w:rsidRPr="00E47CA8">
        <w:rPr>
          <w:rFonts w:asciiTheme="minorHAnsi" w:hAnsiTheme="minorHAnsi" w:cstheme="minorHAnsi"/>
          <w:color w:val="000000" w:themeColor="text1"/>
          <w:sz w:val="26"/>
          <w:szCs w:val="26"/>
        </w:rPr>
        <w:t xml:space="preserve"> alegatos, los que se ordenó agregar a los autos para que surtieran los efectos a que hubiera lugar; turnándose </w:t>
      </w:r>
      <w:r w:rsidR="001415B2" w:rsidRPr="00E47CA8">
        <w:rPr>
          <w:rFonts w:asciiTheme="minorHAnsi" w:hAnsiTheme="minorHAnsi" w:cstheme="minorHAnsi"/>
          <w:color w:val="000000" w:themeColor="text1"/>
          <w:sz w:val="26"/>
          <w:szCs w:val="26"/>
        </w:rPr>
        <w:t>el expediente</w:t>
      </w:r>
      <w:r w:rsidRPr="00E47CA8">
        <w:rPr>
          <w:rFonts w:asciiTheme="minorHAnsi" w:hAnsiTheme="minorHAnsi" w:cstheme="minorHAnsi"/>
          <w:color w:val="000000" w:themeColor="text1"/>
          <w:sz w:val="26"/>
          <w:szCs w:val="26"/>
        </w:rPr>
        <w:t xml:space="preserve"> para el dictado de la sentencia que en derecho proceda. . . . . . . . . . . . . . . . . . . . . . </w:t>
      </w:r>
      <w:r w:rsidR="00C051DA" w:rsidRPr="00E47CA8">
        <w:rPr>
          <w:rFonts w:asciiTheme="minorHAnsi" w:hAnsiTheme="minorHAnsi" w:cstheme="minorHAnsi"/>
          <w:color w:val="000000" w:themeColor="text1"/>
          <w:sz w:val="26"/>
          <w:szCs w:val="26"/>
        </w:rPr>
        <w:t xml:space="preserve"> </w:t>
      </w: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center"/>
        <w:rPr>
          <w:rFonts w:asciiTheme="minorHAnsi" w:hAnsiTheme="minorHAnsi" w:cstheme="minorHAnsi"/>
          <w:b/>
          <w:i/>
          <w:color w:val="000000" w:themeColor="text1"/>
          <w:sz w:val="26"/>
          <w:szCs w:val="26"/>
        </w:rPr>
      </w:pPr>
      <w:r w:rsidRPr="00E47CA8">
        <w:rPr>
          <w:rFonts w:asciiTheme="minorHAnsi" w:hAnsiTheme="minorHAnsi" w:cstheme="minorHAnsi"/>
          <w:b/>
          <w:i/>
          <w:color w:val="000000" w:themeColor="text1"/>
          <w:sz w:val="26"/>
          <w:szCs w:val="26"/>
        </w:rPr>
        <w:t xml:space="preserve">C O N S I D E R A N D </w:t>
      </w:r>
      <w:proofErr w:type="gramStart"/>
      <w:r w:rsidRPr="00E47CA8">
        <w:rPr>
          <w:rFonts w:asciiTheme="minorHAnsi" w:hAnsiTheme="minorHAnsi" w:cstheme="minorHAnsi"/>
          <w:b/>
          <w:i/>
          <w:color w:val="000000" w:themeColor="text1"/>
          <w:sz w:val="26"/>
          <w:szCs w:val="26"/>
        </w:rPr>
        <w:t>O :</w:t>
      </w:r>
      <w:proofErr w:type="gramEnd"/>
    </w:p>
    <w:p w:rsidR="008C6BF3" w:rsidRPr="00E47CA8" w:rsidRDefault="008C6BF3" w:rsidP="008C6BF3">
      <w:pPr>
        <w:pStyle w:val="Textoindependienteprimerasangra"/>
        <w:ind w:firstLine="0"/>
        <w:jc w:val="both"/>
        <w:rPr>
          <w:rFonts w:asciiTheme="minorHAnsi" w:hAnsiTheme="minorHAnsi" w:cstheme="minorHAnsi"/>
          <w:b/>
          <w:i/>
          <w:iCs/>
          <w:color w:val="000000" w:themeColor="text1"/>
          <w:sz w:val="26"/>
          <w:szCs w:val="26"/>
        </w:rPr>
      </w:pPr>
    </w:p>
    <w:p w:rsidR="00E14C93" w:rsidRPr="00E47CA8" w:rsidRDefault="008C6BF3" w:rsidP="00E14C9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iCs/>
          <w:color w:val="000000" w:themeColor="text1"/>
          <w:sz w:val="26"/>
          <w:szCs w:val="26"/>
        </w:rPr>
        <w:t xml:space="preserve">PRIMERO.- </w:t>
      </w:r>
      <w:r w:rsidRPr="00E47CA8">
        <w:rPr>
          <w:rFonts w:asciiTheme="minorHAnsi" w:hAnsiTheme="minorHAnsi" w:cstheme="minorHAnsi"/>
          <w:color w:val="000000" w:themeColor="text1"/>
          <w:sz w:val="26"/>
          <w:szCs w:val="26"/>
        </w:rPr>
        <w:t xml:space="preserve">Este Juzgado Segundo Administrativo Municipal es </w:t>
      </w:r>
      <w:r w:rsidRPr="00E47CA8">
        <w:rPr>
          <w:rFonts w:asciiTheme="minorHAnsi" w:hAnsiTheme="minorHAnsi" w:cstheme="minorHAnsi"/>
          <w:b/>
          <w:color w:val="000000" w:themeColor="text1"/>
          <w:sz w:val="26"/>
          <w:szCs w:val="26"/>
        </w:rPr>
        <w:t>competente</w:t>
      </w:r>
      <w:r w:rsidRPr="00E47CA8">
        <w:rPr>
          <w:rFonts w:asciiTheme="minorHAnsi" w:hAnsiTheme="minorHAnsi" w:cstheme="minorHAnsi"/>
          <w:color w:val="000000" w:themeColor="text1"/>
          <w:sz w:val="26"/>
          <w:szCs w:val="26"/>
        </w:rPr>
        <w:t xml:space="preserve"> para conocer y resolver el presente proceso administrativo, en base a lo previsto por los artículos 241, 243, párrafo segundo y 244 de la </w:t>
      </w:r>
      <w:proofErr w:type="gramStart"/>
      <w:r w:rsidRPr="00E47CA8">
        <w:rPr>
          <w:rFonts w:asciiTheme="minorHAnsi" w:hAnsiTheme="minorHAnsi" w:cstheme="minorHAnsi"/>
          <w:color w:val="000000" w:themeColor="text1"/>
          <w:sz w:val="26"/>
          <w:szCs w:val="26"/>
        </w:rPr>
        <w:t xml:space="preserve">Ley </w:t>
      </w:r>
      <w:r w:rsidR="00E14C93"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Orgánica</w:t>
      </w:r>
      <w:proofErr w:type="gramEnd"/>
      <w:r w:rsidRPr="00E47CA8">
        <w:rPr>
          <w:rFonts w:asciiTheme="minorHAnsi" w:hAnsiTheme="minorHAnsi" w:cstheme="minorHAnsi"/>
          <w:color w:val="000000" w:themeColor="text1"/>
          <w:sz w:val="26"/>
          <w:szCs w:val="26"/>
        </w:rPr>
        <w:t xml:space="preserve"> </w:t>
      </w:r>
    </w:p>
    <w:p w:rsidR="00E14C93" w:rsidRPr="00E47CA8" w:rsidRDefault="00E14C93" w:rsidP="00E14C93">
      <w:pPr>
        <w:ind w:firstLine="708"/>
        <w:jc w:val="right"/>
        <w:rPr>
          <w:rFonts w:asciiTheme="minorHAnsi" w:hAnsiTheme="minorHAnsi" w:cstheme="minorHAnsi"/>
          <w:b/>
          <w:color w:val="000000" w:themeColor="text1"/>
          <w:sz w:val="26"/>
          <w:szCs w:val="26"/>
        </w:rPr>
      </w:pPr>
      <w:r w:rsidRPr="00E47CA8">
        <w:rPr>
          <w:rFonts w:asciiTheme="minorHAnsi" w:hAnsiTheme="minorHAnsi" w:cstheme="minorHAnsi"/>
          <w:b/>
          <w:color w:val="000000" w:themeColor="text1"/>
          <w:sz w:val="26"/>
          <w:szCs w:val="26"/>
        </w:rPr>
        <w:lastRenderedPageBreak/>
        <w:t>Expediente número 656/2doJAM/2017-JN</w:t>
      </w:r>
    </w:p>
    <w:p w:rsidR="00E14C93" w:rsidRPr="00E47CA8" w:rsidRDefault="00E14C93" w:rsidP="00E14C93">
      <w:pPr>
        <w:pStyle w:val="Textoindependienteprimerasangra"/>
        <w:ind w:firstLine="0"/>
        <w:jc w:val="both"/>
        <w:rPr>
          <w:rFonts w:asciiTheme="minorHAnsi" w:hAnsiTheme="minorHAnsi" w:cstheme="minorHAnsi"/>
          <w:color w:val="000000" w:themeColor="text1"/>
          <w:sz w:val="26"/>
          <w:szCs w:val="26"/>
        </w:rPr>
      </w:pPr>
    </w:p>
    <w:p w:rsidR="008C6BF3" w:rsidRPr="00E47CA8" w:rsidRDefault="008C6BF3" w:rsidP="00E14C93">
      <w:pPr>
        <w:pStyle w:val="Textoindependienteprimerasangra"/>
        <w:ind w:firstLine="0"/>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Municipal para el Estado de Guanajuato; y 1, fracción II; y 3, párrafo segundo, del Código de Procedimiento y Justicia Administrativa para el Estado y los Municipios de Guanajuato; en virtud de que se impugna</w:t>
      </w:r>
      <w:r w:rsidR="00E14C93" w:rsidRPr="00E47CA8">
        <w:rPr>
          <w:rFonts w:asciiTheme="minorHAnsi" w:hAnsiTheme="minorHAnsi" w:cstheme="minorHAnsi"/>
          <w:color w:val="000000" w:themeColor="text1"/>
          <w:sz w:val="26"/>
          <w:szCs w:val="26"/>
        </w:rPr>
        <w:t>n</w:t>
      </w:r>
      <w:r w:rsidRPr="00E47CA8">
        <w:rPr>
          <w:rFonts w:asciiTheme="minorHAnsi" w:hAnsiTheme="minorHAnsi" w:cstheme="minorHAnsi"/>
          <w:color w:val="000000" w:themeColor="text1"/>
          <w:sz w:val="26"/>
          <w:szCs w:val="26"/>
        </w:rPr>
        <w:t xml:space="preserve"> acto</w:t>
      </w:r>
      <w:r w:rsidR="00E14C93"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atribuido</w:t>
      </w:r>
      <w:r w:rsidR="00E14C93"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al Sistema de Agua Potable y Alcantarillado de León</w:t>
      </w:r>
      <w:r w:rsidR="000444D4" w:rsidRPr="00E47CA8">
        <w:rPr>
          <w:rFonts w:asciiTheme="minorHAnsi" w:hAnsiTheme="minorHAnsi" w:cstheme="minorHAnsi"/>
          <w:color w:val="000000" w:themeColor="text1"/>
          <w:sz w:val="26"/>
          <w:szCs w:val="26"/>
        </w:rPr>
        <w:t>, Guanajuato</w:t>
      </w:r>
      <w:r w:rsidRPr="00E47CA8">
        <w:rPr>
          <w:rFonts w:asciiTheme="minorHAnsi" w:hAnsiTheme="minorHAnsi" w:cstheme="minorHAnsi"/>
          <w:color w:val="000000" w:themeColor="text1"/>
          <w:sz w:val="26"/>
          <w:szCs w:val="26"/>
        </w:rPr>
        <w:t xml:space="preserve"> (SAPAL), autoridad que forma parte de la administración pública paramunicipal de León, Guanajuato . . . . . . . . . </w:t>
      </w:r>
    </w:p>
    <w:p w:rsidR="000444D4" w:rsidRPr="00E47CA8" w:rsidRDefault="000444D4" w:rsidP="008C6BF3">
      <w:pPr>
        <w:pStyle w:val="Textoindependienteprimerasangra"/>
        <w:ind w:firstLine="708"/>
        <w:jc w:val="both"/>
        <w:rPr>
          <w:rFonts w:asciiTheme="minorHAnsi" w:hAnsiTheme="minorHAnsi" w:cstheme="minorHAnsi"/>
          <w:b/>
          <w:bCs/>
          <w:i/>
          <w:iCs/>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lang w:val="es-MX"/>
        </w:rPr>
      </w:pPr>
      <w:r w:rsidRPr="00E47CA8">
        <w:rPr>
          <w:rFonts w:asciiTheme="minorHAnsi" w:hAnsiTheme="minorHAnsi" w:cstheme="minorHAnsi"/>
          <w:b/>
          <w:bCs/>
          <w:i/>
          <w:iCs/>
          <w:color w:val="000000" w:themeColor="text1"/>
          <w:sz w:val="26"/>
          <w:szCs w:val="26"/>
        </w:rPr>
        <w:t xml:space="preserve">SEGUNDO.- </w:t>
      </w:r>
      <w:r w:rsidRPr="00E47CA8">
        <w:rPr>
          <w:rFonts w:asciiTheme="minorHAnsi" w:hAnsiTheme="minorHAnsi" w:cstheme="minorHAnsi"/>
          <w:color w:val="000000" w:themeColor="text1"/>
          <w:sz w:val="26"/>
          <w:szCs w:val="26"/>
        </w:rPr>
        <w:t xml:space="preserve">La demanda fue presentada oportunamente dentro de los 30 treinta días hábiles siguientes a aquél en que el actor se ostenta sabedor </w:t>
      </w:r>
      <w:r w:rsidRPr="00E47CA8">
        <w:rPr>
          <w:rFonts w:asciiTheme="minorHAnsi" w:hAnsiTheme="minorHAnsi" w:cstheme="minorHAnsi"/>
          <w:color w:val="000000" w:themeColor="text1"/>
          <w:sz w:val="26"/>
          <w:szCs w:val="26"/>
          <w:lang w:val="es-MX"/>
        </w:rPr>
        <w:t>de</w:t>
      </w:r>
      <w:r w:rsidR="000444D4" w:rsidRPr="00E47CA8">
        <w:rPr>
          <w:rFonts w:asciiTheme="minorHAnsi" w:hAnsiTheme="minorHAnsi" w:cstheme="minorHAnsi"/>
          <w:color w:val="000000" w:themeColor="text1"/>
          <w:sz w:val="26"/>
          <w:szCs w:val="26"/>
          <w:lang w:val="es-MX"/>
        </w:rPr>
        <w:t xml:space="preserve"> </w:t>
      </w:r>
      <w:r w:rsidRPr="00E47CA8">
        <w:rPr>
          <w:rFonts w:asciiTheme="minorHAnsi" w:hAnsiTheme="minorHAnsi" w:cstheme="minorHAnsi"/>
          <w:color w:val="000000" w:themeColor="text1"/>
          <w:sz w:val="26"/>
          <w:szCs w:val="26"/>
          <w:lang w:val="es-MX"/>
        </w:rPr>
        <w:t>l</w:t>
      </w:r>
      <w:r w:rsidR="000444D4" w:rsidRPr="00E47CA8">
        <w:rPr>
          <w:rFonts w:asciiTheme="minorHAnsi" w:hAnsiTheme="minorHAnsi" w:cstheme="minorHAnsi"/>
          <w:color w:val="000000" w:themeColor="text1"/>
          <w:sz w:val="26"/>
          <w:szCs w:val="26"/>
          <w:lang w:val="es-MX"/>
        </w:rPr>
        <w:t>os</w:t>
      </w:r>
      <w:r w:rsidRPr="00E47CA8">
        <w:rPr>
          <w:rFonts w:asciiTheme="minorHAnsi" w:hAnsiTheme="minorHAnsi" w:cstheme="minorHAnsi"/>
          <w:color w:val="000000" w:themeColor="text1"/>
          <w:sz w:val="26"/>
          <w:szCs w:val="26"/>
          <w:lang w:val="es-MX"/>
        </w:rPr>
        <w:t xml:space="preserve"> acto</w:t>
      </w:r>
      <w:r w:rsidR="000444D4" w:rsidRPr="00E47CA8">
        <w:rPr>
          <w:rFonts w:asciiTheme="minorHAnsi" w:hAnsiTheme="minorHAnsi" w:cstheme="minorHAnsi"/>
          <w:color w:val="000000" w:themeColor="text1"/>
          <w:sz w:val="26"/>
          <w:szCs w:val="26"/>
          <w:lang w:val="es-MX"/>
        </w:rPr>
        <w:t>s</w:t>
      </w:r>
      <w:r w:rsidRPr="00E47CA8">
        <w:rPr>
          <w:rFonts w:asciiTheme="minorHAnsi" w:hAnsiTheme="minorHAnsi" w:cstheme="minorHAnsi"/>
          <w:color w:val="000000" w:themeColor="text1"/>
          <w:sz w:val="26"/>
          <w:szCs w:val="26"/>
          <w:lang w:val="es-MX"/>
        </w:rPr>
        <w:t xml:space="preserve"> que impugna, que fue, según dijo, </w:t>
      </w:r>
      <w:r w:rsidR="000444D4" w:rsidRPr="00E47CA8">
        <w:rPr>
          <w:rFonts w:asciiTheme="minorHAnsi" w:hAnsiTheme="minorHAnsi" w:cstheme="minorHAnsi"/>
          <w:color w:val="000000" w:themeColor="text1"/>
          <w:sz w:val="26"/>
          <w:szCs w:val="26"/>
          <w:lang w:val="es-MX"/>
        </w:rPr>
        <w:t xml:space="preserve">de la </w:t>
      </w:r>
      <w:r w:rsidR="001415B2" w:rsidRPr="00E47CA8">
        <w:rPr>
          <w:rFonts w:asciiTheme="minorHAnsi" w:hAnsiTheme="minorHAnsi" w:cstheme="minorHAnsi"/>
          <w:color w:val="000000" w:themeColor="text1"/>
          <w:sz w:val="26"/>
          <w:szCs w:val="26"/>
          <w:lang w:val="es-MX"/>
        </w:rPr>
        <w:t xml:space="preserve">liquidación total </w:t>
      </w:r>
      <w:r w:rsidR="000444D4" w:rsidRPr="00E47CA8">
        <w:rPr>
          <w:rFonts w:asciiTheme="minorHAnsi" w:hAnsiTheme="minorHAnsi" w:cstheme="minorHAnsi"/>
          <w:color w:val="000000" w:themeColor="text1"/>
          <w:sz w:val="26"/>
          <w:szCs w:val="26"/>
          <w:lang w:val="es-MX"/>
        </w:rPr>
        <w:t>el 7 siete de junio del año en curso, y de la orden de corte lo fue el 8 ocho del mismo mes y año</w:t>
      </w:r>
      <w:r w:rsidRPr="00E47CA8">
        <w:rPr>
          <w:rFonts w:asciiTheme="minorHAnsi" w:hAnsiTheme="minorHAnsi" w:cstheme="minorHAnsi"/>
          <w:color w:val="000000" w:themeColor="text1"/>
          <w:sz w:val="26"/>
          <w:szCs w:val="26"/>
          <w:lang w:val="es-MX"/>
        </w:rPr>
        <w:t xml:space="preserve">; sin que de las constancias de la presente causa administrativa se desprenda lo contrario. . . . . . . . . . . . . . . . . . . . . . . . . . . . . . . . . . . . . . . . . . . . . . . . . . </w:t>
      </w:r>
      <w:r w:rsidR="000444D4" w:rsidRPr="00E47CA8">
        <w:rPr>
          <w:rFonts w:asciiTheme="minorHAnsi" w:hAnsiTheme="minorHAnsi" w:cstheme="minorHAnsi"/>
          <w:color w:val="000000" w:themeColor="text1"/>
          <w:sz w:val="26"/>
          <w:szCs w:val="26"/>
          <w:lang w:val="es-MX"/>
        </w:rPr>
        <w:t>. . . . . . . . .</w:t>
      </w:r>
      <w:r w:rsidR="00AD6F7C" w:rsidRPr="00E47CA8">
        <w:rPr>
          <w:rFonts w:asciiTheme="minorHAnsi" w:hAnsiTheme="minorHAnsi" w:cstheme="minorHAnsi"/>
          <w:color w:val="000000" w:themeColor="text1"/>
          <w:sz w:val="26"/>
          <w:szCs w:val="26"/>
          <w:lang w:val="es-MX"/>
        </w:rPr>
        <w:t xml:space="preserve"> . . </w:t>
      </w:r>
    </w:p>
    <w:p w:rsidR="008C6BF3" w:rsidRPr="00E47CA8" w:rsidRDefault="008C6BF3" w:rsidP="008C6BF3">
      <w:pPr>
        <w:pStyle w:val="Textoindependienteprimerasangra"/>
        <w:jc w:val="both"/>
        <w:rPr>
          <w:rFonts w:asciiTheme="minorHAnsi" w:hAnsiTheme="minorHAnsi" w:cstheme="minorHAnsi"/>
          <w:b/>
          <w:i/>
          <w:iCs/>
          <w:color w:val="000000" w:themeColor="text1"/>
          <w:sz w:val="26"/>
          <w:szCs w:val="26"/>
          <w:lang w:val="es-MX"/>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iCs/>
          <w:color w:val="000000" w:themeColor="text1"/>
          <w:sz w:val="26"/>
          <w:szCs w:val="26"/>
        </w:rPr>
        <w:t xml:space="preserve">TERCERO.- </w:t>
      </w:r>
      <w:r w:rsidRPr="00E47CA8">
        <w:rPr>
          <w:rFonts w:asciiTheme="minorHAnsi" w:hAnsiTheme="minorHAnsi" w:cstheme="minorHAnsi"/>
          <w:color w:val="000000" w:themeColor="text1"/>
          <w:sz w:val="26"/>
          <w:szCs w:val="26"/>
        </w:rPr>
        <w:t>La existencia de</w:t>
      </w:r>
      <w:r w:rsidR="000444D4"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l</w:t>
      </w:r>
      <w:r w:rsidR="000444D4" w:rsidRPr="00E47CA8">
        <w:rPr>
          <w:rFonts w:asciiTheme="minorHAnsi" w:hAnsiTheme="minorHAnsi" w:cstheme="minorHAnsi"/>
          <w:color w:val="000000" w:themeColor="text1"/>
          <w:sz w:val="26"/>
          <w:szCs w:val="26"/>
        </w:rPr>
        <w:t>os</w:t>
      </w:r>
      <w:r w:rsidRPr="00E47CA8">
        <w:rPr>
          <w:rFonts w:asciiTheme="minorHAnsi" w:hAnsiTheme="minorHAnsi" w:cstheme="minorHAnsi"/>
          <w:color w:val="000000" w:themeColor="text1"/>
          <w:sz w:val="26"/>
          <w:szCs w:val="26"/>
        </w:rPr>
        <w:t xml:space="preserve"> acto</w:t>
      </w:r>
      <w:r w:rsidR="000444D4"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impugnado</w:t>
      </w:r>
      <w:r w:rsidR="000444D4"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se encuentra acreditada con </w:t>
      </w:r>
      <w:r w:rsidR="001415B2" w:rsidRPr="00E47CA8">
        <w:rPr>
          <w:rFonts w:asciiTheme="minorHAnsi" w:hAnsiTheme="minorHAnsi" w:cstheme="minorHAnsi"/>
          <w:color w:val="000000" w:themeColor="text1"/>
          <w:sz w:val="26"/>
          <w:szCs w:val="26"/>
        </w:rPr>
        <w:t xml:space="preserve">los documentos consistentes en la </w:t>
      </w:r>
      <w:r w:rsidR="00E14C93" w:rsidRPr="00E47CA8">
        <w:rPr>
          <w:rFonts w:asciiTheme="minorHAnsi" w:hAnsiTheme="minorHAnsi" w:cstheme="minorHAnsi"/>
          <w:i/>
          <w:color w:val="000000" w:themeColor="text1"/>
          <w:sz w:val="26"/>
          <w:szCs w:val="26"/>
        </w:rPr>
        <w:t>“</w:t>
      </w:r>
      <w:r w:rsidR="001415B2" w:rsidRPr="00E47CA8">
        <w:rPr>
          <w:rFonts w:asciiTheme="minorHAnsi" w:hAnsiTheme="minorHAnsi" w:cstheme="minorHAnsi"/>
          <w:i/>
          <w:color w:val="000000" w:themeColor="text1"/>
          <w:sz w:val="26"/>
          <w:szCs w:val="26"/>
        </w:rPr>
        <w:t>liquidación total</w:t>
      </w:r>
      <w:r w:rsidR="00E14C93" w:rsidRPr="00E47CA8">
        <w:rPr>
          <w:rFonts w:asciiTheme="minorHAnsi" w:hAnsiTheme="minorHAnsi" w:cstheme="minorHAnsi"/>
          <w:color w:val="000000" w:themeColor="text1"/>
          <w:sz w:val="26"/>
          <w:szCs w:val="26"/>
        </w:rPr>
        <w:t>”</w:t>
      </w:r>
      <w:r w:rsidR="001415B2"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con número de folio </w:t>
      </w:r>
      <w:r w:rsidR="000444D4" w:rsidRPr="00E47CA8">
        <w:rPr>
          <w:rFonts w:asciiTheme="minorHAnsi" w:hAnsiTheme="minorHAnsi" w:cstheme="minorHAnsi"/>
          <w:color w:val="000000" w:themeColor="text1"/>
          <w:sz w:val="26"/>
          <w:szCs w:val="26"/>
        </w:rPr>
        <w:t>195544 (uno-nueve-cinco-cinco-cuatro-cuatro), de fecha 07 siete de junio del año 2017 dos mil diecisiete, por la cantidad de $1,759.82 (un mil setecientos cincuenta y nueve pesos 82/100 Moneda Nacional);</w:t>
      </w:r>
      <w:r w:rsidRPr="00E47CA8">
        <w:rPr>
          <w:rFonts w:asciiTheme="minorHAnsi" w:hAnsiTheme="minorHAnsi" w:cstheme="minorHAnsi"/>
          <w:color w:val="000000" w:themeColor="text1"/>
          <w:sz w:val="26"/>
          <w:szCs w:val="26"/>
        </w:rPr>
        <w:t xml:space="preserve"> </w:t>
      </w:r>
      <w:r w:rsidR="001415B2" w:rsidRPr="00E47CA8">
        <w:rPr>
          <w:rFonts w:asciiTheme="minorHAnsi" w:hAnsiTheme="minorHAnsi" w:cstheme="minorHAnsi"/>
          <w:color w:val="000000" w:themeColor="text1"/>
          <w:sz w:val="26"/>
          <w:szCs w:val="26"/>
        </w:rPr>
        <w:t xml:space="preserve">y, el </w:t>
      </w:r>
      <w:r w:rsidR="000444D4" w:rsidRPr="00E47CA8">
        <w:rPr>
          <w:rFonts w:asciiTheme="minorHAnsi" w:hAnsiTheme="minorHAnsi" w:cstheme="minorHAnsi"/>
          <w:color w:val="000000" w:themeColor="text1"/>
          <w:sz w:val="26"/>
          <w:szCs w:val="26"/>
        </w:rPr>
        <w:t>denominado</w:t>
      </w:r>
      <w:r w:rsidR="000444D4" w:rsidRPr="00E47CA8">
        <w:rPr>
          <w:rFonts w:asciiTheme="minorHAnsi" w:hAnsiTheme="minorHAnsi" w:cstheme="minorHAnsi"/>
          <w:i/>
          <w:color w:val="000000" w:themeColor="text1"/>
          <w:sz w:val="26"/>
          <w:szCs w:val="26"/>
        </w:rPr>
        <w:t xml:space="preserve"> </w:t>
      </w:r>
      <w:r w:rsidR="00681E8A" w:rsidRPr="00E47CA8">
        <w:rPr>
          <w:rFonts w:asciiTheme="minorHAnsi" w:hAnsiTheme="minorHAnsi" w:cstheme="minorHAnsi"/>
          <w:i/>
          <w:color w:val="000000" w:themeColor="text1"/>
          <w:sz w:val="26"/>
          <w:szCs w:val="26"/>
        </w:rPr>
        <w:t>“</w:t>
      </w:r>
      <w:r w:rsidR="000444D4" w:rsidRPr="00E47CA8">
        <w:rPr>
          <w:rFonts w:asciiTheme="minorHAnsi" w:hAnsiTheme="minorHAnsi" w:cstheme="minorHAnsi"/>
          <w:i/>
          <w:color w:val="000000" w:themeColor="text1"/>
          <w:sz w:val="26"/>
          <w:szCs w:val="26"/>
        </w:rPr>
        <w:t>corte</w:t>
      </w:r>
      <w:r w:rsidR="00656E3C" w:rsidRPr="00E47CA8">
        <w:rPr>
          <w:rFonts w:asciiTheme="minorHAnsi" w:hAnsiTheme="minorHAnsi" w:cstheme="minorHAnsi"/>
          <w:i/>
          <w:color w:val="000000" w:themeColor="text1"/>
          <w:sz w:val="26"/>
          <w:szCs w:val="26"/>
        </w:rPr>
        <w:t>”</w:t>
      </w:r>
      <w:r w:rsidR="000444D4" w:rsidRPr="00E47CA8">
        <w:rPr>
          <w:rFonts w:asciiTheme="minorHAnsi" w:hAnsiTheme="minorHAnsi" w:cstheme="minorHAnsi"/>
          <w:color w:val="000000" w:themeColor="text1"/>
          <w:sz w:val="26"/>
          <w:szCs w:val="26"/>
        </w:rPr>
        <w:t xml:space="preserve"> con número de folio 26203 (dos-seis-dos-cero-tres), </w:t>
      </w:r>
      <w:r w:rsidR="001415B2" w:rsidRPr="00E47CA8">
        <w:rPr>
          <w:rFonts w:asciiTheme="minorHAnsi" w:hAnsiTheme="minorHAnsi" w:cstheme="minorHAnsi"/>
          <w:color w:val="000000" w:themeColor="text1"/>
          <w:sz w:val="26"/>
          <w:szCs w:val="26"/>
        </w:rPr>
        <w:t xml:space="preserve">que </w:t>
      </w:r>
      <w:r w:rsidRPr="00E47CA8">
        <w:rPr>
          <w:rFonts w:asciiTheme="minorHAnsi" w:hAnsiTheme="minorHAnsi" w:cstheme="minorHAnsi"/>
          <w:color w:val="000000" w:themeColor="text1"/>
          <w:sz w:val="26"/>
          <w:szCs w:val="26"/>
        </w:rPr>
        <w:t>aportado</w:t>
      </w:r>
      <w:r w:rsidR="00A15570"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w:t>
      </w:r>
      <w:r w:rsidR="001415B2" w:rsidRPr="00E47CA8">
        <w:rPr>
          <w:rFonts w:asciiTheme="minorHAnsi" w:hAnsiTheme="minorHAnsi" w:cstheme="minorHAnsi"/>
          <w:color w:val="000000" w:themeColor="text1"/>
          <w:sz w:val="26"/>
          <w:szCs w:val="26"/>
        </w:rPr>
        <w:t xml:space="preserve">en original </w:t>
      </w:r>
      <w:r w:rsidRPr="00E47CA8">
        <w:rPr>
          <w:rFonts w:asciiTheme="minorHAnsi" w:hAnsiTheme="minorHAnsi" w:cstheme="minorHAnsi"/>
          <w:color w:val="000000" w:themeColor="text1"/>
          <w:sz w:val="26"/>
          <w:szCs w:val="26"/>
        </w:rPr>
        <w:t>por el actor, obra</w:t>
      </w:r>
      <w:r w:rsidR="001415B2" w:rsidRPr="00E47CA8">
        <w:rPr>
          <w:rFonts w:asciiTheme="minorHAnsi" w:hAnsiTheme="minorHAnsi" w:cstheme="minorHAnsi"/>
          <w:color w:val="000000" w:themeColor="text1"/>
          <w:sz w:val="26"/>
          <w:szCs w:val="26"/>
        </w:rPr>
        <w:t>n</w:t>
      </w:r>
      <w:r w:rsidRPr="00E47CA8">
        <w:rPr>
          <w:rFonts w:asciiTheme="minorHAnsi" w:hAnsiTheme="minorHAnsi" w:cstheme="minorHAnsi"/>
          <w:color w:val="000000" w:themeColor="text1"/>
          <w:sz w:val="26"/>
          <w:szCs w:val="26"/>
        </w:rPr>
        <w:t xml:space="preserve"> en el secreto de este juzgado (visible</w:t>
      </w:r>
      <w:r w:rsidR="001415B2"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en copia</w:t>
      </w:r>
      <w:r w:rsidR="00A15570"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certificada</w:t>
      </w:r>
      <w:r w:rsidR="00A15570"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a foja</w:t>
      </w:r>
      <w:r w:rsidR="00A15570"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w:t>
      </w:r>
      <w:r w:rsidR="00A15570" w:rsidRPr="00E47CA8">
        <w:rPr>
          <w:rFonts w:asciiTheme="minorHAnsi" w:hAnsiTheme="minorHAnsi" w:cstheme="minorHAnsi"/>
          <w:color w:val="000000" w:themeColor="text1"/>
          <w:sz w:val="26"/>
          <w:szCs w:val="26"/>
        </w:rPr>
        <w:t>5 cinco y 6 seis</w:t>
      </w:r>
      <w:r w:rsidRPr="00E47CA8">
        <w:rPr>
          <w:rFonts w:asciiTheme="minorHAnsi" w:hAnsiTheme="minorHAnsi" w:cstheme="minorHAnsi"/>
          <w:color w:val="000000" w:themeColor="text1"/>
          <w:sz w:val="26"/>
          <w:szCs w:val="26"/>
        </w:rPr>
        <w:t>). Medio</w:t>
      </w:r>
      <w:r w:rsidR="00A15570"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de prueba a</w:t>
      </w:r>
      <w:r w:rsidR="00A15570"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l</w:t>
      </w:r>
      <w:r w:rsidR="00A15570" w:rsidRPr="00E47CA8">
        <w:rPr>
          <w:rFonts w:asciiTheme="minorHAnsi" w:hAnsiTheme="minorHAnsi" w:cstheme="minorHAnsi"/>
          <w:color w:val="000000" w:themeColor="text1"/>
          <w:sz w:val="26"/>
          <w:szCs w:val="26"/>
        </w:rPr>
        <w:t>os</w:t>
      </w:r>
      <w:r w:rsidRPr="00E47CA8">
        <w:rPr>
          <w:rFonts w:asciiTheme="minorHAnsi" w:hAnsiTheme="minorHAnsi" w:cstheme="minorHAnsi"/>
          <w:color w:val="000000" w:themeColor="text1"/>
          <w:sz w:val="26"/>
          <w:szCs w:val="26"/>
        </w:rPr>
        <w:t xml:space="preserve"> que se le</w:t>
      </w:r>
      <w:r w:rsidR="00A15570"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w:t>
      </w:r>
      <w:proofErr w:type="gramStart"/>
      <w:r w:rsidRPr="00E47CA8">
        <w:rPr>
          <w:rFonts w:asciiTheme="minorHAnsi" w:hAnsiTheme="minorHAnsi" w:cstheme="minorHAnsi"/>
          <w:color w:val="000000" w:themeColor="text1"/>
          <w:sz w:val="26"/>
          <w:szCs w:val="26"/>
        </w:rPr>
        <w:t>concede</w:t>
      </w:r>
      <w:proofErr w:type="gramEnd"/>
      <w:r w:rsidRPr="00E47CA8">
        <w:rPr>
          <w:rFonts w:asciiTheme="minorHAnsi" w:hAnsiTheme="minorHAnsi" w:cstheme="minorHAnsi"/>
          <w:color w:val="000000" w:themeColor="text1"/>
          <w:sz w:val="26"/>
          <w:szCs w:val="26"/>
        </w:rPr>
        <w:t xml:space="preserve"> pleno valor probatorio, conforme lo dispuesto en los artículos 78, 113, 117, 118, 121, 122 y 131 del Código de Procedimiento y Justicia Administrativa para el Estado y los Municipios de Guanajuato. . . . . . . . . . . . . . . . . . . . . . . . . . . . . . . . . . . . </w:t>
      </w:r>
      <w:r w:rsidR="00A15570" w:rsidRPr="00E47CA8">
        <w:rPr>
          <w:rFonts w:asciiTheme="minorHAnsi" w:hAnsiTheme="minorHAnsi" w:cstheme="minorHAnsi"/>
          <w:color w:val="000000" w:themeColor="text1"/>
          <w:sz w:val="26"/>
          <w:szCs w:val="26"/>
        </w:rPr>
        <w:t xml:space="preserve">. . . . . . . . . . . </w:t>
      </w:r>
    </w:p>
    <w:p w:rsidR="008C6BF3" w:rsidRPr="00E47CA8" w:rsidRDefault="008C6BF3" w:rsidP="008C6BF3">
      <w:pPr>
        <w:pStyle w:val="Textoindependienteprimerasangra"/>
        <w:jc w:val="both"/>
        <w:rPr>
          <w:rFonts w:asciiTheme="minorHAnsi" w:hAnsiTheme="minorHAnsi" w:cstheme="minorHAnsi"/>
          <w:b/>
          <w: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i/>
          <w:color w:val="000000" w:themeColor="text1"/>
          <w:sz w:val="26"/>
          <w:szCs w:val="26"/>
        </w:rPr>
        <w:t xml:space="preserve">CUARTO.- </w:t>
      </w:r>
      <w:r w:rsidRPr="00E47CA8">
        <w:rPr>
          <w:rFonts w:asciiTheme="minorHAnsi" w:hAnsiTheme="minorHAnsi" w:cstheme="minorHAnsi"/>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47CA8">
        <w:rPr>
          <w:rFonts w:asciiTheme="minorHAnsi" w:hAnsiTheme="minorHAnsi" w:cstheme="minorHAnsi"/>
          <w:color w:val="000000" w:themeColor="text1"/>
          <w:sz w:val="26"/>
          <w:szCs w:val="26"/>
        </w:rPr>
        <w:t>Administrativa  para</w:t>
      </w:r>
      <w:proofErr w:type="gramEnd"/>
      <w:r w:rsidRPr="00E47CA8">
        <w:rPr>
          <w:rFonts w:asciiTheme="minorHAnsi" w:hAnsiTheme="minorHAnsi" w:cstheme="minorHAnsi"/>
          <w:color w:val="000000" w:themeColor="text1"/>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En el presente asunto, la autoridad demandada, planteó en su escrito de contestación que se actualizaba la causal de improcedencia, prevista en la fracción I del artículo 261 del Código de Procedimiento y Justicia Administrativa en vigor en el Estado; toda vez que</w:t>
      </w:r>
      <w:r w:rsidR="001415B2" w:rsidRPr="00E47CA8">
        <w:rPr>
          <w:rFonts w:asciiTheme="minorHAnsi" w:hAnsiTheme="minorHAnsi" w:cstheme="minorHAnsi"/>
          <w:color w:val="000000" w:themeColor="text1"/>
          <w:sz w:val="26"/>
          <w:szCs w:val="26"/>
        </w:rPr>
        <w:t xml:space="preserve"> el actor</w:t>
      </w:r>
      <w:r w:rsidR="00A15570" w:rsidRPr="00E47CA8">
        <w:rPr>
          <w:rFonts w:asciiTheme="minorHAnsi" w:hAnsiTheme="minorHAnsi" w:cstheme="minorHAnsi"/>
          <w:color w:val="000000" w:themeColor="text1"/>
          <w:sz w:val="26"/>
          <w:szCs w:val="26"/>
        </w:rPr>
        <w:t xml:space="preserve"> no demuestra </w:t>
      </w:r>
      <w:r w:rsidR="001415B2" w:rsidRPr="00E47CA8">
        <w:rPr>
          <w:rFonts w:asciiTheme="minorHAnsi" w:hAnsiTheme="minorHAnsi" w:cstheme="minorHAnsi"/>
          <w:color w:val="000000" w:themeColor="text1"/>
          <w:sz w:val="26"/>
          <w:szCs w:val="26"/>
        </w:rPr>
        <w:t>su</w:t>
      </w:r>
      <w:r w:rsidR="00A15570" w:rsidRPr="00E47CA8">
        <w:rPr>
          <w:rFonts w:asciiTheme="minorHAnsi" w:hAnsiTheme="minorHAnsi" w:cstheme="minorHAnsi"/>
          <w:color w:val="000000" w:themeColor="text1"/>
          <w:sz w:val="26"/>
          <w:szCs w:val="26"/>
        </w:rPr>
        <w:t xml:space="preserve"> interés jurídico, ni acredita tener facultades de representación; que los actos impugnados no lesionan la esfera jurídica del accionante, pues no está legitimado</w:t>
      </w:r>
      <w:r w:rsidR="00FF7F9A" w:rsidRPr="00E47CA8">
        <w:rPr>
          <w:rFonts w:asciiTheme="minorHAnsi" w:hAnsiTheme="minorHAnsi" w:cstheme="minorHAnsi"/>
          <w:color w:val="000000" w:themeColor="text1"/>
          <w:sz w:val="26"/>
          <w:szCs w:val="26"/>
        </w:rPr>
        <w:t xml:space="preserve"> para demandar</w:t>
      </w:r>
      <w:r w:rsidRPr="00E47CA8">
        <w:rPr>
          <w:rFonts w:asciiTheme="minorHAnsi" w:hAnsiTheme="minorHAnsi" w:cstheme="minorHAnsi"/>
          <w:color w:val="000000" w:themeColor="text1"/>
          <w:sz w:val="26"/>
          <w:szCs w:val="26"/>
        </w:rPr>
        <w:t xml:space="preserve">. . . . . . . . . . . . . . . . . . . . . . . . . . . . . </w:t>
      </w:r>
      <w:r w:rsidR="00AD6F7C" w:rsidRPr="00E47CA8">
        <w:rPr>
          <w:rFonts w:ascii="Calibri" w:hAnsi="Calibri" w:cs="Calibri"/>
          <w:color w:val="000000" w:themeColor="text1"/>
          <w:sz w:val="26"/>
          <w:szCs w:val="26"/>
        </w:rPr>
        <w:t xml:space="preserve">. . . . . . . . . . . . . . . . . . . . . . . . . . . . . . . </w:t>
      </w:r>
    </w:p>
    <w:p w:rsidR="008C6BF3" w:rsidRPr="00E47CA8" w:rsidRDefault="008C6BF3" w:rsidP="008C6BF3">
      <w:pPr>
        <w:pStyle w:val="Textoindependienteprimerasangra"/>
        <w:ind w:firstLine="0"/>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 xml:space="preserve">Causal de improcedencia </w:t>
      </w:r>
      <w:r w:rsidRPr="00E47CA8">
        <w:rPr>
          <w:rFonts w:asciiTheme="minorHAnsi" w:hAnsiTheme="minorHAnsi" w:cstheme="minorHAnsi"/>
          <w:b/>
          <w:color w:val="000000" w:themeColor="text1"/>
          <w:sz w:val="26"/>
          <w:szCs w:val="26"/>
        </w:rPr>
        <w:t>que</w:t>
      </w:r>
      <w:r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b/>
          <w:color w:val="000000" w:themeColor="text1"/>
          <w:sz w:val="26"/>
          <w:szCs w:val="26"/>
        </w:rPr>
        <w:t>sí</w:t>
      </w:r>
      <w:r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b/>
          <w:color w:val="000000" w:themeColor="text1"/>
          <w:sz w:val="26"/>
          <w:szCs w:val="26"/>
        </w:rPr>
        <w:t>se actualiza,</w:t>
      </w:r>
      <w:r w:rsidRPr="00E47CA8">
        <w:rPr>
          <w:rFonts w:asciiTheme="minorHAnsi" w:hAnsiTheme="minorHAnsi" w:cstheme="minorHAnsi"/>
          <w:color w:val="000000" w:themeColor="text1"/>
          <w:sz w:val="26"/>
          <w:szCs w:val="26"/>
        </w:rPr>
        <w:t xml:space="preserve"> </w:t>
      </w:r>
      <w:r w:rsidR="00A15570" w:rsidRPr="00E47CA8">
        <w:rPr>
          <w:rFonts w:asciiTheme="minorHAnsi" w:hAnsiTheme="minorHAnsi" w:cstheme="minorHAnsi"/>
          <w:color w:val="000000" w:themeColor="text1"/>
          <w:sz w:val="26"/>
          <w:szCs w:val="26"/>
        </w:rPr>
        <w:t>pues este Juzgador advierte</w:t>
      </w:r>
      <w:r w:rsidRPr="00E47CA8">
        <w:rPr>
          <w:rFonts w:asciiTheme="minorHAnsi" w:hAnsiTheme="minorHAnsi" w:cstheme="minorHAnsi"/>
          <w:color w:val="000000" w:themeColor="text1"/>
          <w:sz w:val="26"/>
          <w:szCs w:val="26"/>
        </w:rPr>
        <w:t xml:space="preserve"> que </w:t>
      </w:r>
      <w:r w:rsidRPr="00E47CA8">
        <w:rPr>
          <w:rFonts w:asciiTheme="minorHAnsi" w:hAnsiTheme="minorHAnsi" w:cstheme="minorHAnsi"/>
          <w:b/>
          <w:color w:val="000000" w:themeColor="text1"/>
          <w:sz w:val="26"/>
          <w:szCs w:val="26"/>
        </w:rPr>
        <w:t>no hay afectación</w:t>
      </w:r>
      <w:r w:rsidRPr="00E47CA8">
        <w:rPr>
          <w:rFonts w:asciiTheme="minorHAnsi" w:hAnsiTheme="minorHAnsi" w:cstheme="minorHAnsi"/>
          <w:color w:val="000000" w:themeColor="text1"/>
          <w:sz w:val="26"/>
          <w:szCs w:val="26"/>
        </w:rPr>
        <w:t xml:space="preserve"> al interés jurídico del impetrante, toda vez que </w:t>
      </w:r>
      <w:r w:rsidR="00E14C93" w:rsidRPr="00E47CA8">
        <w:rPr>
          <w:rFonts w:asciiTheme="minorHAnsi" w:hAnsiTheme="minorHAnsi" w:cstheme="minorHAnsi"/>
          <w:color w:val="000000" w:themeColor="text1"/>
          <w:sz w:val="26"/>
          <w:szCs w:val="26"/>
        </w:rPr>
        <w:t>los</w:t>
      </w:r>
      <w:r w:rsidRPr="00E47CA8">
        <w:rPr>
          <w:rFonts w:asciiTheme="minorHAnsi" w:hAnsiTheme="minorHAnsi" w:cstheme="minorHAnsi"/>
          <w:color w:val="000000" w:themeColor="text1"/>
          <w:sz w:val="26"/>
          <w:szCs w:val="26"/>
        </w:rPr>
        <w:t xml:space="preserve"> acto</w:t>
      </w:r>
      <w:r w:rsidR="00E14C93"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combatido</w:t>
      </w:r>
      <w:r w:rsidR="00E14C93"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no está</w:t>
      </w:r>
      <w:r w:rsidR="00E14C93" w:rsidRPr="00E47CA8">
        <w:rPr>
          <w:rFonts w:asciiTheme="minorHAnsi" w:hAnsiTheme="minorHAnsi" w:cstheme="minorHAnsi"/>
          <w:color w:val="000000" w:themeColor="text1"/>
          <w:sz w:val="26"/>
          <w:szCs w:val="26"/>
        </w:rPr>
        <w:t>n</w:t>
      </w:r>
      <w:r w:rsidRPr="00E47CA8">
        <w:rPr>
          <w:rFonts w:asciiTheme="minorHAnsi" w:hAnsiTheme="minorHAnsi" w:cstheme="minorHAnsi"/>
          <w:color w:val="000000" w:themeColor="text1"/>
          <w:sz w:val="26"/>
          <w:szCs w:val="26"/>
        </w:rPr>
        <w:t xml:space="preserve"> dirigido</w:t>
      </w:r>
      <w:r w:rsidR="00E14C93" w:rsidRPr="00E47CA8">
        <w:rPr>
          <w:rFonts w:asciiTheme="minorHAnsi" w:hAnsiTheme="minorHAnsi" w:cstheme="minorHAnsi"/>
          <w:color w:val="000000" w:themeColor="text1"/>
          <w:sz w:val="26"/>
          <w:szCs w:val="26"/>
        </w:rPr>
        <w:t>s</w:t>
      </w:r>
      <w:r w:rsidRPr="00E47CA8">
        <w:rPr>
          <w:rFonts w:asciiTheme="minorHAnsi" w:hAnsiTheme="minorHAnsi" w:cstheme="minorHAnsi"/>
          <w:color w:val="000000" w:themeColor="text1"/>
          <w:sz w:val="26"/>
          <w:szCs w:val="26"/>
        </w:rPr>
        <w:t xml:space="preserve"> a su persona, como se precisa en líneas adelante. . </w:t>
      </w: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lastRenderedPageBreak/>
        <w:t xml:space="preserve">En efecto, el </w:t>
      </w:r>
      <w:r w:rsidRPr="00E47CA8">
        <w:rPr>
          <w:rFonts w:asciiTheme="minorHAnsi" w:hAnsiTheme="minorHAnsi" w:cstheme="minorHAnsi"/>
          <w:b/>
          <w:iCs/>
          <w:color w:val="000000" w:themeColor="text1"/>
          <w:sz w:val="26"/>
          <w:szCs w:val="26"/>
        </w:rPr>
        <w:t>interés jurídico</w:t>
      </w:r>
      <w:r w:rsidRPr="00E47CA8">
        <w:rPr>
          <w:rFonts w:asciiTheme="minorHAnsi" w:hAnsiTheme="minorHAnsi" w:cstheme="minorHAnsi"/>
          <w:i/>
          <w:iCs/>
          <w:color w:val="000000" w:themeColor="text1"/>
          <w:sz w:val="26"/>
          <w:szCs w:val="26"/>
        </w:rPr>
        <w:t xml:space="preserve"> </w:t>
      </w:r>
      <w:r w:rsidRPr="00E47CA8">
        <w:rPr>
          <w:rFonts w:asciiTheme="minorHAnsi" w:hAnsiTheme="minorHAnsi" w:cstheme="minorHAnsi"/>
          <w:color w:val="000000" w:themeColor="text1"/>
          <w:sz w:val="26"/>
          <w:szCs w:val="26"/>
        </w:rPr>
        <w:t xml:space="preserve">constituye un requisito de </w:t>
      </w:r>
      <w:proofErr w:type="spellStart"/>
      <w:r w:rsidRPr="00E47CA8">
        <w:rPr>
          <w:rFonts w:asciiTheme="minorHAnsi" w:hAnsiTheme="minorHAnsi" w:cstheme="minorHAnsi"/>
          <w:color w:val="000000" w:themeColor="text1"/>
          <w:sz w:val="26"/>
          <w:szCs w:val="26"/>
        </w:rPr>
        <w:t>procedibilidad</w:t>
      </w:r>
      <w:proofErr w:type="spellEnd"/>
      <w:r w:rsidRPr="00E47CA8">
        <w:rPr>
          <w:rFonts w:asciiTheme="minorHAnsi" w:hAnsiTheme="minorHAnsi" w:cstheme="minorHAnsi"/>
          <w:color w:val="000000" w:themeColor="text1"/>
          <w:sz w:val="26"/>
          <w:szCs w:val="26"/>
        </w:rPr>
        <w:t xml:space="preserve">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8C6BF3" w:rsidRPr="00E47CA8" w:rsidRDefault="008C6BF3" w:rsidP="008C6BF3">
      <w:pPr>
        <w:pStyle w:val="Sangra3detindependiente"/>
        <w:ind w:firstLine="709"/>
        <w:rPr>
          <w:rFonts w:asciiTheme="minorHAnsi" w:hAnsiTheme="minorHAnsi" w:cstheme="minorHAnsi"/>
          <w:b/>
          <w:i/>
          <w:color w:val="000000" w:themeColor="text1"/>
        </w:rPr>
      </w:pPr>
    </w:p>
    <w:p w:rsidR="008C6BF3" w:rsidRPr="00E47CA8" w:rsidRDefault="008C6BF3" w:rsidP="008C6BF3">
      <w:pPr>
        <w:pStyle w:val="Sangra3detindependiente"/>
        <w:ind w:firstLine="709"/>
        <w:rPr>
          <w:rFonts w:asciiTheme="minorHAnsi" w:hAnsiTheme="minorHAnsi" w:cstheme="minorHAnsi"/>
          <w:i/>
          <w:color w:val="000000" w:themeColor="text1"/>
        </w:rPr>
      </w:pPr>
      <w:r w:rsidRPr="00E47CA8">
        <w:rPr>
          <w:rFonts w:asciiTheme="minorHAnsi" w:hAnsiTheme="minorHAnsi" w:cstheme="minorHAnsi"/>
          <w:b/>
          <w:i/>
          <w:color w:val="000000" w:themeColor="text1"/>
        </w:rPr>
        <w:t>“Artículo 243.-</w:t>
      </w:r>
      <w:r w:rsidRPr="00E47CA8">
        <w:rPr>
          <w:rFonts w:asciiTheme="minorHAnsi" w:hAnsiTheme="minorHAnsi" w:cstheme="minorHAnsi"/>
          <w:i/>
          <w:color w:val="000000" w:themeColor="text1"/>
        </w:rPr>
        <w:t xml:space="preserve"> Los actos y resoluciones administrativas dictadas por el Ayuntamiento</w:t>
      </w:r>
      <w:r w:rsidRPr="00E47CA8">
        <w:rPr>
          <w:rFonts w:asciiTheme="minorHAnsi" w:hAnsiTheme="minorHAnsi" w:cstheme="minorHAnsi"/>
          <w:iCs/>
          <w:color w:val="000000" w:themeColor="text1"/>
        </w:rPr>
        <w:t>. . . . . . . . . . . . .</w:t>
      </w:r>
      <w:r w:rsidRPr="00E47CA8">
        <w:rPr>
          <w:rFonts w:asciiTheme="minorHAnsi" w:hAnsiTheme="minorHAnsi" w:cstheme="minorHAnsi"/>
          <w:i/>
          <w:color w:val="000000" w:themeColor="text1"/>
        </w:rPr>
        <w:t xml:space="preserve"> . . . . . . . . . . . . . . . . . . . . . . . . . . . . . . . . . . . . . . . . . . . .</w:t>
      </w:r>
    </w:p>
    <w:p w:rsidR="008C6BF3" w:rsidRPr="00E47CA8" w:rsidRDefault="008C6BF3" w:rsidP="008C6BF3">
      <w:pPr>
        <w:pStyle w:val="Sangra3detindependiente"/>
        <w:ind w:firstLine="709"/>
        <w:rPr>
          <w:rFonts w:asciiTheme="minorHAnsi" w:hAnsiTheme="minorHAnsi" w:cstheme="minorHAnsi"/>
          <w:i/>
          <w:iCs/>
          <w:color w:val="000000" w:themeColor="text1"/>
        </w:rPr>
      </w:pPr>
    </w:p>
    <w:p w:rsidR="008C6BF3" w:rsidRPr="00E47CA8" w:rsidRDefault="008C6BF3" w:rsidP="008C6BF3">
      <w:pPr>
        <w:pStyle w:val="Sangra3detindependiente"/>
        <w:ind w:firstLine="709"/>
        <w:rPr>
          <w:rFonts w:asciiTheme="minorHAnsi" w:hAnsiTheme="minorHAnsi" w:cstheme="minorHAnsi"/>
          <w:i/>
          <w:color w:val="000000" w:themeColor="text1"/>
        </w:rPr>
      </w:pPr>
      <w:r w:rsidRPr="00E47CA8">
        <w:rPr>
          <w:rFonts w:asciiTheme="minorHAnsi" w:hAnsiTheme="minorHAnsi" w:cstheme="minorHAnsi"/>
          <w:i/>
          <w:iCs/>
          <w:color w:val="000000" w:themeColor="text1"/>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47CA8">
        <w:rPr>
          <w:rFonts w:asciiTheme="minorHAnsi" w:hAnsiTheme="minorHAnsi" w:cstheme="minorHAnsi"/>
          <w:b/>
          <w:i/>
          <w:iCs/>
          <w:color w:val="000000" w:themeColor="text1"/>
        </w:rPr>
        <w:t>.</w:t>
      </w:r>
      <w:r w:rsidRPr="00E47CA8">
        <w:rPr>
          <w:rFonts w:asciiTheme="minorHAnsi" w:hAnsiTheme="minorHAnsi" w:cstheme="minorHAnsi"/>
          <w:color w:val="000000" w:themeColor="text1"/>
        </w:rPr>
        <w:t xml:space="preserve"> . . . . . . . . . . . . . . . . . . . . </w:t>
      </w:r>
    </w:p>
    <w:p w:rsidR="008C6BF3" w:rsidRPr="00E47CA8" w:rsidRDefault="008C6BF3" w:rsidP="008C6BF3">
      <w:pPr>
        <w:pStyle w:val="Sangra3detindependiente"/>
        <w:rPr>
          <w:rFonts w:asciiTheme="minorHAnsi" w:hAnsiTheme="minorHAnsi" w:cstheme="minorHAnsi"/>
          <w:b/>
          <w:i/>
          <w:color w:val="000000" w:themeColor="text1"/>
        </w:rPr>
      </w:pPr>
    </w:p>
    <w:p w:rsidR="008C6BF3" w:rsidRPr="00E47CA8" w:rsidRDefault="008C6BF3" w:rsidP="008C6BF3">
      <w:pPr>
        <w:pStyle w:val="Sangra3detindependiente"/>
        <w:rPr>
          <w:rFonts w:asciiTheme="minorHAnsi" w:hAnsiTheme="minorHAnsi" w:cstheme="minorHAnsi"/>
          <w:iCs/>
          <w:color w:val="000000" w:themeColor="text1"/>
        </w:rPr>
      </w:pPr>
      <w:r w:rsidRPr="00E47CA8">
        <w:rPr>
          <w:rFonts w:asciiTheme="minorHAnsi" w:hAnsiTheme="minorHAnsi" w:cstheme="minorHAnsi"/>
          <w:b/>
          <w:i/>
          <w:color w:val="000000" w:themeColor="text1"/>
        </w:rPr>
        <w:t>“Artículo 251.</w:t>
      </w:r>
      <w:r w:rsidRPr="00E47CA8">
        <w:rPr>
          <w:rFonts w:asciiTheme="minorHAnsi" w:hAnsiTheme="minorHAnsi" w:cstheme="minorHAnsi"/>
          <w:i/>
          <w:color w:val="000000" w:themeColor="text1"/>
        </w:rPr>
        <w:t xml:space="preserve"> Sólo podrán intervenir en el proceso administrativo, las personas que tengan un interés jurídico que funde su pretensión</w:t>
      </w:r>
      <w:r w:rsidRPr="00E47CA8">
        <w:rPr>
          <w:rFonts w:asciiTheme="minorHAnsi" w:hAnsiTheme="minorHAnsi" w:cstheme="minorHAnsi"/>
          <w:iCs/>
          <w:color w:val="000000" w:themeColor="text1"/>
        </w:rPr>
        <w:t xml:space="preserve">: . . . . . . . . . . . . . . </w:t>
      </w:r>
    </w:p>
    <w:p w:rsidR="008C6BF3" w:rsidRPr="00E47CA8" w:rsidRDefault="008C6BF3" w:rsidP="008C6BF3">
      <w:pPr>
        <w:pStyle w:val="Sangra3detindependiente"/>
        <w:jc w:val="right"/>
        <w:rPr>
          <w:rFonts w:asciiTheme="minorHAnsi" w:hAnsiTheme="minorHAnsi" w:cstheme="minorHAnsi"/>
          <w:b/>
          <w:iCs/>
          <w:color w:val="000000" w:themeColor="text1"/>
        </w:rPr>
      </w:pPr>
    </w:p>
    <w:p w:rsidR="008C6BF3" w:rsidRPr="00E47CA8" w:rsidRDefault="008C6BF3" w:rsidP="008C6BF3">
      <w:pPr>
        <w:pStyle w:val="Sangra3detindependiente"/>
        <w:numPr>
          <w:ilvl w:val="0"/>
          <w:numId w:val="1"/>
        </w:numPr>
        <w:rPr>
          <w:rFonts w:asciiTheme="minorHAnsi" w:hAnsiTheme="minorHAnsi" w:cstheme="minorHAnsi"/>
          <w:iCs/>
          <w:color w:val="000000" w:themeColor="text1"/>
        </w:rPr>
      </w:pPr>
      <w:r w:rsidRPr="00E47CA8">
        <w:rPr>
          <w:rFonts w:asciiTheme="minorHAnsi" w:hAnsiTheme="minorHAnsi" w:cstheme="minorHAnsi"/>
          <w:i/>
          <w:color w:val="000000" w:themeColor="text1"/>
        </w:rPr>
        <w:t>Tendrán el carácter de actor</w:t>
      </w:r>
      <w:r w:rsidRPr="00E47CA8">
        <w:rPr>
          <w:rFonts w:asciiTheme="minorHAnsi" w:hAnsiTheme="minorHAnsi" w:cstheme="minorHAnsi"/>
          <w:iCs/>
          <w:color w:val="000000" w:themeColor="text1"/>
        </w:rPr>
        <w:t xml:space="preserve">: . . . . . . . . . . . . . . . . . . . . . . . . . . . . . . . . .  </w:t>
      </w:r>
    </w:p>
    <w:p w:rsidR="008C6BF3" w:rsidRPr="00E47CA8" w:rsidRDefault="008C6BF3" w:rsidP="008C6BF3">
      <w:pPr>
        <w:pStyle w:val="Sangra3detindependiente"/>
        <w:rPr>
          <w:rFonts w:asciiTheme="minorHAnsi" w:hAnsiTheme="minorHAnsi" w:cstheme="minorHAnsi"/>
          <w:b/>
          <w:i/>
          <w:color w:val="000000" w:themeColor="text1"/>
        </w:rPr>
      </w:pPr>
      <w:proofErr w:type="gramStart"/>
      <w:r w:rsidRPr="00E47CA8">
        <w:rPr>
          <w:rFonts w:asciiTheme="minorHAnsi" w:hAnsiTheme="minorHAnsi" w:cstheme="minorHAnsi"/>
          <w:i/>
          <w:color w:val="000000" w:themeColor="text1"/>
        </w:rPr>
        <w:t>a</w:t>
      </w:r>
      <w:proofErr w:type="gramEnd"/>
      <w:r w:rsidRPr="00E47CA8">
        <w:rPr>
          <w:rFonts w:asciiTheme="minorHAnsi" w:hAnsiTheme="minorHAnsi" w:cstheme="minorHAnsi"/>
          <w:i/>
          <w:color w:val="000000" w:themeColor="text1"/>
        </w:rPr>
        <w:t>)</w:t>
      </w:r>
      <w:r w:rsidRPr="00E47CA8">
        <w:rPr>
          <w:rFonts w:asciiTheme="minorHAnsi" w:hAnsiTheme="minorHAnsi" w:cstheme="minorHAnsi"/>
          <w:i/>
          <w:color w:val="000000" w:themeColor="text1"/>
        </w:rPr>
        <w:tab/>
        <w:t>Los particulares que sean afectados en sus derechos y bienes por un acto o resolución administrativa; y…</w:t>
      </w:r>
      <w:r w:rsidRPr="00E47CA8">
        <w:rPr>
          <w:rFonts w:asciiTheme="minorHAnsi" w:hAnsiTheme="minorHAnsi" w:cstheme="minorHAnsi"/>
          <w:b/>
          <w:i/>
          <w:color w:val="000000" w:themeColor="text1"/>
        </w:rPr>
        <w:t xml:space="preserve">” </w:t>
      </w:r>
      <w:r w:rsidRPr="00E47CA8">
        <w:rPr>
          <w:rFonts w:asciiTheme="minorHAnsi" w:hAnsiTheme="minorHAnsi" w:cstheme="minorHAnsi"/>
          <w:bCs/>
          <w:iCs/>
          <w:color w:val="000000" w:themeColor="text1"/>
        </w:rPr>
        <w:t xml:space="preserve">. . . . . . . . . . . . . . . . . . . . . . . . . . . . . . . . . . . . .  </w:t>
      </w:r>
    </w:p>
    <w:p w:rsidR="008C6BF3" w:rsidRPr="00E47CA8" w:rsidRDefault="008C6BF3" w:rsidP="008C6BF3">
      <w:pPr>
        <w:jc w:val="both"/>
        <w:rPr>
          <w:rFonts w:asciiTheme="minorHAnsi" w:hAnsiTheme="minorHAnsi" w:cstheme="minorHAnsi"/>
          <w:color w:val="000000" w:themeColor="text1"/>
          <w:sz w:val="26"/>
          <w:szCs w:val="26"/>
        </w:rPr>
      </w:pPr>
    </w:p>
    <w:p w:rsidR="00E14C93" w:rsidRPr="00E47CA8" w:rsidRDefault="008C6BF3" w:rsidP="00E14C93">
      <w:pPr>
        <w:pStyle w:val="Sangra3detindependiente"/>
        <w:rPr>
          <w:rFonts w:asciiTheme="minorHAnsi" w:hAnsiTheme="minorHAnsi" w:cstheme="minorHAnsi"/>
          <w:color w:val="000000" w:themeColor="text1"/>
        </w:rPr>
      </w:pPr>
      <w:r w:rsidRPr="00E47CA8">
        <w:rPr>
          <w:rFonts w:asciiTheme="minorHAnsi" w:hAnsiTheme="minorHAnsi" w:cstheme="minorHAnsi"/>
          <w:iCs/>
          <w:color w:val="000000" w:themeColor="text1"/>
        </w:rPr>
        <w:t>Así las cosas, l</w:t>
      </w:r>
      <w:r w:rsidRPr="00E47CA8">
        <w:rPr>
          <w:rFonts w:asciiTheme="minorHAnsi" w:hAnsiTheme="minorHAnsi" w:cstheme="minorHAnsi"/>
          <w:color w:val="000000" w:themeColor="text1"/>
        </w:rPr>
        <w:t>a demanda, en el presente asunto, la formuló el</w:t>
      </w:r>
      <w:r w:rsidRPr="00E47CA8">
        <w:rPr>
          <w:rFonts w:asciiTheme="minorHAnsi" w:hAnsiTheme="minorHAnsi" w:cstheme="minorHAnsi"/>
          <w:b/>
          <w:color w:val="000000" w:themeColor="text1"/>
        </w:rPr>
        <w:t xml:space="preserve"> </w:t>
      </w:r>
      <w:r w:rsidR="00A84CE2" w:rsidRPr="00E47CA8">
        <w:rPr>
          <w:rFonts w:cs="Calibri"/>
          <w:b/>
          <w:color w:val="000000" w:themeColor="text1"/>
        </w:rPr>
        <w:t>(…)</w:t>
      </w:r>
      <w:r w:rsidR="00FF7F9A" w:rsidRPr="00E47CA8">
        <w:rPr>
          <w:rFonts w:asciiTheme="minorHAnsi" w:hAnsiTheme="minorHAnsi" w:cstheme="minorHAnsi"/>
          <w:color w:val="000000" w:themeColor="text1"/>
        </w:rPr>
        <w:t xml:space="preserve">; sin embargo </w:t>
      </w:r>
      <w:r w:rsidR="00102770" w:rsidRPr="00E47CA8">
        <w:rPr>
          <w:rFonts w:asciiTheme="minorHAnsi" w:hAnsiTheme="minorHAnsi" w:cstheme="minorHAnsi"/>
          <w:color w:val="000000" w:themeColor="text1"/>
        </w:rPr>
        <w:t>de la lectura</w:t>
      </w:r>
      <w:r w:rsidR="00FF7F9A" w:rsidRPr="00E47CA8">
        <w:rPr>
          <w:rFonts w:asciiTheme="minorHAnsi" w:hAnsiTheme="minorHAnsi" w:cstheme="minorHAnsi"/>
          <w:color w:val="000000" w:themeColor="text1"/>
        </w:rPr>
        <w:t xml:space="preserve">, tanto de la liquidación total como del de corte materia de la controversia, </w:t>
      </w:r>
      <w:r w:rsidRPr="00E47CA8">
        <w:rPr>
          <w:rFonts w:asciiTheme="minorHAnsi" w:hAnsiTheme="minorHAnsi" w:cstheme="minorHAnsi"/>
          <w:color w:val="000000" w:themeColor="text1"/>
        </w:rPr>
        <w:t xml:space="preserve">se advierte que </w:t>
      </w:r>
      <w:r w:rsidR="00656E3C" w:rsidRPr="00E47CA8">
        <w:rPr>
          <w:rFonts w:asciiTheme="minorHAnsi" w:hAnsiTheme="minorHAnsi" w:cstheme="minorHAnsi"/>
          <w:color w:val="000000" w:themeColor="text1"/>
        </w:rPr>
        <w:t xml:space="preserve">ambos </w:t>
      </w:r>
      <w:r w:rsidRPr="00E47CA8">
        <w:rPr>
          <w:rFonts w:asciiTheme="minorHAnsi" w:hAnsiTheme="minorHAnsi" w:cstheme="minorHAnsi"/>
          <w:color w:val="000000" w:themeColor="text1"/>
        </w:rPr>
        <w:t>se emiti</w:t>
      </w:r>
      <w:r w:rsidR="00656E3C" w:rsidRPr="00E47CA8">
        <w:rPr>
          <w:rFonts w:asciiTheme="minorHAnsi" w:hAnsiTheme="minorHAnsi" w:cstheme="minorHAnsi"/>
          <w:color w:val="000000" w:themeColor="text1"/>
        </w:rPr>
        <w:t>eron</w:t>
      </w:r>
      <w:r w:rsidRPr="00E47CA8">
        <w:rPr>
          <w:rFonts w:asciiTheme="minorHAnsi" w:hAnsiTheme="minorHAnsi" w:cstheme="minorHAnsi"/>
          <w:color w:val="000000" w:themeColor="text1"/>
        </w:rPr>
        <w:t xml:space="preserve"> a nombre de</w:t>
      </w:r>
      <w:r w:rsidR="00FF7F9A" w:rsidRPr="00E47CA8">
        <w:rPr>
          <w:rFonts w:asciiTheme="minorHAnsi" w:hAnsiTheme="minorHAnsi" w:cstheme="minorHAnsi"/>
          <w:color w:val="000000" w:themeColor="text1"/>
        </w:rPr>
        <w:t xml:space="preserve">l ciudadano </w:t>
      </w:r>
      <w:r w:rsidR="00A84CE2" w:rsidRPr="00E47CA8">
        <w:rPr>
          <w:rFonts w:cs="Calibri"/>
          <w:b/>
          <w:color w:val="000000" w:themeColor="text1"/>
        </w:rPr>
        <w:t>(…)</w:t>
      </w:r>
      <w:r w:rsidRPr="00E47CA8">
        <w:rPr>
          <w:rFonts w:asciiTheme="minorHAnsi" w:hAnsiTheme="minorHAnsi" w:cstheme="minorHAnsi"/>
          <w:color w:val="000000" w:themeColor="text1"/>
        </w:rPr>
        <w:t xml:space="preserve">; lo que corroboró la autoridad demandada, al contestar la demanda; por lo tanto, es </w:t>
      </w:r>
      <w:r w:rsidR="00FF7F9A" w:rsidRPr="00E47CA8">
        <w:rPr>
          <w:rFonts w:asciiTheme="minorHAnsi" w:hAnsiTheme="minorHAnsi" w:cstheme="minorHAnsi"/>
          <w:color w:val="000000" w:themeColor="text1"/>
        </w:rPr>
        <w:t xml:space="preserve">el particular </w:t>
      </w:r>
      <w:r w:rsidR="00A84CE2" w:rsidRPr="00E47CA8">
        <w:rPr>
          <w:rFonts w:cs="Calibri"/>
          <w:b/>
          <w:color w:val="000000" w:themeColor="text1"/>
        </w:rPr>
        <w:t>(…)</w:t>
      </w:r>
      <w:r w:rsidRPr="00E47CA8">
        <w:rPr>
          <w:rFonts w:asciiTheme="minorHAnsi" w:hAnsiTheme="minorHAnsi" w:cstheme="minorHAnsi"/>
          <w:color w:val="000000" w:themeColor="text1"/>
        </w:rPr>
        <w:t xml:space="preserve">, </w:t>
      </w:r>
      <w:r w:rsidR="00656E3C" w:rsidRPr="00E47CA8">
        <w:rPr>
          <w:rFonts w:asciiTheme="minorHAnsi" w:hAnsiTheme="minorHAnsi" w:cstheme="minorHAnsi"/>
          <w:color w:val="000000" w:themeColor="text1"/>
        </w:rPr>
        <w:t>el</w:t>
      </w:r>
      <w:r w:rsidRPr="00E47CA8">
        <w:rPr>
          <w:rFonts w:asciiTheme="minorHAnsi" w:hAnsiTheme="minorHAnsi" w:cstheme="minorHAnsi"/>
          <w:color w:val="000000" w:themeColor="text1"/>
        </w:rPr>
        <w:t xml:space="preserve"> que resiente, en su esfera jurídica, </w:t>
      </w:r>
      <w:r w:rsidR="00656E3C" w:rsidRPr="00E47CA8">
        <w:rPr>
          <w:rFonts w:asciiTheme="minorHAnsi" w:hAnsiTheme="minorHAnsi" w:cstheme="minorHAnsi"/>
          <w:color w:val="000000" w:themeColor="text1"/>
        </w:rPr>
        <w:t>los</w:t>
      </w:r>
      <w:r w:rsidRPr="00E47CA8">
        <w:rPr>
          <w:rFonts w:asciiTheme="minorHAnsi" w:hAnsiTheme="minorHAnsi" w:cstheme="minorHAnsi"/>
          <w:color w:val="000000" w:themeColor="text1"/>
        </w:rPr>
        <w:t xml:space="preserve"> acto</w:t>
      </w:r>
      <w:r w:rsidR="00656E3C"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impugnado</w:t>
      </w:r>
      <w:r w:rsidR="00656E3C"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y, en consecuencia, es quien, a través de su representante legal, tendría el interés jurídico para promover el presente proceso; por lo que en la especie, no se acredita afectación a algún derecho subjetivo del ciudadano impetrante de este juicio, ya que </w:t>
      </w:r>
      <w:r w:rsidRPr="00E47CA8">
        <w:rPr>
          <w:rFonts w:asciiTheme="minorHAnsi" w:hAnsiTheme="minorHAnsi" w:cstheme="minorHAnsi"/>
          <w:b/>
          <w:color w:val="000000" w:themeColor="text1"/>
        </w:rPr>
        <w:t>no se aprecia que sea destinatario del acto impugnado ni acredita</w:t>
      </w:r>
      <w:r w:rsidRPr="00E47CA8">
        <w:rPr>
          <w:rFonts w:asciiTheme="minorHAnsi" w:hAnsiTheme="minorHAnsi" w:cstheme="minorHAnsi"/>
          <w:color w:val="000000" w:themeColor="text1"/>
        </w:rPr>
        <w:t xml:space="preserve"> fehacientemente y con alguno de los medios de prueba previstos por la ley, ser propietario o estar en posesión u ocupando el inmueble ubicado en calle </w:t>
      </w:r>
      <w:r w:rsidR="00656E3C" w:rsidRPr="00E47CA8">
        <w:rPr>
          <w:rFonts w:asciiTheme="minorHAnsi" w:hAnsiTheme="minorHAnsi" w:cstheme="minorHAnsi"/>
          <w:color w:val="000000" w:themeColor="text1"/>
        </w:rPr>
        <w:t>Encino de la Floresta número 107 ciento siet</w:t>
      </w:r>
      <w:r w:rsidR="00FF7F9A" w:rsidRPr="00E47CA8">
        <w:rPr>
          <w:rFonts w:asciiTheme="minorHAnsi" w:hAnsiTheme="minorHAnsi" w:cstheme="minorHAnsi"/>
          <w:color w:val="000000" w:themeColor="text1"/>
        </w:rPr>
        <w:t>e de la colonia L</w:t>
      </w:r>
      <w:r w:rsidR="00656E3C" w:rsidRPr="00E47CA8">
        <w:rPr>
          <w:rFonts w:asciiTheme="minorHAnsi" w:hAnsiTheme="minorHAnsi" w:cstheme="minorHAnsi"/>
          <w:color w:val="000000" w:themeColor="text1"/>
        </w:rPr>
        <w:t>a Floresta</w:t>
      </w:r>
      <w:r w:rsidRPr="00E47CA8">
        <w:rPr>
          <w:rFonts w:asciiTheme="minorHAnsi" w:hAnsiTheme="minorHAnsi" w:cstheme="minorHAnsi"/>
          <w:color w:val="000000" w:themeColor="text1"/>
        </w:rPr>
        <w:t xml:space="preserve"> de esta ciudad</w:t>
      </w:r>
      <w:r w:rsidR="00656E3C" w:rsidRPr="00E47CA8">
        <w:rPr>
          <w:rFonts w:asciiTheme="minorHAnsi" w:hAnsiTheme="minorHAnsi" w:cstheme="minorHAnsi"/>
          <w:color w:val="000000" w:themeColor="text1"/>
        </w:rPr>
        <w:t>, pues si bien es cierto</w:t>
      </w:r>
      <w:r w:rsidR="00E14C93" w:rsidRPr="00E47CA8">
        <w:rPr>
          <w:rFonts w:asciiTheme="minorHAnsi" w:hAnsiTheme="minorHAnsi" w:cstheme="minorHAnsi"/>
          <w:color w:val="000000" w:themeColor="text1"/>
        </w:rPr>
        <w:t>,</w:t>
      </w:r>
      <w:r w:rsidR="00656E3C" w:rsidRPr="00E47CA8">
        <w:rPr>
          <w:rFonts w:asciiTheme="minorHAnsi" w:hAnsiTheme="minorHAnsi" w:cstheme="minorHAnsi"/>
          <w:color w:val="000000" w:themeColor="text1"/>
        </w:rPr>
        <w:t xml:space="preserve"> el actor refirió en su escrito de demanda ser arrendatario del inmueble antes citado, también es cierto que al ser requerido sobre la exhibición del contrato que lo ostentara con </w:t>
      </w:r>
      <w:r w:rsidR="00E14C93" w:rsidRPr="00E47CA8">
        <w:rPr>
          <w:rFonts w:asciiTheme="minorHAnsi" w:hAnsiTheme="minorHAnsi" w:cstheme="minorHAnsi"/>
          <w:color w:val="000000" w:themeColor="text1"/>
        </w:rPr>
        <w:t>t</w:t>
      </w:r>
      <w:r w:rsidR="00656E3C" w:rsidRPr="00E47CA8">
        <w:rPr>
          <w:rFonts w:asciiTheme="minorHAnsi" w:hAnsiTheme="minorHAnsi" w:cstheme="minorHAnsi"/>
          <w:color w:val="000000" w:themeColor="text1"/>
        </w:rPr>
        <w:t>a</w:t>
      </w:r>
      <w:r w:rsidR="00E14C93" w:rsidRPr="00E47CA8">
        <w:rPr>
          <w:rFonts w:asciiTheme="minorHAnsi" w:hAnsiTheme="minorHAnsi" w:cstheme="minorHAnsi"/>
          <w:color w:val="000000" w:themeColor="text1"/>
        </w:rPr>
        <w:t>l</w:t>
      </w:r>
      <w:r w:rsidR="00656E3C" w:rsidRPr="00E47CA8">
        <w:rPr>
          <w:rFonts w:asciiTheme="minorHAnsi" w:hAnsiTheme="minorHAnsi" w:cstheme="minorHAnsi"/>
          <w:color w:val="000000" w:themeColor="text1"/>
        </w:rPr>
        <w:t xml:space="preserve"> carácter</w:t>
      </w:r>
      <w:r w:rsidR="00E14C93" w:rsidRPr="00E47CA8">
        <w:rPr>
          <w:rFonts w:asciiTheme="minorHAnsi" w:hAnsiTheme="minorHAnsi" w:cstheme="minorHAnsi"/>
          <w:color w:val="000000" w:themeColor="text1"/>
        </w:rPr>
        <w:t>,</w:t>
      </w:r>
      <w:r w:rsidR="00656E3C" w:rsidRPr="00E47CA8">
        <w:rPr>
          <w:rFonts w:asciiTheme="minorHAnsi" w:hAnsiTheme="minorHAnsi" w:cstheme="minorHAnsi"/>
          <w:color w:val="000000" w:themeColor="text1"/>
        </w:rPr>
        <w:t xml:space="preserve"> no dio cabal cumplimiento a lo solicitado</w:t>
      </w:r>
      <w:r w:rsidRPr="00E47CA8">
        <w:rPr>
          <w:rFonts w:asciiTheme="minorHAnsi" w:hAnsiTheme="minorHAnsi" w:cstheme="minorHAnsi"/>
          <w:color w:val="000000" w:themeColor="text1"/>
        </w:rPr>
        <w:t xml:space="preserve">; o bien, </w:t>
      </w:r>
      <w:r w:rsidR="00656E3C" w:rsidRPr="00E47CA8">
        <w:rPr>
          <w:rFonts w:asciiTheme="minorHAnsi" w:hAnsiTheme="minorHAnsi" w:cstheme="minorHAnsi"/>
          <w:color w:val="000000" w:themeColor="text1"/>
        </w:rPr>
        <w:t xml:space="preserve">tampoco demostró </w:t>
      </w:r>
      <w:r w:rsidRPr="00E47CA8">
        <w:rPr>
          <w:rFonts w:asciiTheme="minorHAnsi" w:hAnsiTheme="minorHAnsi" w:cstheme="minorHAnsi"/>
          <w:color w:val="000000" w:themeColor="text1"/>
        </w:rPr>
        <w:t xml:space="preserve">ser representante o apoderado legal de </w:t>
      </w:r>
      <w:r w:rsidR="00A84CE2" w:rsidRPr="00E47CA8">
        <w:rPr>
          <w:rFonts w:cs="Calibri"/>
          <w:b/>
          <w:color w:val="000000" w:themeColor="text1"/>
        </w:rPr>
        <w:t>(…)</w:t>
      </w:r>
      <w:r w:rsidRPr="00E47CA8">
        <w:rPr>
          <w:rFonts w:asciiTheme="minorHAnsi" w:hAnsiTheme="minorHAnsi" w:cstheme="minorHAnsi"/>
          <w:color w:val="000000" w:themeColor="text1"/>
        </w:rPr>
        <w:t xml:space="preserve">;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lo que era necesario para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promover el</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proceso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administrativo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y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demás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medios</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 de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defensa </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que</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 corresponden</w:t>
      </w:r>
    </w:p>
    <w:p w:rsidR="00E14C93" w:rsidRPr="00E47CA8" w:rsidRDefault="00E14C93" w:rsidP="00E14C93">
      <w:pPr>
        <w:ind w:firstLine="708"/>
        <w:jc w:val="right"/>
        <w:rPr>
          <w:rFonts w:asciiTheme="minorHAnsi" w:hAnsiTheme="minorHAnsi" w:cstheme="minorHAnsi"/>
          <w:b/>
          <w:color w:val="000000" w:themeColor="text1"/>
          <w:sz w:val="26"/>
          <w:szCs w:val="26"/>
        </w:rPr>
      </w:pPr>
      <w:r w:rsidRPr="00E47CA8">
        <w:rPr>
          <w:rFonts w:asciiTheme="minorHAnsi" w:hAnsiTheme="minorHAnsi" w:cstheme="minorHAnsi"/>
          <w:b/>
          <w:color w:val="000000" w:themeColor="text1"/>
          <w:sz w:val="26"/>
          <w:szCs w:val="26"/>
        </w:rPr>
        <w:t>Expediente número 656/2doJAM/2017-JN</w:t>
      </w:r>
    </w:p>
    <w:p w:rsidR="00E14C93" w:rsidRPr="00E47CA8" w:rsidRDefault="00E14C93" w:rsidP="00E14C93">
      <w:pPr>
        <w:pStyle w:val="Sangra3detindependiente"/>
        <w:ind w:firstLine="0"/>
        <w:rPr>
          <w:rFonts w:asciiTheme="minorHAnsi" w:hAnsiTheme="minorHAnsi" w:cstheme="minorHAnsi"/>
          <w:color w:val="000000" w:themeColor="text1"/>
        </w:rPr>
      </w:pPr>
    </w:p>
    <w:p w:rsidR="008C6BF3" w:rsidRPr="00E47CA8" w:rsidRDefault="008C6BF3" w:rsidP="00E14C93">
      <w:pPr>
        <w:pStyle w:val="Sangra3detindependiente"/>
        <w:ind w:firstLine="0"/>
        <w:rPr>
          <w:rFonts w:asciiTheme="minorHAnsi" w:hAnsiTheme="minorHAnsi" w:cstheme="minorHAnsi"/>
          <w:color w:val="000000" w:themeColor="text1"/>
        </w:rPr>
      </w:pPr>
      <w:r w:rsidRPr="00E47CA8">
        <w:rPr>
          <w:rFonts w:asciiTheme="minorHAnsi" w:hAnsiTheme="minorHAnsi" w:cstheme="minorHAnsi"/>
          <w:color w:val="000000" w:themeColor="text1"/>
        </w:rPr>
        <w:t xml:space="preserve"> únicamente al titular del derecho; tal y como se prevé en el segundo párrafo del artículo </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9, </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en </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íntima</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 relación</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 con </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el </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inciso</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a)</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 de la fracción I del artículo</w:t>
      </w:r>
      <w:r w:rsidR="00AD6F7C"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251, ambos preceptos del Código de Procedimiento y Justicia Administrativa en vigor en   el  Estado;  por   lo  que  se  concluye </w:t>
      </w:r>
      <w:r w:rsidR="00802D28"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que </w:t>
      </w:r>
      <w:r w:rsidR="00802D28"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 el  </w:t>
      </w:r>
      <w:r w:rsidR="00802D28"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ciudadano  </w:t>
      </w:r>
      <w:r w:rsidR="00A84CE2" w:rsidRPr="00E47CA8">
        <w:rPr>
          <w:rFonts w:cs="Calibri"/>
          <w:b/>
          <w:color w:val="000000" w:themeColor="text1"/>
        </w:rPr>
        <w:t>(…)</w:t>
      </w:r>
      <w:r w:rsidRPr="00E47CA8">
        <w:rPr>
          <w:rFonts w:asciiTheme="minorHAnsi" w:hAnsiTheme="minorHAnsi" w:cstheme="minorHAnsi"/>
          <w:color w:val="000000" w:themeColor="text1"/>
        </w:rPr>
        <w:t xml:space="preserve">,  no  </w:t>
      </w:r>
      <w:r w:rsidR="00802D28"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 xml:space="preserve">está </w:t>
      </w:r>
      <w:r w:rsidR="00802D28"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en  aptitud  de  solicitar la nulidad de</w:t>
      </w:r>
      <w:r w:rsidR="00E14C93" w:rsidRPr="00E47CA8">
        <w:rPr>
          <w:rFonts w:asciiTheme="minorHAnsi" w:hAnsiTheme="minorHAnsi" w:cstheme="minorHAnsi"/>
          <w:color w:val="000000" w:themeColor="text1"/>
        </w:rPr>
        <w:t xml:space="preserve"> </w:t>
      </w:r>
      <w:r w:rsidRPr="00E47CA8">
        <w:rPr>
          <w:rFonts w:asciiTheme="minorHAnsi" w:hAnsiTheme="minorHAnsi" w:cstheme="minorHAnsi"/>
          <w:color w:val="000000" w:themeColor="text1"/>
        </w:rPr>
        <w:t>l</w:t>
      </w:r>
      <w:r w:rsidR="00E14C93" w:rsidRPr="00E47CA8">
        <w:rPr>
          <w:rFonts w:asciiTheme="minorHAnsi" w:hAnsiTheme="minorHAnsi" w:cstheme="minorHAnsi"/>
          <w:color w:val="000000" w:themeColor="text1"/>
        </w:rPr>
        <w:t>os</w:t>
      </w:r>
      <w:r w:rsidRPr="00E47CA8">
        <w:rPr>
          <w:rFonts w:asciiTheme="minorHAnsi" w:hAnsiTheme="minorHAnsi" w:cstheme="minorHAnsi"/>
          <w:color w:val="000000" w:themeColor="text1"/>
        </w:rPr>
        <w:t xml:space="preserve"> acto</w:t>
      </w:r>
      <w:r w:rsidR="00E14C93"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impugnado</w:t>
      </w:r>
      <w:r w:rsidR="00E14C93"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destacando,  por  ser importante, que en el proceso administrativo, de acuerdo al primer párrafo del artículo 22 del Código de Procedimiento y Justicia Administrativa en vigor en el Estado, </w:t>
      </w:r>
      <w:r w:rsidRPr="00E47CA8">
        <w:rPr>
          <w:rFonts w:asciiTheme="minorHAnsi" w:hAnsiTheme="minorHAnsi" w:cstheme="minorHAnsi"/>
          <w:b/>
          <w:color w:val="000000" w:themeColor="text1"/>
        </w:rPr>
        <w:t>no procede la gestión oficiosa</w:t>
      </w:r>
      <w:r w:rsidRPr="00E47CA8">
        <w:rPr>
          <w:rFonts w:asciiTheme="minorHAnsi" w:hAnsiTheme="minorHAnsi" w:cstheme="minorHAnsi"/>
          <w:color w:val="000000" w:themeColor="text1"/>
        </w:rPr>
        <w:t xml:space="preserve">. . . . . . . . . . . . </w:t>
      </w: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 xml:space="preserve">A todo lo antes razonado, resulta aplicable el siguiente criterio de la Primera Sala del Tribunal de lo Contencioso Administrativo del Estado, mismo que aparece en la publicación titulada </w:t>
      </w:r>
      <w:r w:rsidRPr="00E47CA8">
        <w:rPr>
          <w:rFonts w:asciiTheme="minorHAnsi" w:hAnsiTheme="minorHAnsi" w:cstheme="minorHAnsi"/>
          <w:i/>
          <w:iCs/>
          <w:color w:val="000000" w:themeColor="text1"/>
          <w:sz w:val="26"/>
          <w:szCs w:val="26"/>
        </w:rPr>
        <w:t>“Criterios y Tesis aprobadas por el Pleno 1987-1996”</w:t>
      </w:r>
      <w:r w:rsidRPr="00E47CA8">
        <w:rPr>
          <w:rFonts w:asciiTheme="minorHAnsi" w:hAnsiTheme="minorHAnsi" w:cstheme="minorHAnsi"/>
          <w:color w:val="000000" w:themeColor="text1"/>
          <w:sz w:val="26"/>
          <w:szCs w:val="26"/>
        </w:rPr>
        <w:t xml:space="preserve"> de dicho Tribunal, el que en su página 46 señala: . . . . . . . . . . . . . . . . . </w:t>
      </w:r>
    </w:p>
    <w:p w:rsidR="008C6BF3" w:rsidRPr="00E47CA8" w:rsidRDefault="008C6BF3" w:rsidP="008C6BF3">
      <w:pPr>
        <w:pStyle w:val="Textoindependienteprimerasangra"/>
        <w:jc w:val="both"/>
        <w:rPr>
          <w:rFonts w:asciiTheme="minorHAnsi" w:hAnsiTheme="minorHAnsi" w:cstheme="minorHAnsi"/>
          <w:color w:val="000000" w:themeColor="text1"/>
          <w:sz w:val="20"/>
          <w:szCs w:val="20"/>
        </w:rPr>
      </w:pPr>
    </w:p>
    <w:p w:rsidR="008C6BF3" w:rsidRPr="00E47CA8" w:rsidRDefault="008C6BF3" w:rsidP="008C6BF3">
      <w:pPr>
        <w:pStyle w:val="Textoindependienteprimerasangra"/>
        <w:ind w:firstLine="708"/>
        <w:jc w:val="both"/>
        <w:rPr>
          <w:rFonts w:asciiTheme="minorHAnsi" w:hAnsiTheme="minorHAnsi" w:cstheme="minorHAnsi"/>
          <w:i/>
          <w:color w:val="000000" w:themeColor="text1"/>
          <w:sz w:val="26"/>
          <w:szCs w:val="26"/>
        </w:rPr>
      </w:pPr>
      <w:r w:rsidRPr="00E47CA8">
        <w:rPr>
          <w:rFonts w:asciiTheme="minorHAnsi" w:hAnsiTheme="minorHAnsi" w:cstheme="minorHAnsi"/>
          <w:b/>
          <w:bCs/>
          <w:i/>
          <w:color w:val="000000" w:themeColor="text1"/>
          <w:sz w:val="26"/>
          <w:szCs w:val="26"/>
        </w:rPr>
        <w:t xml:space="preserve">“INTERÉS JURÍDICO. LO TIENEN QUIENES SON DESTINATARIOS DE UN ACTO ADMINISTRATIVO.- </w:t>
      </w:r>
      <w:r w:rsidRPr="00E47CA8">
        <w:rPr>
          <w:rFonts w:asciiTheme="minorHAnsi" w:hAnsiTheme="minorHAnsi" w:cstheme="minorHAnsi"/>
          <w:i/>
          <w:color w:val="000000" w:themeColor="text1"/>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47CA8">
        <w:rPr>
          <w:rFonts w:asciiTheme="minorHAnsi" w:hAnsiTheme="minorHAnsi" w:cstheme="minorHAnsi"/>
          <w:color w:val="000000" w:themeColor="text1"/>
          <w:sz w:val="22"/>
          <w:szCs w:val="22"/>
        </w:rPr>
        <w:t>(</w:t>
      </w:r>
      <w:proofErr w:type="spellStart"/>
      <w:r w:rsidRPr="00E47CA8">
        <w:rPr>
          <w:rFonts w:asciiTheme="minorHAnsi" w:hAnsiTheme="minorHAnsi" w:cstheme="minorHAnsi"/>
          <w:color w:val="000000" w:themeColor="text1"/>
          <w:sz w:val="22"/>
          <w:szCs w:val="22"/>
        </w:rPr>
        <w:t>Exp</w:t>
      </w:r>
      <w:proofErr w:type="spellEnd"/>
      <w:r w:rsidRPr="00E47CA8">
        <w:rPr>
          <w:rFonts w:asciiTheme="minorHAnsi" w:hAnsiTheme="minorHAnsi" w:cstheme="minorHAnsi"/>
          <w:color w:val="000000" w:themeColor="text1"/>
          <w:sz w:val="22"/>
          <w:szCs w:val="22"/>
        </w:rPr>
        <w:t xml:space="preserve">. </w:t>
      </w:r>
      <w:proofErr w:type="spellStart"/>
      <w:r w:rsidRPr="00E47CA8">
        <w:rPr>
          <w:rFonts w:asciiTheme="minorHAnsi" w:hAnsiTheme="minorHAnsi" w:cstheme="minorHAnsi"/>
          <w:color w:val="000000" w:themeColor="text1"/>
          <w:sz w:val="22"/>
          <w:szCs w:val="22"/>
        </w:rPr>
        <w:t>Num</w:t>
      </w:r>
      <w:proofErr w:type="spellEnd"/>
      <w:r w:rsidRPr="00E47CA8">
        <w:rPr>
          <w:rFonts w:asciiTheme="minorHAnsi" w:hAnsiTheme="minorHAnsi" w:cstheme="minorHAnsi"/>
          <w:color w:val="000000" w:themeColor="text1"/>
          <w:sz w:val="22"/>
          <w:szCs w:val="22"/>
        </w:rPr>
        <w:t xml:space="preserve">. 19/954/994. Sentencia de fecha: 9 de enero de 1994. Actor: Jesús Sánchez </w:t>
      </w:r>
      <w:proofErr w:type="spellStart"/>
      <w:r w:rsidRPr="00E47CA8">
        <w:rPr>
          <w:rFonts w:asciiTheme="minorHAnsi" w:hAnsiTheme="minorHAnsi" w:cstheme="minorHAnsi"/>
          <w:color w:val="000000" w:themeColor="text1"/>
          <w:sz w:val="22"/>
          <w:szCs w:val="22"/>
        </w:rPr>
        <w:t>Trapp</w:t>
      </w:r>
      <w:proofErr w:type="spellEnd"/>
      <w:r w:rsidRPr="00E47CA8">
        <w:rPr>
          <w:rFonts w:asciiTheme="minorHAnsi" w:hAnsiTheme="minorHAnsi" w:cstheme="minorHAnsi"/>
          <w:color w:val="000000" w:themeColor="text1"/>
          <w:sz w:val="22"/>
          <w:szCs w:val="22"/>
        </w:rPr>
        <w:t>). . . . . . . . . . . . .</w:t>
      </w:r>
    </w:p>
    <w:p w:rsidR="008C6BF3" w:rsidRPr="00E47CA8" w:rsidRDefault="008C6BF3" w:rsidP="008C6BF3">
      <w:pPr>
        <w:pStyle w:val="Textoindependienteprimerasangra"/>
        <w:jc w:val="both"/>
        <w:rPr>
          <w:rFonts w:asciiTheme="minorHAnsi" w:hAnsiTheme="minorHAnsi" w:cstheme="minorHAnsi"/>
          <w:color w:val="000000" w:themeColor="text1"/>
          <w:sz w:val="20"/>
          <w:szCs w:val="20"/>
        </w:rPr>
      </w:pPr>
    </w:p>
    <w:p w:rsidR="008C6BF3" w:rsidRPr="00E47CA8" w:rsidRDefault="008C6BF3" w:rsidP="008C6BF3">
      <w:pPr>
        <w:pStyle w:val="Sangra3detindependiente"/>
        <w:ind w:firstLine="720"/>
        <w:rPr>
          <w:rFonts w:asciiTheme="minorHAnsi" w:hAnsiTheme="minorHAnsi" w:cstheme="minorHAnsi"/>
          <w:color w:val="000000" w:themeColor="text1"/>
        </w:rPr>
      </w:pPr>
      <w:r w:rsidRPr="00E47CA8">
        <w:rPr>
          <w:rFonts w:asciiTheme="minorHAnsi" w:hAnsiTheme="minorHAnsi" w:cstheme="minorHAnsi"/>
          <w:color w:val="000000" w:themeColor="text1"/>
        </w:rPr>
        <w:t>En virtud de lo antes expresado y, además, considerando que la doctrina jurídica en materia administrativa, define al interés jurídico como el: “</w:t>
      </w:r>
      <w:r w:rsidRPr="00E47CA8">
        <w:rPr>
          <w:rFonts w:asciiTheme="minorHAnsi" w:hAnsiTheme="minorHAnsi" w:cstheme="minorHAnsi"/>
          <w:i/>
          <w:iCs/>
          <w:color w:val="000000" w:themeColor="text1"/>
        </w:rPr>
        <w:t>Derecho subjetivo de carácter administrativo”</w:t>
      </w:r>
      <w:r w:rsidRPr="00E47CA8">
        <w:rPr>
          <w:rFonts w:asciiTheme="minorHAnsi" w:hAnsiTheme="minorHAnsi" w:cstheme="minorHAnsi"/>
          <w:color w:val="000000" w:themeColor="text1"/>
        </w:rPr>
        <w:t xml:space="preserve">; y el Tratadista Manuel Lucero Espinosa en su obra </w:t>
      </w:r>
      <w:r w:rsidRPr="00E47CA8">
        <w:rPr>
          <w:rFonts w:asciiTheme="minorHAnsi" w:hAnsiTheme="minorHAnsi" w:cstheme="minorHAnsi"/>
          <w:i/>
          <w:iCs/>
          <w:color w:val="000000" w:themeColor="text1"/>
        </w:rPr>
        <w:t xml:space="preserve">“Teoría y Práctica del Contencioso Administrativo ante el Tribunal Fiscal de la Federación”, </w:t>
      </w:r>
      <w:r w:rsidRPr="00E47CA8">
        <w:rPr>
          <w:rFonts w:asciiTheme="minorHAnsi" w:hAnsiTheme="minorHAnsi" w:cstheme="minorHAnsi"/>
          <w:color w:val="000000" w:themeColor="text1"/>
        </w:rPr>
        <w:t>Cuarta Edición aumentada, Editorial Porrúa, en la página 48 cuarenta y ocho, define el derecho subjetivo de carácter administrativo como: “</w:t>
      </w:r>
      <w:r w:rsidRPr="00E47CA8">
        <w:rPr>
          <w:rFonts w:asciiTheme="minorHAnsi" w:hAnsiTheme="minorHAnsi" w:cstheme="minorHAnsi"/>
          <w:i/>
          <w:color w:val="000000" w:themeColor="text1"/>
        </w:rPr>
        <w:t>Aquel que se encuentra establecido por una Ley, Decreto, Reglamento, Resolución, Contrato u otra disposición administrativa que regula la actividad de la autoridad administrativa y limita su poder;”</w:t>
      </w:r>
      <w:r w:rsidRPr="00E47CA8">
        <w:rPr>
          <w:rFonts w:asciiTheme="minorHAnsi" w:hAnsiTheme="minorHAnsi" w:cstheme="minorHAnsi"/>
          <w:iCs/>
          <w:color w:val="000000" w:themeColor="text1"/>
        </w:rPr>
        <w:t xml:space="preserve"> se tiene que </w:t>
      </w:r>
      <w:r w:rsidRPr="00E47CA8">
        <w:rPr>
          <w:rFonts w:asciiTheme="minorHAnsi" w:hAnsiTheme="minorHAnsi" w:cstheme="minorHAnsi"/>
          <w:color w:val="000000" w:themeColor="text1"/>
        </w:rPr>
        <w:t xml:space="preserve">en la presente causa administrativa, no se cumple con el requisito </w:t>
      </w:r>
      <w:r w:rsidRPr="00E47CA8">
        <w:rPr>
          <w:rFonts w:asciiTheme="minorHAnsi" w:hAnsiTheme="minorHAnsi" w:cstheme="minorHAnsi"/>
          <w:i/>
          <w:iCs/>
          <w:color w:val="000000" w:themeColor="text1"/>
        </w:rPr>
        <w:t xml:space="preserve">“sine qua non” </w:t>
      </w:r>
      <w:r w:rsidRPr="00E47CA8">
        <w:rPr>
          <w:rFonts w:asciiTheme="minorHAnsi" w:hAnsiTheme="minorHAnsi" w:cstheme="minorHAnsi"/>
          <w:color w:val="000000" w:themeColor="text1"/>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8C6BF3" w:rsidRPr="00E47CA8" w:rsidRDefault="008C6BF3" w:rsidP="008C6BF3">
      <w:pPr>
        <w:pStyle w:val="Sangra3detindependiente"/>
        <w:ind w:firstLine="720"/>
        <w:rPr>
          <w:rFonts w:asciiTheme="minorHAnsi" w:hAnsiTheme="minorHAnsi" w:cstheme="minorHAnsi"/>
          <w:color w:val="000000" w:themeColor="text1"/>
          <w:sz w:val="20"/>
          <w:szCs w:val="20"/>
        </w:rPr>
      </w:pPr>
    </w:p>
    <w:p w:rsidR="008C6BF3" w:rsidRPr="00E47CA8" w:rsidRDefault="008C6BF3" w:rsidP="008C6BF3">
      <w:pPr>
        <w:pStyle w:val="Sangra3detindependiente"/>
        <w:ind w:firstLine="720"/>
        <w:rPr>
          <w:rFonts w:asciiTheme="minorHAnsi" w:hAnsiTheme="minorHAnsi" w:cstheme="minorHAnsi"/>
          <w:color w:val="000000" w:themeColor="text1"/>
        </w:rPr>
      </w:pPr>
      <w:r w:rsidRPr="00E47CA8">
        <w:rPr>
          <w:rFonts w:asciiTheme="minorHAnsi" w:hAnsiTheme="minorHAnsi" w:cstheme="minorHAnsi"/>
          <w:color w:val="000000" w:themeColor="text1"/>
        </w:rPr>
        <w:t xml:space="preserve">Por lo que al quedar determinado que no hay afectación al interés jurídico del ciudadano </w:t>
      </w:r>
      <w:r w:rsidR="00A84CE2" w:rsidRPr="00E47CA8">
        <w:rPr>
          <w:rFonts w:cs="Calibri"/>
          <w:b/>
          <w:color w:val="000000" w:themeColor="text1"/>
        </w:rPr>
        <w:t>(…)</w:t>
      </w:r>
      <w:r w:rsidRPr="00E47CA8">
        <w:rPr>
          <w:rFonts w:asciiTheme="minorHAnsi" w:hAnsiTheme="minorHAnsi" w:cstheme="minorHAnsi"/>
          <w:color w:val="000000" w:themeColor="text1"/>
        </w:rPr>
        <w:t xml:space="preserve">; pues </w:t>
      </w:r>
      <w:r w:rsidR="00102770" w:rsidRPr="00E47CA8">
        <w:rPr>
          <w:rFonts w:asciiTheme="minorHAnsi" w:hAnsiTheme="minorHAnsi" w:cstheme="minorHAnsi"/>
          <w:color w:val="000000" w:themeColor="text1"/>
        </w:rPr>
        <w:t>los</w:t>
      </w:r>
      <w:r w:rsidRPr="00E47CA8">
        <w:rPr>
          <w:rFonts w:asciiTheme="minorHAnsi" w:hAnsiTheme="minorHAnsi" w:cstheme="minorHAnsi"/>
          <w:color w:val="000000" w:themeColor="text1"/>
        </w:rPr>
        <w:t xml:space="preserve"> acto</w:t>
      </w:r>
      <w:r w:rsidR="00102770"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impugnado</w:t>
      </w:r>
      <w:r w:rsidR="00102770"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no se encuentra</w:t>
      </w:r>
      <w:r w:rsidR="00102770" w:rsidRPr="00E47CA8">
        <w:rPr>
          <w:rFonts w:asciiTheme="minorHAnsi" w:hAnsiTheme="minorHAnsi" w:cstheme="minorHAnsi"/>
          <w:color w:val="000000" w:themeColor="text1"/>
        </w:rPr>
        <w:t>n</w:t>
      </w:r>
      <w:r w:rsidRPr="00E47CA8">
        <w:rPr>
          <w:rFonts w:asciiTheme="minorHAnsi" w:hAnsiTheme="minorHAnsi" w:cstheme="minorHAnsi"/>
          <w:color w:val="000000" w:themeColor="text1"/>
        </w:rPr>
        <w:t xml:space="preserve"> emitido</w:t>
      </w:r>
      <w:r w:rsidR="00102770"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a su nombre y no acredita, como ya se dijo, ser Representante Legal o Apoderado de </w:t>
      </w:r>
      <w:r w:rsidR="00A84CE2" w:rsidRPr="00E47CA8">
        <w:rPr>
          <w:rFonts w:cs="Calibri"/>
          <w:b/>
          <w:color w:val="000000" w:themeColor="text1"/>
        </w:rPr>
        <w:t>(…)</w:t>
      </w:r>
      <w:r w:rsidRPr="00E47CA8">
        <w:rPr>
          <w:rFonts w:asciiTheme="minorHAnsi" w:hAnsiTheme="minorHAnsi" w:cstheme="minorHAnsi"/>
          <w:color w:val="000000" w:themeColor="text1"/>
        </w:rPr>
        <w:t>, a quien se emiti</w:t>
      </w:r>
      <w:r w:rsidR="00102770" w:rsidRPr="00E47CA8">
        <w:rPr>
          <w:rFonts w:asciiTheme="minorHAnsi" w:hAnsiTheme="minorHAnsi" w:cstheme="minorHAnsi"/>
          <w:color w:val="000000" w:themeColor="text1"/>
        </w:rPr>
        <w:t>eron</w:t>
      </w:r>
      <w:r w:rsidRPr="00E47CA8">
        <w:rPr>
          <w:rFonts w:asciiTheme="minorHAnsi" w:hAnsiTheme="minorHAnsi" w:cstheme="minorHAnsi"/>
          <w:color w:val="000000" w:themeColor="text1"/>
        </w:rPr>
        <w:t xml:space="preserve"> </w:t>
      </w:r>
      <w:r w:rsidR="00102770" w:rsidRPr="00E47CA8">
        <w:rPr>
          <w:rFonts w:asciiTheme="minorHAnsi" w:hAnsiTheme="minorHAnsi" w:cstheme="minorHAnsi"/>
          <w:color w:val="000000" w:themeColor="text1"/>
        </w:rPr>
        <w:t>los</w:t>
      </w:r>
      <w:r w:rsidRPr="00E47CA8">
        <w:rPr>
          <w:rFonts w:asciiTheme="minorHAnsi" w:hAnsiTheme="minorHAnsi" w:cstheme="minorHAnsi"/>
          <w:color w:val="000000" w:themeColor="text1"/>
        </w:rPr>
        <w:t xml:space="preserve"> acto</w:t>
      </w:r>
      <w:r w:rsidR="00102770" w:rsidRPr="00E47CA8">
        <w:rPr>
          <w:rFonts w:asciiTheme="minorHAnsi" w:hAnsiTheme="minorHAnsi" w:cstheme="minorHAnsi"/>
          <w:color w:val="000000" w:themeColor="text1"/>
        </w:rPr>
        <w:t>s</w:t>
      </w:r>
      <w:r w:rsidRPr="00E47CA8">
        <w:rPr>
          <w:rFonts w:asciiTheme="minorHAnsi" w:hAnsiTheme="minorHAnsi" w:cstheme="minorHAnsi"/>
          <w:color w:val="000000" w:themeColor="text1"/>
        </w:rPr>
        <w:t xml:space="preserve"> que se impugna</w:t>
      </w:r>
      <w:r w:rsidR="00102770" w:rsidRPr="00E47CA8">
        <w:rPr>
          <w:rFonts w:asciiTheme="minorHAnsi" w:hAnsiTheme="minorHAnsi" w:cstheme="minorHAnsi"/>
          <w:color w:val="000000" w:themeColor="text1"/>
        </w:rPr>
        <w:t>n</w:t>
      </w:r>
      <w:r w:rsidRPr="00E47CA8">
        <w:rPr>
          <w:rFonts w:asciiTheme="minorHAnsi" w:hAnsiTheme="minorHAnsi" w:cstheme="minorHAnsi"/>
          <w:color w:val="000000" w:themeColor="text1"/>
        </w:rPr>
        <w:t xml:space="preserve"> o bien ser propietario, poseedor u ocupante  del inmueble marcado con el número </w:t>
      </w:r>
      <w:r w:rsidR="00802D28" w:rsidRPr="00E47CA8">
        <w:rPr>
          <w:rFonts w:asciiTheme="minorHAnsi" w:hAnsiTheme="minorHAnsi" w:cstheme="minorHAnsi"/>
          <w:color w:val="000000" w:themeColor="text1"/>
        </w:rPr>
        <w:t>107 ciento siete</w:t>
      </w:r>
      <w:r w:rsidRPr="00E47CA8">
        <w:rPr>
          <w:rFonts w:asciiTheme="minorHAnsi" w:hAnsiTheme="minorHAnsi" w:cstheme="minorHAnsi"/>
          <w:color w:val="000000" w:themeColor="text1"/>
        </w:rPr>
        <w:t xml:space="preserve"> de la calle </w:t>
      </w:r>
      <w:r w:rsidR="00802D28" w:rsidRPr="00E47CA8">
        <w:rPr>
          <w:rFonts w:asciiTheme="minorHAnsi" w:hAnsiTheme="minorHAnsi" w:cstheme="minorHAnsi"/>
          <w:color w:val="000000" w:themeColor="text1"/>
        </w:rPr>
        <w:t>Encino de la Floresta</w:t>
      </w:r>
      <w:r w:rsidRPr="00E47CA8">
        <w:rPr>
          <w:rFonts w:asciiTheme="minorHAnsi" w:hAnsiTheme="minorHAnsi" w:cstheme="minorHAnsi"/>
          <w:color w:val="000000" w:themeColor="text1"/>
        </w:rPr>
        <w:t xml:space="preserve">, colonia </w:t>
      </w:r>
      <w:r w:rsidR="00802D28" w:rsidRPr="00E47CA8">
        <w:rPr>
          <w:rFonts w:asciiTheme="minorHAnsi" w:hAnsiTheme="minorHAnsi" w:cstheme="minorHAnsi"/>
          <w:color w:val="000000" w:themeColor="text1"/>
        </w:rPr>
        <w:t>La Floresta</w:t>
      </w:r>
      <w:r w:rsidRPr="00E47CA8">
        <w:rPr>
          <w:rFonts w:asciiTheme="minorHAnsi" w:hAnsiTheme="minorHAnsi" w:cstheme="minorHAnsi"/>
          <w:color w:val="000000" w:themeColor="text1"/>
        </w:rPr>
        <w:t xml:space="preserve"> de esta ciudad; se actualiza la hipótesis de improcedencia prevista en la fracción I, del artículo 261 del Código </w:t>
      </w:r>
      <w:r w:rsidRPr="00E47CA8">
        <w:rPr>
          <w:rFonts w:asciiTheme="minorHAnsi" w:hAnsiTheme="minorHAnsi" w:cstheme="minorHAnsi"/>
          <w:color w:val="000000" w:themeColor="text1"/>
        </w:rPr>
        <w:lastRenderedPageBreak/>
        <w:t xml:space="preserve">de Procedimiento y Justicia Administrativa antes citado; por lo que es procedente </w:t>
      </w:r>
      <w:r w:rsidRPr="00E47CA8">
        <w:rPr>
          <w:rFonts w:asciiTheme="minorHAnsi" w:hAnsiTheme="minorHAnsi" w:cstheme="minorHAnsi"/>
          <w:b/>
          <w:color w:val="000000" w:themeColor="text1"/>
        </w:rPr>
        <w:t>SOBRESEER</w:t>
      </w:r>
      <w:r w:rsidRPr="00E47CA8">
        <w:rPr>
          <w:rFonts w:asciiTheme="minorHAnsi" w:hAnsiTheme="minorHAnsi" w:cstheme="minorHAnsi"/>
          <w:color w:val="000000" w:themeColor="text1"/>
        </w:rPr>
        <w:t xml:space="preserve"> el presente proceso administrativo, con sustento en lo establecido por el artículo 262, fracción II, del Código de Procedimiento y Justicia Administrativa para el Estado y los Municipios de Guanajuato. . . . . . . . . . . . . . . . . </w:t>
      </w:r>
    </w:p>
    <w:p w:rsidR="008C6BF3" w:rsidRPr="00E47CA8" w:rsidRDefault="008C6BF3" w:rsidP="008C6BF3">
      <w:pPr>
        <w:pStyle w:val="Sangra3detindependiente"/>
        <w:ind w:firstLine="0"/>
        <w:rPr>
          <w:rFonts w:asciiTheme="minorHAnsi" w:hAnsiTheme="minorHAnsi" w:cstheme="minorHAnsi"/>
          <w:b/>
          <w:bCs/>
          <w:i/>
          <w:iCs/>
          <w:color w:val="000000" w:themeColor="text1"/>
          <w:sz w:val="20"/>
          <w:szCs w:val="20"/>
        </w:rPr>
      </w:pPr>
    </w:p>
    <w:p w:rsidR="008C6BF3" w:rsidRPr="00E47CA8" w:rsidRDefault="008C6BF3" w:rsidP="008C6BF3">
      <w:pPr>
        <w:pStyle w:val="Sangra3detindependiente"/>
        <w:rPr>
          <w:rFonts w:asciiTheme="minorHAnsi" w:hAnsiTheme="minorHAnsi" w:cstheme="minorHAnsi"/>
          <w:color w:val="000000" w:themeColor="text1"/>
        </w:rPr>
      </w:pPr>
      <w:r w:rsidRPr="00E47CA8">
        <w:rPr>
          <w:rFonts w:asciiTheme="minorHAnsi" w:hAnsiTheme="minorHAnsi" w:cstheme="minorHAnsi"/>
          <w:b/>
          <w:bCs/>
          <w:i/>
          <w:iCs/>
          <w:color w:val="000000" w:themeColor="text1"/>
        </w:rPr>
        <w:t xml:space="preserve">QUINTO.- </w:t>
      </w:r>
      <w:r w:rsidRPr="00E47CA8">
        <w:rPr>
          <w:rFonts w:asciiTheme="minorHAnsi" w:hAnsiTheme="minorHAnsi" w:cstheme="minorHAnsi"/>
          <w:color w:val="000000" w:themeColor="text1"/>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 </w:t>
      </w:r>
    </w:p>
    <w:p w:rsidR="008C6BF3" w:rsidRPr="00E47CA8" w:rsidRDefault="008C6BF3" w:rsidP="008C6BF3">
      <w:pPr>
        <w:pStyle w:val="Sangra3detindependiente"/>
        <w:rPr>
          <w:rFonts w:asciiTheme="minorHAnsi" w:hAnsiTheme="minorHAnsi" w:cstheme="minorHAnsi"/>
          <w:color w:val="000000" w:themeColor="text1"/>
          <w:sz w:val="20"/>
          <w:szCs w:val="20"/>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
          <w:bCs/>
          <w:i/>
          <w:iCs/>
          <w:color w:val="000000" w:themeColor="text1"/>
          <w:sz w:val="26"/>
          <w:szCs w:val="26"/>
        </w:rPr>
        <w:t xml:space="preserve">SEXTO.- </w:t>
      </w:r>
      <w:r w:rsidRPr="00E47CA8">
        <w:rPr>
          <w:rFonts w:asciiTheme="minorHAnsi" w:hAnsiTheme="minorHAnsi" w:cstheme="minorHAnsi"/>
          <w:bCs/>
          <w:color w:val="000000" w:themeColor="text1"/>
          <w:sz w:val="26"/>
          <w:szCs w:val="26"/>
        </w:rPr>
        <w:t xml:space="preserve">De lo solicitado por la parte actora, se encuentra también </w:t>
      </w:r>
      <w:r w:rsidRPr="00E47CA8">
        <w:rPr>
          <w:rFonts w:asciiTheme="minorHAnsi" w:hAnsiTheme="minorHAnsi" w:cstheme="minorHAnsi"/>
          <w:color w:val="000000" w:themeColor="text1"/>
          <w:sz w:val="26"/>
          <w:szCs w:val="26"/>
        </w:rPr>
        <w:t>el reconocimiento de derechos</w:t>
      </w:r>
      <w:r w:rsidR="00FF7F9A" w:rsidRPr="00E47CA8">
        <w:rPr>
          <w:rFonts w:asciiTheme="minorHAnsi" w:hAnsiTheme="minorHAnsi" w:cstheme="minorHAnsi"/>
          <w:color w:val="000000" w:themeColor="text1"/>
          <w:sz w:val="26"/>
          <w:szCs w:val="26"/>
        </w:rPr>
        <w:t xml:space="preserve"> a su favor</w:t>
      </w:r>
      <w:r w:rsidRPr="00E47CA8">
        <w:rPr>
          <w:rFonts w:asciiTheme="minorHAnsi" w:hAnsiTheme="minorHAnsi" w:cstheme="minorHAnsi"/>
          <w:color w:val="000000" w:themeColor="text1"/>
          <w:sz w:val="26"/>
          <w:szCs w:val="26"/>
        </w:rPr>
        <w:t xml:space="preserve"> y que se condene a la autoridad demandada para que le restablezca el pleno ejercicio sus derechos</w:t>
      </w:r>
      <w:r w:rsidR="00FF7F9A" w:rsidRPr="00E47CA8">
        <w:rPr>
          <w:rFonts w:asciiTheme="minorHAnsi" w:hAnsiTheme="minorHAnsi" w:cstheme="minorHAnsi"/>
          <w:color w:val="000000" w:themeColor="text1"/>
          <w:sz w:val="26"/>
          <w:szCs w:val="26"/>
        </w:rPr>
        <w:t xml:space="preserve"> violados</w:t>
      </w:r>
      <w:proofErr w:type="gramStart"/>
      <w:r w:rsidRPr="00E47CA8">
        <w:rPr>
          <w:rFonts w:asciiTheme="minorHAnsi" w:hAnsiTheme="minorHAnsi" w:cstheme="minorHAnsi"/>
          <w:color w:val="000000" w:themeColor="text1"/>
          <w:sz w:val="26"/>
          <w:szCs w:val="26"/>
        </w:rPr>
        <w:t>. . . . .</w:t>
      </w:r>
      <w:proofErr w:type="gramEnd"/>
      <w:r w:rsidRPr="00E47CA8">
        <w:rPr>
          <w:rFonts w:asciiTheme="minorHAnsi" w:hAnsiTheme="minorHAnsi" w:cstheme="minorHAnsi"/>
          <w:color w:val="000000" w:themeColor="text1"/>
          <w:sz w:val="26"/>
          <w:szCs w:val="26"/>
        </w:rPr>
        <w:t xml:space="preserve"> </w:t>
      </w:r>
    </w:p>
    <w:p w:rsidR="008C6BF3" w:rsidRPr="00E47CA8" w:rsidRDefault="008C6BF3" w:rsidP="008C6BF3">
      <w:pPr>
        <w:pStyle w:val="Textoindependienteprimerasangra"/>
        <w:ind w:firstLine="708"/>
        <w:jc w:val="both"/>
        <w:rPr>
          <w:rFonts w:asciiTheme="minorHAnsi" w:hAnsiTheme="minorHAnsi" w:cstheme="minorHAnsi"/>
          <w:bCs/>
          <w:color w:val="000000" w:themeColor="text1"/>
          <w:sz w:val="20"/>
          <w:szCs w:val="20"/>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bCs/>
          <w:color w:val="000000" w:themeColor="text1"/>
          <w:sz w:val="26"/>
          <w:szCs w:val="26"/>
        </w:rPr>
        <w:t>E</w:t>
      </w:r>
      <w:r w:rsidRPr="00E47CA8">
        <w:rPr>
          <w:rFonts w:asciiTheme="minorHAnsi" w:hAnsiTheme="minorHAnsi" w:cstheme="minorHAnsi"/>
          <w:color w:val="000000" w:themeColor="text1"/>
          <w:sz w:val="26"/>
          <w:szCs w:val="26"/>
        </w:rPr>
        <w:t xml:space="preserve">s </w:t>
      </w:r>
      <w:r w:rsidRPr="00E47CA8">
        <w:rPr>
          <w:rFonts w:asciiTheme="minorHAnsi" w:hAnsiTheme="minorHAnsi" w:cstheme="minorHAnsi"/>
          <w:b/>
          <w:bCs/>
          <w:color w:val="000000" w:themeColor="text1"/>
          <w:sz w:val="26"/>
          <w:szCs w:val="26"/>
        </w:rPr>
        <w:t>improcedente</w:t>
      </w:r>
      <w:r w:rsidRPr="00E47CA8">
        <w:rPr>
          <w:rFonts w:asciiTheme="minorHAnsi" w:hAnsiTheme="minorHAnsi" w:cstheme="minorHAnsi"/>
          <w:color w:val="000000" w:themeColor="text1"/>
          <w:sz w:val="26"/>
          <w:szCs w:val="26"/>
        </w:rPr>
        <w:t xml:space="preserve"> lo solicitado, en virtud de que según se desprende del Cuarto Considerando, en el presente proceso; procedió el  sobreseimiento, al no afectarse el interés jurídico del </w:t>
      </w:r>
      <w:proofErr w:type="spellStart"/>
      <w:r w:rsidRPr="00E47CA8">
        <w:rPr>
          <w:rFonts w:asciiTheme="minorHAnsi" w:hAnsiTheme="minorHAnsi" w:cstheme="minorHAnsi"/>
          <w:color w:val="000000" w:themeColor="text1"/>
          <w:sz w:val="26"/>
          <w:szCs w:val="26"/>
        </w:rPr>
        <w:t>promovente</w:t>
      </w:r>
      <w:proofErr w:type="spellEnd"/>
      <w:r w:rsidRPr="00E47CA8">
        <w:rPr>
          <w:rFonts w:asciiTheme="minorHAnsi" w:hAnsiTheme="minorHAnsi" w:cstheme="minorHAnsi"/>
          <w:color w:val="000000" w:themeColor="text1"/>
          <w:sz w:val="26"/>
          <w:szCs w:val="26"/>
        </w:rPr>
        <w:t xml:space="preserve">; por lo que tal acción ejercitada no puede proceder porque se encuentra condicionada al dictado de una resolución de nulidad, que constituye la acción principal en el proceso administrativo; la que no se dio en el presente asunto; en tanto que la solicitada es accesoria de la misma. </w:t>
      </w:r>
      <w:r w:rsidR="00AD6F7C" w:rsidRPr="00E47CA8">
        <w:rPr>
          <w:rFonts w:ascii="Calibri" w:hAnsi="Calibri" w:cs="Calibri"/>
          <w:color w:val="000000" w:themeColor="text1"/>
          <w:sz w:val="26"/>
          <w:szCs w:val="26"/>
        </w:rPr>
        <w:t xml:space="preserve">. . . . . . . . . . . . . . . . . . . . . . . . . . . . . . . . . . . . . . . . . . . . . . . . . . . . . . . . . . . . . . . </w:t>
      </w:r>
    </w:p>
    <w:p w:rsidR="008C6BF3" w:rsidRPr="00E47CA8" w:rsidRDefault="008C6BF3" w:rsidP="008C6BF3">
      <w:pPr>
        <w:pStyle w:val="Textoindependienteprimerasangra"/>
        <w:ind w:firstLine="0"/>
        <w:jc w:val="both"/>
        <w:rPr>
          <w:rFonts w:asciiTheme="minorHAnsi" w:hAnsiTheme="minorHAnsi" w:cstheme="minorHAnsi"/>
          <w:color w:val="000000" w:themeColor="text1"/>
          <w:sz w:val="26"/>
          <w:szCs w:val="26"/>
        </w:rPr>
      </w:pPr>
    </w:p>
    <w:p w:rsidR="008C6BF3" w:rsidRPr="00E47CA8" w:rsidRDefault="008C6BF3" w:rsidP="008C6BF3">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 xml:space="preserve">Lo anterior resulta congruente con el siguiente criterio emitido por el Pleno del Tribunal de lo Contencioso Administrativo del Estado, contenido en la publicación titulada </w:t>
      </w:r>
      <w:r w:rsidRPr="00E47CA8">
        <w:rPr>
          <w:rFonts w:asciiTheme="minorHAnsi" w:hAnsiTheme="minorHAnsi" w:cstheme="minorHAnsi"/>
          <w:i/>
          <w:color w:val="000000" w:themeColor="text1"/>
          <w:sz w:val="26"/>
          <w:szCs w:val="26"/>
        </w:rPr>
        <w:t>“Criterios 2000-2008”,</w:t>
      </w:r>
      <w:r w:rsidRPr="00E47CA8">
        <w:rPr>
          <w:rFonts w:asciiTheme="minorHAnsi" w:hAnsiTheme="minorHAnsi" w:cstheme="minorHAnsi"/>
          <w:color w:val="000000" w:themeColor="text1"/>
          <w:sz w:val="26"/>
          <w:szCs w:val="26"/>
        </w:rPr>
        <w:t xml:space="preserve"> editado por el propio Tribunal, el que en su página 111 ciento once señala: . . . . . . . . . . . . . . . . . . . . . . . . . . . . . . . . . . . . . .</w:t>
      </w:r>
    </w:p>
    <w:p w:rsidR="008C6BF3" w:rsidRPr="00E47CA8" w:rsidRDefault="008C6BF3" w:rsidP="008C6BF3">
      <w:pPr>
        <w:pStyle w:val="Textoindependienteprimerasangra"/>
        <w:ind w:firstLine="0"/>
        <w:rPr>
          <w:rFonts w:asciiTheme="minorHAnsi" w:hAnsiTheme="minorHAnsi" w:cstheme="minorHAnsi"/>
          <w:color w:val="000000" w:themeColor="text1"/>
          <w:sz w:val="20"/>
          <w:szCs w:val="20"/>
        </w:rPr>
      </w:pPr>
    </w:p>
    <w:p w:rsidR="007D6542" w:rsidRPr="00E47CA8" w:rsidRDefault="008C6BF3" w:rsidP="00802D28">
      <w:pPr>
        <w:pStyle w:val="Textoindependienteprimerasangra"/>
        <w:ind w:firstLine="708"/>
        <w:jc w:val="both"/>
        <w:rPr>
          <w:rFonts w:asciiTheme="minorHAnsi" w:hAnsiTheme="minorHAnsi" w:cstheme="minorHAnsi"/>
          <w:i/>
          <w:color w:val="000000" w:themeColor="text1"/>
          <w:sz w:val="26"/>
          <w:szCs w:val="26"/>
        </w:rPr>
      </w:pPr>
      <w:r w:rsidRPr="00E47CA8">
        <w:rPr>
          <w:rFonts w:asciiTheme="minorHAnsi" w:hAnsiTheme="minorHAnsi" w:cstheme="minorHAnsi"/>
          <w:b/>
          <w:i/>
          <w:color w:val="000000" w:themeColor="text1"/>
          <w:sz w:val="26"/>
          <w:szCs w:val="26"/>
        </w:rPr>
        <w:t>“ACCIONES PREVISTAS EN LAS FRACCIONES II Y III DEL ARTÍCULO 56 DE LA LEY DE JUSTICIA ADMINISTRATIVA DE GUANAJUATO. NATURALEZA ACCESORIA DE LAS.-</w:t>
      </w:r>
      <w:r w:rsidRPr="00E47CA8">
        <w:rPr>
          <w:rFonts w:asciiTheme="minorHAnsi" w:hAnsiTheme="minorHAnsi" w:cstheme="minorHAnsi"/>
          <w:i/>
          <w:color w:val="000000" w:themeColor="text1"/>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E47CA8">
        <w:rPr>
          <w:rFonts w:asciiTheme="minorHAnsi" w:hAnsiTheme="minorHAnsi" w:cstheme="minorHAnsi"/>
          <w:i/>
          <w:color w:val="000000" w:themeColor="text1"/>
          <w:sz w:val="26"/>
          <w:szCs w:val="26"/>
        </w:rPr>
        <w:t xml:space="preserve">.  </w:t>
      </w:r>
      <w:proofErr w:type="gramEnd"/>
      <w:r w:rsidRPr="00E47CA8">
        <w:rPr>
          <w:rFonts w:asciiTheme="minorHAnsi" w:hAnsiTheme="minorHAnsi" w:cstheme="minorHAnsi"/>
          <w:i/>
          <w:color w:val="000000" w:themeColor="text1"/>
          <w:sz w:val="26"/>
          <w:szCs w:val="26"/>
        </w:rPr>
        <w:t>Ello es así, porque para hacer procedentes las accesorias o secundarias (fracciones II y III del numeral en cuestión) se requiere inexorablemente la declaratoria de nulidad de un acto o resolución</w:t>
      </w:r>
      <w:proofErr w:type="gramStart"/>
      <w:r w:rsidRPr="00E47CA8">
        <w:rPr>
          <w:rFonts w:asciiTheme="minorHAnsi" w:hAnsiTheme="minorHAnsi" w:cstheme="minorHAnsi"/>
          <w:i/>
          <w:color w:val="000000" w:themeColor="text1"/>
          <w:sz w:val="26"/>
          <w:szCs w:val="26"/>
        </w:rPr>
        <w:t>.  Ahora  bien</w:t>
      </w:r>
      <w:proofErr w:type="gramEnd"/>
      <w:r w:rsidRPr="00E47CA8">
        <w:rPr>
          <w:rFonts w:asciiTheme="minorHAnsi" w:hAnsiTheme="minorHAnsi" w:cstheme="minorHAnsi"/>
          <w:i/>
          <w:color w:val="000000" w:themeColor="text1"/>
          <w:sz w:val="26"/>
          <w:szCs w:val="26"/>
        </w:rPr>
        <w:t>,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w:t>
      </w:r>
      <w:r w:rsidR="007D6542" w:rsidRPr="00E47CA8">
        <w:rPr>
          <w:rFonts w:asciiTheme="minorHAnsi" w:hAnsiTheme="minorHAnsi" w:cstheme="minorHAnsi"/>
          <w:i/>
          <w:color w:val="000000" w:themeColor="text1"/>
          <w:sz w:val="26"/>
          <w:szCs w:val="26"/>
        </w:rPr>
        <w:t xml:space="preserve"> </w:t>
      </w:r>
      <w:r w:rsidRPr="00E47CA8">
        <w:rPr>
          <w:rFonts w:asciiTheme="minorHAnsi" w:hAnsiTheme="minorHAnsi" w:cstheme="minorHAnsi"/>
          <w:i/>
          <w:color w:val="000000" w:themeColor="text1"/>
          <w:sz w:val="26"/>
          <w:szCs w:val="26"/>
        </w:rPr>
        <w:t xml:space="preserve"> incuestionable</w:t>
      </w:r>
      <w:r w:rsidR="007D6542" w:rsidRPr="00E47CA8">
        <w:rPr>
          <w:rFonts w:asciiTheme="minorHAnsi" w:hAnsiTheme="minorHAnsi" w:cstheme="minorHAnsi"/>
          <w:i/>
          <w:color w:val="000000" w:themeColor="text1"/>
          <w:sz w:val="26"/>
          <w:szCs w:val="26"/>
        </w:rPr>
        <w:t xml:space="preserve"> </w:t>
      </w:r>
      <w:r w:rsidRPr="00E47CA8">
        <w:rPr>
          <w:rFonts w:asciiTheme="minorHAnsi" w:hAnsiTheme="minorHAnsi" w:cstheme="minorHAnsi"/>
          <w:i/>
          <w:color w:val="000000" w:themeColor="text1"/>
          <w:sz w:val="26"/>
          <w:szCs w:val="26"/>
        </w:rPr>
        <w:t xml:space="preserve"> que </w:t>
      </w:r>
      <w:r w:rsidR="007D6542" w:rsidRPr="00E47CA8">
        <w:rPr>
          <w:rFonts w:asciiTheme="minorHAnsi" w:hAnsiTheme="minorHAnsi" w:cstheme="minorHAnsi"/>
          <w:i/>
          <w:color w:val="000000" w:themeColor="text1"/>
          <w:sz w:val="26"/>
          <w:szCs w:val="26"/>
        </w:rPr>
        <w:t xml:space="preserve"> </w:t>
      </w:r>
      <w:r w:rsidRPr="00E47CA8">
        <w:rPr>
          <w:rFonts w:asciiTheme="minorHAnsi" w:hAnsiTheme="minorHAnsi" w:cstheme="minorHAnsi"/>
          <w:i/>
          <w:color w:val="000000" w:themeColor="text1"/>
          <w:sz w:val="26"/>
          <w:szCs w:val="26"/>
        </w:rPr>
        <w:t xml:space="preserve">las restantes acciones perderían su razón </w:t>
      </w:r>
      <w:r w:rsidR="007D6542" w:rsidRPr="00E47CA8">
        <w:rPr>
          <w:rFonts w:asciiTheme="minorHAnsi" w:hAnsiTheme="minorHAnsi" w:cstheme="minorHAnsi"/>
          <w:i/>
          <w:color w:val="000000" w:themeColor="text1"/>
          <w:sz w:val="26"/>
          <w:szCs w:val="26"/>
        </w:rPr>
        <w:t xml:space="preserve"> </w:t>
      </w:r>
      <w:r w:rsidRPr="00E47CA8">
        <w:rPr>
          <w:rFonts w:asciiTheme="minorHAnsi" w:hAnsiTheme="minorHAnsi" w:cstheme="minorHAnsi"/>
          <w:i/>
          <w:color w:val="000000" w:themeColor="text1"/>
          <w:sz w:val="26"/>
          <w:szCs w:val="26"/>
        </w:rPr>
        <w:t xml:space="preserve">de ser. </w:t>
      </w:r>
    </w:p>
    <w:p w:rsidR="007D6542" w:rsidRPr="00E47CA8" w:rsidRDefault="007D6542" w:rsidP="007D6542">
      <w:pPr>
        <w:ind w:firstLine="708"/>
        <w:jc w:val="right"/>
        <w:rPr>
          <w:rFonts w:asciiTheme="minorHAnsi" w:hAnsiTheme="minorHAnsi" w:cstheme="minorHAnsi"/>
          <w:b/>
          <w:color w:val="000000" w:themeColor="text1"/>
          <w:sz w:val="26"/>
          <w:szCs w:val="26"/>
        </w:rPr>
      </w:pPr>
      <w:r w:rsidRPr="00E47CA8">
        <w:rPr>
          <w:rFonts w:asciiTheme="minorHAnsi" w:hAnsiTheme="minorHAnsi" w:cstheme="minorHAnsi"/>
          <w:b/>
          <w:color w:val="000000" w:themeColor="text1"/>
          <w:sz w:val="26"/>
          <w:szCs w:val="26"/>
        </w:rPr>
        <w:t>Expediente número 656/2doJAM/2017-JN</w:t>
      </w:r>
    </w:p>
    <w:p w:rsidR="007D6542" w:rsidRPr="00E47CA8" w:rsidRDefault="007D6542" w:rsidP="007D6542">
      <w:pPr>
        <w:pStyle w:val="Textoindependienteprimerasangra"/>
        <w:ind w:firstLine="0"/>
        <w:jc w:val="both"/>
        <w:rPr>
          <w:rFonts w:asciiTheme="minorHAnsi" w:hAnsiTheme="minorHAnsi" w:cstheme="minorHAnsi"/>
          <w:i/>
          <w:color w:val="000000" w:themeColor="text1"/>
          <w:sz w:val="26"/>
          <w:szCs w:val="26"/>
        </w:rPr>
      </w:pPr>
    </w:p>
    <w:p w:rsidR="008C6BF3" w:rsidRPr="00E47CA8" w:rsidRDefault="008C6BF3" w:rsidP="007D6542">
      <w:pPr>
        <w:pStyle w:val="Textoindependienteprimerasangra"/>
        <w:ind w:firstLine="0"/>
        <w:jc w:val="both"/>
        <w:rPr>
          <w:rFonts w:asciiTheme="minorHAnsi" w:hAnsiTheme="minorHAnsi" w:cstheme="minorHAnsi"/>
          <w:i/>
          <w:color w:val="000000" w:themeColor="text1"/>
          <w:sz w:val="26"/>
          <w:szCs w:val="26"/>
        </w:rPr>
      </w:pPr>
      <w:r w:rsidRPr="00E47CA8">
        <w:rPr>
          <w:rFonts w:asciiTheme="minorHAnsi" w:hAnsiTheme="minorHAnsi" w:cstheme="minorHAnsi"/>
          <w:color w:val="000000" w:themeColor="text1"/>
          <w:sz w:val="22"/>
          <w:szCs w:val="22"/>
        </w:rPr>
        <w:lastRenderedPageBreak/>
        <w:t xml:space="preserve">(Toca 55/03. Recurso de reclamación promovido por Ricardo Sánchez Acevedo e Isidro Sánchez Rangel. Resolución de fecha 13 de agosto de 2003). . . . . . . . . . . . . . . . . . . . . . . . . . . . . . . . . . . . . . . </w:t>
      </w:r>
    </w:p>
    <w:p w:rsidR="008C6BF3" w:rsidRPr="00E47CA8" w:rsidRDefault="008C6BF3" w:rsidP="008C6BF3">
      <w:pPr>
        <w:pStyle w:val="Textoindependienteprimerasangra"/>
        <w:jc w:val="both"/>
        <w:rPr>
          <w:rFonts w:asciiTheme="minorHAnsi" w:hAnsiTheme="minorHAnsi" w:cstheme="minorHAnsi"/>
          <w:color w:val="000000" w:themeColor="text1"/>
          <w:sz w:val="20"/>
          <w:szCs w:val="20"/>
        </w:rPr>
      </w:pPr>
    </w:p>
    <w:p w:rsidR="008C6BF3" w:rsidRPr="00E47CA8" w:rsidRDefault="008C6BF3" w:rsidP="00AD6F7C">
      <w:pPr>
        <w:pStyle w:val="Textoindependienteprimerasangra"/>
        <w:ind w:firstLine="708"/>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Por lo expuesto, y con fundamento además en lo dispuesto en los artículos 249,</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261 </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fracción</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 I, </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262 </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fracción </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II, </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298 </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y</w:t>
      </w:r>
      <w:r w:rsidR="00802D28" w:rsidRPr="00E47CA8">
        <w:rPr>
          <w:rFonts w:asciiTheme="minorHAnsi" w:hAnsiTheme="minorHAnsi" w:cstheme="minorHAnsi"/>
          <w:color w:val="000000" w:themeColor="text1"/>
          <w:sz w:val="26"/>
          <w:szCs w:val="26"/>
        </w:rPr>
        <w:t xml:space="preserve"> </w:t>
      </w:r>
      <w:r w:rsidRPr="00E47CA8">
        <w:rPr>
          <w:rFonts w:asciiTheme="minorHAnsi" w:hAnsiTheme="minorHAnsi" w:cstheme="minorHAnsi"/>
          <w:color w:val="000000" w:themeColor="text1"/>
          <w:sz w:val="26"/>
          <w:szCs w:val="26"/>
        </w:rPr>
        <w:t xml:space="preserve"> 299, del Código de Procedimiento y Justicia Administrativa para el Estado y los Municipios de Guanajuato, es de resolverse y se. . . . . . . . . . . . . . . . . . . . . . . . . . . . . . . . . . . . . . . . . . . . . . . . . . . . . . . . .  </w:t>
      </w:r>
    </w:p>
    <w:p w:rsidR="008C6BF3" w:rsidRPr="00E47CA8" w:rsidRDefault="008C6BF3" w:rsidP="008C6BF3">
      <w:pPr>
        <w:pStyle w:val="Textoindependienteprimerasangra"/>
        <w:ind w:firstLine="708"/>
        <w:jc w:val="both"/>
        <w:rPr>
          <w:rFonts w:asciiTheme="minorHAnsi" w:hAnsiTheme="minorHAnsi" w:cstheme="minorHAnsi"/>
          <w:color w:val="000000" w:themeColor="text1"/>
          <w:sz w:val="20"/>
          <w:szCs w:val="20"/>
        </w:rPr>
      </w:pPr>
    </w:p>
    <w:p w:rsidR="008C6BF3" w:rsidRPr="00E47CA8" w:rsidRDefault="008C6BF3" w:rsidP="008C6BF3">
      <w:pPr>
        <w:pStyle w:val="Textoindependienteprimerasangra"/>
        <w:ind w:firstLine="708"/>
        <w:jc w:val="center"/>
        <w:rPr>
          <w:rFonts w:asciiTheme="minorHAnsi" w:hAnsiTheme="minorHAnsi" w:cstheme="minorHAnsi"/>
          <w:b/>
          <w:color w:val="000000" w:themeColor="text1"/>
          <w:sz w:val="26"/>
          <w:szCs w:val="26"/>
        </w:rPr>
      </w:pPr>
      <w:r w:rsidRPr="00E47CA8">
        <w:rPr>
          <w:rFonts w:asciiTheme="minorHAnsi" w:hAnsiTheme="minorHAnsi" w:cstheme="minorHAnsi"/>
          <w:b/>
          <w:i/>
          <w:color w:val="000000" w:themeColor="text1"/>
          <w:sz w:val="26"/>
          <w:szCs w:val="26"/>
        </w:rPr>
        <w:t xml:space="preserve">R E S U E L V </w:t>
      </w:r>
      <w:proofErr w:type="gramStart"/>
      <w:r w:rsidRPr="00E47CA8">
        <w:rPr>
          <w:rFonts w:asciiTheme="minorHAnsi" w:hAnsiTheme="minorHAnsi" w:cstheme="minorHAnsi"/>
          <w:b/>
          <w:i/>
          <w:color w:val="000000" w:themeColor="text1"/>
          <w:sz w:val="26"/>
          <w:szCs w:val="26"/>
        </w:rPr>
        <w:t>E :</w:t>
      </w:r>
      <w:proofErr w:type="gramEnd"/>
    </w:p>
    <w:p w:rsidR="008C6BF3" w:rsidRPr="00E47CA8" w:rsidRDefault="008C6BF3" w:rsidP="008C6BF3">
      <w:pPr>
        <w:pStyle w:val="Textoindependienteprimerasangra"/>
        <w:ind w:firstLine="0"/>
        <w:jc w:val="both"/>
        <w:rPr>
          <w:rFonts w:asciiTheme="minorHAnsi" w:hAnsiTheme="minorHAnsi" w:cstheme="minorHAnsi"/>
          <w:b/>
          <w:bCs/>
          <w:i/>
          <w:iCs/>
          <w:color w:val="000000" w:themeColor="text1"/>
          <w:sz w:val="26"/>
          <w:szCs w:val="26"/>
        </w:rPr>
      </w:pPr>
    </w:p>
    <w:p w:rsidR="008C6BF3" w:rsidRPr="00E47CA8" w:rsidRDefault="008C6BF3" w:rsidP="008C6BF3">
      <w:pPr>
        <w:pStyle w:val="Textoindependienteprimerasangra"/>
        <w:jc w:val="both"/>
        <w:rPr>
          <w:rFonts w:asciiTheme="minorHAnsi" w:hAnsiTheme="minorHAnsi" w:cstheme="minorHAnsi"/>
          <w:color w:val="000000" w:themeColor="text1"/>
          <w:sz w:val="26"/>
          <w:szCs w:val="26"/>
        </w:rPr>
      </w:pPr>
      <w:r w:rsidRPr="00E47CA8">
        <w:rPr>
          <w:rFonts w:asciiTheme="minorHAnsi" w:hAnsiTheme="minorHAnsi" w:cstheme="minorHAnsi"/>
          <w:b/>
          <w:bCs/>
          <w:i/>
          <w:iCs/>
          <w:color w:val="000000" w:themeColor="text1"/>
          <w:sz w:val="26"/>
          <w:szCs w:val="26"/>
        </w:rPr>
        <w:t>PRIMERO</w:t>
      </w:r>
      <w:r w:rsidRPr="00E47CA8">
        <w:rPr>
          <w:rFonts w:asciiTheme="minorHAnsi" w:hAnsiTheme="minorHAnsi" w:cstheme="minorHAnsi"/>
          <w:color w:val="000000" w:themeColor="text1"/>
          <w:sz w:val="26"/>
          <w:szCs w:val="26"/>
        </w:rPr>
        <w:t xml:space="preserve">.- Este Juzgado Segundo Administrativo Municipal determina ser </w:t>
      </w:r>
      <w:r w:rsidRPr="00E47CA8">
        <w:rPr>
          <w:rFonts w:asciiTheme="minorHAnsi" w:hAnsiTheme="minorHAnsi" w:cstheme="minorHAnsi"/>
          <w:b/>
          <w:color w:val="000000" w:themeColor="text1"/>
          <w:sz w:val="26"/>
          <w:szCs w:val="26"/>
        </w:rPr>
        <w:t>competente</w:t>
      </w:r>
      <w:r w:rsidRPr="00E47CA8">
        <w:rPr>
          <w:rFonts w:asciiTheme="minorHAnsi" w:hAnsiTheme="minorHAnsi" w:cstheme="minorHAnsi"/>
          <w:color w:val="000000" w:themeColor="text1"/>
          <w:sz w:val="26"/>
          <w:szCs w:val="26"/>
        </w:rPr>
        <w:t xml:space="preserve"> para conocer y resolver del presente proceso administrativo</w:t>
      </w:r>
      <w:proofErr w:type="gramStart"/>
      <w:r w:rsidRPr="00E47CA8">
        <w:rPr>
          <w:rFonts w:asciiTheme="minorHAnsi" w:hAnsiTheme="minorHAnsi" w:cstheme="minorHAnsi"/>
          <w:color w:val="000000" w:themeColor="text1"/>
          <w:sz w:val="26"/>
          <w:szCs w:val="26"/>
        </w:rPr>
        <w:t>. . . . . . .</w:t>
      </w:r>
      <w:proofErr w:type="gramEnd"/>
      <w:r w:rsidRPr="00E47CA8">
        <w:rPr>
          <w:rFonts w:asciiTheme="minorHAnsi" w:hAnsiTheme="minorHAnsi" w:cstheme="minorHAnsi"/>
          <w:color w:val="000000" w:themeColor="text1"/>
          <w:sz w:val="26"/>
          <w:szCs w:val="26"/>
        </w:rPr>
        <w:t xml:space="preserve"> </w:t>
      </w:r>
    </w:p>
    <w:p w:rsidR="008C6BF3" w:rsidRPr="00E47CA8" w:rsidRDefault="008C6BF3" w:rsidP="008C6BF3">
      <w:pPr>
        <w:pStyle w:val="Textoindependienteprimerasangra"/>
        <w:jc w:val="both"/>
        <w:rPr>
          <w:rFonts w:asciiTheme="minorHAnsi" w:hAnsiTheme="minorHAnsi" w:cstheme="minorHAnsi"/>
          <w:color w:val="000000" w:themeColor="text1"/>
          <w:sz w:val="20"/>
          <w:szCs w:val="20"/>
        </w:rPr>
      </w:pPr>
    </w:p>
    <w:p w:rsidR="008C6BF3" w:rsidRPr="00E47CA8" w:rsidRDefault="008C6BF3" w:rsidP="008C6BF3">
      <w:pPr>
        <w:pStyle w:val="Textoindependienteprimerasangra"/>
        <w:jc w:val="both"/>
        <w:rPr>
          <w:rFonts w:asciiTheme="minorHAnsi" w:hAnsiTheme="minorHAnsi" w:cstheme="minorHAnsi"/>
          <w:color w:val="000000" w:themeColor="text1"/>
          <w:sz w:val="26"/>
          <w:szCs w:val="26"/>
        </w:rPr>
      </w:pPr>
      <w:r w:rsidRPr="00E47CA8">
        <w:rPr>
          <w:rFonts w:asciiTheme="minorHAnsi" w:hAnsiTheme="minorHAnsi" w:cstheme="minorHAnsi"/>
          <w:b/>
          <w:bCs/>
          <w:i/>
          <w:iCs/>
          <w:color w:val="000000" w:themeColor="text1"/>
          <w:sz w:val="26"/>
          <w:szCs w:val="26"/>
        </w:rPr>
        <w:t xml:space="preserve">SEGUNDO.- </w:t>
      </w:r>
      <w:r w:rsidRPr="00E47CA8">
        <w:rPr>
          <w:rFonts w:asciiTheme="minorHAnsi" w:hAnsiTheme="minorHAnsi" w:cstheme="minorHAnsi"/>
          <w:bCs/>
          <w:color w:val="000000" w:themeColor="text1"/>
          <w:sz w:val="26"/>
          <w:szCs w:val="26"/>
        </w:rPr>
        <w:t xml:space="preserve">Se </w:t>
      </w:r>
      <w:r w:rsidRPr="00E47CA8">
        <w:rPr>
          <w:rFonts w:asciiTheme="minorHAnsi" w:hAnsiTheme="minorHAnsi" w:cstheme="minorHAnsi"/>
          <w:b/>
          <w:bCs/>
          <w:color w:val="000000" w:themeColor="text1"/>
          <w:sz w:val="26"/>
          <w:szCs w:val="26"/>
        </w:rPr>
        <w:t xml:space="preserve">SOBRESEE </w:t>
      </w:r>
      <w:r w:rsidRPr="00E47CA8">
        <w:rPr>
          <w:rFonts w:asciiTheme="minorHAnsi" w:hAnsiTheme="minorHAnsi" w:cstheme="minorHAnsi"/>
          <w:color w:val="000000" w:themeColor="text1"/>
          <w:sz w:val="26"/>
          <w:szCs w:val="26"/>
        </w:rPr>
        <w:t xml:space="preserve">el presente proceso administrativo, promovido por el ciudadano </w:t>
      </w:r>
      <w:r w:rsidR="00A84CE2" w:rsidRPr="00E47CA8">
        <w:rPr>
          <w:rFonts w:ascii="Calibri" w:hAnsi="Calibri" w:cs="Calibri"/>
          <w:b/>
          <w:color w:val="000000" w:themeColor="text1"/>
          <w:sz w:val="26"/>
          <w:szCs w:val="26"/>
        </w:rPr>
        <w:t>(…)</w:t>
      </w:r>
      <w:r w:rsidRPr="00E47CA8">
        <w:rPr>
          <w:rFonts w:asciiTheme="minorHAnsi" w:hAnsiTheme="minorHAnsi" w:cstheme="minorHAnsi"/>
          <w:color w:val="000000" w:themeColor="text1"/>
          <w:sz w:val="26"/>
          <w:szCs w:val="26"/>
        </w:rPr>
        <w:t>, por las consideraciones lógicas y jurídicas expuestas en el Considerando Cuarto de la presente resolución</w:t>
      </w:r>
      <w:proofErr w:type="gramStart"/>
      <w:r w:rsidRPr="00E47CA8">
        <w:rPr>
          <w:rFonts w:asciiTheme="minorHAnsi" w:hAnsiTheme="minorHAnsi" w:cstheme="minorHAnsi"/>
          <w:color w:val="000000" w:themeColor="text1"/>
          <w:sz w:val="26"/>
          <w:szCs w:val="26"/>
        </w:rPr>
        <w:t>. . . . . . . .</w:t>
      </w:r>
      <w:proofErr w:type="gramEnd"/>
      <w:r w:rsidRPr="00E47CA8">
        <w:rPr>
          <w:rFonts w:asciiTheme="minorHAnsi" w:hAnsiTheme="minorHAnsi" w:cstheme="minorHAnsi"/>
          <w:color w:val="000000" w:themeColor="text1"/>
          <w:sz w:val="26"/>
          <w:szCs w:val="26"/>
        </w:rPr>
        <w:t xml:space="preserve"> </w:t>
      </w:r>
    </w:p>
    <w:p w:rsidR="00AD6F7C" w:rsidRPr="00E47CA8" w:rsidRDefault="00AD6F7C" w:rsidP="008C6BF3">
      <w:pPr>
        <w:pStyle w:val="Textoindependienteprimerasangra"/>
        <w:jc w:val="both"/>
        <w:rPr>
          <w:rFonts w:asciiTheme="minorHAnsi" w:hAnsiTheme="minorHAnsi" w:cstheme="minorHAnsi"/>
          <w:b/>
          <w:bCs/>
          <w:i/>
          <w:iCs/>
          <w:color w:val="000000" w:themeColor="text1"/>
          <w:sz w:val="26"/>
          <w:szCs w:val="26"/>
        </w:rPr>
      </w:pPr>
    </w:p>
    <w:p w:rsidR="008C6BF3" w:rsidRPr="00E47CA8" w:rsidRDefault="008C6BF3" w:rsidP="008C6BF3">
      <w:pPr>
        <w:pStyle w:val="Textoindependienteprimerasangra"/>
        <w:jc w:val="both"/>
        <w:rPr>
          <w:rFonts w:asciiTheme="minorHAnsi" w:hAnsiTheme="minorHAnsi" w:cstheme="minorHAnsi"/>
          <w:color w:val="000000" w:themeColor="text1"/>
          <w:sz w:val="26"/>
          <w:szCs w:val="26"/>
        </w:rPr>
      </w:pPr>
      <w:r w:rsidRPr="00E47CA8">
        <w:rPr>
          <w:rFonts w:asciiTheme="minorHAnsi" w:hAnsiTheme="minorHAnsi" w:cstheme="minorHAnsi"/>
          <w:b/>
          <w:bCs/>
          <w:i/>
          <w:iCs/>
          <w:color w:val="000000" w:themeColor="text1"/>
          <w:sz w:val="26"/>
          <w:szCs w:val="26"/>
        </w:rPr>
        <w:t xml:space="preserve">TERCERO.- </w:t>
      </w:r>
      <w:r w:rsidRPr="00E47CA8">
        <w:rPr>
          <w:rFonts w:asciiTheme="minorHAnsi" w:hAnsiTheme="minorHAnsi" w:cstheme="minorHAnsi"/>
          <w:b/>
          <w:bCs/>
          <w:color w:val="000000" w:themeColor="text1"/>
          <w:sz w:val="26"/>
          <w:szCs w:val="26"/>
        </w:rPr>
        <w:t xml:space="preserve">No ha lugar </w:t>
      </w:r>
      <w:r w:rsidRPr="00E47CA8">
        <w:rPr>
          <w:rFonts w:asciiTheme="minorHAnsi" w:hAnsiTheme="minorHAnsi" w:cstheme="minorHAnsi"/>
          <w:color w:val="000000" w:themeColor="text1"/>
          <w:sz w:val="26"/>
          <w:szCs w:val="26"/>
        </w:rPr>
        <w:t>a la condena para el reconocimiento y restablecimiento de derecho alguno</w:t>
      </w:r>
      <w:r w:rsidRPr="00E47CA8">
        <w:rPr>
          <w:rFonts w:asciiTheme="minorHAnsi" w:hAnsiTheme="minorHAnsi" w:cstheme="minorHAnsi"/>
          <w:bCs/>
          <w:color w:val="000000" w:themeColor="text1"/>
          <w:sz w:val="26"/>
          <w:szCs w:val="26"/>
        </w:rPr>
        <w:t xml:space="preserve">; atento a lo señalado en el considerando Sexto de este mismo fallo. . . . . . . </w:t>
      </w:r>
      <w:r w:rsidRPr="00E47CA8">
        <w:rPr>
          <w:rFonts w:asciiTheme="minorHAnsi" w:hAnsiTheme="minorHAnsi" w:cstheme="minorHAnsi"/>
          <w:color w:val="000000" w:themeColor="text1"/>
          <w:sz w:val="26"/>
          <w:szCs w:val="26"/>
        </w:rPr>
        <w:t xml:space="preserve">. . . . . . . . . . . . . . . . . . . . . . . . . . . . . . . . . . . . . . . . </w:t>
      </w:r>
    </w:p>
    <w:p w:rsidR="008C6BF3" w:rsidRPr="00E47CA8" w:rsidRDefault="008C6BF3" w:rsidP="008C6BF3">
      <w:pPr>
        <w:pStyle w:val="Textoindependienteprimerasangra"/>
        <w:jc w:val="both"/>
        <w:rPr>
          <w:rFonts w:asciiTheme="minorHAnsi" w:hAnsiTheme="minorHAnsi" w:cstheme="minorHAnsi"/>
          <w:b/>
          <w:bCs/>
          <w:i/>
          <w:iCs/>
          <w:color w:val="000000" w:themeColor="text1"/>
          <w:sz w:val="20"/>
          <w:szCs w:val="20"/>
        </w:rPr>
      </w:pPr>
    </w:p>
    <w:p w:rsidR="008C6BF3" w:rsidRPr="00E47CA8" w:rsidRDefault="008C6BF3" w:rsidP="008C6BF3">
      <w:pPr>
        <w:pStyle w:val="Textoindependienteprimerasangra"/>
        <w:jc w:val="both"/>
        <w:rPr>
          <w:rFonts w:asciiTheme="minorHAnsi" w:hAnsiTheme="minorHAnsi" w:cstheme="minorHAnsi"/>
          <w:b/>
          <w:bCs/>
          <w:i/>
          <w:iCs/>
          <w:color w:val="000000" w:themeColor="text1"/>
          <w:sz w:val="26"/>
          <w:szCs w:val="26"/>
        </w:rPr>
      </w:pPr>
      <w:r w:rsidRPr="00E47CA8">
        <w:rPr>
          <w:rFonts w:asciiTheme="minorHAnsi" w:hAnsiTheme="minorHAnsi" w:cstheme="minorHAnsi"/>
          <w:color w:val="000000" w:themeColor="text1"/>
          <w:sz w:val="26"/>
          <w:szCs w:val="26"/>
        </w:rPr>
        <w:t xml:space="preserve">Notifíquese a la autoridad demandada por oficio y a la parte actora personalmente. . . . . . . . . . . . . . . . . . . . . . . . . . . . . . . . . . . . . . . . . . . . . . . . . . . . . . . . </w:t>
      </w:r>
    </w:p>
    <w:p w:rsidR="008C6BF3" w:rsidRPr="00E47CA8" w:rsidRDefault="008C6BF3" w:rsidP="008C6BF3">
      <w:pPr>
        <w:pStyle w:val="Textoindependienteprimerasangra"/>
        <w:jc w:val="both"/>
        <w:rPr>
          <w:rFonts w:asciiTheme="minorHAnsi" w:hAnsiTheme="minorHAnsi" w:cstheme="minorHAnsi"/>
          <w:color w:val="000000" w:themeColor="text1"/>
          <w:sz w:val="20"/>
          <w:szCs w:val="20"/>
        </w:rPr>
      </w:pPr>
    </w:p>
    <w:p w:rsidR="008C6BF3" w:rsidRPr="00E47CA8" w:rsidRDefault="008C6BF3" w:rsidP="008C6BF3">
      <w:pPr>
        <w:pStyle w:val="Textoindependienteprimerasangra"/>
        <w:jc w:val="both"/>
        <w:rPr>
          <w:rFonts w:asciiTheme="minorHAnsi" w:hAnsiTheme="minorHAnsi" w:cstheme="minorHAnsi"/>
          <w:b/>
          <w:bCs/>
          <w:color w:val="000000" w:themeColor="text1"/>
          <w:sz w:val="26"/>
          <w:szCs w:val="26"/>
        </w:rPr>
      </w:pPr>
      <w:r w:rsidRPr="00E47CA8">
        <w:rPr>
          <w:rFonts w:asciiTheme="minorHAnsi" w:hAnsiTheme="minorHAnsi" w:cstheme="minorHAnsi"/>
          <w:color w:val="000000" w:themeColor="text1"/>
          <w:sz w:val="26"/>
          <w:szCs w:val="26"/>
        </w:rPr>
        <w:t xml:space="preserve">En su oportunidad, archívese este expediente, como asunto totalmente concluido y </w:t>
      </w:r>
      <w:proofErr w:type="spellStart"/>
      <w:r w:rsidRPr="00E47CA8">
        <w:rPr>
          <w:rFonts w:asciiTheme="minorHAnsi" w:hAnsiTheme="minorHAnsi" w:cstheme="minorHAnsi"/>
          <w:color w:val="000000" w:themeColor="text1"/>
          <w:sz w:val="26"/>
          <w:szCs w:val="26"/>
        </w:rPr>
        <w:t>dése</w:t>
      </w:r>
      <w:proofErr w:type="spellEnd"/>
      <w:r w:rsidRPr="00E47CA8">
        <w:rPr>
          <w:rFonts w:asciiTheme="minorHAnsi" w:hAnsiTheme="minorHAnsi" w:cstheme="minorHAnsi"/>
          <w:color w:val="000000" w:themeColor="text1"/>
          <w:sz w:val="26"/>
          <w:szCs w:val="26"/>
        </w:rPr>
        <w:t xml:space="preserve"> de baja en el Libro de Registros que se lleva para tal efecto</w:t>
      </w:r>
      <w:proofErr w:type="gramStart"/>
      <w:r w:rsidRPr="00E47CA8">
        <w:rPr>
          <w:rFonts w:asciiTheme="minorHAnsi" w:hAnsiTheme="minorHAnsi" w:cstheme="minorHAnsi"/>
          <w:color w:val="000000" w:themeColor="text1"/>
          <w:sz w:val="26"/>
          <w:szCs w:val="26"/>
        </w:rPr>
        <w:t>. . . . .</w:t>
      </w:r>
      <w:proofErr w:type="gramEnd"/>
    </w:p>
    <w:p w:rsidR="008C6BF3" w:rsidRPr="00E47CA8" w:rsidRDefault="008C6BF3" w:rsidP="008C6BF3">
      <w:pPr>
        <w:pStyle w:val="Textoindependienteprimerasangra"/>
        <w:jc w:val="both"/>
        <w:rPr>
          <w:rFonts w:asciiTheme="minorHAnsi" w:hAnsiTheme="minorHAnsi" w:cstheme="minorHAnsi"/>
          <w:color w:val="000000" w:themeColor="text1"/>
          <w:sz w:val="20"/>
          <w:szCs w:val="20"/>
        </w:rPr>
      </w:pPr>
    </w:p>
    <w:p w:rsidR="008C6BF3" w:rsidRPr="00E47CA8" w:rsidRDefault="008C6BF3" w:rsidP="008C6BF3">
      <w:pPr>
        <w:pStyle w:val="Textoindependienteprimerasangra"/>
        <w:jc w:val="both"/>
        <w:rPr>
          <w:rFonts w:asciiTheme="minorHAnsi" w:hAnsiTheme="minorHAnsi" w:cstheme="minorHAnsi"/>
          <w:color w:val="000000" w:themeColor="text1"/>
          <w:sz w:val="26"/>
          <w:szCs w:val="26"/>
        </w:rPr>
      </w:pPr>
      <w:r w:rsidRPr="00E47CA8">
        <w:rPr>
          <w:rFonts w:asciiTheme="minorHAnsi" w:hAnsiTheme="minorHAnsi" w:cstheme="minorHAnsi"/>
          <w:color w:val="000000" w:themeColor="text1"/>
          <w:sz w:val="26"/>
          <w:szCs w:val="26"/>
        </w:rPr>
        <w:t xml:space="preserve">Así lo resolvió y firma el Licenciado </w:t>
      </w:r>
      <w:r w:rsidRPr="00E47CA8">
        <w:rPr>
          <w:rFonts w:asciiTheme="minorHAnsi" w:hAnsiTheme="minorHAnsi" w:cstheme="minorHAnsi"/>
          <w:b/>
          <w:bCs/>
          <w:color w:val="000000" w:themeColor="text1"/>
          <w:sz w:val="26"/>
          <w:szCs w:val="26"/>
        </w:rPr>
        <w:t>Ernesto Alejandro Mora Álvarez</w:t>
      </w:r>
      <w:r w:rsidRPr="00E47CA8">
        <w:rPr>
          <w:rFonts w:asciiTheme="minorHAnsi" w:hAnsiTheme="minorHAnsi" w:cstheme="minorHAnsi"/>
          <w:color w:val="000000" w:themeColor="text1"/>
          <w:sz w:val="26"/>
          <w:szCs w:val="26"/>
        </w:rPr>
        <w:t xml:space="preserve">, Juez Segundo Administrativo Municipal de León, Guanajuato, quien actúa asistido en forma legal con Secretario de Estudio y Cuenta, designado mediante oficio </w:t>
      </w:r>
      <w:r w:rsidRPr="00E47CA8">
        <w:rPr>
          <w:rFonts w:asciiTheme="minorHAnsi" w:hAnsiTheme="minorHAnsi" w:cstheme="minorHAnsi"/>
          <w:b/>
          <w:color w:val="000000" w:themeColor="text1"/>
          <w:sz w:val="26"/>
          <w:szCs w:val="26"/>
        </w:rPr>
        <w:t>J.S.A.M./055/2017</w:t>
      </w:r>
      <w:r w:rsidRPr="00E47CA8">
        <w:rPr>
          <w:rFonts w:asciiTheme="minorHAnsi" w:hAnsiTheme="minorHAnsi" w:cstheme="minorHAnsi"/>
          <w:color w:val="000000" w:themeColor="text1"/>
          <w:sz w:val="26"/>
          <w:szCs w:val="26"/>
        </w:rPr>
        <w:t xml:space="preserve"> de fecha 6 de julio del año en curso, Licenciado </w:t>
      </w:r>
      <w:r w:rsidRPr="00E47CA8">
        <w:rPr>
          <w:rFonts w:asciiTheme="minorHAnsi" w:hAnsiTheme="minorHAnsi" w:cstheme="minorHAnsi"/>
          <w:b/>
          <w:color w:val="000000" w:themeColor="text1"/>
          <w:sz w:val="26"/>
          <w:szCs w:val="26"/>
        </w:rPr>
        <w:t>Carlos Alberto Muñoz Vargas</w:t>
      </w:r>
      <w:proofErr w:type="gramStart"/>
      <w:r w:rsidRPr="00E47CA8">
        <w:rPr>
          <w:rFonts w:asciiTheme="minorHAnsi" w:hAnsiTheme="minorHAnsi" w:cstheme="minorHAnsi"/>
          <w:color w:val="000000" w:themeColor="text1"/>
          <w:sz w:val="26"/>
          <w:szCs w:val="26"/>
        </w:rPr>
        <w:t>,  quien</w:t>
      </w:r>
      <w:proofErr w:type="gramEnd"/>
      <w:r w:rsidRPr="00E47CA8">
        <w:rPr>
          <w:rFonts w:asciiTheme="minorHAnsi" w:hAnsiTheme="minorHAnsi" w:cstheme="minorHAnsi"/>
          <w:color w:val="000000" w:themeColor="text1"/>
          <w:sz w:val="26"/>
          <w:szCs w:val="26"/>
        </w:rPr>
        <w:t xml:space="preserve"> da fe. . . . . . . . . . . . . . . . . . . . . . . . . . . . . . . . . . . . . . .</w:t>
      </w:r>
      <w:r w:rsidR="00802D28" w:rsidRPr="00E47CA8">
        <w:rPr>
          <w:rFonts w:asciiTheme="minorHAnsi" w:hAnsiTheme="minorHAnsi" w:cstheme="minorHAnsi"/>
          <w:color w:val="000000" w:themeColor="text1"/>
          <w:sz w:val="26"/>
          <w:szCs w:val="26"/>
        </w:rPr>
        <w:t xml:space="preserve"> </w:t>
      </w:r>
    </w:p>
    <w:p w:rsidR="008C6BF3" w:rsidRPr="00E47CA8" w:rsidRDefault="008C6BF3" w:rsidP="008C6BF3">
      <w:pPr>
        <w:rPr>
          <w:color w:val="000000" w:themeColor="text1"/>
        </w:rPr>
      </w:pPr>
    </w:p>
    <w:p w:rsidR="008C6BF3" w:rsidRPr="00E47CA8" w:rsidRDefault="008C6BF3" w:rsidP="008C6BF3">
      <w:pPr>
        <w:rPr>
          <w:color w:val="000000" w:themeColor="text1"/>
        </w:rPr>
      </w:pPr>
    </w:p>
    <w:p w:rsidR="0041091B" w:rsidRPr="00E47CA8" w:rsidRDefault="0041091B" w:rsidP="008C6BF3">
      <w:pPr>
        <w:rPr>
          <w:color w:val="000000" w:themeColor="text1"/>
        </w:rPr>
      </w:pPr>
    </w:p>
    <w:sectPr w:rsidR="0041091B" w:rsidRPr="00E47CA8" w:rsidSect="00323735">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754" w:rsidRDefault="00666754">
      <w:r>
        <w:separator/>
      </w:r>
    </w:p>
  </w:endnote>
  <w:endnote w:type="continuationSeparator" w:id="0">
    <w:p w:rsidR="00666754" w:rsidRDefault="006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754" w:rsidRDefault="00666754">
      <w:r>
        <w:separator/>
      </w:r>
    </w:p>
  </w:footnote>
  <w:footnote w:type="continuationSeparator" w:id="0">
    <w:p w:rsidR="00666754" w:rsidRDefault="0066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10277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6667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10277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7CA8">
      <w:rPr>
        <w:rStyle w:val="Nmerodepgina"/>
        <w:noProof/>
      </w:rPr>
      <w:t>7</w:t>
    </w:r>
    <w:r>
      <w:rPr>
        <w:rStyle w:val="Nmerodepgina"/>
      </w:rPr>
      <w:fldChar w:fldCharType="end"/>
    </w:r>
  </w:p>
  <w:p w:rsidR="00077FAB" w:rsidRDefault="006667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F3"/>
    <w:rsid w:val="000444D4"/>
    <w:rsid w:val="000D2B8D"/>
    <w:rsid w:val="000F7E15"/>
    <w:rsid w:val="00102770"/>
    <w:rsid w:val="00106843"/>
    <w:rsid w:val="001415B2"/>
    <w:rsid w:val="001A27D5"/>
    <w:rsid w:val="001F25AF"/>
    <w:rsid w:val="002C6191"/>
    <w:rsid w:val="003138E6"/>
    <w:rsid w:val="003565F3"/>
    <w:rsid w:val="00366920"/>
    <w:rsid w:val="003E7780"/>
    <w:rsid w:val="0041091B"/>
    <w:rsid w:val="00491A21"/>
    <w:rsid w:val="004F3CBE"/>
    <w:rsid w:val="00656E3C"/>
    <w:rsid w:val="00666754"/>
    <w:rsid w:val="00681E8A"/>
    <w:rsid w:val="007D6542"/>
    <w:rsid w:val="00802D28"/>
    <w:rsid w:val="008C6BF3"/>
    <w:rsid w:val="00943EBE"/>
    <w:rsid w:val="00A15570"/>
    <w:rsid w:val="00A84CE2"/>
    <w:rsid w:val="00AB6F32"/>
    <w:rsid w:val="00AD6F7C"/>
    <w:rsid w:val="00C051DA"/>
    <w:rsid w:val="00C52A3D"/>
    <w:rsid w:val="00CD755F"/>
    <w:rsid w:val="00DD5135"/>
    <w:rsid w:val="00E02649"/>
    <w:rsid w:val="00E14C93"/>
    <w:rsid w:val="00E47CA8"/>
    <w:rsid w:val="00E65724"/>
    <w:rsid w:val="00FF7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6BD6E-90D4-4046-BB0C-A0271790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C6BF3"/>
    <w:pPr>
      <w:spacing w:before="100" w:beforeAutospacing="1" w:after="100" w:afterAutospacing="1"/>
    </w:pPr>
    <w:rPr>
      <w:lang w:val="es-MX"/>
    </w:rPr>
  </w:style>
  <w:style w:type="paragraph" w:styleId="Textoindependiente2">
    <w:name w:val="Body Text 2"/>
    <w:basedOn w:val="Normal"/>
    <w:link w:val="Textoindependiente2Car"/>
    <w:semiHidden/>
    <w:rsid w:val="008C6BF3"/>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8C6BF3"/>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8C6BF3"/>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8C6BF3"/>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8C6BF3"/>
  </w:style>
  <w:style w:type="paragraph" w:styleId="Encabezado">
    <w:name w:val="header"/>
    <w:basedOn w:val="Normal"/>
    <w:link w:val="EncabezadoCar"/>
    <w:semiHidden/>
    <w:rsid w:val="008C6BF3"/>
    <w:pPr>
      <w:tabs>
        <w:tab w:val="center" w:pos="4419"/>
        <w:tab w:val="right" w:pos="8838"/>
      </w:tabs>
    </w:pPr>
    <w:rPr>
      <w:lang w:val="es-MX"/>
    </w:rPr>
  </w:style>
  <w:style w:type="character" w:customStyle="1" w:styleId="EncabezadoCar">
    <w:name w:val="Encabezado Car"/>
    <w:basedOn w:val="Fuentedeprrafopredeter"/>
    <w:link w:val="Encabezado"/>
    <w:semiHidden/>
    <w:rsid w:val="008C6BF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8C6BF3"/>
    <w:pPr>
      <w:spacing w:after="120"/>
    </w:pPr>
  </w:style>
  <w:style w:type="character" w:customStyle="1" w:styleId="TextoindependienteCar">
    <w:name w:val="Texto independiente Car"/>
    <w:basedOn w:val="Fuentedeprrafopredeter"/>
    <w:link w:val="Textoindependiente"/>
    <w:uiPriority w:val="99"/>
    <w:semiHidden/>
    <w:rsid w:val="008C6BF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C6BF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C6BF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D65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54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498">
      <w:bodyDiv w:val="1"/>
      <w:marLeft w:val="0"/>
      <w:marRight w:val="0"/>
      <w:marTop w:val="0"/>
      <w:marBottom w:val="0"/>
      <w:divBdr>
        <w:top w:val="none" w:sz="0" w:space="0" w:color="auto"/>
        <w:left w:val="none" w:sz="0" w:space="0" w:color="auto"/>
        <w:bottom w:val="none" w:sz="0" w:space="0" w:color="auto"/>
        <w:right w:val="none" w:sz="0" w:space="0" w:color="auto"/>
      </w:divBdr>
    </w:div>
    <w:div w:id="63575408">
      <w:bodyDiv w:val="1"/>
      <w:marLeft w:val="0"/>
      <w:marRight w:val="0"/>
      <w:marTop w:val="0"/>
      <w:marBottom w:val="0"/>
      <w:divBdr>
        <w:top w:val="none" w:sz="0" w:space="0" w:color="auto"/>
        <w:left w:val="none" w:sz="0" w:space="0" w:color="auto"/>
        <w:bottom w:val="none" w:sz="0" w:space="0" w:color="auto"/>
        <w:right w:val="none" w:sz="0" w:space="0" w:color="auto"/>
      </w:divBdr>
    </w:div>
    <w:div w:id="308556930">
      <w:bodyDiv w:val="1"/>
      <w:marLeft w:val="0"/>
      <w:marRight w:val="0"/>
      <w:marTop w:val="0"/>
      <w:marBottom w:val="0"/>
      <w:divBdr>
        <w:top w:val="none" w:sz="0" w:space="0" w:color="auto"/>
        <w:left w:val="none" w:sz="0" w:space="0" w:color="auto"/>
        <w:bottom w:val="none" w:sz="0" w:space="0" w:color="auto"/>
        <w:right w:val="none" w:sz="0" w:space="0" w:color="auto"/>
      </w:divBdr>
    </w:div>
    <w:div w:id="661665338">
      <w:bodyDiv w:val="1"/>
      <w:marLeft w:val="0"/>
      <w:marRight w:val="0"/>
      <w:marTop w:val="0"/>
      <w:marBottom w:val="0"/>
      <w:divBdr>
        <w:top w:val="none" w:sz="0" w:space="0" w:color="auto"/>
        <w:left w:val="none" w:sz="0" w:space="0" w:color="auto"/>
        <w:bottom w:val="none" w:sz="0" w:space="0" w:color="auto"/>
        <w:right w:val="none" w:sz="0" w:space="0" w:color="auto"/>
      </w:divBdr>
    </w:div>
    <w:div w:id="975840910">
      <w:bodyDiv w:val="1"/>
      <w:marLeft w:val="0"/>
      <w:marRight w:val="0"/>
      <w:marTop w:val="0"/>
      <w:marBottom w:val="0"/>
      <w:divBdr>
        <w:top w:val="none" w:sz="0" w:space="0" w:color="auto"/>
        <w:left w:val="none" w:sz="0" w:space="0" w:color="auto"/>
        <w:bottom w:val="none" w:sz="0" w:space="0" w:color="auto"/>
        <w:right w:val="none" w:sz="0" w:space="0" w:color="auto"/>
      </w:divBdr>
    </w:div>
    <w:div w:id="1008561802">
      <w:bodyDiv w:val="1"/>
      <w:marLeft w:val="0"/>
      <w:marRight w:val="0"/>
      <w:marTop w:val="0"/>
      <w:marBottom w:val="0"/>
      <w:divBdr>
        <w:top w:val="none" w:sz="0" w:space="0" w:color="auto"/>
        <w:left w:val="none" w:sz="0" w:space="0" w:color="auto"/>
        <w:bottom w:val="none" w:sz="0" w:space="0" w:color="auto"/>
        <w:right w:val="none" w:sz="0" w:space="0" w:color="auto"/>
      </w:divBdr>
    </w:div>
    <w:div w:id="1543711220">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81124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3312</Words>
  <Characters>18217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2017-09-15T17:15:00Z</cp:lastPrinted>
  <dcterms:created xsi:type="dcterms:W3CDTF">2017-10-31T17:04:00Z</dcterms:created>
  <dcterms:modified xsi:type="dcterms:W3CDTF">2021-07-05T20:38:00Z</dcterms:modified>
</cp:coreProperties>
</file>