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16F" w:rsidRPr="00282409" w:rsidRDefault="001C416F" w:rsidP="001C416F">
      <w:pPr>
        <w:pStyle w:val="NormalWeb"/>
        <w:ind w:firstLine="708"/>
        <w:jc w:val="both"/>
        <w:rPr>
          <w:rFonts w:asciiTheme="minorHAnsi" w:hAnsiTheme="minorHAnsi" w:cstheme="minorHAnsi"/>
          <w:bCs/>
          <w:iCs/>
          <w:sz w:val="26"/>
          <w:szCs w:val="26"/>
        </w:rPr>
      </w:pPr>
      <w:bookmarkStart w:id="0" w:name="_GoBack"/>
      <w:bookmarkEnd w:id="0"/>
      <w:r w:rsidRPr="00282409">
        <w:rPr>
          <w:rFonts w:asciiTheme="minorHAnsi" w:hAnsiTheme="minorHAnsi" w:cstheme="minorHAnsi"/>
          <w:b/>
          <w:bCs/>
          <w:iCs/>
          <w:sz w:val="26"/>
          <w:szCs w:val="26"/>
        </w:rPr>
        <w:t>León, Guanajuato, a 2</w:t>
      </w:r>
      <w:r w:rsidR="003F65F5" w:rsidRPr="00282409">
        <w:rPr>
          <w:rFonts w:asciiTheme="minorHAnsi" w:hAnsiTheme="minorHAnsi" w:cstheme="minorHAnsi"/>
          <w:b/>
          <w:bCs/>
          <w:iCs/>
          <w:sz w:val="26"/>
          <w:szCs w:val="26"/>
        </w:rPr>
        <w:t>5</w:t>
      </w:r>
      <w:r w:rsidRPr="00282409">
        <w:rPr>
          <w:rFonts w:asciiTheme="minorHAnsi" w:hAnsiTheme="minorHAnsi" w:cstheme="minorHAnsi"/>
          <w:b/>
          <w:bCs/>
          <w:iCs/>
          <w:sz w:val="26"/>
          <w:szCs w:val="26"/>
        </w:rPr>
        <w:t xml:space="preserve"> veintic</w:t>
      </w:r>
      <w:r w:rsidR="003F65F5" w:rsidRPr="00282409">
        <w:rPr>
          <w:rFonts w:asciiTheme="minorHAnsi" w:hAnsiTheme="minorHAnsi" w:cstheme="minorHAnsi"/>
          <w:b/>
          <w:bCs/>
          <w:iCs/>
          <w:sz w:val="26"/>
          <w:szCs w:val="26"/>
        </w:rPr>
        <w:t>inc</w:t>
      </w:r>
      <w:r w:rsidRPr="00282409">
        <w:rPr>
          <w:rFonts w:asciiTheme="minorHAnsi" w:hAnsiTheme="minorHAnsi" w:cstheme="minorHAnsi"/>
          <w:b/>
          <w:bCs/>
          <w:iCs/>
          <w:sz w:val="26"/>
          <w:szCs w:val="26"/>
        </w:rPr>
        <w:t>o de febrero del año 2020 dos mil veinte</w:t>
      </w:r>
      <w:r w:rsidRPr="00282409">
        <w:rPr>
          <w:rFonts w:asciiTheme="minorHAnsi" w:hAnsiTheme="minorHAnsi" w:cstheme="minorHAnsi"/>
          <w:bCs/>
          <w:iCs/>
          <w:sz w:val="26"/>
          <w:szCs w:val="26"/>
        </w:rPr>
        <w:t xml:space="preserve">. </w:t>
      </w:r>
    </w:p>
    <w:p w:rsidR="001C416F" w:rsidRPr="00282409" w:rsidRDefault="001C416F" w:rsidP="001C416F">
      <w:pPr>
        <w:pStyle w:val="NormalWeb"/>
        <w:ind w:firstLine="708"/>
        <w:jc w:val="both"/>
        <w:rPr>
          <w:rFonts w:asciiTheme="minorHAnsi" w:hAnsiTheme="minorHAnsi" w:cstheme="minorHAnsi"/>
          <w:sz w:val="26"/>
          <w:szCs w:val="26"/>
        </w:rPr>
      </w:pPr>
      <w:r w:rsidRPr="00282409">
        <w:rPr>
          <w:rFonts w:asciiTheme="minorHAnsi" w:hAnsiTheme="minorHAnsi" w:cstheme="minorHAnsi"/>
          <w:b/>
          <w:i/>
          <w:iCs/>
          <w:sz w:val="26"/>
          <w:szCs w:val="26"/>
        </w:rPr>
        <w:t xml:space="preserve">V I S T O S </w:t>
      </w:r>
      <w:r w:rsidRPr="00282409">
        <w:rPr>
          <w:rFonts w:asciiTheme="minorHAnsi" w:hAnsiTheme="minorHAnsi" w:cstheme="minorHAnsi"/>
          <w:sz w:val="26"/>
          <w:szCs w:val="26"/>
        </w:rPr>
        <w:t xml:space="preserve">para dictar sentencia definitiva, en los autos del proceso administrativo identificado con el expediente número </w:t>
      </w:r>
      <w:r w:rsidRPr="00282409">
        <w:rPr>
          <w:rFonts w:asciiTheme="minorHAnsi" w:hAnsiTheme="minorHAnsi" w:cstheme="minorHAnsi"/>
          <w:b/>
          <w:sz w:val="26"/>
          <w:szCs w:val="26"/>
        </w:rPr>
        <w:t>1661/2doJAM/2019-JN</w:t>
      </w:r>
      <w:r w:rsidRPr="00282409">
        <w:rPr>
          <w:rFonts w:asciiTheme="minorHAnsi" w:hAnsiTheme="minorHAnsi" w:cstheme="minorHAnsi"/>
          <w:sz w:val="26"/>
          <w:szCs w:val="26"/>
        </w:rPr>
        <w:t xml:space="preserve">, promovido por el ciudadano </w:t>
      </w:r>
      <w:r w:rsidR="00282409" w:rsidRPr="00282409">
        <w:rPr>
          <w:rFonts w:ascii="Calibri" w:hAnsi="Calibri" w:cs="Calibri"/>
          <w:b/>
          <w:sz w:val="26"/>
          <w:szCs w:val="26"/>
        </w:rPr>
        <w:t>(…)</w:t>
      </w:r>
      <w:r w:rsidRPr="00282409">
        <w:rPr>
          <w:rFonts w:asciiTheme="minorHAnsi" w:hAnsiTheme="minorHAnsi" w:cstheme="minorHAnsi"/>
          <w:sz w:val="26"/>
          <w:szCs w:val="26"/>
        </w:rPr>
        <w:t xml:space="preserve">; y, </w:t>
      </w:r>
      <w:proofErr w:type="gramStart"/>
      <w:r w:rsidRPr="00282409">
        <w:rPr>
          <w:rFonts w:asciiTheme="minorHAnsi" w:hAnsiTheme="minorHAnsi" w:cstheme="minorHAnsi"/>
          <w:sz w:val="26"/>
          <w:szCs w:val="26"/>
        </w:rPr>
        <w:t>. . . . . . . .</w:t>
      </w:r>
      <w:proofErr w:type="gramEnd"/>
      <w:r w:rsidRPr="00282409">
        <w:rPr>
          <w:rFonts w:asciiTheme="minorHAnsi" w:hAnsiTheme="minorHAnsi" w:cstheme="minorHAnsi"/>
          <w:sz w:val="26"/>
          <w:szCs w:val="26"/>
        </w:rPr>
        <w:t xml:space="preserve"> </w:t>
      </w:r>
    </w:p>
    <w:p w:rsidR="001C416F" w:rsidRPr="00282409" w:rsidRDefault="001C416F" w:rsidP="001C416F">
      <w:pPr>
        <w:pStyle w:val="NormalWeb"/>
        <w:ind w:firstLine="708"/>
        <w:jc w:val="center"/>
        <w:rPr>
          <w:rFonts w:asciiTheme="minorHAnsi" w:hAnsiTheme="minorHAnsi" w:cstheme="minorHAnsi"/>
          <w:b/>
          <w:bCs/>
          <w:i/>
          <w:iCs/>
          <w:sz w:val="26"/>
          <w:szCs w:val="26"/>
        </w:rPr>
      </w:pPr>
      <w:r w:rsidRPr="00282409">
        <w:rPr>
          <w:rFonts w:asciiTheme="minorHAnsi" w:hAnsiTheme="minorHAnsi" w:cstheme="minorHAnsi"/>
          <w:b/>
          <w:bCs/>
          <w:i/>
          <w:iCs/>
          <w:sz w:val="26"/>
          <w:szCs w:val="26"/>
        </w:rPr>
        <w:t xml:space="preserve">R E S U L T A N D </w:t>
      </w:r>
      <w:proofErr w:type="gramStart"/>
      <w:r w:rsidRPr="00282409">
        <w:rPr>
          <w:rFonts w:asciiTheme="minorHAnsi" w:hAnsiTheme="minorHAnsi" w:cstheme="minorHAnsi"/>
          <w:b/>
          <w:bCs/>
          <w:i/>
          <w:iCs/>
          <w:sz w:val="26"/>
          <w:szCs w:val="26"/>
        </w:rPr>
        <w:t>O :</w:t>
      </w:r>
      <w:proofErr w:type="gramEnd"/>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iCs/>
          <w:sz w:val="26"/>
          <w:szCs w:val="26"/>
        </w:rPr>
        <w:t>PRIMERO.-</w:t>
      </w:r>
      <w:r w:rsidRPr="00282409">
        <w:rPr>
          <w:rFonts w:asciiTheme="minorHAnsi" w:hAnsiTheme="minorHAnsi" w:cstheme="minorHAnsi"/>
          <w:sz w:val="26"/>
          <w:szCs w:val="26"/>
        </w:rPr>
        <w:t xml:space="preserve"> Mediante escrito presentado el día </w:t>
      </w:r>
      <w:r w:rsidR="00C636B1" w:rsidRPr="00282409">
        <w:rPr>
          <w:rFonts w:asciiTheme="minorHAnsi" w:hAnsiTheme="minorHAnsi" w:cstheme="minorHAnsi"/>
          <w:sz w:val="26"/>
          <w:szCs w:val="26"/>
        </w:rPr>
        <w:t xml:space="preserve">2 dos </w:t>
      </w:r>
      <w:r w:rsidRPr="00282409">
        <w:rPr>
          <w:rFonts w:asciiTheme="minorHAnsi" w:hAnsiTheme="minorHAnsi" w:cstheme="minorHAnsi"/>
          <w:sz w:val="26"/>
          <w:szCs w:val="26"/>
        </w:rPr>
        <w:t xml:space="preserve">de </w:t>
      </w:r>
      <w:r w:rsidR="00C636B1" w:rsidRPr="00282409">
        <w:rPr>
          <w:rFonts w:asciiTheme="minorHAnsi" w:hAnsiTheme="minorHAnsi" w:cstheme="minorHAnsi"/>
          <w:sz w:val="26"/>
          <w:szCs w:val="26"/>
        </w:rPr>
        <w:t>ag</w:t>
      </w:r>
      <w:r w:rsidRPr="00282409">
        <w:rPr>
          <w:rFonts w:asciiTheme="minorHAnsi" w:hAnsiTheme="minorHAnsi" w:cstheme="minorHAnsi"/>
          <w:sz w:val="26"/>
          <w:szCs w:val="26"/>
        </w:rPr>
        <w:t>o</w:t>
      </w:r>
      <w:r w:rsidR="00C636B1" w:rsidRPr="00282409">
        <w:rPr>
          <w:rFonts w:asciiTheme="minorHAnsi" w:hAnsiTheme="minorHAnsi" w:cstheme="minorHAnsi"/>
          <w:sz w:val="26"/>
          <w:szCs w:val="26"/>
        </w:rPr>
        <w:t>sto</w:t>
      </w:r>
      <w:r w:rsidRPr="00282409">
        <w:rPr>
          <w:rFonts w:asciiTheme="minorHAnsi" w:hAnsiTheme="minorHAnsi" w:cstheme="minorHAnsi"/>
          <w:sz w:val="26"/>
          <w:szCs w:val="26"/>
        </w:rPr>
        <w:t xml:space="preserve"> del año 201</w:t>
      </w:r>
      <w:r w:rsidR="00C636B1" w:rsidRPr="00282409">
        <w:rPr>
          <w:rFonts w:asciiTheme="minorHAnsi" w:hAnsiTheme="minorHAnsi" w:cstheme="minorHAnsi"/>
          <w:sz w:val="26"/>
          <w:szCs w:val="26"/>
        </w:rPr>
        <w:t>9</w:t>
      </w:r>
      <w:r w:rsidRPr="00282409">
        <w:rPr>
          <w:rFonts w:asciiTheme="minorHAnsi" w:hAnsiTheme="minorHAnsi" w:cstheme="minorHAnsi"/>
          <w:sz w:val="26"/>
          <w:szCs w:val="26"/>
        </w:rPr>
        <w:t xml:space="preserve"> dos mil dieci</w:t>
      </w:r>
      <w:r w:rsidR="00C636B1" w:rsidRPr="00282409">
        <w:rPr>
          <w:rFonts w:asciiTheme="minorHAnsi" w:hAnsiTheme="minorHAnsi" w:cstheme="minorHAnsi"/>
          <w:sz w:val="26"/>
          <w:szCs w:val="26"/>
        </w:rPr>
        <w:t>nueve</w:t>
      </w:r>
      <w:r w:rsidRPr="00282409">
        <w:rPr>
          <w:rFonts w:asciiTheme="minorHAnsi" w:hAnsiTheme="minorHAnsi" w:cstheme="minorHAnsi"/>
          <w:sz w:val="26"/>
          <w:szCs w:val="26"/>
        </w:rPr>
        <w:t xml:space="preserve">, en la Oficialía Común de Partes de los Juzgados Administrativos de este Municipio, </w:t>
      </w:r>
      <w:r w:rsidR="00C636B1" w:rsidRPr="00282409">
        <w:rPr>
          <w:rFonts w:asciiTheme="minorHAnsi" w:hAnsiTheme="minorHAnsi" w:cstheme="minorHAnsi"/>
          <w:sz w:val="26"/>
          <w:szCs w:val="26"/>
        </w:rPr>
        <w:t>e</w:t>
      </w:r>
      <w:r w:rsidRPr="00282409">
        <w:rPr>
          <w:rFonts w:asciiTheme="minorHAnsi" w:hAnsiTheme="minorHAnsi" w:cstheme="minorHAnsi"/>
          <w:sz w:val="26"/>
          <w:szCs w:val="26"/>
        </w:rPr>
        <w:t>l ciudadan</w:t>
      </w:r>
      <w:r w:rsidR="00C636B1" w:rsidRPr="00282409">
        <w:rPr>
          <w:rFonts w:asciiTheme="minorHAnsi" w:hAnsiTheme="minorHAnsi" w:cstheme="minorHAnsi"/>
          <w:sz w:val="26"/>
          <w:szCs w:val="26"/>
        </w:rPr>
        <w:t xml:space="preserve">o </w:t>
      </w:r>
      <w:r w:rsidR="00282409" w:rsidRPr="00282409">
        <w:rPr>
          <w:rFonts w:ascii="Calibri" w:hAnsi="Calibri" w:cs="Calibri"/>
          <w:b/>
          <w:sz w:val="26"/>
          <w:szCs w:val="26"/>
        </w:rPr>
        <w:t>(…)</w:t>
      </w:r>
      <w:r w:rsidRPr="00282409">
        <w:rPr>
          <w:rFonts w:asciiTheme="minorHAnsi" w:hAnsiTheme="minorHAnsi" w:cstheme="minorHAnsi"/>
          <w:bCs/>
          <w:sz w:val="26"/>
          <w:szCs w:val="26"/>
        </w:rPr>
        <w:t xml:space="preserve">, </w:t>
      </w:r>
      <w:r w:rsidRPr="00282409">
        <w:rPr>
          <w:rFonts w:asciiTheme="minorHAnsi" w:hAnsiTheme="minorHAnsi" w:cstheme="minorHAnsi"/>
          <w:sz w:val="26"/>
          <w:szCs w:val="26"/>
        </w:rPr>
        <w:t xml:space="preserve">por su propio derecho, promovió proceso administrativo, en el que señaló como: </w:t>
      </w:r>
      <w:proofErr w:type="gramStart"/>
      <w:r w:rsidRPr="00282409">
        <w:rPr>
          <w:rFonts w:asciiTheme="minorHAnsi" w:hAnsiTheme="minorHAnsi" w:cstheme="minorHAnsi"/>
          <w:sz w:val="26"/>
          <w:szCs w:val="26"/>
        </w:rPr>
        <w:t>. . . . . .</w:t>
      </w:r>
      <w:proofErr w:type="gramEnd"/>
      <w:r w:rsidRPr="00282409">
        <w:rPr>
          <w:rFonts w:asciiTheme="minorHAnsi" w:hAnsiTheme="minorHAnsi" w:cstheme="minorHAnsi"/>
          <w:sz w:val="26"/>
          <w:szCs w:val="26"/>
        </w:rPr>
        <w:t xml:space="preserve"> </w:t>
      </w:r>
    </w:p>
    <w:p w:rsidR="001C416F" w:rsidRPr="00282409" w:rsidRDefault="001C416F" w:rsidP="001C416F">
      <w:pPr>
        <w:pStyle w:val="Textoindependienteprimerasangra"/>
        <w:jc w:val="both"/>
        <w:rPr>
          <w:rFonts w:asciiTheme="minorHAnsi" w:hAnsiTheme="minorHAnsi" w:cstheme="minorHAnsi"/>
          <w:sz w:val="26"/>
          <w:szCs w:val="26"/>
        </w:rPr>
      </w:pPr>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sz w:val="26"/>
          <w:szCs w:val="26"/>
        </w:rPr>
        <w:t>a).- Acto impugnado</w:t>
      </w:r>
      <w:r w:rsidRPr="00282409">
        <w:rPr>
          <w:rFonts w:asciiTheme="minorHAnsi" w:hAnsiTheme="minorHAnsi" w:cstheme="minorHAnsi"/>
          <w:sz w:val="26"/>
          <w:szCs w:val="26"/>
        </w:rPr>
        <w:t>: La determinación de imponer una sanción económica consistente en una multa</w:t>
      </w:r>
      <w:r w:rsidR="0024150D" w:rsidRPr="00282409">
        <w:rPr>
          <w:rFonts w:asciiTheme="minorHAnsi" w:hAnsiTheme="minorHAnsi" w:cstheme="minorHAnsi"/>
          <w:sz w:val="26"/>
          <w:szCs w:val="26"/>
        </w:rPr>
        <w:t xml:space="preserve"> por la cantidad de $2,112.20 (Dos mil ciento doce pesos 20/100 Moneda Nacional)</w:t>
      </w:r>
      <w:r w:rsidRPr="00282409">
        <w:rPr>
          <w:rFonts w:asciiTheme="minorHAnsi" w:hAnsiTheme="minorHAnsi" w:cstheme="minorHAnsi"/>
          <w:sz w:val="26"/>
          <w:szCs w:val="26"/>
        </w:rPr>
        <w:t>. . . . . . . . . . . . . . . . . . . . . . . . . . . . . . . .</w:t>
      </w:r>
      <w:r w:rsidR="0024150D" w:rsidRPr="00282409">
        <w:rPr>
          <w:rFonts w:asciiTheme="minorHAnsi" w:hAnsiTheme="minorHAnsi" w:cstheme="minorHAnsi"/>
          <w:sz w:val="26"/>
          <w:szCs w:val="26"/>
        </w:rPr>
        <w:t xml:space="preserve"> . . . . . . . . . . . . . . .</w:t>
      </w:r>
    </w:p>
    <w:p w:rsidR="001C416F" w:rsidRPr="00282409" w:rsidRDefault="001C416F" w:rsidP="001C416F">
      <w:pPr>
        <w:pStyle w:val="Textoindependienteprimerasangra"/>
        <w:ind w:firstLine="0"/>
        <w:jc w:val="both"/>
        <w:rPr>
          <w:rFonts w:asciiTheme="minorHAnsi" w:hAnsiTheme="minorHAnsi" w:cstheme="minorHAnsi"/>
          <w:sz w:val="26"/>
          <w:szCs w:val="26"/>
        </w:rPr>
      </w:pPr>
    </w:p>
    <w:p w:rsidR="001C416F" w:rsidRPr="00282409" w:rsidRDefault="001C416F" w:rsidP="0024150D">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bCs/>
          <w:sz w:val="26"/>
          <w:szCs w:val="26"/>
        </w:rPr>
        <w:t xml:space="preserve">b).- </w:t>
      </w:r>
      <w:r w:rsidRPr="00282409">
        <w:rPr>
          <w:rFonts w:asciiTheme="minorHAnsi" w:hAnsiTheme="minorHAnsi" w:cstheme="minorHAnsi"/>
          <w:b/>
          <w:sz w:val="26"/>
          <w:szCs w:val="26"/>
        </w:rPr>
        <w:t>Autoridad demandada</w:t>
      </w:r>
      <w:r w:rsidRPr="00282409">
        <w:rPr>
          <w:rFonts w:asciiTheme="minorHAnsi" w:hAnsiTheme="minorHAnsi" w:cstheme="minorHAnsi"/>
          <w:sz w:val="26"/>
          <w:szCs w:val="26"/>
        </w:rPr>
        <w:t xml:space="preserve">: El </w:t>
      </w:r>
      <w:r w:rsidR="0024150D" w:rsidRPr="00282409">
        <w:rPr>
          <w:rFonts w:asciiTheme="minorHAnsi" w:hAnsiTheme="minorHAnsi" w:cstheme="minorHAnsi"/>
          <w:sz w:val="26"/>
          <w:szCs w:val="26"/>
        </w:rPr>
        <w:t xml:space="preserve">Inspector adscrito a </w:t>
      </w:r>
      <w:r w:rsidRPr="00282409">
        <w:rPr>
          <w:rFonts w:asciiTheme="minorHAnsi" w:hAnsiTheme="minorHAnsi" w:cstheme="minorHAnsi"/>
          <w:sz w:val="26"/>
          <w:szCs w:val="26"/>
        </w:rPr>
        <w:t>l</w:t>
      </w:r>
      <w:r w:rsidR="0024150D" w:rsidRPr="00282409">
        <w:rPr>
          <w:rFonts w:asciiTheme="minorHAnsi" w:hAnsiTheme="minorHAnsi" w:cstheme="minorHAnsi"/>
          <w:sz w:val="26"/>
          <w:szCs w:val="26"/>
        </w:rPr>
        <w:t>a Gerencia de Tratamiento y Reúso del</w:t>
      </w:r>
      <w:r w:rsidRPr="00282409">
        <w:rPr>
          <w:rFonts w:asciiTheme="minorHAnsi" w:hAnsiTheme="minorHAnsi" w:cstheme="minorHAnsi"/>
          <w:sz w:val="26"/>
          <w:szCs w:val="26"/>
        </w:rPr>
        <w:t xml:space="preserve"> Sistema de Agua Potable y Alcantarillado de León (SAPAL por sus siglas)</w:t>
      </w:r>
      <w:r w:rsidR="0024150D" w:rsidRPr="00282409">
        <w:rPr>
          <w:rFonts w:asciiTheme="minorHAnsi" w:hAnsiTheme="minorHAnsi" w:cstheme="minorHAnsi"/>
          <w:sz w:val="26"/>
          <w:szCs w:val="26"/>
        </w:rPr>
        <w:t>, de nombre</w:t>
      </w:r>
      <w:r w:rsidR="00282409" w:rsidRPr="00282409">
        <w:rPr>
          <w:rFonts w:asciiTheme="minorHAnsi" w:hAnsiTheme="minorHAnsi" w:cstheme="minorHAnsi"/>
          <w:sz w:val="26"/>
          <w:szCs w:val="26"/>
        </w:rPr>
        <w:t xml:space="preserve"> </w:t>
      </w:r>
      <w:r w:rsidR="00282409" w:rsidRPr="00282409">
        <w:rPr>
          <w:rFonts w:ascii="Calibri" w:hAnsi="Calibri" w:cs="Calibri"/>
          <w:b/>
          <w:sz w:val="26"/>
          <w:szCs w:val="26"/>
        </w:rPr>
        <w:t>(…)</w:t>
      </w:r>
      <w:r w:rsidRPr="00282409">
        <w:rPr>
          <w:rFonts w:asciiTheme="minorHAnsi" w:hAnsiTheme="minorHAnsi" w:cstheme="minorHAnsi"/>
          <w:sz w:val="26"/>
          <w:szCs w:val="26"/>
        </w:rPr>
        <w:t xml:space="preserve">. . . . . . . . . . . . . . . . . . </w:t>
      </w:r>
      <w:r w:rsidR="0024150D" w:rsidRPr="00282409">
        <w:rPr>
          <w:rFonts w:asciiTheme="minorHAnsi" w:hAnsiTheme="minorHAnsi" w:cstheme="minorHAnsi"/>
          <w:sz w:val="26"/>
          <w:szCs w:val="26"/>
        </w:rPr>
        <w:t xml:space="preserve">. . . . . . . </w:t>
      </w:r>
    </w:p>
    <w:p w:rsidR="001C416F" w:rsidRPr="00282409" w:rsidRDefault="001C416F" w:rsidP="001C416F">
      <w:pPr>
        <w:pStyle w:val="Textoindependienteprimerasangra"/>
        <w:jc w:val="both"/>
        <w:rPr>
          <w:rFonts w:asciiTheme="minorHAnsi" w:hAnsiTheme="minorHAnsi" w:cstheme="minorHAnsi"/>
          <w:sz w:val="26"/>
          <w:szCs w:val="26"/>
        </w:rPr>
      </w:pPr>
    </w:p>
    <w:p w:rsidR="001C416F" w:rsidRPr="00282409" w:rsidRDefault="001C416F" w:rsidP="001C416F">
      <w:pPr>
        <w:pStyle w:val="Textoindependienteprimerasangra"/>
        <w:ind w:firstLine="708"/>
        <w:jc w:val="both"/>
        <w:rPr>
          <w:rFonts w:asciiTheme="minorHAnsi" w:hAnsiTheme="minorHAnsi" w:cstheme="minorHAnsi"/>
          <w:bCs/>
          <w:sz w:val="26"/>
          <w:szCs w:val="26"/>
        </w:rPr>
      </w:pPr>
      <w:proofErr w:type="gramStart"/>
      <w:r w:rsidRPr="00282409">
        <w:rPr>
          <w:rFonts w:asciiTheme="minorHAnsi" w:hAnsiTheme="minorHAnsi" w:cstheme="minorHAnsi"/>
          <w:b/>
          <w:bCs/>
          <w:sz w:val="26"/>
          <w:szCs w:val="26"/>
        </w:rPr>
        <w:t>c).-</w:t>
      </w:r>
      <w:proofErr w:type="gramEnd"/>
      <w:r w:rsidRPr="00282409">
        <w:rPr>
          <w:rFonts w:asciiTheme="minorHAnsi" w:hAnsiTheme="minorHAnsi" w:cstheme="minorHAnsi"/>
          <w:b/>
          <w:sz w:val="26"/>
          <w:szCs w:val="26"/>
        </w:rPr>
        <w:t xml:space="preserve"> Pretensiones</w:t>
      </w:r>
      <w:r w:rsidRPr="00282409">
        <w:rPr>
          <w:rFonts w:asciiTheme="minorHAnsi" w:hAnsiTheme="minorHAnsi" w:cstheme="minorHAnsi"/>
          <w:bCs/>
          <w:sz w:val="26"/>
          <w:szCs w:val="26"/>
        </w:rPr>
        <w:t xml:space="preserve">: La </w:t>
      </w:r>
      <w:r w:rsidRPr="00282409">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282409">
        <w:rPr>
          <w:rFonts w:asciiTheme="minorHAnsi" w:hAnsiTheme="minorHAnsi" w:cstheme="minorHAnsi"/>
          <w:bCs/>
          <w:sz w:val="26"/>
          <w:szCs w:val="26"/>
        </w:rPr>
        <w:t xml:space="preserve">. . . . . . . . . . . . . . . . . . </w:t>
      </w:r>
      <w:r w:rsidR="00BE23C0" w:rsidRPr="00282409">
        <w:rPr>
          <w:rFonts w:asciiTheme="minorHAnsi" w:hAnsiTheme="minorHAnsi" w:cstheme="minorHAnsi"/>
          <w:bCs/>
          <w:sz w:val="26"/>
          <w:szCs w:val="26"/>
        </w:rPr>
        <w:t>.</w:t>
      </w:r>
    </w:p>
    <w:p w:rsidR="001C416F" w:rsidRPr="00282409" w:rsidRDefault="001C416F" w:rsidP="001C416F">
      <w:pPr>
        <w:pStyle w:val="Textoindependienteprimerasangra"/>
        <w:jc w:val="both"/>
        <w:rPr>
          <w:rFonts w:asciiTheme="minorHAnsi" w:hAnsiTheme="minorHAnsi" w:cstheme="minorHAnsi"/>
          <w:bCs/>
          <w:sz w:val="26"/>
          <w:szCs w:val="26"/>
        </w:rPr>
      </w:pPr>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iCs/>
          <w:sz w:val="26"/>
          <w:szCs w:val="26"/>
        </w:rPr>
        <w:t xml:space="preserve">SEGUNDO.- </w:t>
      </w:r>
      <w:r w:rsidRPr="00282409">
        <w:rPr>
          <w:rFonts w:asciiTheme="minorHAnsi" w:hAnsiTheme="minorHAnsi" w:cstheme="minorHAnsi"/>
          <w:sz w:val="26"/>
          <w:szCs w:val="26"/>
        </w:rPr>
        <w:t xml:space="preserve">Por razón de turno, este Juzgado Segundo Administrativo se avocó al conocimiento del presente proceso, por lo que por auto del día </w:t>
      </w:r>
      <w:r w:rsidR="00B63A7E" w:rsidRPr="00282409">
        <w:rPr>
          <w:rFonts w:asciiTheme="minorHAnsi" w:hAnsiTheme="minorHAnsi" w:cstheme="minorHAnsi"/>
          <w:sz w:val="26"/>
          <w:szCs w:val="26"/>
        </w:rPr>
        <w:t>7</w:t>
      </w:r>
      <w:r w:rsidRPr="00282409">
        <w:rPr>
          <w:rFonts w:asciiTheme="minorHAnsi" w:hAnsiTheme="minorHAnsi" w:cstheme="minorHAnsi"/>
          <w:sz w:val="26"/>
          <w:szCs w:val="26"/>
        </w:rPr>
        <w:t xml:space="preserve"> </w:t>
      </w:r>
      <w:r w:rsidR="00B63A7E" w:rsidRPr="00282409">
        <w:rPr>
          <w:rFonts w:asciiTheme="minorHAnsi" w:hAnsiTheme="minorHAnsi" w:cstheme="minorHAnsi"/>
          <w:sz w:val="26"/>
          <w:szCs w:val="26"/>
        </w:rPr>
        <w:t>siete</w:t>
      </w:r>
      <w:r w:rsidRPr="00282409">
        <w:rPr>
          <w:rFonts w:asciiTheme="minorHAnsi" w:hAnsiTheme="minorHAnsi" w:cstheme="minorHAnsi"/>
          <w:sz w:val="26"/>
          <w:szCs w:val="26"/>
        </w:rPr>
        <w:t xml:space="preserve"> de </w:t>
      </w:r>
      <w:r w:rsidR="00B63A7E" w:rsidRPr="00282409">
        <w:rPr>
          <w:rFonts w:asciiTheme="minorHAnsi" w:hAnsiTheme="minorHAnsi" w:cstheme="minorHAnsi"/>
          <w:sz w:val="26"/>
          <w:szCs w:val="26"/>
        </w:rPr>
        <w:t>ag</w:t>
      </w:r>
      <w:r w:rsidRPr="00282409">
        <w:rPr>
          <w:rFonts w:asciiTheme="minorHAnsi" w:hAnsiTheme="minorHAnsi" w:cstheme="minorHAnsi"/>
          <w:sz w:val="26"/>
          <w:szCs w:val="26"/>
        </w:rPr>
        <w:t>o</w:t>
      </w:r>
      <w:r w:rsidR="00B63A7E" w:rsidRPr="00282409">
        <w:rPr>
          <w:rFonts w:asciiTheme="minorHAnsi" w:hAnsiTheme="minorHAnsi" w:cstheme="minorHAnsi"/>
          <w:sz w:val="26"/>
          <w:szCs w:val="26"/>
        </w:rPr>
        <w:t>sto</w:t>
      </w:r>
      <w:r w:rsidRPr="00282409">
        <w:rPr>
          <w:rFonts w:asciiTheme="minorHAnsi" w:hAnsiTheme="minorHAnsi" w:cstheme="minorHAnsi"/>
          <w:sz w:val="26"/>
          <w:szCs w:val="26"/>
        </w:rPr>
        <w:t xml:space="preserve"> del año 201</w:t>
      </w:r>
      <w:r w:rsidR="00B63A7E" w:rsidRPr="00282409">
        <w:rPr>
          <w:rFonts w:asciiTheme="minorHAnsi" w:hAnsiTheme="minorHAnsi" w:cstheme="minorHAnsi"/>
          <w:sz w:val="26"/>
          <w:szCs w:val="26"/>
        </w:rPr>
        <w:t>9</w:t>
      </w:r>
      <w:r w:rsidRPr="00282409">
        <w:rPr>
          <w:rFonts w:asciiTheme="minorHAnsi" w:hAnsiTheme="minorHAnsi" w:cstheme="minorHAnsi"/>
          <w:sz w:val="26"/>
          <w:szCs w:val="26"/>
        </w:rPr>
        <w:t xml:space="preserve"> dos mil dieci</w:t>
      </w:r>
      <w:r w:rsidR="00B63A7E" w:rsidRPr="00282409">
        <w:rPr>
          <w:rFonts w:asciiTheme="minorHAnsi" w:hAnsiTheme="minorHAnsi" w:cstheme="minorHAnsi"/>
          <w:sz w:val="26"/>
          <w:szCs w:val="26"/>
        </w:rPr>
        <w:t>nueve</w:t>
      </w:r>
      <w:r w:rsidRPr="00282409">
        <w:rPr>
          <w:rFonts w:asciiTheme="minorHAnsi" w:hAnsiTheme="minorHAnsi" w:cstheme="minorHAnsi"/>
          <w:sz w:val="26"/>
          <w:szCs w:val="26"/>
        </w:rPr>
        <w:t>, se ordenó formar el expediente y se admitió a trámite la demanda; tenién</w:t>
      </w:r>
      <w:r w:rsidR="00E418F4" w:rsidRPr="00282409">
        <w:rPr>
          <w:rFonts w:asciiTheme="minorHAnsi" w:hAnsiTheme="minorHAnsi" w:cstheme="minorHAnsi"/>
          <w:sz w:val="26"/>
          <w:szCs w:val="26"/>
        </w:rPr>
        <w:t>dose a</w:t>
      </w:r>
      <w:r w:rsidRPr="00282409">
        <w:rPr>
          <w:rFonts w:asciiTheme="minorHAnsi" w:hAnsiTheme="minorHAnsi" w:cstheme="minorHAnsi"/>
          <w:sz w:val="26"/>
          <w:szCs w:val="26"/>
        </w:rPr>
        <w:t xml:space="preserve">l actor por ofrecida y admitida como pruebas: la documental descrita  en el capítulo de pruebas de su escrito inicial de demanda; la que se tuvo en ese momento por desahogada dada su propia naturaleza; la </w:t>
      </w:r>
      <w:proofErr w:type="spellStart"/>
      <w:r w:rsidRPr="00282409">
        <w:rPr>
          <w:rFonts w:asciiTheme="minorHAnsi" w:hAnsiTheme="minorHAnsi" w:cstheme="minorHAnsi"/>
          <w:sz w:val="26"/>
          <w:szCs w:val="26"/>
        </w:rPr>
        <w:t>presuncional</w:t>
      </w:r>
      <w:proofErr w:type="spellEnd"/>
      <w:r w:rsidRPr="00282409">
        <w:rPr>
          <w:rFonts w:asciiTheme="minorHAnsi" w:hAnsiTheme="minorHAnsi" w:cstheme="minorHAnsi"/>
          <w:sz w:val="26"/>
          <w:szCs w:val="26"/>
        </w:rPr>
        <w:t xml:space="preserve"> legal y humana en lo que beneficie a la oferente; y, los informes de la autoridad, acerca de los hechos de que haya tenido conocimiento con motivo o durante el desempeño de sus funciones respecto de los actos impugnados . . . . . . . . . . . . . . . . . . . . . . . . . . . . . . . . . . . . . . . . . . . . . . . . . .</w:t>
      </w:r>
      <w:r w:rsidR="00E418F4" w:rsidRPr="00282409">
        <w:rPr>
          <w:rFonts w:asciiTheme="minorHAnsi" w:hAnsiTheme="minorHAnsi" w:cstheme="minorHAnsi"/>
          <w:sz w:val="26"/>
          <w:szCs w:val="26"/>
        </w:rPr>
        <w:t xml:space="preserve"> . . . . . . . . .</w:t>
      </w:r>
      <w:r w:rsidRPr="00282409">
        <w:rPr>
          <w:rFonts w:asciiTheme="minorHAnsi" w:hAnsiTheme="minorHAnsi" w:cstheme="minorHAnsi"/>
          <w:sz w:val="26"/>
          <w:szCs w:val="26"/>
        </w:rPr>
        <w:t xml:space="preserve"> </w:t>
      </w:r>
    </w:p>
    <w:p w:rsidR="001C416F" w:rsidRPr="00282409" w:rsidRDefault="001C416F" w:rsidP="001C416F">
      <w:pPr>
        <w:pStyle w:val="Textoindependienteprimerasangra"/>
        <w:jc w:val="both"/>
        <w:rPr>
          <w:rFonts w:asciiTheme="minorHAnsi" w:hAnsiTheme="minorHAnsi" w:cstheme="minorHAnsi"/>
          <w:sz w:val="26"/>
          <w:szCs w:val="26"/>
        </w:rPr>
      </w:pPr>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sz w:val="26"/>
          <w:szCs w:val="26"/>
        </w:rPr>
        <w:t xml:space="preserve">Por lo que respecta a la confesión del demandado, no se admitió tal medio de prueba. . . . . . . . . . . . . . . . . . . . . . . . . . . </w:t>
      </w:r>
      <w:r w:rsidR="00E418F4" w:rsidRPr="00282409">
        <w:rPr>
          <w:rFonts w:asciiTheme="minorHAnsi" w:hAnsiTheme="minorHAnsi" w:cstheme="minorHAnsi"/>
          <w:sz w:val="26"/>
          <w:szCs w:val="26"/>
        </w:rPr>
        <w:t xml:space="preserve">. . . . . . . . . . . . . . . . . </w:t>
      </w:r>
      <w:r w:rsidRPr="00282409">
        <w:rPr>
          <w:rFonts w:asciiTheme="minorHAnsi" w:hAnsiTheme="minorHAnsi" w:cstheme="minorHAnsi"/>
          <w:sz w:val="26"/>
          <w:szCs w:val="26"/>
        </w:rPr>
        <w:t>. .</w:t>
      </w:r>
      <w:r w:rsidR="00E418F4" w:rsidRPr="00282409">
        <w:rPr>
          <w:rFonts w:asciiTheme="minorHAnsi" w:hAnsiTheme="minorHAnsi" w:cstheme="minorHAnsi"/>
          <w:sz w:val="26"/>
          <w:szCs w:val="26"/>
        </w:rPr>
        <w:t xml:space="preserve"> . . . . . . . . . . . . . . . </w:t>
      </w:r>
    </w:p>
    <w:p w:rsidR="001C416F" w:rsidRPr="00282409" w:rsidRDefault="001C416F" w:rsidP="001C416F">
      <w:pPr>
        <w:pStyle w:val="Textoindependienteprimerasangra"/>
        <w:jc w:val="both"/>
        <w:rPr>
          <w:rFonts w:asciiTheme="minorHAnsi" w:hAnsiTheme="minorHAnsi" w:cstheme="minorHAnsi"/>
          <w:sz w:val="26"/>
          <w:szCs w:val="26"/>
        </w:rPr>
      </w:pPr>
    </w:p>
    <w:p w:rsidR="00E418F4" w:rsidRPr="00282409" w:rsidRDefault="00E418F4" w:rsidP="001C416F">
      <w:pPr>
        <w:pStyle w:val="Textoindependienteprimerasangra"/>
        <w:jc w:val="both"/>
        <w:rPr>
          <w:rFonts w:asciiTheme="minorHAnsi" w:hAnsiTheme="minorHAnsi" w:cstheme="minorHAnsi"/>
          <w:sz w:val="26"/>
          <w:szCs w:val="26"/>
        </w:rPr>
      </w:pPr>
      <w:r w:rsidRPr="00282409">
        <w:rPr>
          <w:rFonts w:asciiTheme="minorHAnsi" w:hAnsiTheme="minorHAnsi" w:cstheme="minorHAnsi"/>
          <w:sz w:val="26"/>
          <w:szCs w:val="26"/>
        </w:rPr>
        <w:tab/>
        <w:t xml:space="preserve">Así también se le requirió el recibo del impuesto predial que ofreció como prueba de su parte. </w:t>
      </w:r>
      <w:r w:rsidRPr="00282409">
        <w:rPr>
          <w:rFonts w:asciiTheme="minorHAnsi" w:hAnsiTheme="minorHAnsi" w:cstheme="minorHAnsi"/>
          <w:bCs/>
          <w:sz w:val="26"/>
          <w:szCs w:val="26"/>
        </w:rPr>
        <w:t>. . . . . . . . . . . . . . . . . . . . . . . . . . . . . . . . . . . . . . . . . . . . . . . . . . . .</w:t>
      </w:r>
    </w:p>
    <w:p w:rsidR="00E418F4" w:rsidRPr="00282409" w:rsidRDefault="00E418F4" w:rsidP="001C416F">
      <w:pPr>
        <w:pStyle w:val="Textoindependienteprimerasangra"/>
        <w:jc w:val="both"/>
        <w:rPr>
          <w:rFonts w:asciiTheme="minorHAnsi" w:hAnsiTheme="minorHAnsi" w:cstheme="minorHAnsi"/>
          <w:sz w:val="26"/>
          <w:szCs w:val="26"/>
        </w:rPr>
      </w:pPr>
    </w:p>
    <w:p w:rsidR="00E418F4"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sz w:val="26"/>
          <w:szCs w:val="26"/>
        </w:rPr>
        <w:t xml:space="preserve">Respecto de la suspensión del acto impugnado, </w:t>
      </w:r>
      <w:r w:rsidR="00E418F4" w:rsidRPr="00282409">
        <w:rPr>
          <w:rFonts w:asciiTheme="minorHAnsi" w:hAnsiTheme="minorHAnsi" w:cstheme="minorHAnsi"/>
          <w:sz w:val="26"/>
          <w:szCs w:val="26"/>
        </w:rPr>
        <w:t>se reservó hasta en tanto se diera cumplimiento al</w:t>
      </w:r>
      <w:r w:rsidR="008E5D84" w:rsidRPr="00282409">
        <w:rPr>
          <w:rFonts w:asciiTheme="minorHAnsi" w:hAnsiTheme="minorHAnsi" w:cstheme="minorHAnsi"/>
          <w:sz w:val="26"/>
          <w:szCs w:val="26"/>
        </w:rPr>
        <w:t xml:space="preserve"> requerimiento formulado</w:t>
      </w:r>
      <w:r w:rsidR="00E418F4" w:rsidRPr="00282409">
        <w:rPr>
          <w:rFonts w:asciiTheme="minorHAnsi" w:hAnsiTheme="minorHAnsi" w:cstheme="minorHAnsi"/>
          <w:sz w:val="26"/>
          <w:szCs w:val="26"/>
        </w:rPr>
        <w:t xml:space="preserve">. . . . . . . . . . . . . . . . . . . . . . . . . </w:t>
      </w:r>
      <w:r w:rsidR="008E5D84" w:rsidRPr="00282409">
        <w:rPr>
          <w:rFonts w:asciiTheme="minorHAnsi" w:hAnsiTheme="minorHAnsi" w:cstheme="minorHAnsi"/>
          <w:sz w:val="26"/>
          <w:szCs w:val="26"/>
        </w:rPr>
        <w:t>.</w:t>
      </w:r>
    </w:p>
    <w:p w:rsidR="00E418F4" w:rsidRPr="00282409" w:rsidRDefault="00E418F4" w:rsidP="001C416F">
      <w:pPr>
        <w:pStyle w:val="Textoindependienteprimerasangra"/>
        <w:ind w:firstLine="708"/>
        <w:jc w:val="both"/>
        <w:rPr>
          <w:rFonts w:asciiTheme="minorHAnsi" w:hAnsiTheme="minorHAnsi" w:cstheme="minorHAnsi"/>
          <w:sz w:val="26"/>
          <w:szCs w:val="26"/>
        </w:rPr>
      </w:pPr>
    </w:p>
    <w:p w:rsidR="008E5D84" w:rsidRPr="00282409" w:rsidRDefault="008E5D84"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sz w:val="26"/>
          <w:szCs w:val="26"/>
        </w:rPr>
        <w:t>TERCERO.-</w:t>
      </w:r>
      <w:r w:rsidRPr="00282409">
        <w:rPr>
          <w:rFonts w:asciiTheme="minorHAnsi" w:hAnsiTheme="minorHAnsi" w:cstheme="minorHAnsi"/>
          <w:sz w:val="26"/>
          <w:szCs w:val="26"/>
        </w:rPr>
        <w:t xml:space="preserve"> Por auto de fecha 21 veintiuno de agosto del año pasado, se tuvo al </w:t>
      </w:r>
      <w:proofErr w:type="spellStart"/>
      <w:r w:rsidRPr="00282409">
        <w:rPr>
          <w:rFonts w:asciiTheme="minorHAnsi" w:hAnsiTheme="minorHAnsi" w:cstheme="minorHAnsi"/>
          <w:sz w:val="26"/>
          <w:szCs w:val="26"/>
        </w:rPr>
        <w:t>promovente</w:t>
      </w:r>
      <w:proofErr w:type="spellEnd"/>
      <w:r w:rsidRPr="00282409">
        <w:rPr>
          <w:rFonts w:asciiTheme="minorHAnsi" w:hAnsiTheme="minorHAnsi" w:cstheme="minorHAnsi"/>
          <w:sz w:val="26"/>
          <w:szCs w:val="26"/>
        </w:rPr>
        <w:t xml:space="preserve"> por dando cumplimiento al requerimiento formulado, y por </w:t>
      </w:r>
      <w:r w:rsidRPr="00282409">
        <w:rPr>
          <w:rFonts w:asciiTheme="minorHAnsi" w:hAnsiTheme="minorHAnsi" w:cstheme="minorHAnsi"/>
          <w:sz w:val="26"/>
          <w:szCs w:val="26"/>
        </w:rPr>
        <w:lastRenderedPageBreak/>
        <w:t>aportando el recibo de pago del impuesto predial número AA8822853, respecto del inmueble señalado. .</w:t>
      </w:r>
      <w:r w:rsidRPr="00282409">
        <w:rPr>
          <w:rFonts w:asciiTheme="minorHAnsi" w:hAnsiTheme="minorHAnsi" w:cstheme="minorHAnsi"/>
          <w:bCs/>
          <w:sz w:val="26"/>
          <w:szCs w:val="26"/>
        </w:rPr>
        <w:t xml:space="preserve"> . . . . . . . . . . . . . . . . . . . . . . . . . . . . . . . . . . . . . . . . . . . . . . . . </w:t>
      </w:r>
    </w:p>
    <w:p w:rsidR="008E5D84" w:rsidRPr="00282409" w:rsidRDefault="008E5D84" w:rsidP="001C416F">
      <w:pPr>
        <w:pStyle w:val="Textoindependienteprimerasangra"/>
        <w:ind w:firstLine="708"/>
        <w:jc w:val="both"/>
        <w:rPr>
          <w:rFonts w:asciiTheme="minorHAnsi" w:hAnsiTheme="minorHAnsi" w:cstheme="minorHAnsi"/>
          <w:sz w:val="26"/>
          <w:szCs w:val="26"/>
        </w:rPr>
      </w:pPr>
    </w:p>
    <w:p w:rsidR="001C416F" w:rsidRPr="00282409" w:rsidRDefault="008E5D84"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sz w:val="26"/>
          <w:szCs w:val="26"/>
        </w:rPr>
        <w:t>Por otra parte se negó la suspensión solicitada,</w:t>
      </w:r>
      <w:r w:rsidR="001C416F" w:rsidRPr="00282409">
        <w:rPr>
          <w:rFonts w:asciiTheme="minorHAnsi" w:hAnsiTheme="minorHAnsi" w:cstheme="minorHAnsi"/>
          <w:sz w:val="26"/>
          <w:szCs w:val="26"/>
        </w:rPr>
        <w:t xml:space="preserve"> </w:t>
      </w:r>
      <w:r w:rsidRPr="00282409">
        <w:rPr>
          <w:rFonts w:asciiTheme="minorHAnsi" w:hAnsiTheme="minorHAnsi" w:cstheme="minorHAnsi"/>
          <w:sz w:val="26"/>
          <w:szCs w:val="26"/>
        </w:rPr>
        <w:t xml:space="preserve">en razón de no haber acreditado su interés </w:t>
      </w:r>
      <w:proofErr w:type="spellStart"/>
      <w:r w:rsidRPr="00282409">
        <w:rPr>
          <w:rFonts w:asciiTheme="minorHAnsi" w:hAnsiTheme="minorHAnsi" w:cstheme="minorHAnsi"/>
          <w:sz w:val="26"/>
          <w:szCs w:val="26"/>
        </w:rPr>
        <w:t>suspensional</w:t>
      </w:r>
      <w:proofErr w:type="spellEnd"/>
      <w:r w:rsidR="001C416F" w:rsidRPr="00282409">
        <w:rPr>
          <w:rFonts w:asciiTheme="minorHAnsi" w:hAnsiTheme="minorHAnsi" w:cstheme="minorHAnsi"/>
          <w:sz w:val="26"/>
          <w:szCs w:val="26"/>
        </w:rPr>
        <w:t>.</w:t>
      </w:r>
      <w:r w:rsidRPr="00282409">
        <w:rPr>
          <w:rFonts w:asciiTheme="minorHAnsi" w:hAnsiTheme="minorHAnsi" w:cstheme="minorHAnsi"/>
          <w:sz w:val="26"/>
          <w:szCs w:val="26"/>
        </w:rPr>
        <w:t xml:space="preserve"> . . . . . . . . . . . . . . . . . . . . . .</w:t>
      </w:r>
      <w:r w:rsidR="001C416F" w:rsidRPr="00282409">
        <w:rPr>
          <w:rFonts w:asciiTheme="minorHAnsi" w:hAnsiTheme="minorHAnsi" w:cstheme="minorHAnsi"/>
          <w:sz w:val="26"/>
          <w:szCs w:val="26"/>
        </w:rPr>
        <w:t xml:space="preserve"> . . </w:t>
      </w:r>
      <w:r w:rsidRPr="00282409">
        <w:rPr>
          <w:rFonts w:asciiTheme="minorHAnsi" w:hAnsiTheme="minorHAnsi" w:cstheme="minorHAnsi"/>
          <w:sz w:val="26"/>
          <w:szCs w:val="26"/>
        </w:rPr>
        <w:t xml:space="preserve">. . . . . . . . . . . . . . . </w:t>
      </w:r>
    </w:p>
    <w:p w:rsidR="001C416F" w:rsidRPr="00282409" w:rsidRDefault="001C416F" w:rsidP="001C416F">
      <w:pPr>
        <w:pStyle w:val="Textoindependienteprimerasangra"/>
        <w:ind w:firstLine="708"/>
        <w:jc w:val="both"/>
        <w:rPr>
          <w:rFonts w:asciiTheme="minorHAnsi" w:hAnsiTheme="minorHAnsi" w:cstheme="minorHAnsi"/>
          <w:sz w:val="26"/>
          <w:szCs w:val="26"/>
        </w:rPr>
      </w:pPr>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sz w:val="26"/>
          <w:szCs w:val="26"/>
        </w:rPr>
        <w:t>Asimismo, se ordenó emplazar y correr tras</w:t>
      </w:r>
      <w:r w:rsidR="00E418F4" w:rsidRPr="00282409">
        <w:rPr>
          <w:rFonts w:asciiTheme="minorHAnsi" w:hAnsiTheme="minorHAnsi" w:cstheme="minorHAnsi"/>
          <w:sz w:val="26"/>
          <w:szCs w:val="26"/>
        </w:rPr>
        <w:t>lado a la autoridad señalada como demandada,</w:t>
      </w:r>
      <w:r w:rsidRPr="00282409">
        <w:rPr>
          <w:rFonts w:asciiTheme="minorHAnsi" w:hAnsiTheme="minorHAnsi" w:cstheme="minorHAnsi"/>
          <w:sz w:val="26"/>
          <w:szCs w:val="26"/>
        </w:rPr>
        <w:t xml:space="preserve"> a efecto de que diera contestación de la demanda; lo que realiz</w:t>
      </w:r>
      <w:r w:rsidR="008E5D84" w:rsidRPr="00282409">
        <w:rPr>
          <w:rFonts w:asciiTheme="minorHAnsi" w:hAnsiTheme="minorHAnsi" w:cstheme="minorHAnsi"/>
          <w:sz w:val="26"/>
          <w:szCs w:val="26"/>
        </w:rPr>
        <w:t>ó</w:t>
      </w:r>
      <w:r w:rsidRPr="00282409">
        <w:rPr>
          <w:rFonts w:asciiTheme="minorHAnsi" w:hAnsiTheme="minorHAnsi" w:cstheme="minorHAnsi"/>
          <w:sz w:val="26"/>
          <w:szCs w:val="26"/>
        </w:rPr>
        <w:t xml:space="preserve"> el </w:t>
      </w:r>
      <w:r w:rsidR="008E5D84" w:rsidRPr="00282409">
        <w:rPr>
          <w:rFonts w:asciiTheme="minorHAnsi" w:hAnsiTheme="minorHAnsi" w:cstheme="minorHAnsi"/>
          <w:sz w:val="26"/>
          <w:szCs w:val="26"/>
        </w:rPr>
        <w:t xml:space="preserve">Inspector de nombre </w:t>
      </w:r>
      <w:r w:rsidR="00282409" w:rsidRPr="00282409">
        <w:rPr>
          <w:rFonts w:ascii="Calibri" w:hAnsi="Calibri" w:cs="Calibri"/>
          <w:b/>
          <w:sz w:val="26"/>
          <w:szCs w:val="26"/>
        </w:rPr>
        <w:t>(…)</w:t>
      </w:r>
      <w:r w:rsidR="008E5D84" w:rsidRPr="00282409">
        <w:rPr>
          <w:rFonts w:asciiTheme="minorHAnsi" w:hAnsiTheme="minorHAnsi" w:cstheme="minorHAnsi"/>
          <w:sz w:val="26"/>
          <w:szCs w:val="26"/>
        </w:rPr>
        <w:t xml:space="preserve">, inspector del </w:t>
      </w:r>
      <w:r w:rsidRPr="00282409">
        <w:rPr>
          <w:rFonts w:asciiTheme="minorHAnsi" w:hAnsiTheme="minorHAnsi" w:cstheme="minorHAnsi"/>
          <w:sz w:val="26"/>
          <w:szCs w:val="26"/>
        </w:rPr>
        <w:t xml:space="preserve">Sistema de Agua Potable y Alcantarillado de León, por escrito presentado el día </w:t>
      </w:r>
      <w:r w:rsidR="008E5D84" w:rsidRPr="00282409">
        <w:rPr>
          <w:rFonts w:asciiTheme="minorHAnsi" w:hAnsiTheme="minorHAnsi" w:cstheme="minorHAnsi"/>
          <w:sz w:val="26"/>
          <w:szCs w:val="26"/>
        </w:rPr>
        <w:t>27</w:t>
      </w:r>
      <w:r w:rsidRPr="00282409">
        <w:rPr>
          <w:rFonts w:asciiTheme="minorHAnsi" w:hAnsiTheme="minorHAnsi" w:cstheme="minorHAnsi"/>
          <w:sz w:val="26"/>
          <w:szCs w:val="26"/>
        </w:rPr>
        <w:t xml:space="preserve"> </w:t>
      </w:r>
      <w:r w:rsidR="008E5D84" w:rsidRPr="00282409">
        <w:rPr>
          <w:rFonts w:asciiTheme="minorHAnsi" w:hAnsiTheme="minorHAnsi" w:cstheme="minorHAnsi"/>
          <w:sz w:val="26"/>
          <w:szCs w:val="26"/>
        </w:rPr>
        <w:t>veintisiete de agosto del año 2019</w:t>
      </w:r>
      <w:r w:rsidRPr="00282409">
        <w:rPr>
          <w:rFonts w:asciiTheme="minorHAnsi" w:hAnsiTheme="minorHAnsi" w:cstheme="minorHAnsi"/>
          <w:sz w:val="26"/>
          <w:szCs w:val="26"/>
        </w:rPr>
        <w:t xml:space="preserve"> dos mil dieci</w:t>
      </w:r>
      <w:r w:rsidR="008E5D84" w:rsidRPr="00282409">
        <w:rPr>
          <w:rFonts w:asciiTheme="minorHAnsi" w:hAnsiTheme="minorHAnsi" w:cstheme="minorHAnsi"/>
          <w:sz w:val="26"/>
          <w:szCs w:val="26"/>
        </w:rPr>
        <w:t>nueve</w:t>
      </w:r>
      <w:r w:rsidRPr="00282409">
        <w:rPr>
          <w:rFonts w:asciiTheme="minorHAnsi" w:hAnsiTheme="minorHAnsi" w:cstheme="minorHAnsi"/>
          <w:sz w:val="26"/>
          <w:szCs w:val="26"/>
        </w:rPr>
        <w:t xml:space="preserve">, en </w:t>
      </w:r>
      <w:r w:rsidR="008E5D84" w:rsidRPr="00282409">
        <w:rPr>
          <w:rFonts w:asciiTheme="minorHAnsi" w:hAnsiTheme="minorHAnsi" w:cstheme="minorHAnsi"/>
          <w:sz w:val="26"/>
          <w:szCs w:val="26"/>
        </w:rPr>
        <w:t>e</w:t>
      </w:r>
      <w:r w:rsidRPr="00282409">
        <w:rPr>
          <w:rFonts w:asciiTheme="minorHAnsi" w:hAnsiTheme="minorHAnsi" w:cstheme="minorHAnsi"/>
          <w:sz w:val="26"/>
          <w:szCs w:val="26"/>
        </w:rPr>
        <w:t>l que plante</w:t>
      </w:r>
      <w:r w:rsidR="008E5D84" w:rsidRPr="00282409">
        <w:rPr>
          <w:rFonts w:asciiTheme="minorHAnsi" w:hAnsiTheme="minorHAnsi" w:cstheme="minorHAnsi"/>
          <w:sz w:val="26"/>
          <w:szCs w:val="26"/>
        </w:rPr>
        <w:t>ó</w:t>
      </w:r>
      <w:r w:rsidRPr="00282409">
        <w:rPr>
          <w:rFonts w:asciiTheme="minorHAnsi" w:hAnsiTheme="minorHAnsi" w:cstheme="minorHAnsi"/>
          <w:sz w:val="26"/>
          <w:szCs w:val="26"/>
        </w:rPr>
        <w:t xml:space="preserve"> causales de improcedencia y dio contestación a los hechos y a los conceptos de impugnación, así como rindi</w:t>
      </w:r>
      <w:r w:rsidR="008E5D84" w:rsidRPr="00282409">
        <w:rPr>
          <w:rFonts w:asciiTheme="minorHAnsi" w:hAnsiTheme="minorHAnsi" w:cstheme="minorHAnsi"/>
          <w:sz w:val="26"/>
          <w:szCs w:val="26"/>
        </w:rPr>
        <w:t>ó</w:t>
      </w:r>
      <w:r w:rsidRPr="00282409">
        <w:rPr>
          <w:rFonts w:asciiTheme="minorHAnsi" w:hAnsiTheme="minorHAnsi" w:cstheme="minorHAnsi"/>
          <w:sz w:val="26"/>
          <w:szCs w:val="26"/>
        </w:rPr>
        <w:t xml:space="preserve"> el informe solicitado.</w:t>
      </w:r>
      <w:r w:rsidR="008E5D84" w:rsidRPr="00282409">
        <w:rPr>
          <w:rFonts w:asciiTheme="minorHAnsi" w:hAnsiTheme="minorHAnsi" w:cstheme="minorHAnsi"/>
          <w:sz w:val="26"/>
          <w:szCs w:val="26"/>
        </w:rPr>
        <w:t xml:space="preserve"> . . . . . . . . . . . . . . .</w:t>
      </w:r>
      <w:r w:rsidRPr="00282409">
        <w:rPr>
          <w:rFonts w:asciiTheme="minorHAnsi" w:hAnsiTheme="minorHAnsi" w:cstheme="minorHAnsi"/>
          <w:sz w:val="26"/>
          <w:szCs w:val="26"/>
        </w:rPr>
        <w:t xml:space="preserve"> . . . . . . . . . . . . . . . . . . . . . . .</w:t>
      </w:r>
    </w:p>
    <w:p w:rsidR="001C416F" w:rsidRPr="00282409" w:rsidRDefault="001C416F" w:rsidP="001C416F">
      <w:pPr>
        <w:pStyle w:val="Textoindependiente2"/>
        <w:rPr>
          <w:rFonts w:asciiTheme="minorHAnsi" w:hAnsiTheme="minorHAnsi" w:cstheme="minorHAnsi"/>
          <w:color w:val="auto"/>
          <w:sz w:val="26"/>
          <w:szCs w:val="26"/>
          <w:lang w:val="es-ES"/>
        </w:rPr>
      </w:pPr>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sz w:val="26"/>
          <w:szCs w:val="26"/>
        </w:rPr>
        <w:t>C</w:t>
      </w:r>
      <w:r w:rsidR="008E5D84" w:rsidRPr="00282409">
        <w:rPr>
          <w:rFonts w:asciiTheme="minorHAnsi" w:hAnsiTheme="minorHAnsi" w:cstheme="minorHAnsi"/>
          <w:b/>
          <w:i/>
          <w:sz w:val="26"/>
          <w:szCs w:val="26"/>
        </w:rPr>
        <w:t>UA</w:t>
      </w:r>
      <w:r w:rsidRPr="00282409">
        <w:rPr>
          <w:rFonts w:asciiTheme="minorHAnsi" w:hAnsiTheme="minorHAnsi" w:cstheme="minorHAnsi"/>
          <w:b/>
          <w:i/>
          <w:sz w:val="26"/>
          <w:szCs w:val="26"/>
        </w:rPr>
        <w:t>R</w:t>
      </w:r>
      <w:r w:rsidR="008E5D84" w:rsidRPr="00282409">
        <w:rPr>
          <w:rFonts w:asciiTheme="minorHAnsi" w:hAnsiTheme="minorHAnsi" w:cstheme="minorHAnsi"/>
          <w:b/>
          <w:i/>
          <w:sz w:val="26"/>
          <w:szCs w:val="26"/>
        </w:rPr>
        <w:t>T</w:t>
      </w:r>
      <w:r w:rsidRPr="00282409">
        <w:rPr>
          <w:rFonts w:asciiTheme="minorHAnsi" w:hAnsiTheme="minorHAnsi" w:cstheme="minorHAnsi"/>
          <w:b/>
          <w:i/>
          <w:sz w:val="26"/>
          <w:szCs w:val="26"/>
        </w:rPr>
        <w:t>O</w:t>
      </w:r>
      <w:r w:rsidRPr="00282409">
        <w:rPr>
          <w:rFonts w:asciiTheme="minorHAnsi" w:hAnsiTheme="minorHAnsi" w:cstheme="minorHAnsi"/>
          <w:sz w:val="26"/>
          <w:szCs w:val="26"/>
        </w:rPr>
        <w:t xml:space="preserve">.- Por auto de fecha </w:t>
      </w:r>
      <w:r w:rsidR="008E5D84" w:rsidRPr="00282409">
        <w:rPr>
          <w:rFonts w:asciiTheme="minorHAnsi" w:hAnsiTheme="minorHAnsi" w:cstheme="minorHAnsi"/>
          <w:sz w:val="26"/>
          <w:szCs w:val="26"/>
        </w:rPr>
        <w:t>13 trece de</w:t>
      </w:r>
      <w:r w:rsidRPr="00282409">
        <w:rPr>
          <w:rFonts w:asciiTheme="minorHAnsi" w:hAnsiTheme="minorHAnsi" w:cstheme="minorHAnsi"/>
          <w:sz w:val="26"/>
          <w:szCs w:val="26"/>
        </w:rPr>
        <w:t xml:space="preserve"> </w:t>
      </w:r>
      <w:r w:rsidR="008E5D84" w:rsidRPr="00282409">
        <w:rPr>
          <w:rFonts w:asciiTheme="minorHAnsi" w:hAnsiTheme="minorHAnsi" w:cstheme="minorHAnsi"/>
          <w:sz w:val="26"/>
          <w:szCs w:val="26"/>
        </w:rPr>
        <w:t>septi</w:t>
      </w:r>
      <w:r w:rsidRPr="00282409">
        <w:rPr>
          <w:rFonts w:asciiTheme="minorHAnsi" w:hAnsiTheme="minorHAnsi" w:cstheme="minorHAnsi"/>
          <w:sz w:val="26"/>
          <w:szCs w:val="26"/>
        </w:rPr>
        <w:t>embre del año 201</w:t>
      </w:r>
      <w:r w:rsidR="008E5D84" w:rsidRPr="00282409">
        <w:rPr>
          <w:rFonts w:asciiTheme="minorHAnsi" w:hAnsiTheme="minorHAnsi" w:cstheme="minorHAnsi"/>
          <w:sz w:val="26"/>
          <w:szCs w:val="26"/>
        </w:rPr>
        <w:t>9</w:t>
      </w:r>
      <w:r w:rsidRPr="00282409">
        <w:rPr>
          <w:rFonts w:asciiTheme="minorHAnsi" w:hAnsiTheme="minorHAnsi" w:cstheme="minorHAnsi"/>
          <w:sz w:val="26"/>
          <w:szCs w:val="26"/>
        </w:rPr>
        <w:t xml:space="preserve"> dos mil dieci</w:t>
      </w:r>
      <w:r w:rsidR="008E5D84" w:rsidRPr="00282409">
        <w:rPr>
          <w:rFonts w:asciiTheme="minorHAnsi" w:hAnsiTheme="minorHAnsi" w:cstheme="minorHAnsi"/>
          <w:sz w:val="26"/>
          <w:szCs w:val="26"/>
        </w:rPr>
        <w:t>nueve</w:t>
      </w:r>
      <w:r w:rsidRPr="00282409">
        <w:rPr>
          <w:rFonts w:asciiTheme="minorHAnsi" w:hAnsiTheme="minorHAnsi" w:cstheme="minorHAnsi"/>
          <w:sz w:val="26"/>
          <w:szCs w:val="26"/>
        </w:rPr>
        <w:t xml:space="preserve">, </w:t>
      </w:r>
      <w:r w:rsidR="008E5D84" w:rsidRPr="00282409">
        <w:rPr>
          <w:rFonts w:asciiTheme="minorHAnsi" w:hAnsiTheme="minorHAnsi" w:cstheme="minorHAnsi"/>
          <w:sz w:val="26"/>
          <w:szCs w:val="26"/>
        </w:rPr>
        <w:t xml:space="preserve">previo cumplimiento al requerimiento formulado, </w:t>
      </w:r>
      <w:r w:rsidRPr="00282409">
        <w:rPr>
          <w:rFonts w:asciiTheme="minorHAnsi" w:hAnsiTheme="minorHAnsi" w:cstheme="minorHAnsi"/>
          <w:sz w:val="26"/>
          <w:szCs w:val="26"/>
        </w:rPr>
        <w:t xml:space="preserve">se tuvo al </w:t>
      </w:r>
      <w:r w:rsidR="008E5D84" w:rsidRPr="00282409">
        <w:rPr>
          <w:rFonts w:asciiTheme="minorHAnsi" w:hAnsiTheme="minorHAnsi" w:cstheme="minorHAnsi"/>
          <w:sz w:val="26"/>
          <w:szCs w:val="26"/>
        </w:rPr>
        <w:t xml:space="preserve">inspector </w:t>
      </w:r>
      <w:r w:rsidRPr="00282409">
        <w:rPr>
          <w:rFonts w:asciiTheme="minorHAnsi" w:hAnsiTheme="minorHAnsi" w:cstheme="minorHAnsi"/>
          <w:sz w:val="26"/>
          <w:szCs w:val="26"/>
        </w:rPr>
        <w:t>demandad</w:t>
      </w:r>
      <w:r w:rsidR="008E5D84" w:rsidRPr="00282409">
        <w:rPr>
          <w:rFonts w:asciiTheme="minorHAnsi" w:hAnsiTheme="minorHAnsi" w:cstheme="minorHAnsi"/>
          <w:sz w:val="26"/>
          <w:szCs w:val="26"/>
        </w:rPr>
        <w:t>o,</w:t>
      </w:r>
      <w:r w:rsidRPr="00282409">
        <w:rPr>
          <w:rFonts w:asciiTheme="minorHAnsi" w:hAnsiTheme="minorHAnsi" w:cstheme="minorHAnsi"/>
          <w:sz w:val="26"/>
          <w:szCs w:val="26"/>
        </w:rPr>
        <w:t xml:space="preserve"> por </w:t>
      </w:r>
      <w:r w:rsidR="001D531C" w:rsidRPr="00282409">
        <w:rPr>
          <w:rFonts w:asciiTheme="minorHAnsi" w:hAnsiTheme="minorHAnsi" w:cstheme="minorHAnsi"/>
          <w:sz w:val="26"/>
          <w:szCs w:val="26"/>
        </w:rPr>
        <w:t xml:space="preserve">rindiendo el informe requerido, mismo que se admitió como prueba de la parte actora, el que se tuvo por desahogado en ese momento; así como por </w:t>
      </w:r>
      <w:r w:rsidRPr="00282409">
        <w:rPr>
          <w:rFonts w:asciiTheme="minorHAnsi" w:hAnsiTheme="minorHAnsi" w:cstheme="minorHAnsi"/>
          <w:sz w:val="26"/>
          <w:szCs w:val="26"/>
        </w:rPr>
        <w:t xml:space="preserve">contestando la demanda instaurada en su contra; teniéndole por ofrecida como pruebas, la documental </w:t>
      </w:r>
      <w:r w:rsidR="00EE38EF" w:rsidRPr="00282409">
        <w:rPr>
          <w:rFonts w:asciiTheme="minorHAnsi" w:hAnsiTheme="minorHAnsi" w:cstheme="minorHAnsi"/>
          <w:sz w:val="26"/>
          <w:szCs w:val="26"/>
        </w:rPr>
        <w:t xml:space="preserve">admitida a la parte actora y la </w:t>
      </w:r>
      <w:r w:rsidRPr="00282409">
        <w:rPr>
          <w:rFonts w:asciiTheme="minorHAnsi" w:hAnsiTheme="minorHAnsi" w:cstheme="minorHAnsi"/>
          <w:sz w:val="26"/>
          <w:szCs w:val="26"/>
        </w:rPr>
        <w:t>que adjunt</w:t>
      </w:r>
      <w:r w:rsidR="00EE38EF" w:rsidRPr="00282409">
        <w:rPr>
          <w:rFonts w:asciiTheme="minorHAnsi" w:hAnsiTheme="minorHAnsi" w:cstheme="minorHAnsi"/>
          <w:sz w:val="26"/>
          <w:szCs w:val="26"/>
        </w:rPr>
        <w:t>ó</w:t>
      </w:r>
      <w:r w:rsidRPr="00282409">
        <w:rPr>
          <w:rFonts w:asciiTheme="minorHAnsi" w:hAnsiTheme="minorHAnsi" w:cstheme="minorHAnsi"/>
          <w:sz w:val="26"/>
          <w:szCs w:val="26"/>
        </w:rPr>
        <w:t xml:space="preserve"> a su escrito de c</w:t>
      </w:r>
      <w:r w:rsidR="00EE38EF" w:rsidRPr="00282409">
        <w:rPr>
          <w:rFonts w:asciiTheme="minorHAnsi" w:hAnsiTheme="minorHAnsi" w:cstheme="minorHAnsi"/>
          <w:sz w:val="26"/>
          <w:szCs w:val="26"/>
        </w:rPr>
        <w:t>umplimiento a requerimiento</w:t>
      </w:r>
      <w:r w:rsidRPr="00282409">
        <w:rPr>
          <w:rFonts w:asciiTheme="minorHAnsi" w:hAnsiTheme="minorHAnsi" w:cstheme="minorHAnsi"/>
          <w:sz w:val="26"/>
          <w:szCs w:val="26"/>
        </w:rPr>
        <w:t>; prueba que se tuvo por desahogada según su naturaleza, así como la</w:t>
      </w:r>
      <w:r w:rsidR="00EE38EF" w:rsidRPr="00282409">
        <w:rPr>
          <w:rFonts w:asciiTheme="minorHAnsi" w:hAnsiTheme="minorHAnsi" w:cstheme="minorHAnsi"/>
          <w:sz w:val="26"/>
          <w:szCs w:val="26"/>
        </w:rPr>
        <w:t xml:space="preserve"> </w:t>
      </w:r>
      <w:proofErr w:type="spellStart"/>
      <w:r w:rsidR="00EE38EF" w:rsidRPr="00282409">
        <w:rPr>
          <w:rFonts w:asciiTheme="minorHAnsi" w:hAnsiTheme="minorHAnsi" w:cstheme="minorHAnsi"/>
          <w:sz w:val="26"/>
          <w:szCs w:val="26"/>
        </w:rPr>
        <w:t>presuncional</w:t>
      </w:r>
      <w:proofErr w:type="spellEnd"/>
      <w:r w:rsidR="00EE38EF" w:rsidRPr="00282409">
        <w:rPr>
          <w:rFonts w:asciiTheme="minorHAnsi" w:hAnsiTheme="minorHAnsi" w:cstheme="minorHAnsi"/>
          <w:sz w:val="26"/>
          <w:szCs w:val="26"/>
        </w:rPr>
        <w:t xml:space="preserve"> legal y humana en lo que le beneficie</w:t>
      </w:r>
      <w:r w:rsidRPr="00282409">
        <w:rPr>
          <w:rFonts w:asciiTheme="minorHAnsi" w:hAnsiTheme="minorHAnsi" w:cstheme="minorHAnsi"/>
          <w:sz w:val="26"/>
          <w:szCs w:val="26"/>
        </w:rPr>
        <w:t xml:space="preserve">. </w:t>
      </w:r>
      <w:r w:rsidR="00EE38EF" w:rsidRPr="00282409">
        <w:rPr>
          <w:rFonts w:asciiTheme="minorHAnsi" w:hAnsiTheme="minorHAnsi" w:cstheme="minorHAnsi"/>
          <w:sz w:val="26"/>
          <w:szCs w:val="26"/>
        </w:rPr>
        <w:t xml:space="preserve">. . . . . . . . . . . </w:t>
      </w:r>
      <w:r w:rsidRPr="00282409">
        <w:rPr>
          <w:rFonts w:asciiTheme="minorHAnsi" w:hAnsiTheme="minorHAnsi" w:cstheme="minorHAnsi"/>
          <w:sz w:val="26"/>
          <w:szCs w:val="26"/>
        </w:rPr>
        <w:t xml:space="preserve">. . </w:t>
      </w:r>
      <w:r w:rsidRPr="00282409">
        <w:rPr>
          <w:rFonts w:asciiTheme="minorHAnsi" w:hAnsiTheme="minorHAnsi" w:cstheme="minorHAnsi"/>
          <w:bCs/>
          <w:iCs/>
          <w:sz w:val="26"/>
          <w:szCs w:val="26"/>
        </w:rPr>
        <w:t xml:space="preserve">. . . . . . . . . . . . . . . . . . . . . . . . . . . . . . . . . . . . . . . . . . . . . . . . </w:t>
      </w:r>
    </w:p>
    <w:p w:rsidR="001C416F" w:rsidRPr="00282409" w:rsidRDefault="001C416F" w:rsidP="001C416F">
      <w:pPr>
        <w:pStyle w:val="Textoindependienteprimerasangra"/>
        <w:ind w:firstLine="0"/>
        <w:jc w:val="both"/>
        <w:rPr>
          <w:rFonts w:asciiTheme="minorHAnsi" w:hAnsiTheme="minorHAnsi" w:cstheme="minorHAnsi"/>
          <w:b/>
          <w:bCs/>
          <w:i/>
          <w:sz w:val="26"/>
          <w:szCs w:val="26"/>
        </w:rPr>
      </w:pPr>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sz w:val="26"/>
          <w:szCs w:val="26"/>
        </w:rPr>
        <w:t xml:space="preserve">En ese mismo auto, se citó a las partes a la </w:t>
      </w:r>
      <w:r w:rsidRPr="00282409">
        <w:rPr>
          <w:rFonts w:asciiTheme="minorHAnsi" w:hAnsiTheme="minorHAnsi" w:cstheme="minorHAnsi"/>
          <w:b/>
          <w:sz w:val="26"/>
          <w:szCs w:val="26"/>
        </w:rPr>
        <w:t>Audiencia</w:t>
      </w:r>
      <w:r w:rsidRPr="00282409">
        <w:rPr>
          <w:rFonts w:asciiTheme="minorHAnsi" w:hAnsiTheme="minorHAnsi" w:cstheme="minorHAnsi"/>
          <w:sz w:val="26"/>
          <w:szCs w:val="26"/>
        </w:rPr>
        <w:t xml:space="preserve"> de </w:t>
      </w:r>
      <w:r w:rsidRPr="00282409">
        <w:rPr>
          <w:rFonts w:asciiTheme="minorHAnsi" w:hAnsiTheme="minorHAnsi" w:cstheme="minorHAnsi"/>
          <w:b/>
          <w:sz w:val="26"/>
          <w:szCs w:val="26"/>
        </w:rPr>
        <w:t>Alegatos</w:t>
      </w:r>
      <w:r w:rsidRPr="00282409">
        <w:rPr>
          <w:rFonts w:asciiTheme="minorHAnsi" w:hAnsiTheme="minorHAnsi" w:cstheme="minorHAnsi"/>
          <w:sz w:val="26"/>
          <w:szCs w:val="26"/>
        </w:rPr>
        <w:t xml:space="preserve">, a celebrarse el día </w:t>
      </w:r>
      <w:r w:rsidR="00EE38EF" w:rsidRPr="00282409">
        <w:rPr>
          <w:rFonts w:asciiTheme="minorHAnsi" w:hAnsiTheme="minorHAnsi" w:cstheme="minorHAnsi"/>
          <w:b/>
          <w:sz w:val="26"/>
          <w:szCs w:val="26"/>
        </w:rPr>
        <w:t>19</w:t>
      </w:r>
      <w:r w:rsidR="00EE38EF" w:rsidRPr="00282409">
        <w:rPr>
          <w:rFonts w:asciiTheme="minorHAnsi" w:hAnsiTheme="minorHAnsi" w:cstheme="minorHAnsi"/>
          <w:sz w:val="26"/>
          <w:szCs w:val="26"/>
        </w:rPr>
        <w:t xml:space="preserve"> diecinueve de </w:t>
      </w:r>
      <w:r w:rsidR="00EE38EF" w:rsidRPr="00282409">
        <w:rPr>
          <w:rFonts w:asciiTheme="minorHAnsi" w:hAnsiTheme="minorHAnsi" w:cstheme="minorHAnsi"/>
          <w:b/>
          <w:sz w:val="26"/>
          <w:szCs w:val="26"/>
        </w:rPr>
        <w:t>febrero</w:t>
      </w:r>
      <w:r w:rsidRPr="00282409">
        <w:rPr>
          <w:rFonts w:asciiTheme="minorHAnsi" w:hAnsiTheme="minorHAnsi" w:cstheme="minorHAnsi"/>
          <w:sz w:val="26"/>
          <w:szCs w:val="26"/>
        </w:rPr>
        <w:t xml:space="preserve"> del año </w:t>
      </w:r>
      <w:r w:rsidRPr="00282409">
        <w:rPr>
          <w:rFonts w:asciiTheme="minorHAnsi" w:hAnsiTheme="minorHAnsi" w:cstheme="minorHAnsi"/>
          <w:b/>
          <w:sz w:val="26"/>
          <w:szCs w:val="26"/>
        </w:rPr>
        <w:t>20</w:t>
      </w:r>
      <w:r w:rsidR="00EE38EF" w:rsidRPr="00282409">
        <w:rPr>
          <w:rFonts w:asciiTheme="minorHAnsi" w:hAnsiTheme="minorHAnsi" w:cstheme="minorHAnsi"/>
          <w:b/>
          <w:sz w:val="26"/>
          <w:szCs w:val="26"/>
        </w:rPr>
        <w:t>20</w:t>
      </w:r>
      <w:r w:rsidRPr="00282409">
        <w:rPr>
          <w:rFonts w:asciiTheme="minorHAnsi" w:hAnsiTheme="minorHAnsi" w:cstheme="minorHAnsi"/>
          <w:sz w:val="26"/>
          <w:szCs w:val="26"/>
        </w:rPr>
        <w:t xml:space="preserve"> dos mil </w:t>
      </w:r>
      <w:r w:rsidR="00EE38EF" w:rsidRPr="00282409">
        <w:rPr>
          <w:rFonts w:asciiTheme="minorHAnsi" w:hAnsiTheme="minorHAnsi" w:cstheme="minorHAnsi"/>
          <w:sz w:val="26"/>
          <w:szCs w:val="26"/>
        </w:rPr>
        <w:t>veinte</w:t>
      </w:r>
      <w:r w:rsidRPr="00282409">
        <w:rPr>
          <w:rFonts w:asciiTheme="minorHAnsi" w:hAnsiTheme="minorHAnsi" w:cstheme="minorHAnsi"/>
          <w:sz w:val="26"/>
          <w:szCs w:val="26"/>
        </w:rPr>
        <w:t xml:space="preserve">, a las </w:t>
      </w:r>
      <w:r w:rsidRPr="00282409">
        <w:rPr>
          <w:rFonts w:asciiTheme="minorHAnsi" w:hAnsiTheme="minorHAnsi" w:cstheme="minorHAnsi"/>
          <w:b/>
          <w:sz w:val="26"/>
          <w:szCs w:val="26"/>
        </w:rPr>
        <w:t>10:00</w:t>
      </w:r>
      <w:r w:rsidRPr="00282409">
        <w:rPr>
          <w:rFonts w:asciiTheme="minorHAnsi" w:hAnsiTheme="minorHAnsi" w:cstheme="minorHAnsi"/>
          <w:sz w:val="26"/>
          <w:szCs w:val="26"/>
        </w:rPr>
        <w:t xml:space="preserve"> diez horas, en el recinto de este Juzgado. . . . . . . . . . . . . . . . .</w:t>
      </w:r>
      <w:r w:rsidR="00EE38EF" w:rsidRPr="00282409">
        <w:rPr>
          <w:rFonts w:asciiTheme="minorHAnsi" w:hAnsiTheme="minorHAnsi" w:cstheme="minorHAnsi"/>
          <w:sz w:val="26"/>
          <w:szCs w:val="26"/>
        </w:rPr>
        <w:t xml:space="preserve"> . . . . . . . . . . . . . . . . . . </w:t>
      </w:r>
      <w:r w:rsidRPr="00282409">
        <w:rPr>
          <w:rFonts w:asciiTheme="minorHAnsi" w:hAnsiTheme="minorHAnsi" w:cstheme="minorHAnsi"/>
          <w:sz w:val="26"/>
          <w:szCs w:val="26"/>
        </w:rPr>
        <w:t xml:space="preserve"> </w:t>
      </w:r>
    </w:p>
    <w:p w:rsidR="001C416F" w:rsidRPr="00282409" w:rsidRDefault="001C416F" w:rsidP="001C416F">
      <w:pPr>
        <w:pStyle w:val="Textoindependienteprimerasangra"/>
        <w:ind w:firstLine="708"/>
        <w:jc w:val="both"/>
        <w:rPr>
          <w:rFonts w:asciiTheme="minorHAnsi" w:hAnsiTheme="minorHAnsi" w:cstheme="minorHAnsi"/>
          <w:sz w:val="26"/>
          <w:szCs w:val="26"/>
        </w:rPr>
      </w:pPr>
    </w:p>
    <w:p w:rsidR="00EE38EF" w:rsidRPr="00282409" w:rsidRDefault="00EE38E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sz w:val="26"/>
          <w:szCs w:val="26"/>
        </w:rPr>
        <w:t>Q</w:t>
      </w:r>
      <w:r w:rsidR="001C416F" w:rsidRPr="00282409">
        <w:rPr>
          <w:rFonts w:asciiTheme="minorHAnsi" w:hAnsiTheme="minorHAnsi" w:cstheme="minorHAnsi"/>
          <w:b/>
          <w:i/>
          <w:sz w:val="26"/>
          <w:szCs w:val="26"/>
        </w:rPr>
        <w:t>U</w:t>
      </w:r>
      <w:r w:rsidRPr="00282409">
        <w:rPr>
          <w:rFonts w:asciiTheme="minorHAnsi" w:hAnsiTheme="minorHAnsi" w:cstheme="minorHAnsi"/>
          <w:b/>
          <w:i/>
          <w:sz w:val="26"/>
          <w:szCs w:val="26"/>
        </w:rPr>
        <w:t>IN</w:t>
      </w:r>
      <w:r w:rsidR="001C416F" w:rsidRPr="00282409">
        <w:rPr>
          <w:rFonts w:asciiTheme="minorHAnsi" w:hAnsiTheme="minorHAnsi" w:cstheme="minorHAnsi"/>
          <w:b/>
          <w:i/>
          <w:sz w:val="26"/>
          <w:szCs w:val="26"/>
        </w:rPr>
        <w:t>TO.-</w:t>
      </w:r>
      <w:r w:rsidRPr="00282409">
        <w:rPr>
          <w:rFonts w:asciiTheme="minorHAnsi" w:hAnsiTheme="minorHAnsi" w:cstheme="minorHAnsi"/>
          <w:b/>
          <w:i/>
          <w:sz w:val="26"/>
          <w:szCs w:val="26"/>
        </w:rPr>
        <w:t xml:space="preserve"> </w:t>
      </w:r>
      <w:r w:rsidRPr="00282409">
        <w:rPr>
          <w:rFonts w:asciiTheme="minorHAnsi" w:hAnsiTheme="minorHAnsi" w:cstheme="minorHAnsi"/>
          <w:sz w:val="26"/>
          <w:szCs w:val="26"/>
        </w:rPr>
        <w:t xml:space="preserve">Por auto del 25 veinticinco de septiembre del año próximo pasado, se </w:t>
      </w:r>
      <w:proofErr w:type="gramStart"/>
      <w:r w:rsidRPr="00282409">
        <w:rPr>
          <w:rFonts w:asciiTheme="minorHAnsi" w:hAnsiTheme="minorHAnsi" w:cstheme="minorHAnsi"/>
          <w:sz w:val="26"/>
          <w:szCs w:val="26"/>
        </w:rPr>
        <w:t>tuvo  a</w:t>
      </w:r>
      <w:proofErr w:type="gramEnd"/>
      <w:r w:rsidRPr="00282409">
        <w:rPr>
          <w:rFonts w:asciiTheme="minorHAnsi" w:hAnsiTheme="minorHAnsi" w:cstheme="minorHAnsi"/>
          <w:sz w:val="26"/>
          <w:szCs w:val="26"/>
        </w:rPr>
        <w:t xml:space="preserve"> la parte actora por objetando </w:t>
      </w:r>
      <w:r w:rsidR="004F5D74" w:rsidRPr="00282409">
        <w:rPr>
          <w:rFonts w:asciiTheme="minorHAnsi" w:hAnsiTheme="minorHAnsi" w:cstheme="minorHAnsi"/>
          <w:sz w:val="26"/>
          <w:szCs w:val="26"/>
        </w:rPr>
        <w:t xml:space="preserve">el informe rendido por la autoridad demandada. </w:t>
      </w:r>
      <w:r w:rsidR="004F5D74" w:rsidRPr="00282409">
        <w:rPr>
          <w:rFonts w:asciiTheme="minorHAnsi" w:hAnsiTheme="minorHAnsi" w:cstheme="minorHAnsi"/>
          <w:bCs/>
          <w:sz w:val="26"/>
          <w:szCs w:val="26"/>
        </w:rPr>
        <w:t xml:space="preserve">. . . . . . . . . . . . . . . . . . . . . . . . . . . . . . . . . . . . . . . . . . . . . . . . . . </w:t>
      </w:r>
      <w:r w:rsidR="001C416F" w:rsidRPr="00282409">
        <w:rPr>
          <w:rFonts w:asciiTheme="minorHAnsi" w:hAnsiTheme="minorHAnsi" w:cstheme="minorHAnsi"/>
          <w:sz w:val="26"/>
          <w:szCs w:val="26"/>
        </w:rPr>
        <w:t xml:space="preserve"> </w:t>
      </w:r>
    </w:p>
    <w:p w:rsidR="00EE38EF" w:rsidRPr="00282409" w:rsidRDefault="00EE38EF" w:rsidP="001C416F">
      <w:pPr>
        <w:pStyle w:val="Textoindependienteprimerasangra"/>
        <w:ind w:firstLine="708"/>
        <w:jc w:val="both"/>
        <w:rPr>
          <w:rFonts w:asciiTheme="minorHAnsi" w:hAnsiTheme="minorHAnsi" w:cstheme="minorHAnsi"/>
          <w:sz w:val="26"/>
          <w:szCs w:val="26"/>
        </w:rPr>
      </w:pPr>
    </w:p>
    <w:p w:rsidR="001C416F" w:rsidRPr="00282409" w:rsidRDefault="00EE38E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sz w:val="26"/>
          <w:szCs w:val="26"/>
        </w:rPr>
        <w:t>SEXTO.-</w:t>
      </w:r>
      <w:r w:rsidRPr="00282409">
        <w:rPr>
          <w:rFonts w:asciiTheme="minorHAnsi" w:hAnsiTheme="minorHAnsi" w:cstheme="minorHAnsi"/>
          <w:sz w:val="26"/>
          <w:szCs w:val="26"/>
        </w:rPr>
        <w:t xml:space="preserve"> </w:t>
      </w:r>
      <w:r w:rsidR="001C416F" w:rsidRPr="00282409">
        <w:rPr>
          <w:rFonts w:asciiTheme="minorHAnsi" w:hAnsiTheme="minorHAnsi" w:cstheme="minorHAnsi"/>
          <w:sz w:val="26"/>
          <w:szCs w:val="26"/>
        </w:rPr>
        <w:t xml:space="preserve">En la fecha y hora señaladas en el resultando </w:t>
      </w:r>
      <w:r w:rsidR="004F5D74" w:rsidRPr="00282409">
        <w:rPr>
          <w:rFonts w:asciiTheme="minorHAnsi" w:hAnsiTheme="minorHAnsi" w:cstheme="minorHAnsi"/>
          <w:sz w:val="26"/>
          <w:szCs w:val="26"/>
        </w:rPr>
        <w:t>cuar</w:t>
      </w:r>
      <w:r w:rsidR="001C416F" w:rsidRPr="00282409">
        <w:rPr>
          <w:rFonts w:asciiTheme="minorHAnsi" w:hAnsiTheme="minorHAnsi" w:cstheme="minorHAnsi"/>
          <w:sz w:val="26"/>
          <w:szCs w:val="26"/>
        </w:rPr>
        <w:t xml:space="preserve">to, se llevó a cabo la audiencia de alegatos; en la que, una vez declarada abierta, se hizo constar la </w:t>
      </w:r>
      <w:r w:rsidR="001C416F" w:rsidRPr="00282409">
        <w:rPr>
          <w:rFonts w:asciiTheme="minorHAnsi" w:hAnsiTheme="minorHAnsi" w:cstheme="minorHAnsi"/>
          <w:b/>
          <w:sz w:val="26"/>
          <w:szCs w:val="26"/>
        </w:rPr>
        <w:t>inasistencia</w:t>
      </w:r>
      <w:r w:rsidR="001C416F" w:rsidRPr="00282409">
        <w:rPr>
          <w:rFonts w:asciiTheme="minorHAnsi" w:hAnsiTheme="minorHAnsi" w:cstheme="minorHAnsi"/>
          <w:sz w:val="26"/>
          <w:szCs w:val="26"/>
        </w:rPr>
        <w:t xml:space="preserve"> de las partes y</w:t>
      </w:r>
      <w:r w:rsidR="004F5D74" w:rsidRPr="00282409">
        <w:rPr>
          <w:rFonts w:asciiTheme="minorHAnsi" w:hAnsiTheme="minorHAnsi" w:cstheme="minorHAnsi"/>
          <w:sz w:val="26"/>
          <w:szCs w:val="26"/>
        </w:rPr>
        <w:t xml:space="preserve"> que ninguna de las partes</w:t>
      </w:r>
      <w:r w:rsidR="001C416F" w:rsidRPr="00282409">
        <w:rPr>
          <w:rFonts w:asciiTheme="minorHAnsi" w:hAnsiTheme="minorHAnsi" w:cstheme="minorHAnsi"/>
          <w:sz w:val="26"/>
          <w:szCs w:val="26"/>
        </w:rPr>
        <w:t xml:space="preserve"> formuló alegatos</w:t>
      </w:r>
      <w:r w:rsidR="004F5D74" w:rsidRPr="00282409">
        <w:rPr>
          <w:rFonts w:asciiTheme="minorHAnsi" w:hAnsiTheme="minorHAnsi" w:cstheme="minorHAnsi"/>
          <w:sz w:val="26"/>
          <w:szCs w:val="26"/>
        </w:rPr>
        <w:t xml:space="preserve"> por escrito</w:t>
      </w:r>
      <w:r w:rsidR="001C416F" w:rsidRPr="00282409">
        <w:rPr>
          <w:rFonts w:asciiTheme="minorHAnsi" w:hAnsiTheme="minorHAnsi" w:cstheme="minorHAnsi"/>
          <w:sz w:val="26"/>
          <w:szCs w:val="26"/>
        </w:rPr>
        <w:t xml:space="preserve">; turnándose los autos para el dictado de la sentencia </w:t>
      </w:r>
      <w:r w:rsidR="00DC5C39" w:rsidRPr="00282409">
        <w:rPr>
          <w:rFonts w:asciiTheme="minorHAnsi" w:hAnsiTheme="minorHAnsi" w:cstheme="minorHAnsi"/>
          <w:sz w:val="26"/>
          <w:szCs w:val="26"/>
        </w:rPr>
        <w:t xml:space="preserve">que en derecho procediera. . </w:t>
      </w:r>
    </w:p>
    <w:p w:rsidR="001C416F" w:rsidRPr="00282409" w:rsidRDefault="001C416F" w:rsidP="001C416F">
      <w:pPr>
        <w:pStyle w:val="Textoindependienteprimerasangra"/>
        <w:ind w:firstLine="708"/>
        <w:jc w:val="both"/>
        <w:rPr>
          <w:rFonts w:asciiTheme="minorHAnsi" w:hAnsiTheme="minorHAnsi" w:cstheme="minorHAnsi"/>
          <w:sz w:val="26"/>
          <w:szCs w:val="26"/>
        </w:rPr>
      </w:pPr>
    </w:p>
    <w:p w:rsidR="001C416F" w:rsidRPr="00282409" w:rsidRDefault="001C416F" w:rsidP="001C416F">
      <w:pPr>
        <w:pStyle w:val="Textoindependienteprimerasangra"/>
        <w:ind w:firstLine="708"/>
        <w:jc w:val="center"/>
        <w:rPr>
          <w:rFonts w:asciiTheme="minorHAnsi" w:hAnsiTheme="minorHAnsi" w:cstheme="minorHAnsi"/>
          <w:b/>
          <w:i/>
          <w:sz w:val="26"/>
          <w:szCs w:val="26"/>
        </w:rPr>
      </w:pPr>
      <w:r w:rsidRPr="00282409">
        <w:rPr>
          <w:rFonts w:asciiTheme="minorHAnsi" w:hAnsiTheme="minorHAnsi" w:cstheme="minorHAnsi"/>
          <w:b/>
          <w:i/>
          <w:sz w:val="26"/>
          <w:szCs w:val="26"/>
        </w:rPr>
        <w:t xml:space="preserve">C O N S I D E R A N D </w:t>
      </w:r>
      <w:proofErr w:type="gramStart"/>
      <w:r w:rsidRPr="00282409">
        <w:rPr>
          <w:rFonts w:asciiTheme="minorHAnsi" w:hAnsiTheme="minorHAnsi" w:cstheme="minorHAnsi"/>
          <w:b/>
          <w:i/>
          <w:sz w:val="26"/>
          <w:szCs w:val="26"/>
        </w:rPr>
        <w:t>O :</w:t>
      </w:r>
      <w:proofErr w:type="gramEnd"/>
    </w:p>
    <w:p w:rsidR="001C416F" w:rsidRPr="00282409" w:rsidRDefault="001C416F" w:rsidP="001C416F">
      <w:pPr>
        <w:jc w:val="both"/>
      </w:pPr>
    </w:p>
    <w:p w:rsidR="00413E7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iCs/>
          <w:sz w:val="26"/>
          <w:szCs w:val="26"/>
        </w:rPr>
        <w:t xml:space="preserve">PRIMERO.- </w:t>
      </w:r>
      <w:r w:rsidRPr="0028240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w:t>
      </w:r>
      <w:r w:rsidR="00413E7F" w:rsidRPr="00282409">
        <w:rPr>
          <w:rFonts w:asciiTheme="minorHAnsi" w:hAnsiTheme="minorHAnsi" w:cstheme="minorHAnsi"/>
          <w:sz w:val="26"/>
          <w:szCs w:val="26"/>
        </w:rPr>
        <w:t xml:space="preserve">Inspector adscrito a la Gerencia de Tratamiento y reúso </w:t>
      </w:r>
      <w:r w:rsidRPr="00282409">
        <w:rPr>
          <w:rFonts w:asciiTheme="minorHAnsi" w:hAnsiTheme="minorHAnsi" w:cstheme="minorHAnsi"/>
          <w:sz w:val="26"/>
          <w:szCs w:val="26"/>
        </w:rPr>
        <w:t>del Sistema de Agua Potable y Alcantarillado</w:t>
      </w:r>
    </w:p>
    <w:p w:rsidR="00413E7F" w:rsidRPr="00282409" w:rsidRDefault="00413E7F" w:rsidP="001C416F">
      <w:pPr>
        <w:pStyle w:val="Textoindependienteprimerasangra"/>
        <w:ind w:firstLine="708"/>
        <w:jc w:val="both"/>
        <w:rPr>
          <w:rFonts w:asciiTheme="minorHAnsi" w:hAnsiTheme="minorHAnsi" w:cstheme="minorHAnsi"/>
          <w:sz w:val="26"/>
          <w:szCs w:val="26"/>
        </w:rPr>
      </w:pPr>
    </w:p>
    <w:p w:rsidR="00413E7F" w:rsidRPr="00282409" w:rsidRDefault="00413E7F" w:rsidP="00413E7F">
      <w:pPr>
        <w:pStyle w:val="Textoindependienteprimerasangra"/>
        <w:ind w:firstLine="708"/>
        <w:jc w:val="right"/>
        <w:rPr>
          <w:rFonts w:asciiTheme="minorHAnsi" w:hAnsiTheme="minorHAnsi" w:cstheme="minorHAnsi"/>
          <w:b/>
          <w:sz w:val="26"/>
          <w:szCs w:val="26"/>
        </w:rPr>
      </w:pPr>
      <w:r w:rsidRPr="00282409">
        <w:rPr>
          <w:rFonts w:asciiTheme="minorHAnsi" w:hAnsiTheme="minorHAnsi" w:cstheme="minorHAnsi"/>
          <w:b/>
          <w:sz w:val="26"/>
          <w:szCs w:val="26"/>
        </w:rPr>
        <w:lastRenderedPageBreak/>
        <w:t>Expediente número 1661/2doJAM/2019-JN</w:t>
      </w:r>
    </w:p>
    <w:p w:rsidR="00413E7F" w:rsidRPr="00282409" w:rsidRDefault="00413E7F" w:rsidP="00413E7F">
      <w:pPr>
        <w:pStyle w:val="Textoindependienteprimerasangra"/>
        <w:ind w:firstLine="708"/>
        <w:jc w:val="right"/>
        <w:rPr>
          <w:rFonts w:asciiTheme="minorHAnsi" w:hAnsiTheme="minorHAnsi" w:cstheme="minorHAnsi"/>
          <w:b/>
          <w:sz w:val="26"/>
          <w:szCs w:val="26"/>
        </w:rPr>
      </w:pPr>
    </w:p>
    <w:p w:rsidR="001C416F" w:rsidRPr="00282409" w:rsidRDefault="001C416F" w:rsidP="00413E7F">
      <w:pPr>
        <w:pStyle w:val="Textoindependienteprimerasangra"/>
        <w:ind w:firstLine="0"/>
        <w:jc w:val="both"/>
        <w:rPr>
          <w:rFonts w:asciiTheme="minorHAnsi" w:hAnsiTheme="minorHAnsi" w:cstheme="minorHAnsi"/>
          <w:sz w:val="26"/>
          <w:szCs w:val="26"/>
        </w:rPr>
      </w:pPr>
      <w:r w:rsidRPr="00282409">
        <w:rPr>
          <w:rFonts w:asciiTheme="minorHAnsi" w:hAnsiTheme="minorHAnsi" w:cstheme="minorHAnsi"/>
          <w:sz w:val="26"/>
          <w:szCs w:val="26"/>
        </w:rPr>
        <w:t xml:space="preserve"> </w:t>
      </w:r>
      <w:proofErr w:type="gramStart"/>
      <w:r w:rsidR="00413E7F" w:rsidRPr="00282409">
        <w:rPr>
          <w:rFonts w:asciiTheme="minorHAnsi" w:hAnsiTheme="minorHAnsi" w:cstheme="minorHAnsi"/>
          <w:sz w:val="26"/>
          <w:szCs w:val="26"/>
        </w:rPr>
        <w:t>de</w:t>
      </w:r>
      <w:proofErr w:type="gramEnd"/>
      <w:r w:rsidR="00413E7F" w:rsidRPr="00282409">
        <w:rPr>
          <w:rFonts w:asciiTheme="minorHAnsi" w:hAnsiTheme="minorHAnsi" w:cstheme="minorHAnsi"/>
          <w:sz w:val="26"/>
          <w:szCs w:val="26"/>
        </w:rPr>
        <w:t xml:space="preserve"> León (SAPAL), autoridad que forma</w:t>
      </w:r>
      <w:r w:rsidRPr="00282409">
        <w:rPr>
          <w:rFonts w:asciiTheme="minorHAnsi" w:hAnsiTheme="minorHAnsi" w:cstheme="minorHAnsi"/>
          <w:sz w:val="26"/>
          <w:szCs w:val="26"/>
        </w:rPr>
        <w:t xml:space="preserve"> parte de la administración pública pa</w:t>
      </w:r>
      <w:r w:rsidR="00413E7F" w:rsidRPr="00282409">
        <w:rPr>
          <w:rFonts w:asciiTheme="minorHAnsi" w:hAnsiTheme="minorHAnsi" w:cstheme="minorHAnsi"/>
          <w:sz w:val="26"/>
          <w:szCs w:val="26"/>
        </w:rPr>
        <w:t>ramunicipal de León, Guanajuato</w:t>
      </w:r>
      <w:r w:rsidRPr="00282409">
        <w:rPr>
          <w:rFonts w:asciiTheme="minorHAnsi" w:hAnsiTheme="minorHAnsi" w:cstheme="minorHAnsi"/>
          <w:sz w:val="26"/>
          <w:szCs w:val="26"/>
        </w:rPr>
        <w:t>.</w:t>
      </w:r>
      <w:r w:rsidR="00413E7F" w:rsidRPr="00282409">
        <w:rPr>
          <w:rFonts w:asciiTheme="minorHAnsi" w:hAnsiTheme="minorHAnsi" w:cstheme="minorHAnsi"/>
          <w:sz w:val="26"/>
          <w:szCs w:val="26"/>
        </w:rPr>
        <w:t xml:space="preserve"> . . . . . . . .</w:t>
      </w:r>
      <w:r w:rsidRPr="00282409">
        <w:rPr>
          <w:rFonts w:asciiTheme="minorHAnsi" w:hAnsiTheme="minorHAnsi" w:cstheme="minorHAnsi"/>
          <w:sz w:val="26"/>
          <w:szCs w:val="26"/>
        </w:rPr>
        <w:t xml:space="preserve"> . . . . . . . . . . . . . . .</w:t>
      </w:r>
      <w:r w:rsidR="00413E7F" w:rsidRPr="00282409">
        <w:rPr>
          <w:rFonts w:asciiTheme="minorHAnsi" w:hAnsiTheme="minorHAnsi" w:cstheme="minorHAnsi"/>
          <w:sz w:val="26"/>
          <w:szCs w:val="26"/>
        </w:rPr>
        <w:t xml:space="preserve"> . . . . . . . . . . . . . . . </w:t>
      </w:r>
    </w:p>
    <w:p w:rsidR="001C416F" w:rsidRPr="00282409" w:rsidRDefault="001C416F" w:rsidP="001C416F">
      <w:pPr>
        <w:pStyle w:val="Textoindependienteprimerasangra"/>
        <w:ind w:firstLine="0"/>
        <w:jc w:val="both"/>
        <w:rPr>
          <w:rFonts w:asciiTheme="minorHAnsi" w:hAnsiTheme="minorHAnsi" w:cstheme="minorHAnsi"/>
          <w:b/>
          <w:bCs/>
          <w:i/>
          <w:iCs/>
          <w:sz w:val="26"/>
          <w:szCs w:val="26"/>
        </w:rPr>
      </w:pPr>
    </w:p>
    <w:p w:rsidR="001C416F" w:rsidRPr="00282409" w:rsidRDefault="001C416F" w:rsidP="001C416F">
      <w:pPr>
        <w:pStyle w:val="Textoindependienteprimerasangra"/>
        <w:ind w:firstLine="708"/>
        <w:jc w:val="both"/>
        <w:rPr>
          <w:rFonts w:asciiTheme="minorHAnsi" w:hAnsiTheme="minorHAnsi" w:cstheme="minorHAnsi"/>
          <w:sz w:val="26"/>
          <w:szCs w:val="26"/>
          <w:lang w:val="es-MX"/>
        </w:rPr>
      </w:pPr>
      <w:r w:rsidRPr="00282409">
        <w:rPr>
          <w:rFonts w:asciiTheme="minorHAnsi" w:hAnsiTheme="minorHAnsi" w:cstheme="minorHAnsi"/>
          <w:b/>
          <w:bCs/>
          <w:i/>
          <w:iCs/>
          <w:sz w:val="26"/>
          <w:szCs w:val="26"/>
        </w:rPr>
        <w:t xml:space="preserve">SEGUNDO.- </w:t>
      </w:r>
      <w:r w:rsidRPr="00282409">
        <w:rPr>
          <w:rFonts w:asciiTheme="minorHAnsi" w:hAnsiTheme="minorHAnsi" w:cstheme="minorHAnsi"/>
          <w:sz w:val="26"/>
          <w:szCs w:val="26"/>
        </w:rPr>
        <w:t>La demanda fue presentad</w:t>
      </w:r>
      <w:r w:rsidR="002E3123" w:rsidRPr="00282409">
        <w:rPr>
          <w:rFonts w:asciiTheme="minorHAnsi" w:hAnsiTheme="minorHAnsi" w:cstheme="minorHAnsi"/>
          <w:sz w:val="26"/>
          <w:szCs w:val="26"/>
        </w:rPr>
        <w:t>a oportunamente dentro de los 30</w:t>
      </w:r>
      <w:r w:rsidRPr="00282409">
        <w:rPr>
          <w:rFonts w:asciiTheme="minorHAnsi" w:hAnsiTheme="minorHAnsi" w:cstheme="minorHAnsi"/>
          <w:sz w:val="26"/>
          <w:szCs w:val="26"/>
        </w:rPr>
        <w:t xml:space="preserve"> treinta días hábiles siguientes a aquél en que </w:t>
      </w:r>
      <w:r w:rsidR="002E3123" w:rsidRPr="00282409">
        <w:rPr>
          <w:rFonts w:asciiTheme="minorHAnsi" w:hAnsiTheme="minorHAnsi" w:cstheme="minorHAnsi"/>
          <w:sz w:val="26"/>
          <w:szCs w:val="26"/>
        </w:rPr>
        <w:t>e</w:t>
      </w:r>
      <w:r w:rsidRPr="00282409">
        <w:rPr>
          <w:rFonts w:asciiTheme="minorHAnsi" w:hAnsiTheme="minorHAnsi" w:cstheme="minorHAnsi"/>
          <w:sz w:val="26"/>
          <w:szCs w:val="26"/>
        </w:rPr>
        <w:t xml:space="preserve">l </w:t>
      </w:r>
      <w:proofErr w:type="spellStart"/>
      <w:r w:rsidRPr="00282409">
        <w:rPr>
          <w:rFonts w:asciiTheme="minorHAnsi" w:hAnsiTheme="minorHAnsi" w:cstheme="minorHAnsi"/>
          <w:sz w:val="26"/>
          <w:szCs w:val="26"/>
        </w:rPr>
        <w:t>promovente</w:t>
      </w:r>
      <w:proofErr w:type="spellEnd"/>
      <w:r w:rsidRPr="00282409">
        <w:rPr>
          <w:rFonts w:asciiTheme="minorHAnsi" w:hAnsiTheme="minorHAnsi" w:cstheme="minorHAnsi"/>
          <w:sz w:val="26"/>
          <w:szCs w:val="26"/>
        </w:rPr>
        <w:t xml:space="preserve"> se ostentó sabedor </w:t>
      </w:r>
      <w:r w:rsidRPr="00282409">
        <w:rPr>
          <w:rFonts w:asciiTheme="minorHAnsi" w:hAnsiTheme="minorHAnsi" w:cstheme="minorHAnsi"/>
          <w:sz w:val="26"/>
          <w:szCs w:val="26"/>
          <w:lang w:val="es-MX"/>
        </w:rPr>
        <w:t>del acto que impugna, que fue, según dijo, el día 1</w:t>
      </w:r>
      <w:r w:rsidR="002E3123" w:rsidRPr="00282409">
        <w:rPr>
          <w:rFonts w:asciiTheme="minorHAnsi" w:hAnsiTheme="minorHAnsi" w:cstheme="minorHAnsi"/>
          <w:sz w:val="26"/>
          <w:szCs w:val="26"/>
          <w:lang w:val="es-MX"/>
        </w:rPr>
        <w:t>8</w:t>
      </w:r>
      <w:r w:rsidRPr="00282409">
        <w:rPr>
          <w:rFonts w:asciiTheme="minorHAnsi" w:hAnsiTheme="minorHAnsi" w:cstheme="minorHAnsi"/>
          <w:sz w:val="26"/>
          <w:szCs w:val="26"/>
          <w:lang w:val="es-MX"/>
        </w:rPr>
        <w:t xml:space="preserve"> dieci</w:t>
      </w:r>
      <w:r w:rsidR="002E3123" w:rsidRPr="00282409">
        <w:rPr>
          <w:rFonts w:asciiTheme="minorHAnsi" w:hAnsiTheme="minorHAnsi" w:cstheme="minorHAnsi"/>
          <w:sz w:val="26"/>
          <w:szCs w:val="26"/>
          <w:lang w:val="es-MX"/>
        </w:rPr>
        <w:t>ocho</w:t>
      </w:r>
      <w:r w:rsidRPr="00282409">
        <w:rPr>
          <w:rFonts w:asciiTheme="minorHAnsi" w:hAnsiTheme="minorHAnsi" w:cstheme="minorHAnsi"/>
          <w:sz w:val="26"/>
          <w:szCs w:val="26"/>
          <w:lang w:val="es-MX"/>
        </w:rPr>
        <w:t xml:space="preserve"> de </w:t>
      </w:r>
      <w:r w:rsidR="002E3123" w:rsidRPr="00282409">
        <w:rPr>
          <w:rFonts w:asciiTheme="minorHAnsi" w:hAnsiTheme="minorHAnsi" w:cstheme="minorHAnsi"/>
          <w:sz w:val="26"/>
          <w:szCs w:val="26"/>
          <w:lang w:val="es-MX"/>
        </w:rPr>
        <w:t>julio</w:t>
      </w:r>
      <w:r w:rsidRPr="00282409">
        <w:rPr>
          <w:rFonts w:asciiTheme="minorHAnsi" w:hAnsiTheme="minorHAnsi" w:cstheme="minorHAnsi"/>
          <w:sz w:val="26"/>
          <w:szCs w:val="26"/>
          <w:lang w:val="es-MX"/>
        </w:rPr>
        <w:t xml:space="preserve"> del año 201</w:t>
      </w:r>
      <w:r w:rsidR="002E3123" w:rsidRPr="00282409">
        <w:rPr>
          <w:rFonts w:asciiTheme="minorHAnsi" w:hAnsiTheme="minorHAnsi" w:cstheme="minorHAnsi"/>
          <w:sz w:val="26"/>
          <w:szCs w:val="26"/>
          <w:lang w:val="es-MX"/>
        </w:rPr>
        <w:t>9</w:t>
      </w:r>
      <w:r w:rsidRPr="00282409">
        <w:rPr>
          <w:rFonts w:asciiTheme="minorHAnsi" w:hAnsiTheme="minorHAnsi" w:cstheme="minorHAnsi"/>
          <w:sz w:val="26"/>
          <w:szCs w:val="26"/>
          <w:lang w:val="es-MX"/>
        </w:rPr>
        <w:t xml:space="preserve"> dos mil dieci</w:t>
      </w:r>
      <w:r w:rsidR="002E3123" w:rsidRPr="00282409">
        <w:rPr>
          <w:rFonts w:asciiTheme="minorHAnsi" w:hAnsiTheme="minorHAnsi" w:cstheme="minorHAnsi"/>
          <w:sz w:val="26"/>
          <w:szCs w:val="26"/>
          <w:lang w:val="es-MX"/>
        </w:rPr>
        <w:t>nueve</w:t>
      </w:r>
      <w:r w:rsidRPr="00282409">
        <w:rPr>
          <w:rFonts w:asciiTheme="minorHAnsi" w:hAnsiTheme="minorHAnsi" w:cstheme="minorHAnsi"/>
          <w:sz w:val="26"/>
          <w:szCs w:val="26"/>
          <w:lang w:val="es-MX"/>
        </w:rPr>
        <w:t xml:space="preserve">; sin que de las constancias de la presente causa administrativa se desprenda lo contrario. . . . . . . . . . . . . . . . . . . . . . . . . . . . . . . . . . . </w:t>
      </w:r>
      <w:r w:rsidR="002E3123" w:rsidRPr="00282409">
        <w:rPr>
          <w:rFonts w:asciiTheme="minorHAnsi" w:hAnsiTheme="minorHAnsi" w:cstheme="minorHAnsi"/>
          <w:sz w:val="26"/>
          <w:szCs w:val="26"/>
          <w:lang w:val="es-MX"/>
        </w:rPr>
        <w:t>. . . . . . . . . . . . .</w:t>
      </w:r>
    </w:p>
    <w:p w:rsidR="001C416F" w:rsidRPr="00282409" w:rsidRDefault="001C416F" w:rsidP="001C416F">
      <w:pPr>
        <w:pStyle w:val="Textoindependienteprimerasangra"/>
        <w:jc w:val="both"/>
        <w:rPr>
          <w:rFonts w:asciiTheme="minorHAnsi" w:hAnsiTheme="minorHAnsi" w:cstheme="minorHAnsi"/>
          <w:b/>
          <w:i/>
          <w:iCs/>
          <w:sz w:val="26"/>
          <w:szCs w:val="26"/>
          <w:lang w:val="es-MX"/>
        </w:rPr>
      </w:pPr>
    </w:p>
    <w:p w:rsidR="001C416F" w:rsidRPr="00282409" w:rsidRDefault="001C416F" w:rsidP="00AF16B5">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iCs/>
          <w:sz w:val="26"/>
          <w:szCs w:val="26"/>
        </w:rPr>
        <w:t xml:space="preserve">TERCERO.- </w:t>
      </w:r>
      <w:r w:rsidRPr="00282409">
        <w:rPr>
          <w:rFonts w:asciiTheme="minorHAnsi" w:hAnsiTheme="minorHAnsi" w:cstheme="minorHAnsi"/>
          <w:sz w:val="26"/>
          <w:szCs w:val="26"/>
        </w:rPr>
        <w:t xml:space="preserve">La existencia del acto impugnado, se encuentra acreditada </w:t>
      </w:r>
      <w:r w:rsidR="002E3123" w:rsidRPr="00282409">
        <w:rPr>
          <w:rFonts w:asciiTheme="minorHAnsi" w:hAnsiTheme="minorHAnsi" w:cstheme="minorHAnsi"/>
          <w:sz w:val="26"/>
          <w:szCs w:val="26"/>
        </w:rPr>
        <w:t xml:space="preserve">en autos </w:t>
      </w:r>
      <w:r w:rsidRPr="00282409">
        <w:rPr>
          <w:rFonts w:asciiTheme="minorHAnsi" w:hAnsiTheme="minorHAnsi" w:cstheme="minorHAnsi"/>
          <w:sz w:val="26"/>
          <w:szCs w:val="26"/>
        </w:rPr>
        <w:t xml:space="preserve">con la </w:t>
      </w:r>
      <w:r w:rsidR="002E3123" w:rsidRPr="00282409">
        <w:rPr>
          <w:rFonts w:asciiTheme="minorHAnsi" w:hAnsiTheme="minorHAnsi" w:cstheme="minorHAnsi"/>
          <w:sz w:val="26"/>
          <w:szCs w:val="26"/>
        </w:rPr>
        <w:t xml:space="preserve">exhibición por parte del gobernado de los originales </w:t>
      </w:r>
      <w:r w:rsidR="00BF16A2" w:rsidRPr="00282409">
        <w:rPr>
          <w:rFonts w:asciiTheme="minorHAnsi" w:hAnsiTheme="minorHAnsi" w:cstheme="minorHAnsi"/>
          <w:sz w:val="26"/>
          <w:szCs w:val="26"/>
        </w:rPr>
        <w:t xml:space="preserve">del documento denominado </w:t>
      </w:r>
      <w:r w:rsidR="00BF16A2" w:rsidRPr="00282409">
        <w:rPr>
          <w:rFonts w:asciiTheme="minorHAnsi" w:hAnsiTheme="minorHAnsi" w:cstheme="minorHAnsi"/>
          <w:i/>
          <w:sz w:val="26"/>
          <w:szCs w:val="26"/>
        </w:rPr>
        <w:t>“Primer visita de notificación”</w:t>
      </w:r>
      <w:r w:rsidR="00BF16A2" w:rsidRPr="00282409">
        <w:rPr>
          <w:rFonts w:asciiTheme="minorHAnsi" w:hAnsiTheme="minorHAnsi" w:cstheme="minorHAnsi"/>
          <w:sz w:val="26"/>
          <w:szCs w:val="26"/>
        </w:rPr>
        <w:t xml:space="preserve">, dirigido al propietario, poseedor, comodatario o usufructuario del inmueble ubicado en calle 27 veintisiete de septiembre número 856 ochocientos cincuenta y seis, de la colonia Obregón de esta ciudad, </w:t>
      </w:r>
      <w:r w:rsidR="0060588B" w:rsidRPr="00282409">
        <w:rPr>
          <w:rFonts w:asciiTheme="minorHAnsi" w:hAnsiTheme="minorHAnsi" w:cstheme="minorHAnsi"/>
          <w:sz w:val="26"/>
          <w:szCs w:val="26"/>
        </w:rPr>
        <w:t xml:space="preserve">y el formato de multa número de folio 320 trescientos veinte, de fecha 18 dieciocho de julio del año pasado, también dirigido al propietario, poseedor, arrendatario o usufructuario del mismo inmueble antes señalado, </w:t>
      </w:r>
      <w:r w:rsidR="00AF16B5" w:rsidRPr="00282409">
        <w:rPr>
          <w:rFonts w:asciiTheme="minorHAnsi" w:hAnsiTheme="minorHAnsi" w:cstheme="minorHAnsi"/>
          <w:sz w:val="26"/>
          <w:szCs w:val="26"/>
        </w:rPr>
        <w:t xml:space="preserve">por el concepto “730”, con descripción de: </w:t>
      </w:r>
      <w:r w:rsidR="00AF16B5" w:rsidRPr="00282409">
        <w:rPr>
          <w:rFonts w:asciiTheme="minorHAnsi" w:hAnsiTheme="minorHAnsi" w:cstheme="minorHAnsi"/>
          <w:i/>
          <w:sz w:val="26"/>
          <w:szCs w:val="26"/>
        </w:rPr>
        <w:t>“No obtener registro de descarga”</w:t>
      </w:r>
      <w:r w:rsidR="00BF16A2" w:rsidRPr="00282409">
        <w:rPr>
          <w:rFonts w:asciiTheme="minorHAnsi" w:hAnsiTheme="minorHAnsi" w:cstheme="minorHAnsi"/>
          <w:sz w:val="26"/>
          <w:szCs w:val="26"/>
        </w:rPr>
        <w:t xml:space="preserve"> </w:t>
      </w:r>
      <w:r w:rsidR="00AF16B5" w:rsidRPr="00282409">
        <w:rPr>
          <w:rFonts w:asciiTheme="minorHAnsi" w:hAnsiTheme="minorHAnsi" w:cstheme="minorHAnsi"/>
          <w:sz w:val="26"/>
          <w:szCs w:val="26"/>
        </w:rPr>
        <w:t xml:space="preserve">y el monto de la multa es la cantidad $2,112.20 (Dos mil ciento doce pesos 20/100 Moneda Nacional); los que fueron </w:t>
      </w:r>
      <w:r w:rsidRPr="00282409">
        <w:rPr>
          <w:rFonts w:asciiTheme="minorHAnsi" w:hAnsiTheme="minorHAnsi" w:cstheme="minorHAnsi"/>
          <w:sz w:val="26"/>
          <w:szCs w:val="26"/>
        </w:rPr>
        <w:t>aportado</w:t>
      </w:r>
      <w:r w:rsidR="00AF16B5" w:rsidRPr="00282409">
        <w:rPr>
          <w:rFonts w:asciiTheme="minorHAnsi" w:hAnsiTheme="minorHAnsi" w:cstheme="minorHAnsi"/>
          <w:sz w:val="26"/>
          <w:szCs w:val="26"/>
        </w:rPr>
        <w:t>s</w:t>
      </w:r>
      <w:r w:rsidRPr="00282409">
        <w:rPr>
          <w:rFonts w:asciiTheme="minorHAnsi" w:hAnsiTheme="minorHAnsi" w:cstheme="minorHAnsi"/>
          <w:sz w:val="26"/>
          <w:szCs w:val="26"/>
        </w:rPr>
        <w:t xml:space="preserve"> por </w:t>
      </w:r>
      <w:r w:rsidR="00AF16B5" w:rsidRPr="00282409">
        <w:rPr>
          <w:rFonts w:asciiTheme="minorHAnsi" w:hAnsiTheme="minorHAnsi" w:cstheme="minorHAnsi"/>
          <w:sz w:val="26"/>
          <w:szCs w:val="26"/>
        </w:rPr>
        <w:t>e</w:t>
      </w:r>
      <w:r w:rsidRPr="00282409">
        <w:rPr>
          <w:rFonts w:asciiTheme="minorHAnsi" w:hAnsiTheme="minorHAnsi" w:cstheme="minorHAnsi"/>
          <w:sz w:val="26"/>
          <w:szCs w:val="26"/>
        </w:rPr>
        <w:t>l actor</w:t>
      </w:r>
      <w:r w:rsidR="00962D03" w:rsidRPr="00282409">
        <w:rPr>
          <w:rFonts w:asciiTheme="minorHAnsi" w:hAnsiTheme="minorHAnsi" w:cstheme="minorHAnsi"/>
          <w:sz w:val="26"/>
          <w:szCs w:val="26"/>
        </w:rPr>
        <w:t>, que</w:t>
      </w:r>
      <w:r w:rsidRPr="00282409">
        <w:rPr>
          <w:rFonts w:asciiTheme="minorHAnsi" w:hAnsiTheme="minorHAnsi" w:cstheme="minorHAnsi"/>
          <w:sz w:val="26"/>
          <w:szCs w:val="26"/>
        </w:rPr>
        <w:t xml:space="preserve"> obra</w:t>
      </w:r>
      <w:r w:rsidR="00962D03" w:rsidRPr="00282409">
        <w:rPr>
          <w:rFonts w:asciiTheme="minorHAnsi" w:hAnsiTheme="minorHAnsi" w:cstheme="minorHAnsi"/>
          <w:sz w:val="26"/>
          <w:szCs w:val="26"/>
        </w:rPr>
        <w:t xml:space="preserve">n en el secreto de este juzgado y son </w:t>
      </w:r>
      <w:r w:rsidRPr="00282409">
        <w:rPr>
          <w:rFonts w:asciiTheme="minorHAnsi" w:hAnsiTheme="minorHAnsi" w:cstheme="minorHAnsi"/>
          <w:sz w:val="26"/>
          <w:szCs w:val="26"/>
        </w:rPr>
        <w:t>visible</w:t>
      </w:r>
      <w:r w:rsidR="00962D03" w:rsidRPr="00282409">
        <w:rPr>
          <w:rFonts w:asciiTheme="minorHAnsi" w:hAnsiTheme="minorHAnsi" w:cstheme="minorHAnsi"/>
          <w:sz w:val="26"/>
          <w:szCs w:val="26"/>
        </w:rPr>
        <w:t>s</w:t>
      </w:r>
      <w:r w:rsidRPr="00282409">
        <w:rPr>
          <w:rFonts w:asciiTheme="minorHAnsi" w:hAnsiTheme="minorHAnsi" w:cstheme="minorHAnsi"/>
          <w:sz w:val="26"/>
          <w:szCs w:val="26"/>
        </w:rPr>
        <w:t xml:space="preserve"> en copia certificada</w:t>
      </w:r>
      <w:r w:rsidR="00962D03" w:rsidRPr="00282409">
        <w:rPr>
          <w:rFonts w:asciiTheme="minorHAnsi" w:hAnsiTheme="minorHAnsi" w:cstheme="minorHAnsi"/>
          <w:sz w:val="26"/>
          <w:szCs w:val="26"/>
        </w:rPr>
        <w:t xml:space="preserve"> en el expediente</w:t>
      </w:r>
      <w:r w:rsidRPr="00282409">
        <w:rPr>
          <w:rFonts w:asciiTheme="minorHAnsi" w:hAnsiTheme="minorHAnsi" w:cstheme="minorHAnsi"/>
          <w:sz w:val="26"/>
          <w:szCs w:val="26"/>
        </w:rPr>
        <w:t xml:space="preserve"> a fojas </w:t>
      </w:r>
      <w:r w:rsidR="00962D03" w:rsidRPr="00282409">
        <w:rPr>
          <w:rFonts w:asciiTheme="minorHAnsi" w:hAnsiTheme="minorHAnsi" w:cstheme="minorHAnsi"/>
          <w:sz w:val="26"/>
          <w:szCs w:val="26"/>
        </w:rPr>
        <w:t>3</w:t>
      </w:r>
      <w:r w:rsidRPr="00282409">
        <w:rPr>
          <w:rFonts w:asciiTheme="minorHAnsi" w:hAnsiTheme="minorHAnsi" w:cstheme="minorHAnsi"/>
          <w:sz w:val="26"/>
          <w:szCs w:val="26"/>
        </w:rPr>
        <w:t xml:space="preserve"> tr</w:t>
      </w:r>
      <w:r w:rsidR="00962D03" w:rsidRPr="00282409">
        <w:rPr>
          <w:rFonts w:asciiTheme="minorHAnsi" w:hAnsiTheme="minorHAnsi" w:cstheme="minorHAnsi"/>
          <w:sz w:val="26"/>
          <w:szCs w:val="26"/>
        </w:rPr>
        <w:t>es</w:t>
      </w:r>
      <w:r w:rsidRPr="00282409">
        <w:rPr>
          <w:rFonts w:asciiTheme="minorHAnsi" w:hAnsiTheme="minorHAnsi" w:cstheme="minorHAnsi"/>
          <w:sz w:val="26"/>
          <w:szCs w:val="26"/>
        </w:rPr>
        <w:t xml:space="preserve"> a la </w:t>
      </w:r>
      <w:r w:rsidR="00962D03" w:rsidRPr="00282409">
        <w:rPr>
          <w:rFonts w:asciiTheme="minorHAnsi" w:hAnsiTheme="minorHAnsi" w:cstheme="minorHAnsi"/>
          <w:sz w:val="26"/>
          <w:szCs w:val="26"/>
        </w:rPr>
        <w:t>5</w:t>
      </w:r>
      <w:r w:rsidRPr="00282409">
        <w:rPr>
          <w:rFonts w:asciiTheme="minorHAnsi" w:hAnsiTheme="minorHAnsi" w:cstheme="minorHAnsi"/>
          <w:sz w:val="26"/>
          <w:szCs w:val="26"/>
        </w:rPr>
        <w:t xml:space="preserve"> </w:t>
      </w:r>
      <w:r w:rsidR="00962D03" w:rsidRPr="00282409">
        <w:rPr>
          <w:rFonts w:asciiTheme="minorHAnsi" w:hAnsiTheme="minorHAnsi" w:cstheme="minorHAnsi"/>
          <w:sz w:val="26"/>
          <w:szCs w:val="26"/>
        </w:rPr>
        <w:t>cinco</w:t>
      </w:r>
      <w:r w:rsidRPr="00282409">
        <w:rPr>
          <w:rFonts w:asciiTheme="minorHAnsi" w:hAnsiTheme="minorHAnsi" w:cstheme="minorHAnsi"/>
          <w:sz w:val="26"/>
          <w:szCs w:val="26"/>
        </w:rPr>
        <w:t>). Medio</w:t>
      </w:r>
      <w:r w:rsidR="00962D03" w:rsidRPr="00282409">
        <w:rPr>
          <w:rFonts w:asciiTheme="minorHAnsi" w:hAnsiTheme="minorHAnsi" w:cstheme="minorHAnsi"/>
          <w:sz w:val="26"/>
          <w:szCs w:val="26"/>
        </w:rPr>
        <w:t>s</w:t>
      </w:r>
      <w:r w:rsidRPr="00282409">
        <w:rPr>
          <w:rFonts w:asciiTheme="minorHAnsi" w:hAnsiTheme="minorHAnsi" w:cstheme="minorHAnsi"/>
          <w:sz w:val="26"/>
          <w:szCs w:val="26"/>
        </w:rPr>
        <w:t xml:space="preserve"> de Prueba a l</w:t>
      </w:r>
      <w:r w:rsidR="00962D03" w:rsidRPr="00282409">
        <w:rPr>
          <w:rFonts w:asciiTheme="minorHAnsi" w:hAnsiTheme="minorHAnsi" w:cstheme="minorHAnsi"/>
          <w:sz w:val="26"/>
          <w:szCs w:val="26"/>
        </w:rPr>
        <w:t>os</w:t>
      </w:r>
      <w:r w:rsidRPr="00282409">
        <w:rPr>
          <w:rFonts w:asciiTheme="minorHAnsi" w:hAnsiTheme="minorHAnsi" w:cstheme="minorHAnsi"/>
          <w:sz w:val="26"/>
          <w:szCs w:val="26"/>
        </w:rPr>
        <w:t xml:space="preserve"> que se le</w:t>
      </w:r>
      <w:r w:rsidR="00962D03" w:rsidRPr="00282409">
        <w:rPr>
          <w:rFonts w:asciiTheme="minorHAnsi" w:hAnsiTheme="minorHAnsi" w:cstheme="minorHAnsi"/>
          <w:sz w:val="26"/>
          <w:szCs w:val="26"/>
        </w:rPr>
        <w:t>s</w:t>
      </w:r>
      <w:r w:rsidRPr="00282409">
        <w:rPr>
          <w:rFonts w:asciiTheme="minorHAnsi" w:hAnsiTheme="minorHAnsi" w:cstheme="minorHAnsi"/>
          <w:sz w:val="26"/>
          <w:szCs w:val="26"/>
        </w:rPr>
        <w:t xml:space="preserve"> concede pleno valor probatorio, por tratarse de documento</w:t>
      </w:r>
      <w:r w:rsidR="002970D2" w:rsidRPr="00282409">
        <w:rPr>
          <w:rFonts w:asciiTheme="minorHAnsi" w:hAnsiTheme="minorHAnsi" w:cstheme="minorHAnsi"/>
          <w:sz w:val="26"/>
          <w:szCs w:val="26"/>
        </w:rPr>
        <w:t>s</w:t>
      </w:r>
      <w:r w:rsidRPr="00282409">
        <w:rPr>
          <w:rFonts w:asciiTheme="minorHAnsi" w:hAnsiTheme="minorHAnsi" w:cstheme="minorHAnsi"/>
          <w:sz w:val="26"/>
          <w:szCs w:val="26"/>
        </w:rPr>
        <w:t xml:space="preserve"> público</w:t>
      </w:r>
      <w:r w:rsidR="002970D2" w:rsidRPr="00282409">
        <w:rPr>
          <w:rFonts w:asciiTheme="minorHAnsi" w:hAnsiTheme="minorHAnsi" w:cstheme="minorHAnsi"/>
          <w:sz w:val="26"/>
          <w:szCs w:val="26"/>
        </w:rPr>
        <w:t>s</w:t>
      </w:r>
      <w:r w:rsidRPr="00282409">
        <w:rPr>
          <w:rFonts w:asciiTheme="minorHAnsi" w:hAnsiTheme="minorHAnsi" w:cstheme="minorHAnsi"/>
          <w:sz w:val="26"/>
          <w:szCs w:val="26"/>
        </w:rPr>
        <w:t xml:space="preserve"> emitido</w:t>
      </w:r>
      <w:r w:rsidR="002970D2" w:rsidRPr="00282409">
        <w:rPr>
          <w:rFonts w:asciiTheme="minorHAnsi" w:hAnsiTheme="minorHAnsi" w:cstheme="minorHAnsi"/>
          <w:sz w:val="26"/>
          <w:szCs w:val="26"/>
        </w:rPr>
        <w:t>s</w:t>
      </w:r>
      <w:r w:rsidRPr="00282409">
        <w:rPr>
          <w:rFonts w:asciiTheme="minorHAnsi" w:hAnsiTheme="minorHAnsi" w:cstheme="minorHAnsi"/>
          <w:sz w:val="26"/>
          <w:szCs w:val="26"/>
        </w:rPr>
        <w:t xml:space="preserve"> por </w:t>
      </w:r>
      <w:r w:rsidR="002970D2" w:rsidRPr="00282409">
        <w:rPr>
          <w:rFonts w:asciiTheme="minorHAnsi" w:hAnsiTheme="minorHAnsi" w:cstheme="minorHAnsi"/>
          <w:sz w:val="26"/>
          <w:szCs w:val="26"/>
        </w:rPr>
        <w:t>e</w:t>
      </w:r>
      <w:r w:rsidRPr="00282409">
        <w:rPr>
          <w:rFonts w:asciiTheme="minorHAnsi" w:hAnsiTheme="minorHAnsi" w:cstheme="minorHAnsi"/>
          <w:sz w:val="26"/>
          <w:szCs w:val="26"/>
        </w:rPr>
        <w:t>l servidor público</w:t>
      </w:r>
      <w:r w:rsidR="002970D2" w:rsidRPr="00282409">
        <w:rPr>
          <w:rFonts w:asciiTheme="minorHAnsi" w:hAnsiTheme="minorHAnsi" w:cstheme="minorHAnsi"/>
          <w:sz w:val="26"/>
          <w:szCs w:val="26"/>
        </w:rPr>
        <w:t xml:space="preserve"> demandado</w:t>
      </w:r>
      <w:r w:rsidR="00F61843" w:rsidRPr="00282409">
        <w:rPr>
          <w:rFonts w:asciiTheme="minorHAnsi" w:hAnsiTheme="minorHAnsi" w:cstheme="minorHAnsi"/>
          <w:sz w:val="26"/>
          <w:szCs w:val="26"/>
        </w:rPr>
        <w:t xml:space="preserve"> (y también por una inspectora en el caso del formato de visita de verificación);</w:t>
      </w:r>
      <w:r w:rsidRPr="00282409">
        <w:rPr>
          <w:rFonts w:asciiTheme="minorHAnsi" w:hAnsiTheme="minorHAnsi" w:cstheme="minorHAnsi"/>
          <w:sz w:val="26"/>
          <w:szCs w:val="26"/>
        </w:rPr>
        <w:t xml:space="preserve">  aunada la circunstancia, de que, al contestar la demanda, </w:t>
      </w:r>
      <w:r w:rsidR="00D50902" w:rsidRPr="00282409">
        <w:rPr>
          <w:rFonts w:asciiTheme="minorHAnsi" w:hAnsiTheme="minorHAnsi" w:cstheme="minorHAnsi"/>
          <w:sz w:val="26"/>
          <w:szCs w:val="26"/>
        </w:rPr>
        <w:t>e</w:t>
      </w:r>
      <w:r w:rsidRPr="00282409">
        <w:rPr>
          <w:rFonts w:asciiTheme="minorHAnsi" w:hAnsiTheme="minorHAnsi" w:cstheme="minorHAnsi"/>
          <w:sz w:val="26"/>
          <w:szCs w:val="26"/>
        </w:rPr>
        <w:t>l</w:t>
      </w:r>
      <w:r w:rsidR="00F61843" w:rsidRPr="00282409">
        <w:rPr>
          <w:rFonts w:asciiTheme="minorHAnsi" w:hAnsiTheme="minorHAnsi" w:cstheme="minorHAnsi"/>
          <w:sz w:val="26"/>
          <w:szCs w:val="26"/>
        </w:rPr>
        <w:t xml:space="preserve"> inspector</w:t>
      </w:r>
      <w:r w:rsidRPr="00282409">
        <w:rPr>
          <w:rFonts w:asciiTheme="minorHAnsi" w:hAnsiTheme="minorHAnsi" w:cstheme="minorHAnsi"/>
          <w:sz w:val="26"/>
          <w:szCs w:val="26"/>
        </w:rPr>
        <w:t xml:space="preserve"> acept</w:t>
      </w:r>
      <w:r w:rsidR="00D50902" w:rsidRPr="00282409">
        <w:rPr>
          <w:rFonts w:asciiTheme="minorHAnsi" w:hAnsiTheme="minorHAnsi" w:cstheme="minorHAnsi"/>
          <w:sz w:val="26"/>
          <w:szCs w:val="26"/>
        </w:rPr>
        <w:t>ó</w:t>
      </w:r>
      <w:r w:rsidRPr="00282409">
        <w:rPr>
          <w:rFonts w:asciiTheme="minorHAnsi" w:hAnsiTheme="minorHAnsi" w:cstheme="minorHAnsi"/>
          <w:sz w:val="26"/>
          <w:szCs w:val="26"/>
        </w:rPr>
        <w:t xml:space="preserve"> de manera lib</w:t>
      </w:r>
      <w:r w:rsidR="00CB714A" w:rsidRPr="00282409">
        <w:rPr>
          <w:rFonts w:asciiTheme="minorHAnsi" w:hAnsiTheme="minorHAnsi" w:cstheme="minorHAnsi"/>
          <w:sz w:val="26"/>
          <w:szCs w:val="26"/>
        </w:rPr>
        <w:t>re y expresa, el haber emitido e</w:t>
      </w:r>
      <w:r w:rsidRPr="00282409">
        <w:rPr>
          <w:rFonts w:asciiTheme="minorHAnsi" w:hAnsiTheme="minorHAnsi" w:cstheme="minorHAnsi"/>
          <w:sz w:val="26"/>
          <w:szCs w:val="26"/>
        </w:rPr>
        <w:t xml:space="preserve">l acto controvertido en el presente proceso. . . . . . . . . . . . . . . . . . . . . . . . . . . . . . . . . . . . . . </w:t>
      </w:r>
      <w:r w:rsidR="003B4C3C" w:rsidRPr="00282409">
        <w:rPr>
          <w:rFonts w:asciiTheme="minorHAnsi" w:hAnsiTheme="minorHAnsi" w:cstheme="minorHAnsi"/>
          <w:sz w:val="26"/>
          <w:szCs w:val="26"/>
        </w:rPr>
        <w:t>. . . . . . . . . . . . . . . . . . . . . . . . .</w:t>
      </w:r>
    </w:p>
    <w:p w:rsidR="001C416F" w:rsidRPr="00282409" w:rsidRDefault="001C416F" w:rsidP="001C416F">
      <w:pPr>
        <w:pStyle w:val="Textoindependienteprimerasangra"/>
        <w:ind w:firstLine="0"/>
        <w:jc w:val="both"/>
        <w:rPr>
          <w:rFonts w:asciiTheme="minorHAnsi" w:hAnsiTheme="minorHAnsi" w:cstheme="minorHAnsi"/>
          <w:sz w:val="26"/>
          <w:szCs w:val="26"/>
          <w:lang w:val="es-MX"/>
        </w:rPr>
      </w:pPr>
    </w:p>
    <w:p w:rsidR="001C416F" w:rsidRPr="00282409" w:rsidRDefault="001C416F" w:rsidP="001C416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b/>
          <w:i/>
          <w:sz w:val="26"/>
          <w:szCs w:val="26"/>
        </w:rPr>
        <w:t xml:space="preserve">CUARTO.- </w:t>
      </w:r>
      <w:r w:rsidRPr="00282409">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82409">
        <w:rPr>
          <w:rFonts w:asciiTheme="minorHAnsi" w:hAnsiTheme="minorHAnsi" w:cstheme="minorHAnsi"/>
          <w:sz w:val="26"/>
          <w:szCs w:val="26"/>
        </w:rPr>
        <w:t>Administrativa  para</w:t>
      </w:r>
      <w:proofErr w:type="gramEnd"/>
      <w:r w:rsidRPr="00282409">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1C416F" w:rsidRPr="00282409" w:rsidRDefault="001C416F" w:rsidP="001C416F">
      <w:pPr>
        <w:pStyle w:val="Textoindependienteprimerasangra"/>
        <w:ind w:firstLine="708"/>
        <w:jc w:val="both"/>
        <w:rPr>
          <w:rFonts w:asciiTheme="minorHAnsi" w:hAnsiTheme="minorHAnsi" w:cstheme="minorHAnsi"/>
          <w:sz w:val="26"/>
          <w:szCs w:val="26"/>
        </w:rPr>
      </w:pPr>
    </w:p>
    <w:p w:rsidR="00201A5F" w:rsidRPr="00282409" w:rsidRDefault="00201A5F" w:rsidP="00201A5F">
      <w:pPr>
        <w:pStyle w:val="Textoindependienteprimerasangra"/>
        <w:ind w:firstLine="708"/>
        <w:jc w:val="both"/>
        <w:rPr>
          <w:rFonts w:asciiTheme="minorHAnsi" w:hAnsiTheme="minorHAnsi" w:cstheme="minorHAnsi"/>
          <w:sz w:val="26"/>
          <w:szCs w:val="26"/>
        </w:rPr>
      </w:pPr>
      <w:r w:rsidRPr="00282409">
        <w:rPr>
          <w:rFonts w:asciiTheme="minorHAnsi" w:hAnsiTheme="minorHAnsi" w:cstheme="minorHAnsi"/>
          <w:sz w:val="26"/>
          <w:szCs w:val="26"/>
        </w:rPr>
        <w:t xml:space="preserve">En el presente asunto, la autoridad demandada hizo valer la causal de improcedencia prevista en la fracción I, del artículo 261 del Código de Procedimiento y Justicia Administrativa aplicable, al referir que </w:t>
      </w:r>
      <w:r w:rsidR="00131899" w:rsidRPr="00282409">
        <w:rPr>
          <w:rFonts w:asciiTheme="minorHAnsi" w:hAnsiTheme="minorHAnsi" w:cstheme="minorHAnsi"/>
          <w:sz w:val="26"/>
          <w:szCs w:val="26"/>
        </w:rPr>
        <w:t>e</w:t>
      </w:r>
      <w:r w:rsidRPr="00282409">
        <w:rPr>
          <w:rFonts w:asciiTheme="minorHAnsi" w:hAnsiTheme="minorHAnsi" w:cstheme="minorHAnsi"/>
          <w:sz w:val="26"/>
          <w:szCs w:val="26"/>
        </w:rPr>
        <w:t>l acto impugnado no afecta los intereses jurídicos del actor, ciudadano</w:t>
      </w:r>
      <w:r w:rsidR="00131899" w:rsidRPr="00282409">
        <w:rPr>
          <w:rFonts w:asciiTheme="minorHAnsi" w:hAnsiTheme="minorHAnsi" w:cstheme="minorHAnsi"/>
          <w:sz w:val="26"/>
          <w:szCs w:val="26"/>
        </w:rPr>
        <w:t xml:space="preserve"> </w:t>
      </w:r>
      <w:r w:rsidR="00282409" w:rsidRPr="00282409">
        <w:rPr>
          <w:rFonts w:ascii="Calibri" w:hAnsi="Calibri" w:cs="Calibri"/>
          <w:b/>
          <w:sz w:val="26"/>
          <w:szCs w:val="26"/>
        </w:rPr>
        <w:t>(…)</w:t>
      </w:r>
      <w:r w:rsidRPr="00282409">
        <w:rPr>
          <w:rFonts w:asciiTheme="minorHAnsi" w:hAnsiTheme="minorHAnsi" w:cstheme="minorHAnsi"/>
          <w:sz w:val="26"/>
          <w:szCs w:val="26"/>
        </w:rPr>
        <w:t xml:space="preserve">; </w:t>
      </w:r>
      <w:r w:rsidR="008826B1" w:rsidRPr="00282409">
        <w:rPr>
          <w:rFonts w:asciiTheme="minorHAnsi" w:hAnsiTheme="minorHAnsi" w:cstheme="minorHAnsi"/>
          <w:sz w:val="26"/>
          <w:szCs w:val="26"/>
        </w:rPr>
        <w:t xml:space="preserve">sin precisar la razón. Sin embargo, </w:t>
      </w:r>
      <w:r w:rsidR="008826B1" w:rsidRPr="00282409">
        <w:rPr>
          <w:rFonts w:asciiTheme="minorHAnsi" w:hAnsiTheme="minorHAnsi" w:cstheme="minorHAnsi"/>
          <w:b/>
          <w:sz w:val="26"/>
          <w:szCs w:val="26"/>
        </w:rPr>
        <w:t>de oficio</w:t>
      </w:r>
      <w:r w:rsidR="008826B1" w:rsidRPr="00282409">
        <w:rPr>
          <w:rFonts w:asciiTheme="minorHAnsi" w:hAnsiTheme="minorHAnsi" w:cstheme="minorHAnsi"/>
          <w:sz w:val="26"/>
          <w:szCs w:val="26"/>
        </w:rPr>
        <w:t xml:space="preserve">, </w:t>
      </w:r>
      <w:r w:rsidR="00016C35" w:rsidRPr="00282409">
        <w:rPr>
          <w:rFonts w:asciiTheme="minorHAnsi" w:hAnsiTheme="minorHAnsi" w:cstheme="minorHAnsi"/>
          <w:sz w:val="26"/>
          <w:szCs w:val="26"/>
        </w:rPr>
        <w:t xml:space="preserve">por tratarse de una cuestión de orden público, </w:t>
      </w:r>
      <w:r w:rsidR="008826B1" w:rsidRPr="00282409">
        <w:rPr>
          <w:rFonts w:asciiTheme="minorHAnsi" w:hAnsiTheme="minorHAnsi" w:cstheme="minorHAnsi"/>
          <w:sz w:val="26"/>
          <w:szCs w:val="26"/>
        </w:rPr>
        <w:t xml:space="preserve">este juzgador </w:t>
      </w:r>
      <w:r w:rsidR="00016C35" w:rsidRPr="00282409">
        <w:rPr>
          <w:rFonts w:asciiTheme="minorHAnsi" w:hAnsiTheme="minorHAnsi" w:cstheme="minorHAnsi"/>
          <w:sz w:val="26"/>
          <w:szCs w:val="26"/>
        </w:rPr>
        <w:t xml:space="preserve">advierte que sí se actualiza dicha causal, </w:t>
      </w:r>
      <w:r w:rsidRPr="00282409">
        <w:rPr>
          <w:rFonts w:asciiTheme="minorHAnsi" w:hAnsiTheme="minorHAnsi" w:cstheme="minorHAnsi"/>
          <w:sz w:val="26"/>
          <w:szCs w:val="26"/>
        </w:rPr>
        <w:t xml:space="preserve">porque </w:t>
      </w:r>
      <w:r w:rsidR="00016C35" w:rsidRPr="00282409">
        <w:rPr>
          <w:rFonts w:asciiTheme="minorHAnsi" w:hAnsiTheme="minorHAnsi" w:cstheme="minorHAnsi"/>
          <w:sz w:val="26"/>
          <w:szCs w:val="26"/>
        </w:rPr>
        <w:t>e</w:t>
      </w:r>
      <w:r w:rsidRPr="00282409">
        <w:rPr>
          <w:rFonts w:asciiTheme="minorHAnsi" w:hAnsiTheme="minorHAnsi" w:cstheme="minorHAnsi"/>
          <w:sz w:val="26"/>
          <w:szCs w:val="26"/>
        </w:rPr>
        <w:t>l acto no fue dirigido a dicha persona y no acreditó ser propietario o</w:t>
      </w:r>
      <w:r w:rsidR="00016C35" w:rsidRPr="00282409">
        <w:rPr>
          <w:rFonts w:asciiTheme="minorHAnsi" w:hAnsiTheme="minorHAnsi" w:cstheme="minorHAnsi"/>
          <w:sz w:val="26"/>
          <w:szCs w:val="26"/>
        </w:rPr>
        <w:t xml:space="preserve"> poseedor del inmueble referido</w:t>
      </w:r>
      <w:r w:rsidRPr="00282409">
        <w:rPr>
          <w:rFonts w:asciiTheme="minorHAnsi" w:hAnsiTheme="minorHAnsi" w:cstheme="minorHAnsi"/>
          <w:sz w:val="26"/>
          <w:szCs w:val="26"/>
        </w:rPr>
        <w:t>, conforme a lo siguiente. . . . . . . . . . . . . . . . . . . .</w:t>
      </w:r>
      <w:r w:rsidR="00016C35" w:rsidRPr="00282409">
        <w:rPr>
          <w:rFonts w:asciiTheme="minorHAnsi" w:hAnsiTheme="minorHAnsi" w:cstheme="minorHAnsi"/>
          <w:sz w:val="26"/>
          <w:szCs w:val="26"/>
        </w:rPr>
        <w:t xml:space="preserve"> . .</w:t>
      </w:r>
      <w:r w:rsidR="004A4C72" w:rsidRPr="00282409">
        <w:rPr>
          <w:rFonts w:asciiTheme="minorHAnsi" w:hAnsiTheme="minorHAnsi" w:cstheme="minorHAnsi"/>
          <w:sz w:val="26"/>
          <w:szCs w:val="26"/>
        </w:rPr>
        <w:t xml:space="preserve"> </w:t>
      </w:r>
    </w:p>
    <w:p w:rsidR="00016C35" w:rsidRPr="00282409" w:rsidRDefault="00016C35" w:rsidP="00201A5F">
      <w:pPr>
        <w:pStyle w:val="Textoindependienteprimerasangra"/>
        <w:ind w:firstLine="708"/>
        <w:jc w:val="both"/>
        <w:rPr>
          <w:rFonts w:asciiTheme="minorHAnsi" w:hAnsiTheme="minorHAnsi" w:cstheme="minorHAnsi"/>
          <w:sz w:val="26"/>
          <w:szCs w:val="26"/>
        </w:rPr>
      </w:pPr>
    </w:p>
    <w:p w:rsidR="00201A5F" w:rsidRPr="00282409" w:rsidRDefault="00201A5F" w:rsidP="00201A5F">
      <w:pPr>
        <w:pStyle w:val="Textoindependiente"/>
        <w:ind w:firstLine="708"/>
        <w:jc w:val="both"/>
        <w:rPr>
          <w:rFonts w:ascii="Calibri" w:hAnsi="Calibri" w:cs="Arial"/>
          <w:sz w:val="26"/>
          <w:szCs w:val="26"/>
        </w:rPr>
      </w:pPr>
      <w:r w:rsidRPr="00282409">
        <w:rPr>
          <w:rFonts w:ascii="Calibri" w:hAnsi="Calibri"/>
          <w:sz w:val="26"/>
          <w:szCs w:val="26"/>
        </w:rPr>
        <w:lastRenderedPageBreak/>
        <w:t xml:space="preserve">El </w:t>
      </w:r>
      <w:r w:rsidRPr="00282409">
        <w:rPr>
          <w:rFonts w:ascii="Calibri" w:hAnsi="Calibri"/>
          <w:b/>
          <w:i/>
          <w:iCs/>
          <w:sz w:val="26"/>
          <w:szCs w:val="26"/>
        </w:rPr>
        <w:t>interés jurídico</w:t>
      </w:r>
      <w:r w:rsidRPr="00282409">
        <w:rPr>
          <w:rFonts w:ascii="Calibri" w:hAnsi="Calibri"/>
          <w:i/>
          <w:iCs/>
          <w:sz w:val="26"/>
          <w:szCs w:val="26"/>
        </w:rPr>
        <w:t xml:space="preserve"> </w:t>
      </w:r>
      <w:r w:rsidRPr="00282409">
        <w:rPr>
          <w:rFonts w:ascii="Calibri" w:hAnsi="Calibri"/>
          <w:sz w:val="26"/>
          <w:szCs w:val="26"/>
        </w:rPr>
        <w:t xml:space="preserve">constituye un requisito de </w:t>
      </w:r>
      <w:proofErr w:type="spellStart"/>
      <w:r w:rsidRPr="00282409">
        <w:rPr>
          <w:rFonts w:ascii="Calibri" w:hAnsi="Calibri"/>
          <w:sz w:val="26"/>
          <w:szCs w:val="26"/>
        </w:rPr>
        <w:t>procedibilidad</w:t>
      </w:r>
      <w:proofErr w:type="spellEnd"/>
      <w:r w:rsidRPr="00282409">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201A5F" w:rsidRPr="00282409" w:rsidRDefault="00201A5F" w:rsidP="00201A5F">
      <w:pPr>
        <w:ind w:firstLine="708"/>
        <w:jc w:val="both"/>
        <w:rPr>
          <w:rFonts w:ascii="Calibri" w:hAnsi="Calibri"/>
          <w:sz w:val="16"/>
          <w:szCs w:val="16"/>
          <w:lang w:val="es-MX"/>
        </w:rPr>
      </w:pPr>
    </w:p>
    <w:p w:rsidR="00201A5F" w:rsidRPr="00282409" w:rsidRDefault="00201A5F" w:rsidP="00201A5F">
      <w:pPr>
        <w:ind w:firstLine="708"/>
        <w:jc w:val="both"/>
        <w:rPr>
          <w:rFonts w:ascii="Calibri" w:hAnsi="Calibri"/>
          <w:sz w:val="26"/>
          <w:szCs w:val="26"/>
        </w:rPr>
      </w:pPr>
      <w:r w:rsidRPr="00282409">
        <w:rPr>
          <w:rFonts w:ascii="Calibri" w:hAnsi="Calibri"/>
          <w:b/>
          <w:i/>
          <w:sz w:val="26"/>
          <w:szCs w:val="26"/>
        </w:rPr>
        <w:t>“Artículo 243.-</w:t>
      </w:r>
      <w:r w:rsidRPr="00282409">
        <w:rPr>
          <w:rFonts w:ascii="Calibri" w:hAnsi="Calibri"/>
          <w:i/>
          <w:sz w:val="26"/>
          <w:szCs w:val="26"/>
        </w:rPr>
        <w:t xml:space="preserve"> Los actos y resoluciones administrativas dictadas por el Ayuntamiento…</w:t>
      </w:r>
      <w:proofErr w:type="gramStart"/>
      <w:r w:rsidRPr="00282409">
        <w:rPr>
          <w:rFonts w:ascii="Calibri" w:hAnsi="Calibri"/>
          <w:i/>
          <w:sz w:val="26"/>
          <w:szCs w:val="26"/>
        </w:rPr>
        <w:t>.”</w:t>
      </w:r>
      <w:proofErr w:type="gramEnd"/>
      <w:r w:rsidRPr="00282409">
        <w:rPr>
          <w:rFonts w:ascii="Calibri" w:hAnsi="Calibri"/>
          <w:iCs/>
          <w:sz w:val="26"/>
          <w:szCs w:val="26"/>
        </w:rPr>
        <w:t>. . . . . . . . . . . . .</w:t>
      </w:r>
      <w:r w:rsidRPr="00282409">
        <w:rPr>
          <w:rFonts w:ascii="Calibri" w:hAnsi="Calibri"/>
          <w:i/>
          <w:sz w:val="26"/>
          <w:szCs w:val="26"/>
        </w:rPr>
        <w:t xml:space="preserve"> . . . . . . . . . . . . . . . . . . . . . . . . . . . . . . . . . . . . . . . . . </w:t>
      </w:r>
    </w:p>
    <w:p w:rsidR="00201A5F" w:rsidRPr="00282409" w:rsidRDefault="00201A5F" w:rsidP="00201A5F">
      <w:pPr>
        <w:pStyle w:val="Sangra3detindependiente"/>
        <w:ind w:firstLine="709"/>
        <w:rPr>
          <w:i/>
        </w:rPr>
      </w:pPr>
    </w:p>
    <w:p w:rsidR="00201A5F" w:rsidRPr="00282409" w:rsidRDefault="00201A5F" w:rsidP="004A4C72">
      <w:pPr>
        <w:pStyle w:val="Sangra3detindependiente"/>
        <w:ind w:firstLine="283"/>
        <w:jc w:val="both"/>
        <w:rPr>
          <w:rFonts w:asciiTheme="minorHAnsi" w:hAnsiTheme="minorHAnsi" w:cstheme="minorHAnsi"/>
          <w:i/>
          <w:sz w:val="26"/>
          <w:szCs w:val="26"/>
        </w:rPr>
      </w:pPr>
      <w:r w:rsidRPr="00282409">
        <w:rPr>
          <w:rFonts w:asciiTheme="minorHAnsi" w:hAnsiTheme="minorHAnsi" w:cstheme="minorHAnsi"/>
          <w:i/>
          <w:iCs/>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82409">
        <w:rPr>
          <w:rFonts w:asciiTheme="minorHAnsi" w:hAnsiTheme="minorHAnsi" w:cstheme="minorHAnsi"/>
          <w:b/>
          <w:i/>
          <w:iCs/>
          <w:sz w:val="26"/>
          <w:szCs w:val="26"/>
        </w:rPr>
        <w:t>.</w:t>
      </w:r>
      <w:r w:rsidRPr="00282409">
        <w:rPr>
          <w:rFonts w:asciiTheme="minorHAnsi" w:hAnsiTheme="minorHAnsi" w:cstheme="minorHAnsi"/>
          <w:sz w:val="26"/>
          <w:szCs w:val="26"/>
        </w:rPr>
        <w:t xml:space="preserve"> . . . . </w:t>
      </w:r>
      <w:r w:rsidR="004A4C72" w:rsidRPr="00282409">
        <w:rPr>
          <w:rFonts w:asciiTheme="minorHAnsi" w:hAnsiTheme="minorHAnsi" w:cstheme="minorHAnsi"/>
          <w:sz w:val="26"/>
          <w:szCs w:val="26"/>
        </w:rPr>
        <w:t xml:space="preserve">. . . . . . . . . . . . </w:t>
      </w:r>
    </w:p>
    <w:p w:rsidR="00201A5F" w:rsidRPr="00282409" w:rsidRDefault="00201A5F" w:rsidP="00201A5F">
      <w:pPr>
        <w:jc w:val="both"/>
        <w:rPr>
          <w:rFonts w:asciiTheme="minorHAnsi" w:hAnsiTheme="minorHAnsi" w:cstheme="minorHAnsi"/>
          <w:sz w:val="16"/>
          <w:szCs w:val="16"/>
        </w:rPr>
      </w:pPr>
    </w:p>
    <w:p w:rsidR="00201A5F" w:rsidRPr="00282409" w:rsidRDefault="00201A5F" w:rsidP="004A4C72">
      <w:pPr>
        <w:pStyle w:val="Sangra3detindependiente"/>
        <w:ind w:firstLine="425"/>
        <w:jc w:val="both"/>
        <w:rPr>
          <w:rFonts w:asciiTheme="minorHAnsi" w:hAnsiTheme="minorHAnsi" w:cstheme="minorHAnsi"/>
          <w:iCs/>
          <w:sz w:val="26"/>
          <w:szCs w:val="26"/>
        </w:rPr>
      </w:pPr>
      <w:r w:rsidRPr="00282409">
        <w:rPr>
          <w:rFonts w:asciiTheme="minorHAnsi" w:hAnsiTheme="minorHAnsi" w:cstheme="minorHAnsi"/>
          <w:b/>
          <w:i/>
          <w:sz w:val="26"/>
          <w:szCs w:val="26"/>
        </w:rPr>
        <w:t xml:space="preserve">   “Artículo 251.</w:t>
      </w:r>
      <w:r w:rsidRPr="00282409">
        <w:rPr>
          <w:rFonts w:asciiTheme="minorHAnsi" w:hAnsiTheme="minorHAnsi" w:cstheme="minorHAnsi"/>
          <w:i/>
          <w:sz w:val="26"/>
          <w:szCs w:val="26"/>
        </w:rPr>
        <w:t xml:space="preserve"> Sólo podrán intervenir en el proceso administrativo, las personas que tengan un interés jurídico que funde su pretensión</w:t>
      </w:r>
      <w:r w:rsidRPr="00282409">
        <w:rPr>
          <w:rFonts w:asciiTheme="minorHAnsi" w:hAnsiTheme="minorHAnsi" w:cstheme="minorHAnsi"/>
          <w:iCs/>
          <w:sz w:val="26"/>
          <w:szCs w:val="26"/>
        </w:rPr>
        <w:t>: . . . . . . . . . . . .</w:t>
      </w:r>
    </w:p>
    <w:p w:rsidR="00201A5F" w:rsidRPr="00282409" w:rsidRDefault="00201A5F" w:rsidP="00201A5F">
      <w:pPr>
        <w:pStyle w:val="Sangra3detindependiente"/>
        <w:rPr>
          <w:rFonts w:asciiTheme="minorHAnsi" w:hAnsiTheme="minorHAnsi" w:cstheme="minorHAnsi"/>
          <w:iCs/>
        </w:rPr>
      </w:pPr>
    </w:p>
    <w:p w:rsidR="00201A5F" w:rsidRPr="00282409" w:rsidRDefault="00201A5F" w:rsidP="00201A5F">
      <w:pPr>
        <w:pStyle w:val="Sangra3detindependiente"/>
        <w:numPr>
          <w:ilvl w:val="0"/>
          <w:numId w:val="1"/>
        </w:numPr>
        <w:spacing w:after="0"/>
        <w:jc w:val="both"/>
        <w:rPr>
          <w:rFonts w:asciiTheme="minorHAnsi" w:hAnsiTheme="minorHAnsi" w:cstheme="minorHAnsi"/>
          <w:iCs/>
          <w:sz w:val="26"/>
          <w:szCs w:val="26"/>
        </w:rPr>
      </w:pPr>
      <w:r w:rsidRPr="00282409">
        <w:rPr>
          <w:rFonts w:asciiTheme="minorHAnsi" w:hAnsiTheme="minorHAnsi" w:cstheme="minorHAnsi"/>
          <w:i/>
          <w:sz w:val="26"/>
          <w:szCs w:val="26"/>
        </w:rPr>
        <w:t>Tendrán el carácter de actor</w:t>
      </w:r>
      <w:r w:rsidRPr="00282409">
        <w:rPr>
          <w:rFonts w:asciiTheme="minorHAnsi" w:hAnsiTheme="minorHAnsi" w:cstheme="minorHAnsi"/>
          <w:iCs/>
          <w:sz w:val="26"/>
          <w:szCs w:val="26"/>
        </w:rPr>
        <w:t xml:space="preserve">: . . . . . . . . . . . . . . . . . . . . . . . . . . . . . . . . . </w:t>
      </w:r>
    </w:p>
    <w:p w:rsidR="00201A5F" w:rsidRPr="00282409" w:rsidRDefault="00201A5F" w:rsidP="00201A5F">
      <w:pPr>
        <w:pStyle w:val="Sangra3detindependiente"/>
        <w:ind w:left="1428"/>
        <w:jc w:val="right"/>
        <w:rPr>
          <w:rFonts w:asciiTheme="minorHAnsi" w:hAnsiTheme="minorHAnsi" w:cstheme="minorHAnsi"/>
          <w:iCs/>
        </w:rPr>
      </w:pPr>
    </w:p>
    <w:p w:rsidR="00201A5F" w:rsidRPr="00282409" w:rsidRDefault="00201A5F" w:rsidP="00201A5F">
      <w:pPr>
        <w:pStyle w:val="Sangra3detindependiente"/>
        <w:numPr>
          <w:ilvl w:val="0"/>
          <w:numId w:val="2"/>
        </w:numPr>
        <w:spacing w:after="0"/>
        <w:jc w:val="both"/>
        <w:rPr>
          <w:rFonts w:asciiTheme="minorHAnsi" w:hAnsiTheme="minorHAnsi" w:cstheme="minorHAnsi"/>
          <w:bCs/>
          <w:iCs/>
          <w:sz w:val="26"/>
          <w:szCs w:val="26"/>
        </w:rPr>
      </w:pPr>
      <w:r w:rsidRPr="00282409">
        <w:rPr>
          <w:rFonts w:asciiTheme="minorHAnsi" w:hAnsiTheme="minorHAnsi" w:cstheme="minorHAnsi"/>
          <w:i/>
          <w:sz w:val="26"/>
          <w:szCs w:val="26"/>
        </w:rPr>
        <w:t>Los particulares que sean afectados en sus derechos y bienes por un acto o resolución administrativa; y…</w:t>
      </w:r>
      <w:r w:rsidRPr="00282409">
        <w:rPr>
          <w:rFonts w:asciiTheme="minorHAnsi" w:hAnsiTheme="minorHAnsi" w:cstheme="minorHAnsi"/>
          <w:b/>
          <w:i/>
          <w:sz w:val="26"/>
          <w:szCs w:val="26"/>
        </w:rPr>
        <w:t>”</w:t>
      </w:r>
      <w:r w:rsidRPr="00282409">
        <w:rPr>
          <w:rFonts w:asciiTheme="minorHAnsi" w:hAnsiTheme="minorHAnsi" w:cstheme="minorHAnsi"/>
          <w:bCs/>
          <w:iCs/>
          <w:sz w:val="26"/>
          <w:szCs w:val="26"/>
        </w:rPr>
        <w:t xml:space="preserve">. . . . . . . . . . . . . . . . . . . . . . . . . . </w:t>
      </w:r>
    </w:p>
    <w:p w:rsidR="00201A5F" w:rsidRPr="00282409" w:rsidRDefault="00201A5F" w:rsidP="00201A5F">
      <w:pPr>
        <w:pStyle w:val="Textoindependienteprimerasangra"/>
        <w:ind w:firstLine="0"/>
        <w:jc w:val="both"/>
        <w:rPr>
          <w:rFonts w:asciiTheme="minorHAnsi" w:hAnsiTheme="minorHAnsi" w:cstheme="minorHAnsi"/>
          <w:sz w:val="16"/>
          <w:szCs w:val="16"/>
        </w:rPr>
      </w:pPr>
    </w:p>
    <w:p w:rsidR="005E0507" w:rsidRPr="00282409" w:rsidRDefault="00935855" w:rsidP="004A4C72">
      <w:pPr>
        <w:pStyle w:val="Sangra3detindependiente"/>
        <w:ind w:firstLine="425"/>
        <w:jc w:val="both"/>
        <w:rPr>
          <w:rFonts w:asciiTheme="minorHAnsi" w:hAnsiTheme="minorHAnsi" w:cstheme="minorHAnsi"/>
          <w:sz w:val="26"/>
          <w:szCs w:val="26"/>
        </w:rPr>
      </w:pPr>
      <w:r w:rsidRPr="00282409">
        <w:rPr>
          <w:rFonts w:asciiTheme="minorHAnsi" w:hAnsiTheme="minorHAnsi" w:cstheme="minorHAnsi"/>
          <w:sz w:val="26"/>
          <w:szCs w:val="26"/>
        </w:rPr>
        <w:t>L</w:t>
      </w:r>
      <w:r w:rsidR="00201A5F" w:rsidRPr="00282409">
        <w:rPr>
          <w:rFonts w:asciiTheme="minorHAnsi" w:hAnsiTheme="minorHAnsi" w:cstheme="minorHAnsi"/>
          <w:sz w:val="26"/>
          <w:szCs w:val="26"/>
        </w:rPr>
        <w:t xml:space="preserve">a demanda, en el presente asunto, la formuló el ciudadano </w:t>
      </w:r>
      <w:r w:rsidR="00282409" w:rsidRPr="00282409">
        <w:rPr>
          <w:rFonts w:ascii="Calibri" w:hAnsi="Calibri" w:cs="Calibri"/>
          <w:b/>
          <w:sz w:val="26"/>
          <w:szCs w:val="26"/>
        </w:rPr>
        <w:t>(…)</w:t>
      </w:r>
      <w:r w:rsidR="00201A5F" w:rsidRPr="00282409">
        <w:rPr>
          <w:rFonts w:asciiTheme="minorHAnsi" w:hAnsiTheme="minorHAnsi" w:cstheme="minorHAnsi"/>
          <w:sz w:val="26"/>
          <w:szCs w:val="26"/>
        </w:rPr>
        <w:t>; sin embargo, del</w:t>
      </w:r>
      <w:r w:rsidRPr="00282409">
        <w:rPr>
          <w:rFonts w:asciiTheme="minorHAnsi" w:hAnsiTheme="minorHAnsi" w:cstheme="minorHAnsi"/>
          <w:sz w:val="26"/>
          <w:szCs w:val="26"/>
        </w:rPr>
        <w:t xml:space="preserve"> f</w:t>
      </w:r>
      <w:r w:rsidR="00201A5F" w:rsidRPr="00282409">
        <w:rPr>
          <w:rFonts w:asciiTheme="minorHAnsi" w:hAnsiTheme="minorHAnsi" w:cstheme="minorHAnsi"/>
          <w:sz w:val="26"/>
          <w:szCs w:val="26"/>
        </w:rPr>
        <w:t>o</w:t>
      </w:r>
      <w:r w:rsidRPr="00282409">
        <w:rPr>
          <w:rFonts w:asciiTheme="minorHAnsi" w:hAnsiTheme="minorHAnsi" w:cstheme="minorHAnsi"/>
          <w:sz w:val="26"/>
          <w:szCs w:val="26"/>
        </w:rPr>
        <w:t>rmato</w:t>
      </w:r>
      <w:r w:rsidR="00201A5F" w:rsidRPr="00282409">
        <w:rPr>
          <w:rFonts w:asciiTheme="minorHAnsi" w:hAnsiTheme="minorHAnsi" w:cstheme="minorHAnsi"/>
          <w:sz w:val="26"/>
          <w:szCs w:val="26"/>
        </w:rPr>
        <w:t xml:space="preserve"> </w:t>
      </w:r>
      <w:r w:rsidRPr="00282409">
        <w:rPr>
          <w:rFonts w:asciiTheme="minorHAnsi" w:hAnsiTheme="minorHAnsi" w:cstheme="minorHAnsi"/>
          <w:sz w:val="26"/>
          <w:szCs w:val="26"/>
        </w:rPr>
        <w:t xml:space="preserve">de multa impugnada, </w:t>
      </w:r>
      <w:r w:rsidR="00201A5F" w:rsidRPr="00282409">
        <w:rPr>
          <w:rFonts w:asciiTheme="minorHAnsi" w:hAnsiTheme="minorHAnsi" w:cstheme="minorHAnsi"/>
          <w:sz w:val="26"/>
          <w:szCs w:val="26"/>
        </w:rPr>
        <w:t>se advierte que l</w:t>
      </w:r>
      <w:r w:rsidR="00AE6D28" w:rsidRPr="00282409">
        <w:rPr>
          <w:rFonts w:asciiTheme="minorHAnsi" w:hAnsiTheme="minorHAnsi" w:cstheme="minorHAnsi"/>
          <w:sz w:val="26"/>
          <w:szCs w:val="26"/>
        </w:rPr>
        <w:t>a</w:t>
      </w:r>
      <w:r w:rsidR="00201A5F" w:rsidRPr="00282409">
        <w:rPr>
          <w:rFonts w:asciiTheme="minorHAnsi" w:hAnsiTheme="minorHAnsi" w:cstheme="minorHAnsi"/>
          <w:sz w:val="26"/>
          <w:szCs w:val="26"/>
        </w:rPr>
        <w:t xml:space="preserve"> mism</w:t>
      </w:r>
      <w:r w:rsidR="00AE6D28" w:rsidRPr="00282409">
        <w:rPr>
          <w:rFonts w:asciiTheme="minorHAnsi" w:hAnsiTheme="minorHAnsi" w:cstheme="minorHAnsi"/>
          <w:sz w:val="26"/>
          <w:szCs w:val="26"/>
        </w:rPr>
        <w:t>a</w:t>
      </w:r>
      <w:r w:rsidR="00201A5F" w:rsidRPr="00282409">
        <w:rPr>
          <w:rFonts w:asciiTheme="minorHAnsi" w:hAnsiTheme="minorHAnsi" w:cstheme="minorHAnsi"/>
          <w:sz w:val="26"/>
          <w:szCs w:val="26"/>
        </w:rPr>
        <w:t xml:space="preserve"> </w:t>
      </w:r>
      <w:r w:rsidR="00AE6D28" w:rsidRPr="00282409">
        <w:rPr>
          <w:rFonts w:asciiTheme="minorHAnsi" w:hAnsiTheme="minorHAnsi" w:cstheme="minorHAnsi"/>
          <w:sz w:val="26"/>
          <w:szCs w:val="26"/>
        </w:rPr>
        <w:t xml:space="preserve">no </w:t>
      </w:r>
      <w:r w:rsidR="00201A5F" w:rsidRPr="00282409">
        <w:rPr>
          <w:rFonts w:asciiTheme="minorHAnsi" w:hAnsiTheme="minorHAnsi" w:cstheme="minorHAnsi"/>
          <w:sz w:val="26"/>
          <w:szCs w:val="26"/>
        </w:rPr>
        <w:t>se dirigi</w:t>
      </w:r>
      <w:r w:rsidR="00AE6D28" w:rsidRPr="00282409">
        <w:rPr>
          <w:rFonts w:asciiTheme="minorHAnsi" w:hAnsiTheme="minorHAnsi" w:cstheme="minorHAnsi"/>
          <w:sz w:val="26"/>
          <w:szCs w:val="26"/>
        </w:rPr>
        <w:t>ó a ninguna persona en particular, sino al propietario, poseedor, comodatario o usufructuario del inmueble ubicado en la calle 27 veintisiete de septiembre número 856 ochocientos cincuenta y seis, de la colonia Obregón de esta ciudad</w:t>
      </w:r>
      <w:r w:rsidR="00201A5F" w:rsidRPr="00282409">
        <w:rPr>
          <w:rFonts w:asciiTheme="minorHAnsi" w:hAnsiTheme="minorHAnsi" w:cstheme="minorHAnsi"/>
          <w:sz w:val="26"/>
          <w:szCs w:val="26"/>
        </w:rPr>
        <w:t xml:space="preserve">; por lo tanto, es </w:t>
      </w:r>
      <w:r w:rsidR="00AE6D28" w:rsidRPr="00282409">
        <w:rPr>
          <w:rFonts w:asciiTheme="minorHAnsi" w:hAnsiTheme="minorHAnsi" w:cstheme="minorHAnsi"/>
          <w:sz w:val="26"/>
          <w:szCs w:val="26"/>
        </w:rPr>
        <w:t xml:space="preserve">quien acredite ser propietario, poseedor, comodatario o usufructuario del referido inmueble, quien podría </w:t>
      </w:r>
      <w:r w:rsidR="00201A5F" w:rsidRPr="00282409">
        <w:rPr>
          <w:rFonts w:asciiTheme="minorHAnsi" w:hAnsiTheme="minorHAnsi" w:cstheme="minorHAnsi"/>
          <w:sz w:val="26"/>
          <w:szCs w:val="26"/>
        </w:rPr>
        <w:t>res</w:t>
      </w:r>
      <w:r w:rsidR="00AE6D28" w:rsidRPr="00282409">
        <w:rPr>
          <w:rFonts w:asciiTheme="minorHAnsi" w:hAnsiTheme="minorHAnsi" w:cstheme="minorHAnsi"/>
          <w:sz w:val="26"/>
          <w:szCs w:val="26"/>
        </w:rPr>
        <w:t>entir</w:t>
      </w:r>
      <w:r w:rsidR="00201A5F" w:rsidRPr="00282409">
        <w:rPr>
          <w:rFonts w:asciiTheme="minorHAnsi" w:hAnsiTheme="minorHAnsi" w:cstheme="minorHAnsi"/>
          <w:sz w:val="26"/>
          <w:szCs w:val="26"/>
        </w:rPr>
        <w:t xml:space="preserve"> en su esfera jurídica l</w:t>
      </w:r>
      <w:r w:rsidR="00AE6D28" w:rsidRPr="00282409">
        <w:rPr>
          <w:rFonts w:asciiTheme="minorHAnsi" w:hAnsiTheme="minorHAnsi" w:cstheme="minorHAnsi"/>
          <w:sz w:val="26"/>
          <w:szCs w:val="26"/>
        </w:rPr>
        <w:t>a multa</w:t>
      </w:r>
      <w:r w:rsidR="00201A5F" w:rsidRPr="00282409">
        <w:rPr>
          <w:rFonts w:asciiTheme="minorHAnsi" w:hAnsiTheme="minorHAnsi" w:cstheme="minorHAnsi"/>
          <w:sz w:val="26"/>
          <w:szCs w:val="26"/>
        </w:rPr>
        <w:t xml:space="preserve"> impugnad</w:t>
      </w:r>
      <w:r w:rsidR="00AE6D28" w:rsidRPr="00282409">
        <w:rPr>
          <w:rFonts w:asciiTheme="minorHAnsi" w:hAnsiTheme="minorHAnsi" w:cstheme="minorHAnsi"/>
          <w:sz w:val="26"/>
          <w:szCs w:val="26"/>
        </w:rPr>
        <w:t>a</w:t>
      </w:r>
      <w:r w:rsidR="00201A5F" w:rsidRPr="00282409">
        <w:rPr>
          <w:rFonts w:asciiTheme="minorHAnsi" w:hAnsiTheme="minorHAnsi" w:cstheme="minorHAnsi"/>
          <w:sz w:val="26"/>
          <w:szCs w:val="26"/>
        </w:rPr>
        <w:t xml:space="preserve"> y, en consecuencia, es quien tendría el interés jurídico para promover el presente proceso; por lo que en la especie, no se acredita afectación a algún derecho subjetivo del ciudadano impetrante de este juicio, ya que </w:t>
      </w:r>
      <w:r w:rsidR="00201A5F" w:rsidRPr="00282409">
        <w:rPr>
          <w:rFonts w:asciiTheme="minorHAnsi" w:hAnsiTheme="minorHAnsi" w:cstheme="minorHAnsi"/>
          <w:b/>
          <w:sz w:val="26"/>
          <w:szCs w:val="26"/>
        </w:rPr>
        <w:t>no se aprecia que sea destinatario del acto impugnado</w:t>
      </w:r>
      <w:r w:rsidR="00AE6D28" w:rsidRPr="00282409">
        <w:rPr>
          <w:rFonts w:asciiTheme="minorHAnsi" w:hAnsiTheme="minorHAnsi" w:cstheme="minorHAnsi"/>
          <w:b/>
          <w:sz w:val="26"/>
          <w:szCs w:val="26"/>
        </w:rPr>
        <w:t xml:space="preserve">, ni acreditó </w:t>
      </w:r>
      <w:r w:rsidR="00201A5F" w:rsidRPr="00282409">
        <w:rPr>
          <w:rFonts w:asciiTheme="minorHAnsi" w:hAnsiTheme="minorHAnsi" w:cstheme="minorHAnsi"/>
          <w:sz w:val="26"/>
          <w:szCs w:val="26"/>
        </w:rPr>
        <w:t>fehacientemente y con alguno de los medios de prueba previstos por la ley, su caráct</w:t>
      </w:r>
      <w:r w:rsidR="00AE6D28" w:rsidRPr="00282409">
        <w:rPr>
          <w:rFonts w:asciiTheme="minorHAnsi" w:hAnsiTheme="minorHAnsi" w:cstheme="minorHAnsi"/>
          <w:sz w:val="26"/>
          <w:szCs w:val="26"/>
        </w:rPr>
        <w:t>er de propietario o poseedor de</w:t>
      </w:r>
      <w:r w:rsidR="00201A5F" w:rsidRPr="00282409">
        <w:rPr>
          <w:rFonts w:asciiTheme="minorHAnsi" w:hAnsiTheme="minorHAnsi" w:cstheme="minorHAnsi"/>
          <w:sz w:val="26"/>
          <w:szCs w:val="26"/>
        </w:rPr>
        <w:t>l inmueble</w:t>
      </w:r>
      <w:r w:rsidR="00AE6D28" w:rsidRPr="00282409">
        <w:rPr>
          <w:rFonts w:asciiTheme="minorHAnsi" w:hAnsiTheme="minorHAnsi" w:cstheme="minorHAnsi"/>
          <w:sz w:val="26"/>
          <w:szCs w:val="26"/>
        </w:rPr>
        <w:t xml:space="preserve"> señalado</w:t>
      </w:r>
      <w:r w:rsidR="005E0507" w:rsidRPr="00282409">
        <w:rPr>
          <w:rFonts w:asciiTheme="minorHAnsi" w:hAnsiTheme="minorHAnsi" w:cstheme="minorHAnsi"/>
          <w:sz w:val="26"/>
          <w:szCs w:val="26"/>
        </w:rPr>
        <w:t>,</w:t>
      </w:r>
      <w:r w:rsidR="00201A5F" w:rsidRPr="00282409">
        <w:rPr>
          <w:rFonts w:asciiTheme="minorHAnsi" w:hAnsiTheme="minorHAnsi" w:cstheme="minorHAnsi"/>
          <w:sz w:val="26"/>
          <w:szCs w:val="26"/>
        </w:rPr>
        <w:t xml:space="preserve"> o bien, ser representante o apoderado legal del mencionado ciudadano;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w:t>
      </w:r>
    </w:p>
    <w:p w:rsidR="005E0507" w:rsidRPr="00282409" w:rsidRDefault="005E0507" w:rsidP="005E0507">
      <w:pPr>
        <w:pStyle w:val="Textoindependienteprimerasangra"/>
        <w:ind w:firstLine="708"/>
        <w:jc w:val="right"/>
        <w:rPr>
          <w:rFonts w:asciiTheme="minorHAnsi" w:hAnsiTheme="minorHAnsi" w:cstheme="minorHAnsi"/>
          <w:b/>
          <w:sz w:val="26"/>
          <w:szCs w:val="26"/>
        </w:rPr>
      </w:pPr>
      <w:r w:rsidRPr="00282409">
        <w:rPr>
          <w:rFonts w:asciiTheme="minorHAnsi" w:hAnsiTheme="minorHAnsi" w:cstheme="minorHAnsi"/>
          <w:b/>
          <w:sz w:val="26"/>
          <w:szCs w:val="26"/>
        </w:rPr>
        <w:lastRenderedPageBreak/>
        <w:t>Expediente número 1661/2doJAM/2019-JN</w:t>
      </w:r>
    </w:p>
    <w:p w:rsidR="005E0507" w:rsidRPr="00282409" w:rsidRDefault="005E0507" w:rsidP="004A4C72">
      <w:pPr>
        <w:pStyle w:val="Sangra3detindependiente"/>
        <w:ind w:firstLine="425"/>
        <w:jc w:val="both"/>
        <w:rPr>
          <w:rFonts w:asciiTheme="minorHAnsi" w:hAnsiTheme="minorHAnsi" w:cstheme="minorHAnsi"/>
          <w:sz w:val="26"/>
          <w:szCs w:val="26"/>
        </w:rPr>
      </w:pPr>
    </w:p>
    <w:p w:rsidR="00201A5F" w:rsidRPr="00282409" w:rsidRDefault="00201A5F" w:rsidP="005E0507">
      <w:pPr>
        <w:pStyle w:val="Sangra3detindependiente"/>
        <w:jc w:val="both"/>
        <w:rPr>
          <w:rFonts w:asciiTheme="minorHAnsi" w:hAnsiTheme="minorHAnsi" w:cstheme="minorHAnsi"/>
          <w:sz w:val="26"/>
          <w:szCs w:val="26"/>
        </w:rPr>
      </w:pPr>
      <w:r w:rsidRPr="00282409">
        <w:rPr>
          <w:rFonts w:asciiTheme="minorHAnsi" w:hAnsiTheme="minorHAnsi" w:cstheme="minorHAnsi"/>
          <w:sz w:val="26"/>
          <w:szCs w:val="26"/>
        </w:rPr>
        <w:t>del Código de Procedimiento y Justicia Administrativa en vigor en el Estado; por lo que se concluye que el ciudadano</w:t>
      </w:r>
      <w:r w:rsidR="00C77F8E" w:rsidRPr="00282409">
        <w:rPr>
          <w:rFonts w:asciiTheme="minorHAnsi" w:hAnsiTheme="minorHAnsi" w:cstheme="minorHAnsi"/>
          <w:sz w:val="26"/>
          <w:szCs w:val="26"/>
        </w:rPr>
        <w:t xml:space="preserve"> </w:t>
      </w:r>
      <w:r w:rsidR="00282409" w:rsidRPr="00282409">
        <w:rPr>
          <w:rFonts w:ascii="Calibri" w:hAnsi="Calibri" w:cs="Calibri"/>
          <w:b/>
          <w:sz w:val="26"/>
          <w:szCs w:val="26"/>
        </w:rPr>
        <w:t>(…)</w:t>
      </w:r>
      <w:r w:rsidRPr="00282409">
        <w:rPr>
          <w:rFonts w:asciiTheme="minorHAnsi" w:hAnsiTheme="minorHAnsi" w:cstheme="minorHAnsi"/>
          <w:sz w:val="26"/>
          <w:szCs w:val="26"/>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282409">
        <w:rPr>
          <w:rFonts w:asciiTheme="minorHAnsi" w:hAnsiTheme="minorHAnsi" w:cstheme="minorHAnsi"/>
          <w:b/>
          <w:sz w:val="26"/>
          <w:szCs w:val="26"/>
        </w:rPr>
        <w:t>no procede la gestión oficiosa</w:t>
      </w:r>
      <w:r w:rsidRPr="00282409">
        <w:rPr>
          <w:rFonts w:asciiTheme="minorHAnsi" w:hAnsiTheme="minorHAnsi" w:cstheme="minorHAnsi"/>
          <w:sz w:val="26"/>
          <w:szCs w:val="26"/>
        </w:rPr>
        <w:t>. . . . . . . . . . . . . . . . . . . . . . . .</w:t>
      </w:r>
      <w:r w:rsidR="00C77F8E" w:rsidRPr="00282409">
        <w:rPr>
          <w:rFonts w:asciiTheme="minorHAnsi" w:hAnsiTheme="minorHAnsi" w:cstheme="minorHAnsi"/>
          <w:sz w:val="26"/>
          <w:szCs w:val="26"/>
        </w:rPr>
        <w:t xml:space="preserve"> . . . . . . . . . . . </w:t>
      </w:r>
    </w:p>
    <w:p w:rsidR="00201A5F" w:rsidRPr="00282409" w:rsidRDefault="00201A5F" w:rsidP="00201A5F">
      <w:pPr>
        <w:ind w:firstLine="708"/>
        <w:jc w:val="both"/>
        <w:rPr>
          <w:rFonts w:asciiTheme="minorHAnsi" w:hAnsiTheme="minorHAnsi" w:cstheme="minorHAnsi"/>
          <w:b/>
          <w:sz w:val="26"/>
          <w:szCs w:val="26"/>
        </w:rPr>
      </w:pPr>
    </w:p>
    <w:p w:rsidR="00201A5F" w:rsidRPr="00282409" w:rsidRDefault="00201A5F" w:rsidP="00201A5F">
      <w:pPr>
        <w:ind w:firstLine="709"/>
        <w:jc w:val="both"/>
        <w:rPr>
          <w:rFonts w:ascii="Calibri" w:hAnsi="Calibri"/>
          <w:sz w:val="26"/>
        </w:rPr>
      </w:pPr>
      <w:r w:rsidRPr="00282409">
        <w:rPr>
          <w:rFonts w:asciiTheme="minorHAnsi" w:hAnsiTheme="minorHAnsi" w:cstheme="minorHAnsi"/>
          <w:sz w:val="26"/>
          <w:szCs w:val="26"/>
        </w:rPr>
        <w:t>D</w:t>
      </w:r>
      <w:r w:rsidRPr="00282409">
        <w:rPr>
          <w:rFonts w:ascii="Calibri" w:hAnsi="Calibri"/>
          <w:sz w:val="26"/>
          <w:szCs w:val="27"/>
        </w:rPr>
        <w:t xml:space="preserve">e ahí que </w:t>
      </w:r>
      <w:r w:rsidRPr="00282409">
        <w:rPr>
          <w:rFonts w:ascii="Calibri" w:hAnsi="Calibri"/>
          <w:b/>
          <w:sz w:val="26"/>
          <w:szCs w:val="27"/>
        </w:rPr>
        <w:t xml:space="preserve">se actualiza la causal de improcedencia </w:t>
      </w:r>
      <w:r w:rsidRPr="00282409">
        <w:rPr>
          <w:rFonts w:ascii="Calibri" w:hAnsi="Calibri"/>
          <w:sz w:val="26"/>
          <w:szCs w:val="27"/>
        </w:rPr>
        <w:t xml:space="preserve">prevista en la fracción I del artículo 261, del Código de Procedimiento y Justicia Administrativa para el Estado y los Municipios de Guanajuato; por lo que procede </w:t>
      </w:r>
      <w:r w:rsidRPr="00282409">
        <w:rPr>
          <w:rFonts w:ascii="Calibri" w:hAnsi="Calibri"/>
          <w:b/>
          <w:sz w:val="26"/>
          <w:szCs w:val="27"/>
        </w:rPr>
        <w:t>sobreseer</w:t>
      </w:r>
      <w:r w:rsidRPr="00282409">
        <w:rPr>
          <w:rFonts w:ascii="Calibri" w:hAnsi="Calibri"/>
          <w:sz w:val="26"/>
          <w:szCs w:val="27"/>
        </w:rPr>
        <w:t xml:space="preserve"> el presente proceso administrativo, de conformidad a lo que instituye la fracción II del artículo 262 del Código de Procedimiento y Justicia Administrativa antes citado. . . . . . . . . .</w:t>
      </w:r>
    </w:p>
    <w:p w:rsidR="00201A5F" w:rsidRPr="00282409" w:rsidRDefault="00201A5F" w:rsidP="00201A5F">
      <w:pPr>
        <w:ind w:firstLine="708"/>
        <w:jc w:val="both"/>
        <w:rPr>
          <w:rFonts w:ascii="Calibri" w:hAnsi="Calibri"/>
          <w:sz w:val="20"/>
          <w:szCs w:val="20"/>
        </w:rPr>
      </w:pPr>
    </w:p>
    <w:p w:rsidR="00201A5F" w:rsidRPr="00282409" w:rsidRDefault="00201A5F" w:rsidP="00201A5F">
      <w:pPr>
        <w:pStyle w:val="Sangra3detindependiente"/>
        <w:ind w:firstLine="709"/>
        <w:jc w:val="both"/>
        <w:rPr>
          <w:rFonts w:asciiTheme="minorHAnsi" w:hAnsiTheme="minorHAnsi" w:cstheme="minorHAnsi"/>
          <w:sz w:val="26"/>
          <w:szCs w:val="26"/>
        </w:rPr>
      </w:pPr>
      <w:r w:rsidRPr="00282409">
        <w:rPr>
          <w:rFonts w:asciiTheme="minorHAnsi" w:hAnsiTheme="minorHAnsi" w:cstheme="minorHAnsi"/>
          <w:sz w:val="26"/>
          <w:szCs w:val="26"/>
        </w:rPr>
        <w:t>Lo  anterior, tomando en cuenta que la doctrina jurídica en materia administrativa, define al interés jurídico como el: "</w:t>
      </w:r>
      <w:r w:rsidRPr="00282409">
        <w:rPr>
          <w:rFonts w:asciiTheme="minorHAnsi" w:hAnsiTheme="minorHAnsi" w:cstheme="minorHAnsi"/>
          <w:i/>
          <w:iCs/>
          <w:sz w:val="26"/>
          <w:szCs w:val="26"/>
        </w:rPr>
        <w:t>Derecho subjetivo de carácter administrativo"</w:t>
      </w:r>
      <w:r w:rsidRPr="00282409">
        <w:rPr>
          <w:rFonts w:asciiTheme="minorHAnsi" w:hAnsiTheme="minorHAnsi" w:cstheme="minorHAnsi"/>
          <w:sz w:val="26"/>
          <w:szCs w:val="26"/>
        </w:rPr>
        <w:t xml:space="preserve">; en tanto que el Tratadista </w:t>
      </w:r>
      <w:r w:rsidR="00282409" w:rsidRPr="00282409">
        <w:rPr>
          <w:rFonts w:ascii="Calibri" w:hAnsi="Calibri" w:cs="Calibri"/>
          <w:b/>
          <w:sz w:val="26"/>
          <w:szCs w:val="26"/>
        </w:rPr>
        <w:t>(…)</w:t>
      </w:r>
      <w:r w:rsidRPr="00282409">
        <w:rPr>
          <w:rFonts w:asciiTheme="minorHAnsi" w:hAnsiTheme="minorHAnsi" w:cstheme="minorHAnsi"/>
          <w:sz w:val="26"/>
          <w:szCs w:val="26"/>
        </w:rPr>
        <w:t xml:space="preserve"> en su obra </w:t>
      </w:r>
      <w:r w:rsidRPr="00282409">
        <w:rPr>
          <w:rFonts w:asciiTheme="minorHAnsi" w:hAnsiTheme="minorHAnsi" w:cstheme="minorHAnsi"/>
          <w:i/>
          <w:iCs/>
          <w:sz w:val="26"/>
          <w:szCs w:val="26"/>
        </w:rPr>
        <w:t xml:space="preserve">“Teoría y Práctica del Contencioso Administrativo ante el Tribunal Fiscal de la Federación”, </w:t>
      </w:r>
      <w:r w:rsidRPr="00282409">
        <w:rPr>
          <w:rFonts w:asciiTheme="minorHAnsi" w:hAnsiTheme="minorHAnsi" w:cstheme="minorHAnsi"/>
          <w:sz w:val="26"/>
          <w:szCs w:val="26"/>
        </w:rPr>
        <w:t>Cuarta Edición aumentada, Editorial Porrúa, en la página 48 cuarenta y ocho; define el derecho subjetivo de carácter administrativo como: “</w:t>
      </w:r>
      <w:r w:rsidRPr="00282409">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282409">
        <w:rPr>
          <w:rFonts w:asciiTheme="minorHAnsi" w:hAnsiTheme="minorHAnsi" w:cstheme="minorHAnsi"/>
          <w:iCs/>
          <w:sz w:val="26"/>
          <w:szCs w:val="26"/>
        </w:rPr>
        <w:t xml:space="preserve"> Se desprende que </w:t>
      </w:r>
      <w:r w:rsidRPr="00282409">
        <w:rPr>
          <w:rFonts w:asciiTheme="minorHAnsi" w:hAnsiTheme="minorHAnsi" w:cstheme="minorHAnsi"/>
          <w:sz w:val="26"/>
          <w:szCs w:val="26"/>
        </w:rPr>
        <w:t xml:space="preserve">en la presente causa administrativa, no se cumple con el requisito </w:t>
      </w:r>
      <w:r w:rsidRPr="00282409">
        <w:rPr>
          <w:rFonts w:asciiTheme="minorHAnsi" w:hAnsiTheme="minorHAnsi" w:cstheme="minorHAnsi"/>
          <w:i/>
          <w:iCs/>
          <w:sz w:val="26"/>
          <w:szCs w:val="26"/>
        </w:rPr>
        <w:t xml:space="preserve">“Sine qua non”, </w:t>
      </w:r>
      <w:r w:rsidRPr="00282409">
        <w:rPr>
          <w:rFonts w:asciiTheme="minorHAnsi" w:hAnsiTheme="minorHAnsi" w:cstheme="minorHAnsi"/>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r w:rsidR="007F68A5" w:rsidRPr="00282409">
        <w:rPr>
          <w:rFonts w:asciiTheme="minorHAnsi" w:hAnsiTheme="minorHAnsi" w:cstheme="minorHAnsi"/>
          <w:sz w:val="26"/>
          <w:szCs w:val="26"/>
        </w:rPr>
        <w:t xml:space="preserve">. . . . . . . . . . . . . . . . . . . . . . . . . . . . . . . . . . . . . . . . . . . . </w:t>
      </w:r>
    </w:p>
    <w:p w:rsidR="00201A5F" w:rsidRPr="00282409" w:rsidRDefault="00201A5F" w:rsidP="00201A5F">
      <w:pPr>
        <w:jc w:val="both"/>
        <w:rPr>
          <w:rFonts w:ascii="Calibri" w:hAnsi="Calibri"/>
          <w:sz w:val="20"/>
          <w:szCs w:val="20"/>
        </w:rPr>
      </w:pPr>
    </w:p>
    <w:p w:rsidR="00201A5F" w:rsidRPr="00282409" w:rsidRDefault="00201A5F" w:rsidP="00201A5F">
      <w:pPr>
        <w:ind w:firstLine="708"/>
        <w:jc w:val="both"/>
        <w:rPr>
          <w:rFonts w:ascii="Calibri" w:hAnsi="Calibri"/>
          <w:sz w:val="26"/>
          <w:szCs w:val="26"/>
        </w:rPr>
      </w:pPr>
      <w:r w:rsidRPr="00282409">
        <w:rPr>
          <w:rFonts w:ascii="Calibri" w:hAnsi="Calibri" w:cs="Arial"/>
          <w:sz w:val="26"/>
          <w:szCs w:val="22"/>
          <w:lang w:val="es-MX"/>
        </w:rPr>
        <w:t xml:space="preserve">Al caso resulta aplicable, </w:t>
      </w:r>
      <w:r w:rsidRPr="00282409">
        <w:rPr>
          <w:rFonts w:ascii="Calibri" w:hAnsi="Calibri"/>
          <w:sz w:val="26"/>
          <w:szCs w:val="26"/>
        </w:rPr>
        <w:t xml:space="preserve">el criterio que sostiene la Cuarta Sala del Tribunal de Justicia Administrativa del Estado de Guanajuato; visible en la publicación titulada </w:t>
      </w:r>
      <w:r w:rsidRPr="00282409">
        <w:rPr>
          <w:rFonts w:ascii="Calibri" w:hAnsi="Calibri"/>
          <w:i/>
          <w:iCs/>
          <w:sz w:val="26"/>
          <w:szCs w:val="26"/>
        </w:rPr>
        <w:t>“Criterios 2000-2008”</w:t>
      </w:r>
      <w:r w:rsidRPr="00282409">
        <w:rPr>
          <w:rFonts w:ascii="Calibri" w:hAnsi="Calibri"/>
          <w:sz w:val="26"/>
          <w:szCs w:val="26"/>
        </w:rPr>
        <w:t xml:space="preserve">, en su página 61 sesenta y uno, y que es el siguiente: </w:t>
      </w:r>
    </w:p>
    <w:p w:rsidR="00201A5F" w:rsidRPr="00282409" w:rsidRDefault="00201A5F" w:rsidP="00201A5F">
      <w:pPr>
        <w:ind w:firstLine="708"/>
        <w:jc w:val="both"/>
        <w:rPr>
          <w:rFonts w:ascii="Calibri" w:hAnsi="Calibri"/>
          <w:sz w:val="20"/>
          <w:szCs w:val="20"/>
        </w:rPr>
      </w:pPr>
    </w:p>
    <w:p w:rsidR="00201A5F" w:rsidRPr="00282409" w:rsidRDefault="00201A5F" w:rsidP="00201A5F">
      <w:pPr>
        <w:ind w:firstLine="708"/>
        <w:jc w:val="both"/>
        <w:rPr>
          <w:rFonts w:ascii="Calibri" w:hAnsi="Calibri" w:cs="Goudy"/>
          <w:sz w:val="22"/>
        </w:rPr>
      </w:pPr>
      <w:r w:rsidRPr="00282409">
        <w:rPr>
          <w:rFonts w:ascii="Calibri" w:hAnsi="Calibri" w:cs="Goudy"/>
          <w:b/>
          <w:bCs/>
          <w:i/>
          <w:iCs/>
          <w:sz w:val="26"/>
        </w:rPr>
        <w:t>“PERSONALIDAD. FALTA DE ACREDITAMIENTO DE LA. SOBRESEIMIENTO EN SENTENCIA</w:t>
      </w:r>
      <w:r w:rsidRPr="00282409">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w:t>
      </w:r>
      <w:proofErr w:type="spellStart"/>
      <w:r w:rsidRPr="00282409">
        <w:rPr>
          <w:rFonts w:ascii="Calibri" w:hAnsi="Calibri" w:cs="Goudy"/>
          <w:i/>
          <w:iCs/>
          <w:sz w:val="26"/>
        </w:rPr>
        <w:t>promovente</w:t>
      </w:r>
      <w:proofErr w:type="spellEnd"/>
      <w:r w:rsidRPr="00282409">
        <w:rPr>
          <w:rFonts w:ascii="Calibri" w:hAnsi="Calibri" w:cs="Goudy"/>
          <w:i/>
          <w:iCs/>
          <w:sz w:val="26"/>
        </w:rPr>
        <w:t xml:space="preserve"> no acreditó tener la representación con que se hace ostentar en la demanda de nulidad, no es momento oportuno de requerir al </w:t>
      </w:r>
      <w:proofErr w:type="spellStart"/>
      <w:r w:rsidRPr="00282409">
        <w:rPr>
          <w:rFonts w:ascii="Calibri" w:hAnsi="Calibri" w:cs="Goudy"/>
          <w:i/>
          <w:iCs/>
          <w:sz w:val="26"/>
        </w:rPr>
        <w:t>promovente</w:t>
      </w:r>
      <w:proofErr w:type="spellEnd"/>
      <w:r w:rsidRPr="00282409">
        <w:rPr>
          <w:rFonts w:ascii="Calibri" w:hAnsi="Calibri" w:cs="Goudy"/>
          <w:i/>
          <w:iCs/>
          <w:sz w:val="26"/>
        </w:rPr>
        <w:t xml:space="preserve"> la exhibición del documento idóneo que acredite su personalidad, puesto que si el juzgador advirtió la falta de personalidad de quien promovió el juicio de nulidad, se está en lo </w:t>
      </w:r>
      <w:r w:rsidRPr="00282409">
        <w:rPr>
          <w:rFonts w:ascii="Calibri" w:hAnsi="Calibri" w:cs="Goudy"/>
          <w:i/>
          <w:iCs/>
          <w:sz w:val="26"/>
        </w:rPr>
        <w:lastRenderedPageBreak/>
        <w:t xml:space="preserve">correcto de sobreseer el juicio al momento de dictar sentencia. </w:t>
      </w:r>
      <w:proofErr w:type="gramStart"/>
      <w:r w:rsidRPr="00282409">
        <w:rPr>
          <w:rFonts w:ascii="Calibri" w:hAnsi="Calibri" w:cs="Goudy"/>
          <w:sz w:val="22"/>
        </w:rPr>
        <w:t xml:space="preserve">( </w:t>
      </w:r>
      <w:proofErr w:type="spellStart"/>
      <w:r w:rsidRPr="00282409">
        <w:rPr>
          <w:rFonts w:ascii="Calibri" w:hAnsi="Calibri" w:cs="Goudy"/>
          <w:sz w:val="22"/>
        </w:rPr>
        <w:t>Exp</w:t>
      </w:r>
      <w:proofErr w:type="spellEnd"/>
      <w:proofErr w:type="gramEnd"/>
      <w:r w:rsidRPr="00282409">
        <w:rPr>
          <w:rFonts w:ascii="Calibri" w:hAnsi="Calibri" w:cs="Goudy"/>
          <w:sz w:val="22"/>
        </w:rPr>
        <w:t>. 2.340/2000. Sentencia de fecha 30 de abril de 2000. Actor: Candelaria Castillo González.)</w:t>
      </w:r>
      <w:proofErr w:type="gramStart"/>
      <w:r w:rsidRPr="00282409">
        <w:rPr>
          <w:rFonts w:ascii="Calibri" w:hAnsi="Calibri" w:cs="Goudy"/>
          <w:b/>
          <w:i/>
          <w:sz w:val="22"/>
        </w:rPr>
        <w:t>”</w:t>
      </w:r>
      <w:proofErr w:type="gramEnd"/>
      <w:r w:rsidRPr="00282409">
        <w:rPr>
          <w:rFonts w:ascii="Calibri" w:hAnsi="Calibri" w:cs="Goudy"/>
          <w:sz w:val="22"/>
        </w:rPr>
        <w:t>. . . . . . . . . . . . . . . . .</w:t>
      </w:r>
    </w:p>
    <w:p w:rsidR="00201A5F" w:rsidRPr="00282409" w:rsidRDefault="00201A5F" w:rsidP="00201A5F">
      <w:pPr>
        <w:ind w:firstLine="708"/>
        <w:jc w:val="both"/>
        <w:rPr>
          <w:rFonts w:ascii="Calibri" w:hAnsi="Calibri" w:cs="Goudy"/>
          <w:sz w:val="22"/>
        </w:rPr>
      </w:pPr>
    </w:p>
    <w:p w:rsidR="00201A5F" w:rsidRPr="00282409" w:rsidRDefault="00201A5F" w:rsidP="007F68A5">
      <w:pPr>
        <w:ind w:firstLine="708"/>
        <w:jc w:val="both"/>
        <w:rPr>
          <w:rFonts w:ascii="Calibri" w:hAnsi="Calibri"/>
          <w:sz w:val="26"/>
          <w:szCs w:val="26"/>
        </w:rPr>
      </w:pPr>
      <w:r w:rsidRPr="00282409">
        <w:rPr>
          <w:rFonts w:ascii="Calibri" w:hAnsi="Calibri" w:cs="Goudy"/>
          <w:sz w:val="26"/>
          <w:szCs w:val="26"/>
        </w:rPr>
        <w:t xml:space="preserve">Lo anterior considerando que de la prueba aportada por la parte actora, consistente  en un </w:t>
      </w:r>
      <w:r w:rsidR="007F68A5" w:rsidRPr="00282409">
        <w:rPr>
          <w:rFonts w:ascii="Calibri" w:hAnsi="Calibri" w:cs="Goudy"/>
          <w:sz w:val="26"/>
          <w:szCs w:val="26"/>
        </w:rPr>
        <w:t>recibo oficial de pago del impuesto predial, de fecha 9 nueve de agosto del año próximo pasado, por la cantidad de $1,100.04 (Un mil cien pesos 04/100 Moneda Nacional), a nombre del actor, (visible en el expediente en copia certificada a foja 13 trece)</w:t>
      </w:r>
      <w:r w:rsidRPr="00282409">
        <w:rPr>
          <w:rFonts w:ascii="Calibri" w:hAnsi="Calibri" w:cs="Goudy"/>
          <w:sz w:val="26"/>
          <w:szCs w:val="26"/>
        </w:rPr>
        <w:t xml:space="preserve">; no se desprende fehacientemente que </w:t>
      </w:r>
      <w:r w:rsidR="007F68A5" w:rsidRPr="00282409">
        <w:rPr>
          <w:rFonts w:ascii="Calibri" w:hAnsi="Calibri" w:cs="Goudy"/>
          <w:sz w:val="26"/>
          <w:szCs w:val="26"/>
        </w:rPr>
        <w:t xml:space="preserve">se trata del mismo </w:t>
      </w:r>
      <w:r w:rsidRPr="00282409">
        <w:rPr>
          <w:rFonts w:ascii="Calibri" w:hAnsi="Calibri" w:cs="Goudy"/>
          <w:sz w:val="26"/>
          <w:szCs w:val="26"/>
        </w:rPr>
        <w:t>inmueble</w:t>
      </w:r>
      <w:r w:rsidR="007F68A5" w:rsidRPr="00282409">
        <w:rPr>
          <w:rFonts w:ascii="Calibri" w:hAnsi="Calibri" w:cs="Goudy"/>
          <w:sz w:val="26"/>
          <w:szCs w:val="26"/>
        </w:rPr>
        <w:t xml:space="preserve">, pues el recibo se </w:t>
      </w:r>
      <w:r w:rsidR="002954DC" w:rsidRPr="00282409">
        <w:rPr>
          <w:rFonts w:ascii="Calibri" w:hAnsi="Calibri" w:cs="Goudy"/>
          <w:sz w:val="26"/>
          <w:szCs w:val="26"/>
        </w:rPr>
        <w:t xml:space="preserve">refiere al inmueble </w:t>
      </w:r>
      <w:r w:rsidR="007F68A5" w:rsidRPr="00282409">
        <w:rPr>
          <w:rFonts w:ascii="Calibri" w:hAnsi="Calibri" w:cs="Goudy"/>
          <w:sz w:val="26"/>
          <w:szCs w:val="26"/>
        </w:rPr>
        <w:t xml:space="preserve">ubicado en calle </w:t>
      </w:r>
      <w:r w:rsidR="007F68A5" w:rsidRPr="00282409">
        <w:rPr>
          <w:rFonts w:asciiTheme="minorHAnsi" w:hAnsiTheme="minorHAnsi" w:cstheme="minorHAnsi"/>
          <w:sz w:val="26"/>
          <w:szCs w:val="26"/>
        </w:rPr>
        <w:t>27 veintisiete de septiembre número 856-B ochocientos cincuenta y seis letra “B”, de la colonia Obregón de esta ciudad</w:t>
      </w:r>
      <w:r w:rsidRPr="00282409">
        <w:rPr>
          <w:rFonts w:ascii="Calibri" w:hAnsi="Calibri" w:cs="Goudy"/>
          <w:sz w:val="26"/>
          <w:szCs w:val="26"/>
        </w:rPr>
        <w:t xml:space="preserve">; </w:t>
      </w:r>
      <w:r w:rsidR="007F68A5" w:rsidRPr="00282409">
        <w:rPr>
          <w:rFonts w:ascii="Calibri" w:hAnsi="Calibri" w:cs="Goudy"/>
          <w:sz w:val="26"/>
          <w:szCs w:val="26"/>
        </w:rPr>
        <w:t xml:space="preserve">por lo que se presume que se trata de </w:t>
      </w:r>
      <w:r w:rsidR="002954DC" w:rsidRPr="00282409">
        <w:rPr>
          <w:rFonts w:ascii="Calibri" w:hAnsi="Calibri" w:cs="Goudy"/>
          <w:sz w:val="26"/>
          <w:szCs w:val="26"/>
        </w:rPr>
        <w:t xml:space="preserve">un </w:t>
      </w:r>
      <w:r w:rsidR="007F68A5" w:rsidRPr="00282409">
        <w:rPr>
          <w:rFonts w:ascii="Calibri" w:hAnsi="Calibri" w:cs="Goudy"/>
          <w:sz w:val="26"/>
          <w:szCs w:val="26"/>
        </w:rPr>
        <w:t>domicilio diferente</w:t>
      </w:r>
      <w:r w:rsidRPr="00282409">
        <w:rPr>
          <w:rFonts w:ascii="Calibri" w:hAnsi="Calibri" w:cs="Goudy"/>
          <w:sz w:val="26"/>
          <w:szCs w:val="26"/>
        </w:rPr>
        <w:t xml:space="preserve">; por lo que </w:t>
      </w:r>
      <w:r w:rsidR="002954DC" w:rsidRPr="00282409">
        <w:rPr>
          <w:rFonts w:ascii="Calibri" w:hAnsi="Calibri" w:cs="Goudy"/>
          <w:sz w:val="26"/>
          <w:szCs w:val="26"/>
        </w:rPr>
        <w:t>de</w:t>
      </w:r>
      <w:r w:rsidR="007F68A5" w:rsidRPr="00282409">
        <w:rPr>
          <w:rFonts w:ascii="Calibri" w:hAnsi="Calibri" w:cs="Goudy"/>
          <w:sz w:val="26"/>
          <w:szCs w:val="26"/>
        </w:rPr>
        <w:t>l mism</w:t>
      </w:r>
      <w:r w:rsidR="002954DC" w:rsidRPr="00282409">
        <w:rPr>
          <w:rFonts w:ascii="Calibri" w:hAnsi="Calibri" w:cs="Goudy"/>
          <w:sz w:val="26"/>
          <w:szCs w:val="26"/>
        </w:rPr>
        <w:t>o</w:t>
      </w:r>
      <w:r w:rsidR="007F68A5" w:rsidRPr="00282409">
        <w:rPr>
          <w:rFonts w:ascii="Calibri" w:hAnsi="Calibri" w:cs="Goudy"/>
          <w:sz w:val="26"/>
          <w:szCs w:val="26"/>
        </w:rPr>
        <w:t>, no se desprende el</w:t>
      </w:r>
      <w:r w:rsidRPr="00282409">
        <w:rPr>
          <w:rFonts w:ascii="Calibri" w:hAnsi="Calibri" w:cs="Goudy"/>
          <w:sz w:val="26"/>
          <w:szCs w:val="26"/>
        </w:rPr>
        <w:t xml:space="preserve"> interés jurídico para promover el presente proceso. . </w:t>
      </w:r>
      <w:r w:rsidR="007F68A5" w:rsidRPr="00282409">
        <w:rPr>
          <w:rFonts w:ascii="Calibri" w:hAnsi="Calibri" w:cs="Goudy"/>
          <w:sz w:val="26"/>
          <w:szCs w:val="26"/>
        </w:rPr>
        <w:t>.</w:t>
      </w:r>
      <w:r w:rsidR="007F68A5" w:rsidRPr="00282409">
        <w:rPr>
          <w:rFonts w:asciiTheme="minorHAnsi" w:hAnsiTheme="minorHAnsi" w:cstheme="minorHAnsi"/>
          <w:bCs/>
          <w:iCs/>
          <w:sz w:val="26"/>
          <w:szCs w:val="26"/>
        </w:rPr>
        <w:t xml:space="preserve"> . . . . . . . . . . . . . . . . . . . . . . . . . . . . . . . . . . . . . . . . .</w:t>
      </w:r>
    </w:p>
    <w:p w:rsidR="00201A5F" w:rsidRPr="00282409" w:rsidRDefault="00201A5F" w:rsidP="00201A5F">
      <w:pPr>
        <w:pStyle w:val="Sangra3detindependiente"/>
        <w:ind w:left="0"/>
        <w:jc w:val="both"/>
        <w:rPr>
          <w:rFonts w:ascii="Calibri" w:hAnsi="Calibri"/>
          <w:sz w:val="20"/>
          <w:szCs w:val="20"/>
        </w:rPr>
      </w:pPr>
    </w:p>
    <w:p w:rsidR="008457D9" w:rsidRPr="00282409" w:rsidRDefault="008457D9" w:rsidP="008457D9">
      <w:pPr>
        <w:pStyle w:val="Sangra3detindependiente"/>
        <w:ind w:left="0" w:firstLine="708"/>
        <w:jc w:val="both"/>
        <w:rPr>
          <w:rFonts w:ascii="Calibri" w:hAnsi="Calibri"/>
          <w:sz w:val="26"/>
          <w:szCs w:val="26"/>
        </w:rPr>
      </w:pPr>
      <w:r w:rsidRPr="00282409">
        <w:rPr>
          <w:rFonts w:ascii="Calibri" w:hAnsi="Calibri"/>
          <w:sz w:val="26"/>
          <w:szCs w:val="26"/>
        </w:rPr>
        <w:t>Por último, respecto de la objeción formulada por la parte actora</w:t>
      </w:r>
      <w:r w:rsidR="00C43ED7" w:rsidRPr="00282409">
        <w:rPr>
          <w:rFonts w:ascii="Calibri" w:hAnsi="Calibri"/>
          <w:sz w:val="26"/>
          <w:szCs w:val="26"/>
        </w:rPr>
        <w:t xml:space="preserve"> el 23 veintitrés de septiembre del año próximo pasado,</w:t>
      </w:r>
      <w:r w:rsidRPr="00282409">
        <w:rPr>
          <w:rFonts w:ascii="Calibri" w:hAnsi="Calibri"/>
          <w:sz w:val="26"/>
          <w:szCs w:val="26"/>
        </w:rPr>
        <w:t xml:space="preserve"> al informe rendido por la autoridad demandada, conjuntamente con su escrito de contestación; no surte efecto</w:t>
      </w:r>
      <w:r w:rsidR="00C43ED7" w:rsidRPr="00282409">
        <w:rPr>
          <w:rFonts w:ascii="Calibri" w:hAnsi="Calibri"/>
          <w:sz w:val="26"/>
          <w:szCs w:val="26"/>
        </w:rPr>
        <w:t xml:space="preserve"> alguno</w:t>
      </w:r>
      <w:r w:rsidRPr="00282409">
        <w:rPr>
          <w:rFonts w:ascii="Calibri" w:hAnsi="Calibri"/>
          <w:sz w:val="26"/>
          <w:szCs w:val="26"/>
        </w:rPr>
        <w:t xml:space="preserve">, toda vez que </w:t>
      </w:r>
      <w:r w:rsidR="00C43ED7" w:rsidRPr="00282409">
        <w:rPr>
          <w:rFonts w:ascii="Calibri" w:hAnsi="Calibri"/>
          <w:sz w:val="26"/>
          <w:szCs w:val="26"/>
        </w:rPr>
        <w:t>dicho informe fue rendido por el</w:t>
      </w:r>
      <w:r w:rsidR="00C43ED7" w:rsidRPr="00282409">
        <w:rPr>
          <w:rFonts w:ascii="Calibri" w:hAnsi="Calibri" w:cs="Calibri"/>
          <w:bCs/>
          <w:iCs/>
          <w:sz w:val="26"/>
          <w:szCs w:val="26"/>
        </w:rPr>
        <w:t xml:space="preserve"> organismo demandado, en la forma y términos previstos en el código de la materia. . . . . . . .</w:t>
      </w:r>
      <w:r w:rsidRPr="00282409">
        <w:rPr>
          <w:rFonts w:ascii="Calibri" w:hAnsi="Calibri"/>
          <w:sz w:val="26"/>
          <w:szCs w:val="26"/>
        </w:rPr>
        <w:t xml:space="preserve"> </w:t>
      </w:r>
    </w:p>
    <w:p w:rsidR="008457D9" w:rsidRPr="00282409" w:rsidRDefault="008457D9" w:rsidP="00201A5F">
      <w:pPr>
        <w:pStyle w:val="Sangra3detindependiente"/>
        <w:ind w:left="0"/>
        <w:jc w:val="both"/>
        <w:rPr>
          <w:rFonts w:ascii="Calibri" w:hAnsi="Calibri"/>
        </w:rPr>
      </w:pPr>
    </w:p>
    <w:p w:rsidR="00201A5F" w:rsidRPr="00282409" w:rsidRDefault="00201A5F" w:rsidP="00201A5F">
      <w:pPr>
        <w:pStyle w:val="Sangra3detindependiente"/>
        <w:ind w:left="0" w:firstLine="708"/>
        <w:jc w:val="both"/>
        <w:rPr>
          <w:rFonts w:asciiTheme="minorHAnsi" w:hAnsiTheme="minorHAnsi" w:cstheme="minorHAnsi"/>
          <w:sz w:val="26"/>
          <w:szCs w:val="26"/>
        </w:rPr>
      </w:pPr>
      <w:r w:rsidRPr="00282409">
        <w:rPr>
          <w:rFonts w:asciiTheme="minorHAnsi" w:hAnsiTheme="minorHAnsi" w:cstheme="minorHAnsi"/>
          <w:b/>
          <w:bCs/>
          <w:i/>
          <w:iCs/>
          <w:sz w:val="26"/>
          <w:szCs w:val="26"/>
        </w:rPr>
        <w:t xml:space="preserve">QUINTO.- </w:t>
      </w:r>
      <w:r w:rsidRPr="00282409">
        <w:rPr>
          <w:rFonts w:asciiTheme="minorHAnsi" w:hAnsiTheme="minorHAnsi" w:cstheme="minorHAnsi"/>
          <w:sz w:val="26"/>
          <w:szCs w:val="26"/>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ni las excepciones y defensas de la autoridad demandada, pues el sobreseimiento del proceso impide entrar al estudio del fondo del asunto. . . . . . . . . . . . . . . . . . . . . . . . . . . . . . . . . . . . . . . . . . . . . . . . . . . . . . . </w:t>
      </w:r>
    </w:p>
    <w:p w:rsidR="00201A5F" w:rsidRPr="00282409" w:rsidRDefault="00201A5F" w:rsidP="00201A5F">
      <w:pPr>
        <w:rPr>
          <w:sz w:val="16"/>
          <w:szCs w:val="16"/>
        </w:rPr>
      </w:pPr>
    </w:p>
    <w:p w:rsidR="00201A5F" w:rsidRPr="00282409" w:rsidRDefault="00201A5F" w:rsidP="008457D9">
      <w:pPr>
        <w:ind w:firstLine="708"/>
        <w:jc w:val="both"/>
        <w:rPr>
          <w:rFonts w:ascii="Calibri" w:hAnsi="Calibri" w:cs="Arial"/>
          <w:b/>
          <w:iCs/>
          <w:sz w:val="26"/>
          <w:szCs w:val="26"/>
        </w:rPr>
      </w:pPr>
      <w:r w:rsidRPr="00282409">
        <w:rPr>
          <w:rFonts w:ascii="Calibri" w:hAnsi="Calibri" w:cs="Arial"/>
          <w:sz w:val="26"/>
          <w:szCs w:val="26"/>
        </w:rPr>
        <w:t xml:space="preserve">Por lo anteriormente expuesto, con fundamento en lo establecido en los artículos 246, fracción I, de la Ley Orgánica Municipal para el Estado de Guanajuato; 249, 261, fracción I, 262, fracción II, 287, 298 y 299 del </w:t>
      </w:r>
      <w:r w:rsidRPr="00282409">
        <w:rPr>
          <w:rFonts w:ascii="Calibri" w:hAnsi="Calibri"/>
          <w:sz w:val="26"/>
          <w:szCs w:val="26"/>
        </w:rPr>
        <w:t>Código de</w:t>
      </w:r>
      <w:r w:rsidRPr="00282409">
        <w:rPr>
          <w:rFonts w:ascii="Calibri" w:hAnsi="Calibri" w:cs="Arial"/>
          <w:b/>
          <w:iCs/>
          <w:sz w:val="26"/>
          <w:szCs w:val="26"/>
        </w:rPr>
        <w:t xml:space="preserve"> </w:t>
      </w:r>
      <w:r w:rsidRPr="00282409">
        <w:rPr>
          <w:rFonts w:ascii="Calibri" w:hAnsi="Calibri"/>
          <w:sz w:val="26"/>
          <w:szCs w:val="26"/>
        </w:rPr>
        <w:t>Procedimiento y Justicia Administrativa para el Estado y los Municipios de Guanajuato, es de resolverse y se</w:t>
      </w:r>
      <w:r w:rsidRPr="00282409">
        <w:rPr>
          <w:rFonts w:ascii="Calibri" w:hAnsi="Calibri" w:cs="Arial"/>
          <w:sz w:val="26"/>
          <w:szCs w:val="26"/>
        </w:rPr>
        <w:t xml:space="preserve">: . . . . . . . . . . . . . . . . . . . . . . . . . . . . . . . . . . . . . . . </w:t>
      </w:r>
    </w:p>
    <w:p w:rsidR="00201A5F" w:rsidRPr="00282409" w:rsidRDefault="00201A5F" w:rsidP="00201A5F">
      <w:pPr>
        <w:jc w:val="both"/>
        <w:rPr>
          <w:rFonts w:ascii="Calibri" w:hAnsi="Calibri" w:cs="Arial"/>
          <w:sz w:val="16"/>
          <w:szCs w:val="16"/>
        </w:rPr>
      </w:pPr>
    </w:p>
    <w:p w:rsidR="00201A5F" w:rsidRPr="00282409" w:rsidRDefault="00201A5F" w:rsidP="00201A5F">
      <w:pPr>
        <w:jc w:val="center"/>
        <w:rPr>
          <w:rFonts w:ascii="Calibri" w:hAnsi="Calibri" w:cs="Arial"/>
          <w:i/>
          <w:iCs/>
          <w:sz w:val="26"/>
          <w:szCs w:val="26"/>
        </w:rPr>
      </w:pPr>
      <w:r w:rsidRPr="00282409">
        <w:rPr>
          <w:rFonts w:ascii="Calibri" w:hAnsi="Calibri" w:cs="Arial"/>
          <w:b/>
          <w:i/>
          <w:iCs/>
          <w:sz w:val="26"/>
          <w:szCs w:val="26"/>
        </w:rPr>
        <w:t xml:space="preserve">R E S U E L V </w:t>
      </w:r>
      <w:proofErr w:type="gramStart"/>
      <w:r w:rsidRPr="00282409">
        <w:rPr>
          <w:rFonts w:ascii="Calibri" w:hAnsi="Calibri" w:cs="Arial"/>
          <w:b/>
          <w:i/>
          <w:iCs/>
          <w:sz w:val="26"/>
          <w:szCs w:val="26"/>
        </w:rPr>
        <w:t>E :</w:t>
      </w:r>
      <w:proofErr w:type="gramEnd"/>
    </w:p>
    <w:p w:rsidR="00201A5F" w:rsidRPr="00282409" w:rsidRDefault="00201A5F" w:rsidP="00201A5F">
      <w:pPr>
        <w:jc w:val="both"/>
        <w:rPr>
          <w:rFonts w:ascii="Calibri" w:hAnsi="Calibri" w:cs="Arial"/>
          <w:sz w:val="16"/>
          <w:szCs w:val="16"/>
        </w:rPr>
      </w:pPr>
    </w:p>
    <w:p w:rsidR="00201A5F" w:rsidRPr="00282409" w:rsidRDefault="00201A5F" w:rsidP="00201A5F">
      <w:pPr>
        <w:ind w:firstLine="708"/>
        <w:jc w:val="both"/>
        <w:rPr>
          <w:rFonts w:ascii="Calibri" w:hAnsi="Calibri" w:cs="Arial"/>
          <w:sz w:val="26"/>
          <w:szCs w:val="26"/>
        </w:rPr>
      </w:pPr>
      <w:r w:rsidRPr="00282409">
        <w:rPr>
          <w:rFonts w:ascii="Calibri" w:hAnsi="Calibri" w:cs="Arial"/>
          <w:b/>
          <w:bCs/>
          <w:i/>
          <w:iCs/>
          <w:sz w:val="26"/>
          <w:szCs w:val="26"/>
        </w:rPr>
        <w:t>PRIMERO.-</w:t>
      </w:r>
      <w:r w:rsidRPr="00282409">
        <w:rPr>
          <w:rFonts w:ascii="Calibri" w:hAnsi="Calibri" w:cs="Arial"/>
          <w:sz w:val="26"/>
          <w:szCs w:val="26"/>
        </w:rPr>
        <w:t xml:space="preserve"> Este Juzgado Segundo Administrativo Municipal resulto ser competente para conocer y resolver el presente proceso administrativo</w:t>
      </w:r>
      <w:proofErr w:type="gramStart"/>
      <w:r w:rsidRPr="00282409">
        <w:rPr>
          <w:rFonts w:ascii="Calibri" w:hAnsi="Calibri" w:cs="Arial"/>
          <w:sz w:val="26"/>
          <w:szCs w:val="26"/>
        </w:rPr>
        <w:t>. . . . . . . .</w:t>
      </w:r>
      <w:proofErr w:type="gramEnd"/>
      <w:r w:rsidRPr="00282409">
        <w:rPr>
          <w:rFonts w:ascii="Calibri" w:hAnsi="Calibri" w:cs="Arial"/>
          <w:sz w:val="26"/>
          <w:szCs w:val="26"/>
        </w:rPr>
        <w:t xml:space="preserve">  </w:t>
      </w:r>
    </w:p>
    <w:p w:rsidR="00201A5F" w:rsidRPr="00282409" w:rsidRDefault="00201A5F" w:rsidP="00201A5F">
      <w:pPr>
        <w:ind w:firstLine="708"/>
        <w:jc w:val="both"/>
        <w:rPr>
          <w:rFonts w:ascii="Calibri" w:hAnsi="Calibri" w:cs="Arial"/>
          <w:sz w:val="16"/>
          <w:szCs w:val="16"/>
        </w:rPr>
      </w:pPr>
    </w:p>
    <w:p w:rsidR="00201A5F" w:rsidRPr="00282409" w:rsidRDefault="00201A5F" w:rsidP="00201A5F">
      <w:pPr>
        <w:ind w:firstLine="708"/>
        <w:jc w:val="both"/>
        <w:rPr>
          <w:rFonts w:ascii="Calibri" w:hAnsi="Calibri" w:cs="Arial"/>
          <w:sz w:val="26"/>
          <w:szCs w:val="26"/>
        </w:rPr>
      </w:pPr>
      <w:r w:rsidRPr="00282409">
        <w:rPr>
          <w:rFonts w:ascii="Calibri" w:hAnsi="Calibri" w:cs="Arial"/>
          <w:b/>
          <w:bCs/>
          <w:i/>
          <w:iCs/>
          <w:sz w:val="26"/>
          <w:szCs w:val="26"/>
        </w:rPr>
        <w:t xml:space="preserve">SEGUNDO.- </w:t>
      </w:r>
      <w:r w:rsidRPr="00282409">
        <w:rPr>
          <w:rFonts w:ascii="Calibri" w:hAnsi="Calibri" w:cs="Arial"/>
          <w:sz w:val="26"/>
          <w:szCs w:val="26"/>
        </w:rPr>
        <w:t>Se</w:t>
      </w:r>
      <w:r w:rsidRPr="00282409">
        <w:rPr>
          <w:rFonts w:ascii="Calibri" w:hAnsi="Calibri" w:cs="Arial"/>
          <w:b/>
          <w:sz w:val="26"/>
          <w:szCs w:val="26"/>
        </w:rPr>
        <w:t xml:space="preserve"> </w:t>
      </w:r>
      <w:r w:rsidRPr="00282409">
        <w:rPr>
          <w:rFonts w:ascii="Calibri" w:hAnsi="Calibri" w:cs="Arial"/>
          <w:b/>
          <w:bCs/>
          <w:iCs/>
          <w:sz w:val="26"/>
          <w:szCs w:val="26"/>
        </w:rPr>
        <w:t xml:space="preserve">SOBRESEE </w:t>
      </w:r>
      <w:r w:rsidRPr="00282409">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201A5F" w:rsidRPr="00282409" w:rsidRDefault="00201A5F" w:rsidP="00201A5F">
      <w:pPr>
        <w:jc w:val="both"/>
        <w:rPr>
          <w:rFonts w:ascii="Calibri" w:hAnsi="Calibri"/>
          <w:sz w:val="16"/>
          <w:szCs w:val="16"/>
        </w:rPr>
      </w:pPr>
    </w:p>
    <w:p w:rsidR="00201A5F" w:rsidRPr="00282409" w:rsidRDefault="00201A5F" w:rsidP="00201A5F">
      <w:pPr>
        <w:pStyle w:val="Textoindependiente"/>
        <w:ind w:firstLine="708"/>
        <w:jc w:val="both"/>
        <w:rPr>
          <w:rFonts w:ascii="Calibri" w:hAnsi="Calibri" w:cs="Arial"/>
          <w:sz w:val="26"/>
          <w:szCs w:val="26"/>
        </w:rPr>
      </w:pPr>
      <w:r w:rsidRPr="00282409">
        <w:rPr>
          <w:rFonts w:ascii="Calibri" w:hAnsi="Calibri" w:cs="Arial"/>
          <w:sz w:val="26"/>
          <w:szCs w:val="26"/>
        </w:rPr>
        <w:t>Notifíquese a la autoridad demandada por oficio y a la parte actora personalmente. . . . . . . . . . . . . . . . . . . . . . . . . . . . . . . . . . . . . . . . . . . . . . . . . . . . . . . .</w:t>
      </w:r>
    </w:p>
    <w:p w:rsidR="00201A5F" w:rsidRPr="00282409" w:rsidRDefault="00201A5F" w:rsidP="00201A5F">
      <w:pPr>
        <w:pStyle w:val="Textoindependiente"/>
        <w:ind w:firstLine="708"/>
        <w:rPr>
          <w:rFonts w:ascii="Calibri" w:hAnsi="Calibri" w:cs="Arial"/>
          <w:sz w:val="16"/>
          <w:szCs w:val="16"/>
        </w:rPr>
      </w:pPr>
    </w:p>
    <w:p w:rsidR="00C43ED7" w:rsidRPr="00282409" w:rsidRDefault="00C43ED7" w:rsidP="00201A5F">
      <w:pPr>
        <w:pStyle w:val="Textoindependiente"/>
        <w:ind w:firstLine="708"/>
        <w:rPr>
          <w:rFonts w:ascii="Calibri" w:hAnsi="Calibri" w:cs="Arial"/>
          <w:sz w:val="16"/>
          <w:szCs w:val="16"/>
        </w:rPr>
      </w:pPr>
    </w:p>
    <w:p w:rsidR="00C43ED7" w:rsidRPr="00282409" w:rsidRDefault="00C43ED7" w:rsidP="00201A5F">
      <w:pPr>
        <w:pStyle w:val="Textoindependiente"/>
        <w:ind w:firstLine="708"/>
        <w:rPr>
          <w:rFonts w:ascii="Calibri" w:hAnsi="Calibri" w:cs="Arial"/>
          <w:sz w:val="16"/>
          <w:szCs w:val="16"/>
        </w:rPr>
      </w:pPr>
    </w:p>
    <w:p w:rsidR="00C43ED7" w:rsidRPr="00282409" w:rsidRDefault="00C43ED7" w:rsidP="00C43ED7">
      <w:pPr>
        <w:pStyle w:val="Textoindependienteprimerasangra"/>
        <w:ind w:firstLine="708"/>
        <w:jc w:val="right"/>
        <w:rPr>
          <w:rFonts w:asciiTheme="minorHAnsi" w:hAnsiTheme="minorHAnsi" w:cstheme="minorHAnsi"/>
          <w:b/>
          <w:sz w:val="26"/>
          <w:szCs w:val="26"/>
        </w:rPr>
      </w:pPr>
      <w:r w:rsidRPr="00282409">
        <w:rPr>
          <w:rFonts w:asciiTheme="minorHAnsi" w:hAnsiTheme="minorHAnsi" w:cstheme="minorHAnsi"/>
          <w:b/>
          <w:sz w:val="26"/>
          <w:szCs w:val="26"/>
        </w:rPr>
        <w:lastRenderedPageBreak/>
        <w:t>Expediente número 1661/2doJAM/2019-JN</w:t>
      </w:r>
    </w:p>
    <w:p w:rsidR="00C43ED7" w:rsidRPr="00282409" w:rsidRDefault="00C43ED7" w:rsidP="00201A5F">
      <w:pPr>
        <w:pStyle w:val="Textoindependiente"/>
        <w:ind w:firstLine="708"/>
        <w:rPr>
          <w:rFonts w:ascii="Calibri" w:hAnsi="Calibri" w:cs="Arial"/>
          <w:sz w:val="16"/>
          <w:szCs w:val="16"/>
        </w:rPr>
      </w:pPr>
    </w:p>
    <w:p w:rsidR="00201A5F" w:rsidRPr="00282409" w:rsidRDefault="00201A5F" w:rsidP="00201A5F">
      <w:pPr>
        <w:pStyle w:val="Textoindependiente"/>
        <w:ind w:firstLine="708"/>
        <w:jc w:val="both"/>
        <w:rPr>
          <w:rFonts w:ascii="Calibri" w:hAnsi="Calibri" w:cs="Arial"/>
          <w:sz w:val="26"/>
          <w:szCs w:val="26"/>
        </w:rPr>
      </w:pPr>
      <w:r w:rsidRPr="00282409">
        <w:rPr>
          <w:rFonts w:ascii="Calibri" w:hAnsi="Calibri" w:cs="Arial"/>
          <w:sz w:val="26"/>
          <w:szCs w:val="26"/>
        </w:rPr>
        <w:t>En su oportunidad, archívese este expediente, como asunto totalmente concluido y dese de baja en el Libro de Registros que se lleva para tal efecto</w:t>
      </w:r>
      <w:proofErr w:type="gramStart"/>
      <w:r w:rsidRPr="00282409">
        <w:rPr>
          <w:rFonts w:ascii="Calibri" w:hAnsi="Calibri" w:cs="Arial"/>
          <w:sz w:val="26"/>
          <w:szCs w:val="26"/>
        </w:rPr>
        <w:t>. . . .</w:t>
      </w:r>
      <w:proofErr w:type="gramEnd"/>
      <w:r w:rsidRPr="00282409">
        <w:rPr>
          <w:rFonts w:ascii="Calibri" w:hAnsi="Calibri" w:cs="Arial"/>
          <w:sz w:val="26"/>
          <w:szCs w:val="26"/>
        </w:rPr>
        <w:t xml:space="preserve"> </w:t>
      </w:r>
    </w:p>
    <w:p w:rsidR="00201A5F" w:rsidRPr="00282409" w:rsidRDefault="00201A5F" w:rsidP="00201A5F">
      <w:pPr>
        <w:pStyle w:val="Sangradetextonormal"/>
        <w:ind w:left="0"/>
        <w:jc w:val="both"/>
        <w:rPr>
          <w:rFonts w:ascii="Calibri" w:hAnsi="Calibri" w:cs="Arial"/>
          <w:sz w:val="16"/>
          <w:szCs w:val="16"/>
        </w:rPr>
      </w:pPr>
    </w:p>
    <w:p w:rsidR="00201A5F" w:rsidRPr="00282409" w:rsidRDefault="00201A5F" w:rsidP="00201A5F">
      <w:pPr>
        <w:pStyle w:val="Sangradetextonormal"/>
        <w:ind w:left="0" w:firstLine="708"/>
        <w:jc w:val="both"/>
        <w:rPr>
          <w:rFonts w:ascii="Calibri" w:eastAsia="BatangChe" w:hAnsi="Calibri" w:cs="Arial"/>
          <w:sz w:val="26"/>
        </w:rPr>
      </w:pPr>
      <w:r w:rsidRPr="00282409">
        <w:rPr>
          <w:rFonts w:ascii="Calibri" w:hAnsi="Calibri" w:cs="Arial"/>
          <w:sz w:val="26"/>
        </w:rPr>
        <w:t xml:space="preserve">Así lo resolvió y firma el </w:t>
      </w:r>
      <w:r w:rsidRPr="00282409">
        <w:rPr>
          <w:rFonts w:ascii="Calibri" w:eastAsia="BatangChe" w:hAnsi="Calibri" w:cs="Arial"/>
          <w:b/>
          <w:bCs/>
          <w:sz w:val="26"/>
        </w:rPr>
        <w:t>Licenciado Ernesto Alejandro Mora Álvarez,</w:t>
      </w:r>
      <w:r w:rsidRPr="00282409">
        <w:rPr>
          <w:rFonts w:ascii="Calibri" w:eastAsia="BatangChe" w:hAnsi="Calibri" w:cs="Arial"/>
          <w:sz w:val="26"/>
        </w:rPr>
        <w:t xml:space="preserve"> Juez Segundo Administrativo Municipal, quien actúa asistido en forma legal con Secretaria de Estudio y Cuenta, </w:t>
      </w:r>
      <w:r w:rsidRPr="00282409">
        <w:rPr>
          <w:rFonts w:ascii="Calibri" w:eastAsia="BatangChe" w:hAnsi="Calibri" w:cs="Arial"/>
          <w:b/>
          <w:bCs/>
          <w:sz w:val="26"/>
        </w:rPr>
        <w:t>Licenciada María del Rocío Villanueva Sánchez</w:t>
      </w:r>
      <w:r w:rsidRPr="00282409">
        <w:rPr>
          <w:rFonts w:ascii="Calibri" w:eastAsia="BatangChe" w:hAnsi="Calibri" w:cs="Arial"/>
          <w:sz w:val="26"/>
        </w:rPr>
        <w:t>, quien da fe. . . . . . . . . . . . . . . . . . . . . . . . . . . . . . . . . . . . . . . . . . . . . . . . . . . . . . . . . . . .</w:t>
      </w:r>
    </w:p>
    <w:p w:rsidR="001C416F" w:rsidRPr="00282409" w:rsidRDefault="001C416F" w:rsidP="001C416F"/>
    <w:p w:rsidR="008457D9" w:rsidRPr="00282409" w:rsidRDefault="008457D9" w:rsidP="001C416F"/>
    <w:p w:rsidR="008457D9" w:rsidRPr="00282409" w:rsidRDefault="008457D9" w:rsidP="001C416F"/>
    <w:p w:rsidR="008457D9" w:rsidRPr="00282409" w:rsidRDefault="008457D9" w:rsidP="001C416F"/>
    <w:p w:rsidR="008457D9" w:rsidRPr="00282409" w:rsidRDefault="008457D9" w:rsidP="001C416F"/>
    <w:p w:rsidR="008457D9" w:rsidRPr="00282409" w:rsidRDefault="008457D9"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C43ED7" w:rsidRPr="00282409" w:rsidRDefault="00C43ED7" w:rsidP="001C416F"/>
    <w:p w:rsidR="001C416F" w:rsidRPr="00282409" w:rsidRDefault="001C416F" w:rsidP="001C416F">
      <w:pPr>
        <w:ind w:firstLine="708"/>
        <w:jc w:val="both"/>
        <w:rPr>
          <w:b/>
        </w:rPr>
      </w:pPr>
      <w:r w:rsidRPr="00282409">
        <w:rPr>
          <w:rFonts w:ascii="Calibri" w:eastAsia="Calibri" w:hAnsi="Calibri" w:cs="Calibri"/>
          <w:b/>
          <w:lang w:val="es-MX"/>
        </w:rPr>
        <w:t>LA PRESENTE FOJA FORMA PARTE DE LA SENTENCIA DICTADA EL DÍA 2</w:t>
      </w:r>
      <w:r w:rsidR="00C43ED7" w:rsidRPr="00282409">
        <w:rPr>
          <w:rFonts w:ascii="Calibri" w:eastAsia="Calibri" w:hAnsi="Calibri" w:cs="Calibri"/>
          <w:b/>
          <w:lang w:val="es-MX"/>
        </w:rPr>
        <w:t>5</w:t>
      </w:r>
      <w:r w:rsidRPr="00282409">
        <w:rPr>
          <w:rFonts w:ascii="Calibri" w:eastAsia="Calibri" w:hAnsi="Calibri" w:cs="Calibri"/>
          <w:b/>
          <w:lang w:val="es-MX"/>
        </w:rPr>
        <w:t xml:space="preserve"> VEINT</w:t>
      </w:r>
      <w:r w:rsidR="00C43ED7" w:rsidRPr="00282409">
        <w:rPr>
          <w:rFonts w:ascii="Calibri" w:eastAsia="Calibri" w:hAnsi="Calibri" w:cs="Calibri"/>
          <w:b/>
          <w:lang w:val="es-MX"/>
        </w:rPr>
        <w:t>ICINCO</w:t>
      </w:r>
      <w:r w:rsidRPr="00282409">
        <w:rPr>
          <w:rFonts w:ascii="Calibri" w:eastAsia="Calibri" w:hAnsi="Calibri" w:cs="Calibri"/>
          <w:b/>
          <w:lang w:val="es-MX"/>
        </w:rPr>
        <w:t xml:space="preserve"> DE </w:t>
      </w:r>
      <w:r w:rsidR="00C43ED7" w:rsidRPr="00282409">
        <w:rPr>
          <w:rFonts w:ascii="Calibri" w:eastAsia="Calibri" w:hAnsi="Calibri" w:cs="Calibri"/>
          <w:b/>
          <w:lang w:val="es-MX"/>
        </w:rPr>
        <w:t>FE</w:t>
      </w:r>
      <w:r w:rsidRPr="00282409">
        <w:rPr>
          <w:rFonts w:ascii="Calibri" w:eastAsia="Calibri" w:hAnsi="Calibri" w:cs="Calibri"/>
          <w:b/>
          <w:lang w:val="es-MX"/>
        </w:rPr>
        <w:t>BRE</w:t>
      </w:r>
      <w:r w:rsidR="00C43ED7" w:rsidRPr="00282409">
        <w:rPr>
          <w:rFonts w:ascii="Calibri" w:eastAsia="Calibri" w:hAnsi="Calibri" w:cs="Calibri"/>
          <w:b/>
          <w:lang w:val="es-MX"/>
        </w:rPr>
        <w:t>RO</w:t>
      </w:r>
      <w:r w:rsidRPr="00282409">
        <w:rPr>
          <w:rFonts w:ascii="Calibri" w:eastAsia="Calibri" w:hAnsi="Calibri" w:cs="Calibri"/>
          <w:b/>
          <w:lang w:val="es-MX"/>
        </w:rPr>
        <w:t xml:space="preserve"> DEL AÑO 20</w:t>
      </w:r>
      <w:r w:rsidR="00C43ED7" w:rsidRPr="00282409">
        <w:rPr>
          <w:rFonts w:ascii="Calibri" w:eastAsia="Calibri" w:hAnsi="Calibri" w:cs="Calibri"/>
          <w:b/>
          <w:lang w:val="es-MX"/>
        </w:rPr>
        <w:t>20</w:t>
      </w:r>
      <w:r w:rsidRPr="00282409">
        <w:rPr>
          <w:rFonts w:ascii="Calibri" w:eastAsia="Calibri" w:hAnsi="Calibri" w:cs="Calibri"/>
          <w:b/>
          <w:lang w:val="es-MX"/>
        </w:rPr>
        <w:t xml:space="preserve"> DOS MIL </w:t>
      </w:r>
      <w:r w:rsidR="00C43ED7" w:rsidRPr="00282409">
        <w:rPr>
          <w:rFonts w:ascii="Calibri" w:eastAsia="Calibri" w:hAnsi="Calibri" w:cs="Calibri"/>
          <w:b/>
          <w:lang w:val="es-MX"/>
        </w:rPr>
        <w:t>VEINTE</w:t>
      </w:r>
      <w:r w:rsidRPr="00282409">
        <w:rPr>
          <w:rFonts w:ascii="Calibri" w:eastAsia="Calibri" w:hAnsi="Calibri" w:cs="Calibri"/>
          <w:b/>
          <w:lang w:val="es-MX"/>
        </w:rPr>
        <w:t>, EN EL PROCESO ADMINISTRATI</w:t>
      </w:r>
      <w:r w:rsidR="00C43ED7" w:rsidRPr="00282409">
        <w:rPr>
          <w:rFonts w:ascii="Calibri" w:eastAsia="Calibri" w:hAnsi="Calibri" w:cs="Calibri"/>
          <w:b/>
          <w:lang w:val="es-MX"/>
        </w:rPr>
        <w:t>VO CON NÚMERO DE EXPEDIENTE 1661</w:t>
      </w:r>
      <w:r w:rsidRPr="00282409">
        <w:rPr>
          <w:rFonts w:ascii="Calibri" w:eastAsia="Calibri" w:hAnsi="Calibri" w:cs="Calibri"/>
          <w:b/>
          <w:lang w:val="es-MX"/>
        </w:rPr>
        <w:t>/2doJAM/201</w:t>
      </w:r>
      <w:r w:rsidR="00C43ED7" w:rsidRPr="00282409">
        <w:rPr>
          <w:rFonts w:ascii="Calibri" w:eastAsia="Calibri" w:hAnsi="Calibri" w:cs="Calibri"/>
          <w:b/>
          <w:lang w:val="es-MX"/>
        </w:rPr>
        <w:t>9</w:t>
      </w:r>
      <w:r w:rsidRPr="00282409">
        <w:rPr>
          <w:rFonts w:ascii="Calibri" w:eastAsia="Calibri" w:hAnsi="Calibri" w:cs="Calibri"/>
          <w:b/>
          <w:lang w:val="es-MX"/>
        </w:rPr>
        <w:t>-JN.</w:t>
      </w:r>
      <w:r w:rsidRPr="00282409">
        <w:rPr>
          <w:b/>
        </w:rPr>
        <w:t xml:space="preserve"> . . . . . . . . . . </w:t>
      </w:r>
      <w:r w:rsidR="00C43ED7" w:rsidRPr="00282409">
        <w:rPr>
          <w:b/>
        </w:rPr>
        <w:t xml:space="preserve">. </w:t>
      </w:r>
    </w:p>
    <w:p w:rsidR="001C416F" w:rsidRPr="00282409" w:rsidRDefault="001C416F" w:rsidP="001C416F"/>
    <w:p w:rsidR="00F71E8D" w:rsidRPr="00282409" w:rsidRDefault="00F71E8D"/>
    <w:sectPr w:rsidR="00F71E8D" w:rsidRPr="00282409" w:rsidSect="00784D5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C8B" w:rsidRDefault="00FF3C8B">
      <w:r>
        <w:separator/>
      </w:r>
    </w:p>
  </w:endnote>
  <w:endnote w:type="continuationSeparator" w:id="0">
    <w:p w:rsidR="00FF3C8B" w:rsidRDefault="00FF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C8B" w:rsidRDefault="00FF3C8B">
      <w:r>
        <w:separator/>
      </w:r>
    </w:p>
  </w:footnote>
  <w:footnote w:type="continuationSeparator" w:id="0">
    <w:p w:rsidR="00FF3C8B" w:rsidRDefault="00FF3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DC5C39">
        <w:pPr>
          <w:pStyle w:val="Encabezado"/>
          <w:jc w:val="center"/>
        </w:pPr>
        <w:r>
          <w:fldChar w:fldCharType="begin"/>
        </w:r>
        <w:r>
          <w:instrText>PAGE   \* MERGEFORMAT</w:instrText>
        </w:r>
        <w:r>
          <w:fldChar w:fldCharType="separate"/>
        </w:r>
        <w:r w:rsidR="00282409">
          <w:rPr>
            <w:noProof/>
          </w:rPr>
          <w:t>1</w:t>
        </w:r>
        <w:r>
          <w:fldChar w:fldCharType="end"/>
        </w:r>
      </w:p>
    </w:sdtContent>
  </w:sdt>
  <w:p w:rsidR="004A3D38" w:rsidRDefault="00FF3C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945EB"/>
    <w:multiLevelType w:val="hybridMultilevel"/>
    <w:tmpl w:val="7F0ED9C0"/>
    <w:lvl w:ilvl="0" w:tplc="366296E0">
      <w:start w:val="1"/>
      <w:numFmt w:val="lowerLetter"/>
      <w:lvlText w:val="%1)"/>
      <w:lvlJc w:val="left"/>
      <w:pPr>
        <w:ind w:left="1443" w:hanging="735"/>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6F"/>
    <w:rsid w:val="00016C35"/>
    <w:rsid w:val="00103050"/>
    <w:rsid w:val="00131899"/>
    <w:rsid w:val="001C416F"/>
    <w:rsid w:val="001D531C"/>
    <w:rsid w:val="00201A5F"/>
    <w:rsid w:val="0024150D"/>
    <w:rsid w:val="002570D1"/>
    <w:rsid w:val="00282409"/>
    <w:rsid w:val="002954DC"/>
    <w:rsid w:val="002970D2"/>
    <w:rsid w:val="002E3123"/>
    <w:rsid w:val="003B4C3C"/>
    <w:rsid w:val="003F65F5"/>
    <w:rsid w:val="00413E7F"/>
    <w:rsid w:val="004645E2"/>
    <w:rsid w:val="004A4C72"/>
    <w:rsid w:val="004F5D74"/>
    <w:rsid w:val="00517A69"/>
    <w:rsid w:val="005E0507"/>
    <w:rsid w:val="0060588B"/>
    <w:rsid w:val="006D58C9"/>
    <w:rsid w:val="00721779"/>
    <w:rsid w:val="007944C4"/>
    <w:rsid w:val="007E45F2"/>
    <w:rsid w:val="007F68A5"/>
    <w:rsid w:val="00812C79"/>
    <w:rsid w:val="008457D9"/>
    <w:rsid w:val="008661A9"/>
    <w:rsid w:val="008826B1"/>
    <w:rsid w:val="008E5D84"/>
    <w:rsid w:val="008F76D9"/>
    <w:rsid w:val="00935855"/>
    <w:rsid w:val="00956F90"/>
    <w:rsid w:val="00962D03"/>
    <w:rsid w:val="009950D9"/>
    <w:rsid w:val="009E2028"/>
    <w:rsid w:val="00AE6D28"/>
    <w:rsid w:val="00AF16B5"/>
    <w:rsid w:val="00B63A7E"/>
    <w:rsid w:val="00BE23C0"/>
    <w:rsid w:val="00BF16A2"/>
    <w:rsid w:val="00C141F3"/>
    <w:rsid w:val="00C272A8"/>
    <w:rsid w:val="00C43ED7"/>
    <w:rsid w:val="00C636B1"/>
    <w:rsid w:val="00C77F8E"/>
    <w:rsid w:val="00CB714A"/>
    <w:rsid w:val="00CE07CD"/>
    <w:rsid w:val="00D50902"/>
    <w:rsid w:val="00DC5C39"/>
    <w:rsid w:val="00E418F4"/>
    <w:rsid w:val="00EB437A"/>
    <w:rsid w:val="00EE38EF"/>
    <w:rsid w:val="00F61843"/>
    <w:rsid w:val="00F71E8D"/>
    <w:rsid w:val="00FF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91B13-8952-480B-AF4A-D26E3DB9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1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C416F"/>
    <w:pPr>
      <w:spacing w:before="100" w:beforeAutospacing="1" w:after="100" w:afterAutospacing="1"/>
    </w:pPr>
    <w:rPr>
      <w:lang w:val="es-MX"/>
    </w:rPr>
  </w:style>
  <w:style w:type="paragraph" w:styleId="Textoindependiente2">
    <w:name w:val="Body Text 2"/>
    <w:basedOn w:val="Normal"/>
    <w:link w:val="Textoindependiente2Car"/>
    <w:semiHidden/>
    <w:rsid w:val="001C416F"/>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C416F"/>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1C416F"/>
    <w:pPr>
      <w:spacing w:after="120"/>
    </w:pPr>
  </w:style>
  <w:style w:type="character" w:customStyle="1" w:styleId="TextoindependienteCar">
    <w:name w:val="Texto independiente Car"/>
    <w:basedOn w:val="Fuentedeprrafopredeter"/>
    <w:link w:val="Textoindependiente"/>
    <w:uiPriority w:val="99"/>
    <w:rsid w:val="001C416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C416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1C416F"/>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1C416F"/>
    <w:pPr>
      <w:tabs>
        <w:tab w:val="center" w:pos="4419"/>
        <w:tab w:val="right" w:pos="8838"/>
      </w:tabs>
    </w:pPr>
  </w:style>
  <w:style w:type="character" w:customStyle="1" w:styleId="EncabezadoCar">
    <w:name w:val="Encabezado Car"/>
    <w:basedOn w:val="Fuentedeprrafopredeter"/>
    <w:link w:val="Encabezado"/>
    <w:rsid w:val="001C416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1C416F"/>
    <w:pPr>
      <w:spacing w:after="120"/>
      <w:ind w:left="283"/>
    </w:pPr>
  </w:style>
  <w:style w:type="character" w:customStyle="1" w:styleId="SangradetextonormalCar">
    <w:name w:val="Sangría de texto normal Car"/>
    <w:basedOn w:val="Fuentedeprrafopredeter"/>
    <w:link w:val="Sangradetextonormal"/>
    <w:uiPriority w:val="99"/>
    <w:rsid w:val="001C416F"/>
    <w:rPr>
      <w:rFonts w:ascii="Times New Roman" w:eastAsia="Times New Roman" w:hAnsi="Times New Roman" w:cs="Times New Roman"/>
      <w:sz w:val="24"/>
      <w:szCs w:val="24"/>
      <w:lang w:val="es-ES" w:eastAsia="es-ES"/>
    </w:rPr>
  </w:style>
  <w:style w:type="paragraph" w:customStyle="1" w:styleId="Normal0">
    <w:name w:val="[Normal]"/>
    <w:rsid w:val="001C416F"/>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1C416F"/>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1C416F"/>
    <w:rPr>
      <w:rFonts w:ascii="Calibri" w:hAnsi="Calibri" w:cs="Calibri" w:hint="default"/>
      <w:sz w:val="26"/>
      <w:szCs w:val="26"/>
    </w:rPr>
  </w:style>
  <w:style w:type="paragraph" w:styleId="Sangra3detindependiente">
    <w:name w:val="Body Text Indent 3"/>
    <w:basedOn w:val="Normal"/>
    <w:link w:val="Sangra3detindependienteCar"/>
    <w:uiPriority w:val="99"/>
    <w:semiHidden/>
    <w:unhideWhenUsed/>
    <w:rsid w:val="00201A5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01A5F"/>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1030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05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3162">
      <w:bodyDiv w:val="1"/>
      <w:marLeft w:val="0"/>
      <w:marRight w:val="0"/>
      <w:marTop w:val="0"/>
      <w:marBottom w:val="0"/>
      <w:divBdr>
        <w:top w:val="none" w:sz="0" w:space="0" w:color="auto"/>
        <w:left w:val="none" w:sz="0" w:space="0" w:color="auto"/>
        <w:bottom w:val="none" w:sz="0" w:space="0" w:color="auto"/>
        <w:right w:val="none" w:sz="0" w:space="0" w:color="auto"/>
      </w:divBdr>
    </w:div>
    <w:div w:id="2816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3032</Words>
  <Characters>16679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2020-02-25T16:54:00Z</cp:lastPrinted>
  <dcterms:created xsi:type="dcterms:W3CDTF">2020-03-25T21:40:00Z</dcterms:created>
  <dcterms:modified xsi:type="dcterms:W3CDTF">2021-06-04T18:54:00Z</dcterms:modified>
</cp:coreProperties>
</file>