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93673" w14:textId="07FA3088" w:rsidR="00DF2B5C" w:rsidRPr="0050013E" w:rsidRDefault="00416B67" w:rsidP="00416B67">
      <w:pPr>
        <w:pStyle w:val="RESOLUCIONES"/>
      </w:pPr>
      <w:bookmarkStart w:id="0" w:name="_GoBack"/>
      <w:bookmarkEnd w:id="0"/>
      <w:r w:rsidRPr="0050013E">
        <w:t xml:space="preserve">León, Guanajuato, a </w:t>
      </w:r>
      <w:r w:rsidR="0066490B" w:rsidRPr="0050013E">
        <w:t>1</w:t>
      </w:r>
      <w:r w:rsidR="004E10E9" w:rsidRPr="0050013E">
        <w:t>7</w:t>
      </w:r>
      <w:r w:rsidR="0066490B" w:rsidRPr="0050013E">
        <w:t xml:space="preserve"> </w:t>
      </w:r>
      <w:r w:rsidR="004E10E9" w:rsidRPr="0050013E">
        <w:t>diecisiete</w:t>
      </w:r>
      <w:r w:rsidR="0066490B" w:rsidRPr="0050013E">
        <w:t xml:space="preserve"> </w:t>
      </w:r>
      <w:r w:rsidR="00DF2B5C" w:rsidRPr="0050013E">
        <w:t>de marzo del año 2021 dos mil veintiuno.</w:t>
      </w:r>
      <w:r w:rsidR="004E10E9" w:rsidRPr="0050013E">
        <w:t xml:space="preserve"> ---------------------------------------------------------------------------------------------</w:t>
      </w:r>
    </w:p>
    <w:p w14:paraId="6E03B239" w14:textId="77777777" w:rsidR="00DF2B5C" w:rsidRPr="0050013E" w:rsidRDefault="00DF2B5C" w:rsidP="00416B67">
      <w:pPr>
        <w:pStyle w:val="RESOLUCIONES"/>
      </w:pPr>
    </w:p>
    <w:p w14:paraId="14C206DA" w14:textId="7876DBAC" w:rsidR="00416B67" w:rsidRPr="0050013E" w:rsidRDefault="00416B67" w:rsidP="00416B67">
      <w:pPr>
        <w:pStyle w:val="RESOLUCIONES"/>
      </w:pPr>
      <w:r w:rsidRPr="0050013E">
        <w:rPr>
          <w:b/>
        </w:rPr>
        <w:t>V I S T O</w:t>
      </w:r>
      <w:r w:rsidRPr="0050013E">
        <w:t xml:space="preserve"> para resolver el expediente número </w:t>
      </w:r>
      <w:r w:rsidR="00290B23" w:rsidRPr="0050013E">
        <w:rPr>
          <w:b/>
        </w:rPr>
        <w:t>2</w:t>
      </w:r>
      <w:r w:rsidR="00DF2B5C" w:rsidRPr="0050013E">
        <w:rPr>
          <w:b/>
        </w:rPr>
        <w:t>1</w:t>
      </w:r>
      <w:r w:rsidR="00290B23" w:rsidRPr="0050013E">
        <w:rPr>
          <w:b/>
        </w:rPr>
        <w:t>6</w:t>
      </w:r>
      <w:r w:rsidR="00DF2B5C" w:rsidRPr="0050013E">
        <w:rPr>
          <w:b/>
        </w:rPr>
        <w:t>6</w:t>
      </w:r>
      <w:r w:rsidR="005E780E" w:rsidRPr="0050013E">
        <w:rPr>
          <w:b/>
        </w:rPr>
        <w:t>/3erJAM/201</w:t>
      </w:r>
      <w:r w:rsidR="00290B23" w:rsidRPr="0050013E">
        <w:rPr>
          <w:b/>
        </w:rPr>
        <w:t>9</w:t>
      </w:r>
      <w:r w:rsidRPr="0050013E">
        <w:rPr>
          <w:b/>
        </w:rPr>
        <w:t>-JN</w:t>
      </w:r>
      <w:r w:rsidRPr="0050013E">
        <w:t xml:space="preserve">, que contiene las actuaciones del proceso administrativo iniciado con motivo de la demanda interpuesta por </w:t>
      </w:r>
      <w:r w:rsidR="005E780E" w:rsidRPr="0050013E">
        <w:t>l</w:t>
      </w:r>
      <w:r w:rsidR="00C134FD" w:rsidRPr="0050013E">
        <w:t>a ciudadana</w:t>
      </w:r>
      <w:r w:rsidR="005E780E" w:rsidRPr="0050013E">
        <w:t xml:space="preserve"> </w:t>
      </w:r>
      <w:r w:rsidR="0050013E" w:rsidRPr="0050013E">
        <w:rPr>
          <w:b/>
        </w:rPr>
        <w:t>(…)</w:t>
      </w:r>
      <w:r w:rsidRPr="0050013E">
        <w:rPr>
          <w:b/>
        </w:rPr>
        <w:t>;</w:t>
      </w:r>
      <w:r w:rsidRPr="0050013E">
        <w:t xml:space="preserve"> y </w:t>
      </w:r>
    </w:p>
    <w:p w14:paraId="728D8B52" w14:textId="77777777" w:rsidR="00416B67" w:rsidRPr="0050013E" w:rsidRDefault="00416B67" w:rsidP="00416B67">
      <w:pPr>
        <w:pStyle w:val="RESOLUCIONES"/>
      </w:pPr>
    </w:p>
    <w:p w14:paraId="119BA1D4" w14:textId="77777777" w:rsidR="005A491F" w:rsidRPr="0050013E" w:rsidRDefault="005A491F" w:rsidP="00416B67">
      <w:pPr>
        <w:pStyle w:val="RESOLUCIONES"/>
        <w:jc w:val="center"/>
        <w:rPr>
          <w:b/>
        </w:rPr>
      </w:pPr>
    </w:p>
    <w:p w14:paraId="573389E3" w14:textId="77777777" w:rsidR="00416B67" w:rsidRPr="0050013E" w:rsidRDefault="00416B67" w:rsidP="00416B67">
      <w:pPr>
        <w:pStyle w:val="RESOLUCIONES"/>
        <w:jc w:val="center"/>
        <w:rPr>
          <w:b/>
        </w:rPr>
      </w:pPr>
      <w:r w:rsidRPr="0050013E">
        <w:rPr>
          <w:b/>
        </w:rPr>
        <w:t xml:space="preserve">R E S U L T A N D </w:t>
      </w:r>
      <w:proofErr w:type="gramStart"/>
      <w:r w:rsidRPr="0050013E">
        <w:rPr>
          <w:b/>
        </w:rPr>
        <w:t>O :</w:t>
      </w:r>
      <w:proofErr w:type="gramEnd"/>
    </w:p>
    <w:p w14:paraId="6F3DB74F" w14:textId="77777777" w:rsidR="00416B67" w:rsidRPr="0050013E" w:rsidRDefault="00416B67" w:rsidP="00416B67">
      <w:pPr>
        <w:spacing w:line="360" w:lineRule="auto"/>
        <w:jc w:val="both"/>
        <w:rPr>
          <w:rFonts w:ascii="Century" w:hAnsi="Century"/>
        </w:rPr>
      </w:pPr>
    </w:p>
    <w:p w14:paraId="770AB716" w14:textId="7AE02F39" w:rsidR="001A28F4" w:rsidRPr="0050013E" w:rsidRDefault="00416B67" w:rsidP="00982847">
      <w:pPr>
        <w:spacing w:line="360" w:lineRule="auto"/>
        <w:ind w:firstLine="708"/>
        <w:jc w:val="both"/>
        <w:rPr>
          <w:rFonts w:ascii="Century" w:hAnsi="Century"/>
        </w:rPr>
      </w:pPr>
      <w:r w:rsidRPr="0050013E">
        <w:rPr>
          <w:rFonts w:ascii="Century" w:hAnsi="Century" w:cs="Arial"/>
          <w:b/>
        </w:rPr>
        <w:t xml:space="preserve">PRIMERO. </w:t>
      </w:r>
      <w:r w:rsidRPr="0050013E">
        <w:rPr>
          <w:rFonts w:ascii="Century" w:hAnsi="Century" w:cs="Arial"/>
        </w:rPr>
        <w:t xml:space="preserve">Mediante escrito presentado </w:t>
      </w:r>
      <w:r w:rsidRPr="0050013E">
        <w:rPr>
          <w:rFonts w:ascii="Century" w:hAnsi="Century"/>
        </w:rPr>
        <w:t xml:space="preserve">en la Oficialía Común de Partes de los Juzgados Administrativos Municipales de León, Guanajuato, en fecha </w:t>
      </w:r>
      <w:r w:rsidR="009A7394" w:rsidRPr="0050013E">
        <w:rPr>
          <w:rFonts w:ascii="Century" w:hAnsi="Century"/>
        </w:rPr>
        <w:t xml:space="preserve">25 veinticinco de septiembre del año </w:t>
      </w:r>
      <w:r w:rsidR="00CA40F0" w:rsidRPr="0050013E">
        <w:rPr>
          <w:rFonts w:ascii="Century" w:hAnsi="Century"/>
        </w:rPr>
        <w:t>2019 dos mil diecinueve</w:t>
      </w:r>
      <w:r w:rsidR="005E7D70" w:rsidRPr="0050013E">
        <w:rPr>
          <w:rFonts w:ascii="Century" w:hAnsi="Century"/>
        </w:rPr>
        <w:t>, l</w:t>
      </w:r>
      <w:r w:rsidR="00C134FD" w:rsidRPr="0050013E">
        <w:rPr>
          <w:rFonts w:ascii="Century" w:hAnsi="Century"/>
        </w:rPr>
        <w:t xml:space="preserve">a parte actora presenta demanda, </w:t>
      </w:r>
      <w:r w:rsidR="00982847" w:rsidRPr="0050013E">
        <w:rPr>
          <w:rFonts w:ascii="Century" w:hAnsi="Century"/>
        </w:rPr>
        <w:t>señalando como acto</w:t>
      </w:r>
      <w:r w:rsidR="00C134FD" w:rsidRPr="0050013E">
        <w:rPr>
          <w:rFonts w:ascii="Century" w:hAnsi="Century"/>
        </w:rPr>
        <w:t xml:space="preserve"> </w:t>
      </w:r>
      <w:r w:rsidR="00982847" w:rsidRPr="0050013E">
        <w:rPr>
          <w:rFonts w:ascii="Century" w:hAnsi="Century"/>
        </w:rPr>
        <w:t>impugnado</w:t>
      </w:r>
      <w:r w:rsidR="001A28F4" w:rsidRPr="0050013E">
        <w:rPr>
          <w:rFonts w:ascii="Century" w:hAnsi="Century"/>
        </w:rPr>
        <w:t>:</w:t>
      </w:r>
      <w:r w:rsidR="0026613A" w:rsidRPr="0050013E">
        <w:rPr>
          <w:rFonts w:ascii="Century" w:hAnsi="Century"/>
        </w:rPr>
        <w:t xml:space="preserve"> ---</w:t>
      </w:r>
      <w:r w:rsidR="005A491F" w:rsidRPr="0050013E">
        <w:rPr>
          <w:rFonts w:ascii="Century" w:hAnsi="Century"/>
        </w:rPr>
        <w:t>-----</w:t>
      </w:r>
      <w:r w:rsidR="00C134FD" w:rsidRPr="0050013E">
        <w:rPr>
          <w:rFonts w:ascii="Century" w:hAnsi="Century"/>
        </w:rPr>
        <w:t>-----</w:t>
      </w:r>
      <w:r w:rsidR="009A7394" w:rsidRPr="0050013E">
        <w:rPr>
          <w:rFonts w:ascii="Century" w:hAnsi="Century"/>
        </w:rPr>
        <w:t>-----------</w:t>
      </w:r>
    </w:p>
    <w:p w14:paraId="47AA496F" w14:textId="77777777" w:rsidR="001A28F4" w:rsidRPr="0050013E" w:rsidRDefault="001A28F4" w:rsidP="00982847">
      <w:pPr>
        <w:spacing w:line="360" w:lineRule="auto"/>
        <w:ind w:firstLine="708"/>
        <w:jc w:val="both"/>
        <w:rPr>
          <w:rFonts w:ascii="Century" w:hAnsi="Century"/>
        </w:rPr>
      </w:pPr>
    </w:p>
    <w:p w14:paraId="2D99171A" w14:textId="0D2C79BE" w:rsidR="009A7394" w:rsidRPr="0050013E" w:rsidRDefault="009A7394" w:rsidP="009A7394">
      <w:pPr>
        <w:pStyle w:val="Prrafodelista"/>
        <w:spacing w:line="360" w:lineRule="auto"/>
        <w:jc w:val="both"/>
        <w:rPr>
          <w:rFonts w:ascii="Century" w:hAnsi="Century"/>
          <w:i/>
          <w:sz w:val="22"/>
        </w:rPr>
      </w:pPr>
      <w:r w:rsidRPr="0050013E">
        <w:rPr>
          <w:rFonts w:ascii="Century" w:hAnsi="Century"/>
          <w:i/>
          <w:sz w:val="22"/>
        </w:rPr>
        <w:t>“Lo es el requerimiento de pago relativo al crédito 180210-1, de fecha 10 de septiembre de 2019, por la cantidad de $16,442.40 (dieciséis mil cuatrocientos cuarenta y dos pesos 40/100 Moneda Nacional),</w:t>
      </w:r>
      <w:r w:rsidR="0084726C" w:rsidRPr="0050013E">
        <w:rPr>
          <w:rFonts w:ascii="Century" w:hAnsi="Century"/>
          <w:i/>
          <w:sz w:val="22"/>
        </w:rPr>
        <w:t xml:space="preserve"> </w:t>
      </w:r>
      <w:r w:rsidRPr="0050013E">
        <w:rPr>
          <w:rFonts w:ascii="Century" w:hAnsi="Century"/>
          <w:i/>
          <w:sz w:val="22"/>
        </w:rPr>
        <w:t xml:space="preserve">que recae con motivo de la multa municipal de fecha 2018/11/01, por supuestamente no haber presentado la </w:t>
      </w:r>
      <w:r w:rsidR="000A46A4" w:rsidRPr="0050013E">
        <w:rPr>
          <w:rFonts w:ascii="Century" w:hAnsi="Century"/>
          <w:i/>
          <w:sz w:val="22"/>
        </w:rPr>
        <w:t>licencia</w:t>
      </w:r>
      <w:r w:rsidRPr="0050013E">
        <w:rPr>
          <w:rFonts w:ascii="Century" w:hAnsi="Century"/>
          <w:i/>
          <w:sz w:val="22"/>
        </w:rPr>
        <w:t xml:space="preserve"> de uso de suelo, a</w:t>
      </w:r>
      <w:r w:rsidR="000A46A4" w:rsidRPr="0050013E">
        <w:rPr>
          <w:rFonts w:ascii="Century" w:hAnsi="Century"/>
          <w:i/>
          <w:sz w:val="22"/>
        </w:rPr>
        <w:t>c</w:t>
      </w:r>
      <w:r w:rsidRPr="0050013E">
        <w:rPr>
          <w:rFonts w:ascii="Century" w:hAnsi="Century"/>
          <w:i/>
          <w:sz w:val="22"/>
        </w:rPr>
        <w:t xml:space="preserve">to que también </w:t>
      </w:r>
      <w:r w:rsidR="000A46A4" w:rsidRPr="0050013E">
        <w:rPr>
          <w:rFonts w:ascii="Century" w:hAnsi="Century"/>
          <w:i/>
          <w:sz w:val="22"/>
        </w:rPr>
        <w:t>desde este momento</w:t>
      </w:r>
      <w:r w:rsidRPr="0050013E">
        <w:rPr>
          <w:rFonts w:ascii="Century" w:hAnsi="Century"/>
          <w:i/>
          <w:sz w:val="22"/>
        </w:rPr>
        <w:t xml:space="preserve"> </w:t>
      </w:r>
      <w:r w:rsidR="000A46A4" w:rsidRPr="0050013E">
        <w:rPr>
          <w:rFonts w:ascii="Century" w:hAnsi="Century"/>
          <w:i/>
          <w:sz w:val="22"/>
        </w:rPr>
        <w:t>s</w:t>
      </w:r>
      <w:r w:rsidRPr="0050013E">
        <w:rPr>
          <w:rFonts w:ascii="Century" w:hAnsi="Century"/>
          <w:i/>
          <w:sz w:val="22"/>
        </w:rPr>
        <w:t>e impugna.”</w:t>
      </w:r>
    </w:p>
    <w:p w14:paraId="466D9060" w14:textId="77777777" w:rsidR="0084726C" w:rsidRPr="0050013E" w:rsidRDefault="0084726C" w:rsidP="001A28F4">
      <w:pPr>
        <w:pStyle w:val="RESOLUCIONES"/>
      </w:pPr>
    </w:p>
    <w:p w14:paraId="092ACA2A" w14:textId="6C9BF8A8" w:rsidR="001A28F4" w:rsidRPr="0050013E" w:rsidRDefault="001A28F4" w:rsidP="001A28F4">
      <w:pPr>
        <w:pStyle w:val="RESOLUCIONES"/>
      </w:pPr>
      <w:r w:rsidRPr="0050013E">
        <w:t>Como autoridad</w:t>
      </w:r>
      <w:r w:rsidR="00496E18" w:rsidRPr="0050013E">
        <w:t>es</w:t>
      </w:r>
      <w:r w:rsidR="008F40B1" w:rsidRPr="0050013E">
        <w:t xml:space="preserve"> demandada</w:t>
      </w:r>
      <w:r w:rsidR="00496E18" w:rsidRPr="0050013E">
        <w:t>s</w:t>
      </w:r>
      <w:r w:rsidR="008F40B1" w:rsidRPr="0050013E">
        <w:t xml:space="preserve"> </w:t>
      </w:r>
      <w:r w:rsidR="00496E18" w:rsidRPr="0050013E">
        <w:t xml:space="preserve">señala </w:t>
      </w:r>
      <w:r w:rsidR="008F40B1" w:rsidRPr="0050013E">
        <w:t>a</w:t>
      </w:r>
      <w:r w:rsidR="000A46A4" w:rsidRPr="0050013E">
        <w:t xml:space="preserve"> la Dirección General de Desarrollo Urbano y Dirección General de Ingresos, ambas de este municipio de León, Guanajuato. -----------------------------------------------------------------------------</w:t>
      </w:r>
    </w:p>
    <w:p w14:paraId="66CE34FA" w14:textId="77777777" w:rsidR="001A28F4" w:rsidRPr="0050013E" w:rsidRDefault="001A28F4" w:rsidP="001A28F4">
      <w:pPr>
        <w:pStyle w:val="Prrafodelista"/>
        <w:spacing w:line="360" w:lineRule="auto"/>
        <w:ind w:left="1068"/>
        <w:jc w:val="both"/>
        <w:rPr>
          <w:rFonts w:ascii="Century" w:hAnsi="Century"/>
        </w:rPr>
      </w:pPr>
    </w:p>
    <w:p w14:paraId="047427EF" w14:textId="298EE4A4" w:rsidR="00B51C61" w:rsidRPr="0050013E" w:rsidRDefault="00416B67" w:rsidP="00416B67">
      <w:pPr>
        <w:pStyle w:val="SENTENCIAS"/>
      </w:pPr>
      <w:r w:rsidRPr="0050013E">
        <w:rPr>
          <w:b/>
        </w:rPr>
        <w:t xml:space="preserve">SEGUNDO. </w:t>
      </w:r>
      <w:r w:rsidRPr="0050013E">
        <w:t xml:space="preserve">Por auto de fecha </w:t>
      </w:r>
      <w:r w:rsidR="00B51C61" w:rsidRPr="0050013E">
        <w:t>02 dos de octubre del año 2019 dos mil diecinueve, se admite a trámite la demanda y se ordena correr traslado de la misma y sus anexos a la Dirección de Ejecución. Por otro lado, no se admite la demanda en contra de la Dirección General de Ingresos. -----------------------------</w:t>
      </w:r>
    </w:p>
    <w:p w14:paraId="75BFEC40" w14:textId="3738B1E9" w:rsidR="00B51C61" w:rsidRPr="0050013E" w:rsidRDefault="00B51C61" w:rsidP="00416B67">
      <w:pPr>
        <w:pStyle w:val="SENTENCIAS"/>
      </w:pPr>
    </w:p>
    <w:p w14:paraId="150DF636" w14:textId="65C178D9" w:rsidR="00B51C61" w:rsidRPr="0050013E" w:rsidRDefault="00B51C61" w:rsidP="00416B67">
      <w:pPr>
        <w:pStyle w:val="SENTENCIAS"/>
      </w:pPr>
      <w:r w:rsidRPr="0050013E">
        <w:lastRenderedPageBreak/>
        <w:t xml:space="preserve">Se le admite la prueba documental que ofrece y anexa a su escrito de demanda, misma que en ese momento se tiene por desahogada, </w:t>
      </w:r>
      <w:r w:rsidR="0066490B" w:rsidRPr="0050013E">
        <w:t>así</w:t>
      </w:r>
      <w:r w:rsidRPr="0050013E">
        <w:t xml:space="preserve"> como la prueba presuncional legal y humana en su doble sentido, en lo que le beneficie.</w:t>
      </w:r>
    </w:p>
    <w:p w14:paraId="221C9DDF" w14:textId="77777777" w:rsidR="00B51C61" w:rsidRPr="0050013E" w:rsidRDefault="00B51C61" w:rsidP="00416B67">
      <w:pPr>
        <w:pStyle w:val="SENTENCIAS"/>
      </w:pPr>
    </w:p>
    <w:p w14:paraId="2C60C0C8" w14:textId="2869F9DA" w:rsidR="00B51C61" w:rsidRPr="0050013E" w:rsidRDefault="00B51C61" w:rsidP="00416B67">
      <w:pPr>
        <w:pStyle w:val="SENTENCIAS"/>
      </w:pPr>
      <w:r w:rsidRPr="0050013E">
        <w:t xml:space="preserve">Se requiere a la parte actora para que exhiba y acompañe el original o copia certificada del documento con el que acredite su personalidad, y se le apercibe </w:t>
      </w:r>
      <w:r w:rsidR="0066490B" w:rsidRPr="0050013E">
        <w:t>que,</w:t>
      </w:r>
      <w:r w:rsidRPr="0050013E">
        <w:t xml:space="preserve"> en caso de no dar cumplimiento, se le tendrá presentado la promoción, bajo las condiciones y términos con los que se ostenta, sin acreditar su personalidad jurídica. ------------------------------------------------------------------------</w:t>
      </w:r>
    </w:p>
    <w:p w14:paraId="1DE6E286" w14:textId="77777777" w:rsidR="00B51C61" w:rsidRPr="0050013E" w:rsidRDefault="00B51C61" w:rsidP="00416B67">
      <w:pPr>
        <w:pStyle w:val="SENTENCIAS"/>
      </w:pPr>
    </w:p>
    <w:p w14:paraId="619FDDCE" w14:textId="1F6D10EB" w:rsidR="00B51C61" w:rsidRPr="0050013E" w:rsidRDefault="00B51C61" w:rsidP="00416B67">
      <w:pPr>
        <w:pStyle w:val="SENTENCIAS"/>
      </w:pPr>
      <w:r w:rsidRPr="0050013E">
        <w:t>En cuanto a la suspensión, se concede para el efecto de que se mantengan las cosas en el estado en que se encuentran, por lo que la demandada deberá abstenerse de continuar con el procedimiento administrativo de ejecución. --------------------------------------------------------------------</w:t>
      </w:r>
    </w:p>
    <w:p w14:paraId="362EC2F1" w14:textId="60DB5747" w:rsidR="00B51C61" w:rsidRPr="0050013E" w:rsidRDefault="00B51C61" w:rsidP="00416B67">
      <w:pPr>
        <w:pStyle w:val="SENTENCIAS"/>
      </w:pPr>
    </w:p>
    <w:p w14:paraId="59B018A1" w14:textId="097602D2" w:rsidR="00B51C61" w:rsidRPr="0050013E" w:rsidRDefault="00B51C61" w:rsidP="00416B67">
      <w:pPr>
        <w:pStyle w:val="SENTENCIAS"/>
      </w:pPr>
      <w:r w:rsidRPr="0050013E">
        <w:t xml:space="preserve">Con el fin de mejor proveer, se requiere a la demandada para que realice una búsqueda en sus registros, documentos y archivos físicos y electrónicos, con el objetivo que exhiba y se haga acompañar de las originales o </w:t>
      </w:r>
      <w:r w:rsidR="005F1BCC" w:rsidRPr="0050013E">
        <w:t>copias</w:t>
      </w:r>
      <w:r w:rsidRPr="0050013E">
        <w:t xml:space="preserve"> certificadas de la totalidad de las constancias legales que haya tenido o presuma haber tenido </w:t>
      </w:r>
      <w:r w:rsidR="005F1BCC" w:rsidRPr="0050013E">
        <w:t xml:space="preserve">conocimiento </w:t>
      </w:r>
      <w:r w:rsidR="0066490B" w:rsidRPr="0050013E">
        <w:t xml:space="preserve">sobre </w:t>
      </w:r>
      <w:r w:rsidR="005F1BCC" w:rsidRPr="0050013E">
        <w:t>los hechos c</w:t>
      </w:r>
      <w:r w:rsidR="0066490B" w:rsidRPr="0050013E">
        <w:t>ontrovertidos. -------------</w:t>
      </w:r>
    </w:p>
    <w:p w14:paraId="016D785E" w14:textId="45C429B0" w:rsidR="005F1BCC" w:rsidRPr="0050013E" w:rsidRDefault="005F1BCC" w:rsidP="00416B67">
      <w:pPr>
        <w:pStyle w:val="SENTENCIAS"/>
      </w:pPr>
    </w:p>
    <w:p w14:paraId="11801C15" w14:textId="42B7DDEC" w:rsidR="005F1BCC" w:rsidRPr="0050013E" w:rsidRDefault="005F1BCC" w:rsidP="00416B67">
      <w:pPr>
        <w:pStyle w:val="SENTENCIAS"/>
      </w:pPr>
      <w:r w:rsidRPr="0050013E">
        <w:rPr>
          <w:b/>
        </w:rPr>
        <w:t>TERCERO.</w:t>
      </w:r>
      <w:r w:rsidRPr="0050013E">
        <w:t xml:space="preserve"> Mediante proveído de fecha 18 dieciocho de octubre del año 2019 dos mil diecinueve, se tiene a la parte actora por atendiendo y dando cumplimiento al requerimiento formulado, se acuerda procedente la devolución del documento solicitado. --------------------------------------------------------</w:t>
      </w:r>
    </w:p>
    <w:p w14:paraId="22C9745D" w14:textId="71DD75F1" w:rsidR="005F1BCC" w:rsidRPr="0050013E" w:rsidRDefault="005F1BCC" w:rsidP="00416B67">
      <w:pPr>
        <w:pStyle w:val="SENTENCIAS"/>
      </w:pPr>
    </w:p>
    <w:p w14:paraId="58028427" w14:textId="388315FC" w:rsidR="005F1BCC" w:rsidRPr="0050013E" w:rsidRDefault="005F1BCC" w:rsidP="00416B67">
      <w:pPr>
        <w:pStyle w:val="SENTENCIAS"/>
      </w:pPr>
      <w:r w:rsidRPr="0050013E">
        <w:rPr>
          <w:b/>
        </w:rPr>
        <w:t>CUARTO.</w:t>
      </w:r>
      <w:r w:rsidRPr="0050013E">
        <w:t xml:space="preserve"> </w:t>
      </w:r>
      <w:r w:rsidR="00584155" w:rsidRPr="0050013E">
        <w:t>Por acuerdo de fecha 01 uno de noviembre del año 2019 dos mil diecinueve, se tiene a la demandada, Director de Ejecución, por apersonándose en el presente proceso, y se le tiene por cumpliendo en tiempo y forma con el requerimiento formulado. ---------------------------------------------------</w:t>
      </w:r>
    </w:p>
    <w:p w14:paraId="17EF39E5" w14:textId="0CBF6CD9" w:rsidR="00584155" w:rsidRPr="0050013E" w:rsidRDefault="00584155" w:rsidP="00416B67">
      <w:pPr>
        <w:pStyle w:val="SENTENCIAS"/>
      </w:pPr>
    </w:p>
    <w:p w14:paraId="26BF883E" w14:textId="61769B5A" w:rsidR="00584155" w:rsidRPr="0050013E" w:rsidRDefault="00584155" w:rsidP="00416B67">
      <w:pPr>
        <w:pStyle w:val="SENTENCIAS"/>
      </w:pPr>
      <w:r w:rsidRPr="0050013E">
        <w:lastRenderedPageBreak/>
        <w:t>Se ordena, de oficio, correr traslado a la Dirección de Verificación Urbana, y se requiere para que, al momento de dar contestación a la demanda, exhiba y se haga acompañar de la resolución impugnada. No se admite la demanda en contra de la Dirección General de Desarrollo Urbano. --------------</w:t>
      </w:r>
    </w:p>
    <w:p w14:paraId="1E32B5CC" w14:textId="77777777" w:rsidR="004E10E9" w:rsidRPr="0050013E" w:rsidRDefault="004E10E9" w:rsidP="00416B67">
      <w:pPr>
        <w:pStyle w:val="SENTENCIAS"/>
      </w:pPr>
    </w:p>
    <w:p w14:paraId="410D2899" w14:textId="560A4FC4" w:rsidR="00584155" w:rsidRPr="0050013E" w:rsidRDefault="00584155" w:rsidP="00416B67">
      <w:pPr>
        <w:pStyle w:val="SENTENCIAS"/>
      </w:pPr>
      <w:r w:rsidRPr="0050013E">
        <w:rPr>
          <w:b/>
        </w:rPr>
        <w:t>QUINTO.</w:t>
      </w:r>
      <w:r w:rsidRPr="0050013E">
        <w:t xml:space="preserve"> Mediante auto de fecha 08 ocho de noviembre del año 2019 dos mil diecinueve, se tiene por contestando en tiempo y forma al Director de Ejecución, se le admite como pruebas de su intención, las misma</w:t>
      </w:r>
      <w:r w:rsidR="00DD2D7D" w:rsidRPr="0050013E">
        <w:t>s</w:t>
      </w:r>
      <w:r w:rsidRPr="0050013E">
        <w:t xml:space="preserve"> que fueron admitidas a la actora, así como las que adjunta a su contestación, las que en ese momento se tiene por desahogadas, debido a su naturaleza. ------------------</w:t>
      </w:r>
    </w:p>
    <w:p w14:paraId="3702FFF7" w14:textId="3D6F4C27" w:rsidR="00584155" w:rsidRPr="0050013E" w:rsidRDefault="00584155" w:rsidP="00416B67">
      <w:pPr>
        <w:pStyle w:val="SENTENCIAS"/>
      </w:pPr>
    </w:p>
    <w:p w14:paraId="71C939B3" w14:textId="1F4A8D43" w:rsidR="00584155" w:rsidRPr="0050013E" w:rsidRDefault="00795FD4" w:rsidP="00416B67">
      <w:pPr>
        <w:pStyle w:val="SENTENCIAS"/>
      </w:pPr>
      <w:r w:rsidRPr="0050013E">
        <w:t>Así mismo, s</w:t>
      </w:r>
      <w:r w:rsidR="00584155" w:rsidRPr="0050013E">
        <w:t>e le tiene por cumpliendo con el requerimiento formulado, por lo que se le tiene por suspendiendo el procedimiento administrativo de ejecución. -------</w:t>
      </w:r>
      <w:r w:rsidRPr="0050013E">
        <w:t>-------------------------------------------------------------------------------------</w:t>
      </w:r>
    </w:p>
    <w:p w14:paraId="120DD56D" w14:textId="58BA7DC6" w:rsidR="00584155" w:rsidRPr="0050013E" w:rsidRDefault="00584155" w:rsidP="00416B67">
      <w:pPr>
        <w:pStyle w:val="SENTENCIAS"/>
      </w:pPr>
    </w:p>
    <w:p w14:paraId="0577EE8C" w14:textId="4F040B9D" w:rsidR="00584155" w:rsidRPr="0050013E" w:rsidRDefault="00584155" w:rsidP="00416B67">
      <w:pPr>
        <w:pStyle w:val="SENTENCIAS"/>
      </w:pPr>
      <w:r w:rsidRPr="0050013E">
        <w:t>Por otro lado, y en cuanto a los documentos que adjunto en copia simple, se le requiere para que se haga acompañar las copias certificadas. ----------------</w:t>
      </w:r>
    </w:p>
    <w:p w14:paraId="693E78C0" w14:textId="08CE2A43" w:rsidR="00584155" w:rsidRPr="0050013E" w:rsidRDefault="00584155" w:rsidP="00416B67">
      <w:pPr>
        <w:pStyle w:val="SENTENCIAS"/>
      </w:pPr>
    </w:p>
    <w:p w14:paraId="6837EEA8" w14:textId="7872CC7E" w:rsidR="00584155" w:rsidRPr="0050013E" w:rsidRDefault="00584155" w:rsidP="00416B67">
      <w:pPr>
        <w:pStyle w:val="SENTENCIAS"/>
      </w:pPr>
      <w:r w:rsidRPr="0050013E">
        <w:rPr>
          <w:b/>
        </w:rPr>
        <w:t>SEXTO.</w:t>
      </w:r>
      <w:r w:rsidRPr="0050013E">
        <w:t xml:space="preserve"> Por auto de fecha 26 veintiséis de noviembre del año 2019 dos mil diecinueve, </w:t>
      </w:r>
      <w:r w:rsidR="004D1252" w:rsidRPr="0050013E">
        <w:t>se tiene a la demanda</w:t>
      </w:r>
      <w:r w:rsidR="00D12F6B" w:rsidRPr="0050013E">
        <w:t>da</w:t>
      </w:r>
      <w:r w:rsidR="004D1252" w:rsidRPr="0050013E">
        <w:t xml:space="preserve"> por dando cumplimento en tiempo y forma con el requerimiento formulado, por lo que se le admiten las pruebas ofrecidas, las cuales en ese momento se tiene por admitidas y desahogadas debido a su naturaleza</w:t>
      </w:r>
      <w:r w:rsidR="0066490B" w:rsidRPr="0050013E">
        <w:t>,</w:t>
      </w:r>
      <w:r w:rsidR="004D1252" w:rsidRPr="0050013E">
        <w:t xml:space="preserve"> se corre traslado a la actora para que manifieste lo que a su interés convenga. ----------------------------------------------------------------------------</w:t>
      </w:r>
    </w:p>
    <w:p w14:paraId="45AF517E" w14:textId="236E3607" w:rsidR="004D1252" w:rsidRPr="0050013E" w:rsidRDefault="004D1252" w:rsidP="00416B67">
      <w:pPr>
        <w:pStyle w:val="SENTENCIAS"/>
      </w:pPr>
    </w:p>
    <w:p w14:paraId="561B73D2" w14:textId="5E013C16" w:rsidR="004D1252" w:rsidRPr="0050013E" w:rsidRDefault="004D1252" w:rsidP="00416B67">
      <w:pPr>
        <w:pStyle w:val="SENTENCIAS"/>
      </w:pPr>
      <w:r w:rsidRPr="0050013E">
        <w:rPr>
          <w:b/>
        </w:rPr>
        <w:t>SÉPTIMO.</w:t>
      </w:r>
      <w:r w:rsidRPr="0050013E">
        <w:t xml:space="preserve"> Mediante proveído de fecha 06 seis de diciembre del año 2019 dos mil diecinueve, se tiene a la demandada, Dirección de Verificación Urbana, por contestando en tiempo y forma legal la demanda entablada en su contra, se le admiten como pruebas de su intención, las mismas admitidas a la parte actora dentro del presente expediente, así como la presuncional en su doble sentido legal y humano en lo que le beneficie. ------------------------------------</w:t>
      </w:r>
    </w:p>
    <w:p w14:paraId="706B12DF" w14:textId="30689607" w:rsidR="004D1252" w:rsidRPr="0050013E" w:rsidRDefault="004D1252" w:rsidP="00416B67">
      <w:pPr>
        <w:pStyle w:val="SENTENCIAS"/>
      </w:pPr>
    </w:p>
    <w:p w14:paraId="375068A7" w14:textId="7C62E4B8" w:rsidR="004D1252" w:rsidRPr="0050013E" w:rsidRDefault="004D1252" w:rsidP="00416B67">
      <w:pPr>
        <w:pStyle w:val="SENTENCIAS"/>
      </w:pPr>
      <w:r w:rsidRPr="0050013E">
        <w:lastRenderedPageBreak/>
        <w:t>De igual manera se le admiten como pruebas, las que adjunta a su contestación a la demanda, las que en ese momento se tienen por desahogadas; se concede a la parte actora el termino de 7 siete días para que amplíe su demanda. ---------------------------------------------------------------------------------------------</w:t>
      </w:r>
    </w:p>
    <w:p w14:paraId="03A4DB85" w14:textId="0D1C1DB9" w:rsidR="004D1252" w:rsidRPr="0050013E" w:rsidRDefault="004D1252" w:rsidP="00416B67">
      <w:pPr>
        <w:pStyle w:val="SENTENCIAS"/>
      </w:pPr>
    </w:p>
    <w:p w14:paraId="0AACEA26" w14:textId="1F482574" w:rsidR="004D1252" w:rsidRPr="0050013E" w:rsidRDefault="004D1252" w:rsidP="00416B67">
      <w:pPr>
        <w:pStyle w:val="SENTENCIAS"/>
      </w:pPr>
      <w:r w:rsidRPr="0050013E">
        <w:rPr>
          <w:b/>
        </w:rPr>
        <w:t>OCTAVO.</w:t>
      </w:r>
      <w:r w:rsidRPr="0050013E">
        <w:t xml:space="preserve"> </w:t>
      </w:r>
      <w:r w:rsidR="008A0A9F" w:rsidRPr="0050013E">
        <w:t xml:space="preserve">Mediante auto de fecha 15 quince de enero del año 2020 dos mil veinte, se tiene a la actora por haciendo manifestaciones y ampliando su demanda en tiempo y forma, se ordena correr traslado a la demandada para que de contestación a la ampliación </w:t>
      </w:r>
      <w:r w:rsidR="00D12F6B" w:rsidRPr="0050013E">
        <w:t>de</w:t>
      </w:r>
      <w:r w:rsidR="008A0A9F" w:rsidRPr="0050013E">
        <w:t xml:space="preserve"> la demanda. ------------------------------------</w:t>
      </w:r>
    </w:p>
    <w:p w14:paraId="64C2983E" w14:textId="2CF644E9" w:rsidR="008A0A9F" w:rsidRPr="0050013E" w:rsidRDefault="008A0A9F" w:rsidP="00416B67">
      <w:pPr>
        <w:pStyle w:val="SENTENCIAS"/>
      </w:pPr>
    </w:p>
    <w:p w14:paraId="7EBE63E0" w14:textId="41F75D24" w:rsidR="008A0A9F" w:rsidRPr="0050013E" w:rsidRDefault="008A0A9F" w:rsidP="00416B67">
      <w:pPr>
        <w:pStyle w:val="SENTENCIAS"/>
      </w:pPr>
      <w:r w:rsidRPr="0050013E">
        <w:rPr>
          <w:b/>
        </w:rPr>
        <w:t>NOVENO.</w:t>
      </w:r>
      <w:r w:rsidRPr="0050013E">
        <w:t xml:space="preserve"> Por acuerdo de fecha 10 diez de febrero del año 2020 dos mil veinte, se tiene a la demanda</w:t>
      </w:r>
      <w:r w:rsidR="00D12F6B" w:rsidRPr="0050013E">
        <w:t>da</w:t>
      </w:r>
      <w:r w:rsidRPr="0050013E">
        <w:t xml:space="preserve"> por contestando en tiempo y forma legal la ampliación a la demanda. -----------------------------------------------------------------------</w:t>
      </w:r>
    </w:p>
    <w:p w14:paraId="67456E22" w14:textId="387B0392" w:rsidR="008A0A9F" w:rsidRPr="0050013E" w:rsidRDefault="008A0A9F" w:rsidP="00416B67">
      <w:pPr>
        <w:pStyle w:val="SENTENCIAS"/>
      </w:pPr>
    </w:p>
    <w:p w14:paraId="6244B840" w14:textId="5A3DE5E3" w:rsidR="008A0A9F" w:rsidRPr="0050013E" w:rsidRDefault="008A0A9F" w:rsidP="00416B67">
      <w:pPr>
        <w:pStyle w:val="SENTENCIAS"/>
      </w:pPr>
      <w:r w:rsidRPr="0050013E">
        <w:rPr>
          <w:b/>
        </w:rPr>
        <w:t>DÉCIMO.</w:t>
      </w:r>
      <w:r w:rsidRPr="0050013E">
        <w:t xml:space="preserve"> </w:t>
      </w:r>
      <w:r w:rsidR="00A75857" w:rsidRPr="0050013E">
        <w:t>Por auto de fecha 31 treinta y uno de julio del año 2020 dos mil veinte, se señala nueva fecha y hora para la celebración de la audiencia de alegatos. ----------------------------------------------------------------------------------------------</w:t>
      </w:r>
    </w:p>
    <w:p w14:paraId="13A9160D" w14:textId="64CE46F1" w:rsidR="00A75857" w:rsidRPr="0050013E" w:rsidRDefault="00A75857" w:rsidP="00416B67">
      <w:pPr>
        <w:pStyle w:val="SENTENCIAS"/>
      </w:pPr>
    </w:p>
    <w:p w14:paraId="7DBF0FDD" w14:textId="5FAC8262" w:rsidR="00416B67" w:rsidRPr="0050013E" w:rsidRDefault="00A75857" w:rsidP="003D6F9F">
      <w:pPr>
        <w:pStyle w:val="SENTENCIAS"/>
      </w:pPr>
      <w:r w:rsidRPr="0050013E">
        <w:rPr>
          <w:b/>
        </w:rPr>
        <w:t>DÉCIMO PRIMERO.</w:t>
      </w:r>
      <w:r w:rsidRPr="0050013E">
        <w:t xml:space="preserve"> </w:t>
      </w:r>
      <w:r w:rsidR="00416B67" w:rsidRPr="0050013E">
        <w:t>El día</w:t>
      </w:r>
      <w:r w:rsidR="003D6F9F" w:rsidRPr="0050013E">
        <w:t xml:space="preserve"> </w:t>
      </w:r>
      <w:r w:rsidRPr="0050013E">
        <w:t xml:space="preserve">20 veinte de agosto del año 2020 dos mil veinte, a las 10:30 diez horas con treinta minutos, </w:t>
      </w:r>
      <w:r w:rsidR="00416B67" w:rsidRPr="0050013E">
        <w:t>fue celebrada la audiencia de alegatos prevista en el artículo 286 del Código de Procedimiento y Justicia Administrativa para el Estado y los Municipios de Guanajuato, sin la asistencia d</w:t>
      </w:r>
      <w:r w:rsidR="00E04445" w:rsidRPr="0050013E">
        <w:t>e las partes</w:t>
      </w:r>
      <w:r w:rsidR="0017550D" w:rsidRPr="0050013E">
        <w:t xml:space="preserve">, dándose cuenta </w:t>
      </w:r>
      <w:r w:rsidR="0066490B" w:rsidRPr="0050013E">
        <w:t>que</w:t>
      </w:r>
      <w:r w:rsidR="00795FD4" w:rsidRPr="0050013E">
        <w:t xml:space="preserve"> no se presentaron alegatos</w:t>
      </w:r>
      <w:r w:rsidR="0066490B" w:rsidRPr="0050013E">
        <w:t>. -------</w:t>
      </w:r>
    </w:p>
    <w:p w14:paraId="73764E6A" w14:textId="77777777" w:rsidR="003D6F9F" w:rsidRPr="0050013E" w:rsidRDefault="003D6F9F" w:rsidP="003D6F9F">
      <w:pPr>
        <w:pStyle w:val="SENTENCIAS"/>
      </w:pPr>
    </w:p>
    <w:p w14:paraId="68A69B22" w14:textId="77777777" w:rsidR="00DA0848" w:rsidRPr="0050013E" w:rsidRDefault="00DA0848" w:rsidP="00416B67">
      <w:pPr>
        <w:pStyle w:val="Textoindependiente"/>
        <w:spacing w:line="360" w:lineRule="auto"/>
        <w:ind w:firstLine="708"/>
        <w:jc w:val="center"/>
        <w:rPr>
          <w:rFonts w:ascii="Century" w:hAnsi="Century" w:cs="Calibri"/>
          <w:b/>
          <w:bCs/>
          <w:iCs/>
        </w:rPr>
      </w:pPr>
    </w:p>
    <w:p w14:paraId="497902B5" w14:textId="2C6CE554" w:rsidR="00416B67" w:rsidRPr="0050013E" w:rsidRDefault="00416B67" w:rsidP="00416B67">
      <w:pPr>
        <w:pStyle w:val="Textoindependiente"/>
        <w:spacing w:line="360" w:lineRule="auto"/>
        <w:ind w:firstLine="708"/>
        <w:jc w:val="center"/>
        <w:rPr>
          <w:rFonts w:ascii="Century" w:hAnsi="Century" w:cs="Calibri"/>
          <w:b/>
          <w:bCs/>
          <w:iCs/>
        </w:rPr>
      </w:pPr>
      <w:r w:rsidRPr="0050013E">
        <w:rPr>
          <w:rFonts w:ascii="Century" w:hAnsi="Century" w:cs="Calibri"/>
          <w:b/>
          <w:bCs/>
          <w:iCs/>
        </w:rPr>
        <w:t xml:space="preserve">C O N S I D E R A N D </w:t>
      </w:r>
      <w:proofErr w:type="gramStart"/>
      <w:r w:rsidRPr="0050013E">
        <w:rPr>
          <w:rFonts w:ascii="Century" w:hAnsi="Century" w:cs="Calibri"/>
          <w:b/>
          <w:bCs/>
          <w:iCs/>
        </w:rPr>
        <w:t>O :</w:t>
      </w:r>
      <w:proofErr w:type="gramEnd"/>
    </w:p>
    <w:p w14:paraId="4269B17F" w14:textId="62CDD5CF" w:rsidR="00416B67" w:rsidRPr="0050013E"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50013E" w:rsidRDefault="007F5D23" w:rsidP="007F5D23">
      <w:pPr>
        <w:pStyle w:val="SENTENCIAS"/>
        <w:rPr>
          <w:rFonts w:cs="Calibri"/>
          <w:b/>
          <w:bCs/>
        </w:rPr>
      </w:pPr>
      <w:r w:rsidRPr="0050013E">
        <w:rPr>
          <w:rStyle w:val="RESOLUCIONESCar"/>
          <w:b/>
        </w:rPr>
        <w:t>PRIMERO.</w:t>
      </w:r>
      <w:r w:rsidRPr="0050013E">
        <w:rPr>
          <w:rStyle w:val="RESOLUCIONESCar"/>
        </w:rPr>
        <w:t xml:space="preserve"> </w:t>
      </w:r>
      <w:r w:rsidRPr="0050013E">
        <w:t xml:space="preserve">Con fundamento en lo dispuesto por los artículos </w:t>
      </w:r>
      <w:r w:rsidRPr="0050013E">
        <w:rPr>
          <w:rFonts w:cs="Arial"/>
          <w:bCs/>
        </w:rPr>
        <w:t>243</w:t>
      </w:r>
      <w:r w:rsidRPr="0050013E">
        <w:rPr>
          <w:rFonts w:cs="Arial"/>
        </w:rPr>
        <w:t xml:space="preserve"> </w:t>
      </w:r>
      <w:r w:rsidRPr="0050013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50013E">
        <w:lastRenderedPageBreak/>
        <w:t xml:space="preserve">tramitar y resolver el presente proceso, además por impugnarse un acto administrativo emitido por una autoridad del Municipio de León, Guanajuato. </w:t>
      </w:r>
    </w:p>
    <w:p w14:paraId="5731E49F" w14:textId="77777777" w:rsidR="007F5D23" w:rsidRPr="0050013E" w:rsidRDefault="007F5D23" w:rsidP="00416B67">
      <w:pPr>
        <w:pStyle w:val="Textoindependiente"/>
        <w:spacing w:line="360" w:lineRule="auto"/>
        <w:ind w:firstLine="708"/>
        <w:rPr>
          <w:rFonts w:ascii="Century" w:hAnsi="Century"/>
          <w:b/>
        </w:rPr>
      </w:pPr>
    </w:p>
    <w:p w14:paraId="06069606" w14:textId="7BDA3DFD" w:rsidR="002A068B" w:rsidRPr="0050013E" w:rsidRDefault="00416B67" w:rsidP="00DA0848">
      <w:pPr>
        <w:pStyle w:val="RESOLUCIONES"/>
      </w:pPr>
      <w:r w:rsidRPr="0050013E">
        <w:rPr>
          <w:b/>
        </w:rPr>
        <w:t>SEGUNDO.</w:t>
      </w:r>
      <w:r w:rsidRPr="0050013E">
        <w:t xml:space="preserve"> </w:t>
      </w:r>
      <w:r w:rsidR="0022319C" w:rsidRPr="0050013E">
        <w:t>E</w:t>
      </w:r>
      <w:r w:rsidR="00DA0848" w:rsidRPr="0050013E">
        <w:t xml:space="preserve">n relación al acto impugnado la parte actora manifiesta: </w:t>
      </w:r>
      <w:r w:rsidR="00D12F6B" w:rsidRPr="0050013E">
        <w:t>-</w:t>
      </w:r>
    </w:p>
    <w:p w14:paraId="7B93165B" w14:textId="77777777" w:rsidR="002A068B" w:rsidRPr="0050013E" w:rsidRDefault="002A068B" w:rsidP="00DA0848">
      <w:pPr>
        <w:pStyle w:val="RESOLUCIONES"/>
      </w:pPr>
    </w:p>
    <w:p w14:paraId="221E76CA" w14:textId="76502472" w:rsidR="00DA0848" w:rsidRPr="0050013E" w:rsidRDefault="00DA0848" w:rsidP="00DA0848">
      <w:pPr>
        <w:pStyle w:val="RESOLUCIONES"/>
        <w:rPr>
          <w:i/>
          <w:sz w:val="22"/>
        </w:rPr>
      </w:pPr>
      <w:r w:rsidRPr="0050013E">
        <w:rPr>
          <w:i/>
          <w:sz w:val="22"/>
        </w:rPr>
        <w:t xml:space="preserve">“Lo es el requerimiento de pago relativo al crédito 180210-1, de fecha 10 de septiembre de 2019, por la cantidad de $16,442.40 (dieciséis mil cuatrocientos cuarenta y dos pesos 40/100 Moneda Nacional), </w:t>
      </w:r>
      <w:r w:rsidRPr="0050013E">
        <w:rPr>
          <w:i/>
          <w:sz w:val="22"/>
        </w:rPr>
        <w:tab/>
        <w:t>que recae con motivo de la multa municipal de fecha 2018/11/01, por supuestamente no haber presentado la licencia de uso de suelo, acto que también desde este momento se impugna.”</w:t>
      </w:r>
    </w:p>
    <w:p w14:paraId="6C2D3BD1" w14:textId="66E2AF61" w:rsidR="00DA0848" w:rsidRPr="0050013E" w:rsidRDefault="00DA0848" w:rsidP="00003215">
      <w:pPr>
        <w:pStyle w:val="RESOLUCIONES"/>
      </w:pPr>
    </w:p>
    <w:p w14:paraId="7DEAF576" w14:textId="6F74DFFB" w:rsidR="00DA0848" w:rsidRPr="0050013E" w:rsidRDefault="0025525E" w:rsidP="00003215">
      <w:pPr>
        <w:pStyle w:val="RESOLUCIONES"/>
      </w:pPr>
      <w:r w:rsidRPr="0050013E">
        <w:t>Para acreditar</w:t>
      </w:r>
      <w:r w:rsidR="00D12F6B" w:rsidRPr="0050013E">
        <w:t>lo</w:t>
      </w:r>
      <w:r w:rsidRPr="0050013E">
        <w:t xml:space="preserve"> adjunta a su demanda</w:t>
      </w:r>
      <w:r w:rsidR="00D12F6B" w:rsidRPr="0050013E">
        <w:t>,</w:t>
      </w:r>
      <w:r w:rsidRPr="0050013E">
        <w:t xml:space="preserve"> en copia </w:t>
      </w:r>
      <w:r w:rsidR="002A068B" w:rsidRPr="0050013E">
        <w:t>al carbón</w:t>
      </w:r>
      <w:r w:rsidR="00D12F6B" w:rsidRPr="0050013E">
        <w:t>,</w:t>
      </w:r>
      <w:r w:rsidR="002A068B" w:rsidRPr="0050013E">
        <w:t xml:space="preserve"> </w:t>
      </w:r>
      <w:r w:rsidRPr="0050013E">
        <w:t>el requerimiento de pago con n</w:t>
      </w:r>
      <w:r w:rsidR="00BC699B" w:rsidRPr="0050013E">
        <w:t>ú</w:t>
      </w:r>
      <w:r w:rsidRPr="0050013E">
        <w:t>mero de crédito 1345171 (uno tres cuatro cinco uno siete uno), con fecha de multa 2018 dos mil dieciocho, noviembre, día primero, y el acta de notificación de dicho requerimiento practicada el día 10 diez de septiembre del año 2019 dos mil diecinueve. -------</w:t>
      </w:r>
      <w:r w:rsidR="00D12F6B" w:rsidRPr="0050013E">
        <w:t>----------------------------</w:t>
      </w:r>
    </w:p>
    <w:p w14:paraId="571FFABC" w14:textId="3856ED30" w:rsidR="0025525E" w:rsidRPr="0050013E" w:rsidRDefault="0025525E" w:rsidP="00003215">
      <w:pPr>
        <w:pStyle w:val="RESOLUCIONES"/>
      </w:pPr>
    </w:p>
    <w:p w14:paraId="79D60E2B" w14:textId="7D2ECF6C" w:rsidR="0025525E" w:rsidRPr="0050013E" w:rsidRDefault="0025525E" w:rsidP="00003215">
      <w:pPr>
        <w:pStyle w:val="RESOLUCIONES"/>
      </w:pPr>
      <w:r w:rsidRPr="0050013E">
        <w:t xml:space="preserve">Obra además en el sumario, en copia certificada aportada por la demandada, Director de Verificación Urbana, el expediente con número 0210/2018- U (cero dos uno cero diagonal dos mil dieciocho guion </w:t>
      </w:r>
      <w:r w:rsidR="00D12F6B" w:rsidRPr="0050013E">
        <w:t>l</w:t>
      </w:r>
      <w:r w:rsidRPr="0050013E">
        <w:t>etra U), el cual culmina con la resolución de fecha 01 primero de noviembre del año 2018 dos mil dieciocho. ----------------------------------------------------------------------------------</w:t>
      </w:r>
    </w:p>
    <w:p w14:paraId="67A34D11" w14:textId="64D7713B" w:rsidR="0025525E" w:rsidRPr="0050013E" w:rsidRDefault="0025525E" w:rsidP="00003215">
      <w:pPr>
        <w:pStyle w:val="RESOLUCIONES"/>
      </w:pPr>
    </w:p>
    <w:p w14:paraId="54A7901F" w14:textId="4D55D813" w:rsidR="0022319C" w:rsidRPr="0050013E" w:rsidRDefault="0025525E" w:rsidP="00003215">
      <w:pPr>
        <w:pStyle w:val="RESOLUCIONES"/>
      </w:pPr>
      <w:r w:rsidRPr="0050013E">
        <w:t xml:space="preserve">Los documentos anteriores merecen pleno valor probatorio </w:t>
      </w:r>
      <w:r w:rsidR="00166714" w:rsidRPr="0050013E">
        <w:t>d</w:t>
      </w:r>
      <w:r w:rsidR="00416B67" w:rsidRPr="0050013E">
        <w:t xml:space="preserve">e conformidad </w:t>
      </w:r>
      <w:r w:rsidR="00E02234" w:rsidRPr="0050013E">
        <w:t>con</w:t>
      </w:r>
      <w:r w:rsidR="00416B67" w:rsidRPr="0050013E">
        <w:t xml:space="preserve"> lo </w:t>
      </w:r>
      <w:r w:rsidR="00E02234" w:rsidRPr="0050013E">
        <w:t>dispue</w:t>
      </w:r>
      <w:r w:rsidR="001269CF" w:rsidRPr="0050013E">
        <w:t>s</w:t>
      </w:r>
      <w:r w:rsidR="00E02234" w:rsidRPr="0050013E">
        <w:t>to</w:t>
      </w:r>
      <w:r w:rsidR="00416B67" w:rsidRPr="0050013E">
        <w:t xml:space="preserve"> por </w:t>
      </w:r>
      <w:r w:rsidR="00166714" w:rsidRPr="0050013E">
        <w:t>los artículos</w:t>
      </w:r>
      <w:r w:rsidR="00416B67" w:rsidRPr="0050013E">
        <w:t xml:space="preserve"> 78, 117, 121 y 131 del Código de Procedimiento y Justicia Administrativa para el Estado y los Municipios de Guanajuato</w:t>
      </w:r>
      <w:r w:rsidR="003A3973" w:rsidRPr="0050013E">
        <w:t>. ---------</w:t>
      </w:r>
      <w:r w:rsidR="00166714" w:rsidRPr="0050013E">
        <w:t>-----------------</w:t>
      </w:r>
      <w:r w:rsidR="00416B67" w:rsidRPr="0050013E">
        <w:t>----------------------</w:t>
      </w:r>
      <w:r w:rsidRPr="0050013E">
        <w:t>-----------------------------------------</w:t>
      </w:r>
    </w:p>
    <w:p w14:paraId="5F664662" w14:textId="77777777" w:rsidR="0022319C" w:rsidRPr="0050013E" w:rsidRDefault="0022319C" w:rsidP="00003215">
      <w:pPr>
        <w:pStyle w:val="RESOLUCIONES"/>
      </w:pPr>
    </w:p>
    <w:p w14:paraId="64F74ABF" w14:textId="2981CC78" w:rsidR="00416B67" w:rsidRPr="0050013E" w:rsidRDefault="0022319C" w:rsidP="00003215">
      <w:pPr>
        <w:pStyle w:val="RESOLUCIONES"/>
      </w:pPr>
      <w:r w:rsidRPr="0050013E">
        <w:t xml:space="preserve">En razón de lo anterior, queda </w:t>
      </w:r>
      <w:r w:rsidRPr="0050013E">
        <w:rPr>
          <w:b/>
        </w:rPr>
        <w:t>debidamente acreditada la existencia</w:t>
      </w:r>
      <w:r w:rsidRPr="0050013E">
        <w:t xml:space="preserve"> de</w:t>
      </w:r>
      <w:r w:rsidR="0025525E" w:rsidRPr="0050013E">
        <w:t xml:space="preserve"> los actos impugnados den</w:t>
      </w:r>
      <w:r w:rsidRPr="0050013E">
        <w:t xml:space="preserve">tro del presente proceso administrativo. </w:t>
      </w:r>
      <w:r w:rsidR="00416B67" w:rsidRPr="0050013E">
        <w:t>---------</w:t>
      </w:r>
      <w:r w:rsidR="00003215" w:rsidRPr="0050013E">
        <w:t>-</w:t>
      </w:r>
      <w:r w:rsidR="0025525E" w:rsidRPr="0050013E">
        <w:t>------</w:t>
      </w:r>
    </w:p>
    <w:p w14:paraId="7DFB6D34" w14:textId="77777777" w:rsidR="00416B67" w:rsidRPr="0050013E" w:rsidRDefault="00416B67" w:rsidP="00416B67">
      <w:pPr>
        <w:pStyle w:val="RESOLUCIONES"/>
        <w:rPr>
          <w:rFonts w:cs="Calibri"/>
          <w:b/>
        </w:rPr>
      </w:pPr>
    </w:p>
    <w:p w14:paraId="17343286" w14:textId="67F43A47" w:rsidR="00416B67" w:rsidRPr="0050013E" w:rsidRDefault="008371CE" w:rsidP="000F6882">
      <w:pPr>
        <w:pStyle w:val="RESOLUCIONES"/>
        <w:rPr>
          <w:rFonts w:cs="Calibri"/>
          <w:b/>
          <w:bCs/>
          <w:iCs/>
        </w:rPr>
      </w:pPr>
      <w:r w:rsidRPr="0050013E">
        <w:rPr>
          <w:rFonts w:cs="Calibri"/>
          <w:b/>
        </w:rPr>
        <w:lastRenderedPageBreak/>
        <w:t>TERCERO</w:t>
      </w:r>
      <w:r w:rsidR="00416B67" w:rsidRPr="0050013E">
        <w:rPr>
          <w:rFonts w:cs="Calibri"/>
          <w:b/>
        </w:rPr>
        <w:t xml:space="preserve">. </w:t>
      </w:r>
      <w:r w:rsidR="007A65FC" w:rsidRPr="0050013E">
        <w:rPr>
          <w:rFonts w:cs="Calibri"/>
          <w:bCs/>
          <w:iCs/>
        </w:rPr>
        <w:t>P</w:t>
      </w:r>
      <w:r w:rsidR="00416B67" w:rsidRPr="0050013E">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50013E">
        <w:rPr>
          <w:rFonts w:cs="Calibri"/>
        </w:rPr>
        <w:t>. ----------------</w:t>
      </w:r>
      <w:r w:rsidR="00416B67" w:rsidRPr="0050013E">
        <w:rPr>
          <w:rFonts w:cs="Calibri"/>
          <w:b/>
          <w:bCs/>
          <w:iCs/>
        </w:rPr>
        <w:t>-</w:t>
      </w:r>
    </w:p>
    <w:p w14:paraId="488303B0" w14:textId="77777777" w:rsidR="00416B67" w:rsidRPr="0050013E" w:rsidRDefault="00416B67" w:rsidP="00416B67">
      <w:pPr>
        <w:spacing w:line="360" w:lineRule="auto"/>
        <w:ind w:firstLine="708"/>
        <w:jc w:val="both"/>
        <w:rPr>
          <w:rFonts w:ascii="Century" w:hAnsi="Century" w:cs="Calibri"/>
          <w:b/>
          <w:bCs/>
          <w:iCs/>
        </w:rPr>
      </w:pPr>
    </w:p>
    <w:p w14:paraId="7E599B34" w14:textId="62E3CD5D" w:rsidR="00D02401" w:rsidRPr="0050013E" w:rsidRDefault="00953A3E" w:rsidP="00D02401">
      <w:pPr>
        <w:pStyle w:val="RESOLUCIONES"/>
      </w:pPr>
      <w:r w:rsidRPr="0050013E">
        <w:t>Luego entonces</w:t>
      </w:r>
      <w:r w:rsidR="00416B67" w:rsidRPr="0050013E">
        <w:t xml:space="preserve">, </w:t>
      </w:r>
      <w:r w:rsidR="000F6882" w:rsidRPr="0050013E">
        <w:t>la</w:t>
      </w:r>
      <w:r w:rsidR="008371CE" w:rsidRPr="0050013E">
        <w:t xml:space="preserve">s autoridades demandadas señalan que </w:t>
      </w:r>
      <w:r w:rsidR="00BD51B4" w:rsidRPr="0050013E">
        <w:t>la resolución impugnada</w:t>
      </w:r>
      <w:r w:rsidR="002A068B" w:rsidRPr="0050013E">
        <w:t>,</w:t>
      </w:r>
      <w:r w:rsidR="00BD51B4" w:rsidRPr="0050013E">
        <w:t xml:space="preserve"> </w:t>
      </w:r>
      <w:r w:rsidR="00D02401" w:rsidRPr="0050013E">
        <w:t>de fecha 01 primero de noviembre del año 2018 dos mil dieciocho, se notificó el día 25 veinticinco de febrero del año 2019 dos mil diecinueve, por lo que fue consentida. -----------------------------------------------------------------------------</w:t>
      </w:r>
    </w:p>
    <w:p w14:paraId="74D9E1B3" w14:textId="77777777" w:rsidR="00BD51B4" w:rsidRPr="0050013E" w:rsidRDefault="00BD51B4" w:rsidP="00792120">
      <w:pPr>
        <w:pStyle w:val="RESOLUCIONES"/>
      </w:pPr>
    </w:p>
    <w:p w14:paraId="6993F69E" w14:textId="4FBD8699" w:rsidR="00373027" w:rsidRPr="0050013E" w:rsidRDefault="00847617" w:rsidP="00373027">
      <w:pPr>
        <w:pStyle w:val="RESOLUCIONES"/>
      </w:pPr>
      <w:r w:rsidRPr="0050013E">
        <w:t xml:space="preserve">En ese sentido las demandadas hacen referencia a la causal de improcedencia prevista en la </w:t>
      </w:r>
      <w:r w:rsidR="00373027" w:rsidRPr="0050013E">
        <w:t>fracción IV del artículo 261, del Código de Procedimiento y Justicia Administrativa para el Estado y los Municipios de Guanajuato</w:t>
      </w:r>
      <w:r w:rsidR="004F37B7" w:rsidRPr="0050013E">
        <w:t>,</w:t>
      </w:r>
      <w:r w:rsidR="00373027" w:rsidRPr="0050013E">
        <w:t xml:space="preserve"> </w:t>
      </w:r>
      <w:r w:rsidRPr="0050013E">
        <w:t xml:space="preserve">que </w:t>
      </w:r>
      <w:r w:rsidR="00373027" w:rsidRPr="0050013E">
        <w:t>señala: -----------------------------------------------</w:t>
      </w:r>
      <w:r w:rsidRPr="0050013E">
        <w:t>--------------------------</w:t>
      </w:r>
    </w:p>
    <w:p w14:paraId="6C68EA41" w14:textId="6047B397" w:rsidR="00373027" w:rsidRPr="0050013E" w:rsidRDefault="00373027" w:rsidP="00373027">
      <w:pPr>
        <w:pStyle w:val="RESOLUCIONES"/>
      </w:pPr>
    </w:p>
    <w:p w14:paraId="0FEFBE2C" w14:textId="77777777" w:rsidR="00373027" w:rsidRPr="0050013E" w:rsidRDefault="00373027" w:rsidP="00373027">
      <w:pPr>
        <w:pStyle w:val="TESISYJURIS"/>
        <w:rPr>
          <w:sz w:val="22"/>
          <w:szCs w:val="22"/>
        </w:rPr>
      </w:pPr>
      <w:r w:rsidRPr="0050013E">
        <w:rPr>
          <w:b/>
          <w:sz w:val="22"/>
          <w:szCs w:val="22"/>
        </w:rPr>
        <w:t xml:space="preserve">Artículo 261. </w:t>
      </w:r>
      <w:r w:rsidRPr="0050013E">
        <w:rPr>
          <w:sz w:val="22"/>
          <w:szCs w:val="22"/>
        </w:rPr>
        <w:t xml:space="preserve"> El proceso administrativo es improcedente contra actos o resoluciones:</w:t>
      </w:r>
    </w:p>
    <w:p w14:paraId="11943B40" w14:textId="72A5A3F6" w:rsidR="00373027" w:rsidRPr="0050013E" w:rsidRDefault="00373027" w:rsidP="00373027">
      <w:pPr>
        <w:pStyle w:val="TESISYJURIS"/>
        <w:rPr>
          <w:sz w:val="22"/>
          <w:szCs w:val="22"/>
        </w:rPr>
      </w:pPr>
      <w:r w:rsidRPr="0050013E">
        <w:rPr>
          <w:sz w:val="22"/>
          <w:szCs w:val="22"/>
        </w:rPr>
        <w:t>[…]</w:t>
      </w:r>
    </w:p>
    <w:p w14:paraId="579016BE" w14:textId="77777777" w:rsidR="001269CF" w:rsidRPr="0050013E" w:rsidRDefault="001269CF" w:rsidP="00373027">
      <w:pPr>
        <w:pStyle w:val="TESISYJURIS"/>
        <w:rPr>
          <w:sz w:val="22"/>
          <w:szCs w:val="22"/>
        </w:rPr>
      </w:pPr>
    </w:p>
    <w:p w14:paraId="0556CD6A" w14:textId="1003944F" w:rsidR="00373027" w:rsidRPr="0050013E" w:rsidRDefault="00373027" w:rsidP="00373027">
      <w:pPr>
        <w:pStyle w:val="TESISYJURIS"/>
        <w:rPr>
          <w:sz w:val="22"/>
          <w:szCs w:val="22"/>
        </w:rPr>
      </w:pPr>
      <w:r w:rsidRPr="0050013E">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6E131D11" w14:textId="77777777" w:rsidR="00373027" w:rsidRPr="0050013E" w:rsidRDefault="00373027" w:rsidP="00373027">
      <w:pPr>
        <w:pStyle w:val="TESISYJURIS"/>
        <w:rPr>
          <w:lang w:val="es-MX"/>
        </w:rPr>
      </w:pPr>
    </w:p>
    <w:p w14:paraId="6E4F12E7" w14:textId="77777777" w:rsidR="00373027" w:rsidRPr="0050013E" w:rsidRDefault="00373027" w:rsidP="00373027">
      <w:pPr>
        <w:pStyle w:val="RESOLUCIONES"/>
      </w:pPr>
    </w:p>
    <w:p w14:paraId="6A952053" w14:textId="77777777" w:rsidR="00373027" w:rsidRPr="0050013E" w:rsidRDefault="00373027" w:rsidP="00373027">
      <w:pPr>
        <w:pStyle w:val="RESOLUCIONES"/>
      </w:pPr>
      <w:r w:rsidRPr="0050013E">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señala: ------------------------------------</w:t>
      </w:r>
    </w:p>
    <w:p w14:paraId="76060C75" w14:textId="77777777" w:rsidR="00373027" w:rsidRPr="0050013E" w:rsidRDefault="00373027" w:rsidP="00373027">
      <w:pPr>
        <w:pStyle w:val="RESOLUCIONES"/>
      </w:pPr>
    </w:p>
    <w:p w14:paraId="6118CB74" w14:textId="77777777" w:rsidR="00373027" w:rsidRPr="0050013E" w:rsidRDefault="00373027" w:rsidP="00373027">
      <w:pPr>
        <w:pStyle w:val="TESISYJURIS"/>
        <w:rPr>
          <w:sz w:val="22"/>
          <w:szCs w:val="22"/>
        </w:rPr>
      </w:pPr>
      <w:r w:rsidRPr="0050013E">
        <w:rPr>
          <w:rFonts w:cs="Arial"/>
          <w:b/>
          <w:sz w:val="22"/>
          <w:szCs w:val="22"/>
        </w:rPr>
        <w:t>Artículo 263.</w:t>
      </w:r>
      <w:r w:rsidRPr="0050013E">
        <w:rPr>
          <w:rFonts w:cs="Arial"/>
          <w:sz w:val="22"/>
          <w:szCs w:val="22"/>
        </w:rPr>
        <w:t xml:space="preserve"> </w:t>
      </w:r>
      <w:r w:rsidRPr="0050013E">
        <w:rPr>
          <w:sz w:val="22"/>
          <w:szCs w:val="22"/>
        </w:rPr>
        <w:t xml:space="preserve">La demanda deberá presentarse por escrito o en la modalidad de juicio en línea ante el Tribunal; y por escrito ante el Juzgado respectivo, dentro de los </w:t>
      </w:r>
      <w:r w:rsidRPr="0050013E">
        <w:rPr>
          <w:sz w:val="22"/>
          <w:szCs w:val="22"/>
        </w:rPr>
        <w:lastRenderedPageBreak/>
        <w:t>treinta días siguientes a aquél en que haya surtido efectos la notificación del acto o resolución impugnado o a aquél en que se haya ostentado sabedor de su contenido o de su ejecución, con las excepciones siguientes:</w:t>
      </w:r>
    </w:p>
    <w:p w14:paraId="0F421129" w14:textId="77777777" w:rsidR="00373027" w:rsidRPr="0050013E" w:rsidRDefault="00373027" w:rsidP="00373027">
      <w:pPr>
        <w:pStyle w:val="TESISYJURIS"/>
        <w:rPr>
          <w:rFonts w:cs="Arial"/>
          <w:sz w:val="22"/>
          <w:szCs w:val="22"/>
          <w:lang w:val="es-ES_tradnl"/>
        </w:rPr>
      </w:pPr>
    </w:p>
    <w:p w14:paraId="74991A92" w14:textId="77777777" w:rsidR="00373027" w:rsidRPr="0050013E" w:rsidRDefault="00373027" w:rsidP="00373027">
      <w:pPr>
        <w:pStyle w:val="TESISYJURIS"/>
        <w:rPr>
          <w:rFonts w:cs="Arial"/>
          <w:sz w:val="22"/>
          <w:szCs w:val="22"/>
          <w:lang w:val="es-MX"/>
        </w:rPr>
      </w:pPr>
      <w:r w:rsidRPr="0050013E">
        <w:rPr>
          <w:rFonts w:cs="Arial"/>
          <w:sz w:val="22"/>
          <w:szCs w:val="22"/>
        </w:rPr>
        <w:t>Cuando el interesado fallezca durante el término para la interposición de la demanda, el mismo se ampliará hasta por seis meses;</w:t>
      </w:r>
    </w:p>
    <w:p w14:paraId="309D5A96" w14:textId="77777777" w:rsidR="00373027" w:rsidRPr="0050013E" w:rsidRDefault="00373027" w:rsidP="00373027">
      <w:pPr>
        <w:pStyle w:val="TESISYJURIS"/>
        <w:rPr>
          <w:rFonts w:cs="Arial"/>
          <w:sz w:val="22"/>
          <w:szCs w:val="22"/>
          <w:lang w:val="es-MX"/>
        </w:rPr>
      </w:pPr>
    </w:p>
    <w:p w14:paraId="1FA8F699" w14:textId="77777777" w:rsidR="00373027" w:rsidRPr="0050013E" w:rsidRDefault="00373027" w:rsidP="00373027">
      <w:pPr>
        <w:pStyle w:val="TESISYJURIS"/>
        <w:rPr>
          <w:rFonts w:cs="Arial"/>
          <w:sz w:val="22"/>
          <w:szCs w:val="22"/>
          <w:lang w:val="es-MX"/>
        </w:rPr>
      </w:pPr>
      <w:r w:rsidRPr="0050013E">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300917B6" w14:textId="77777777" w:rsidR="00373027" w:rsidRPr="0050013E" w:rsidRDefault="00373027" w:rsidP="00373027">
      <w:pPr>
        <w:pStyle w:val="TESISYJURIS"/>
        <w:rPr>
          <w:rFonts w:cs="Arial"/>
          <w:sz w:val="22"/>
          <w:szCs w:val="22"/>
          <w:lang w:val="es-MX"/>
        </w:rPr>
      </w:pPr>
    </w:p>
    <w:p w14:paraId="67DF6992" w14:textId="77777777" w:rsidR="00373027" w:rsidRPr="0050013E" w:rsidRDefault="00373027" w:rsidP="00373027">
      <w:pPr>
        <w:pStyle w:val="TESISYJURIS"/>
        <w:rPr>
          <w:rFonts w:cs="Arial"/>
          <w:sz w:val="22"/>
          <w:szCs w:val="22"/>
          <w:lang w:val="es-MX"/>
        </w:rPr>
      </w:pPr>
      <w:r w:rsidRPr="0050013E">
        <w:rPr>
          <w:rFonts w:cs="Arial"/>
          <w:sz w:val="22"/>
          <w:szCs w:val="22"/>
        </w:rPr>
        <w:t>En caso de negativa ficta, la demanda podrá presentarse en cualquier tiempo, mientras no se notifique la resolución expresa.</w:t>
      </w:r>
    </w:p>
    <w:p w14:paraId="00E1F8AF" w14:textId="77777777" w:rsidR="00373027" w:rsidRPr="0050013E" w:rsidRDefault="00373027" w:rsidP="00373027">
      <w:pPr>
        <w:pStyle w:val="TESISYJURIS"/>
        <w:rPr>
          <w:rFonts w:cs="Arial"/>
          <w:sz w:val="22"/>
          <w:szCs w:val="22"/>
          <w:lang w:val="es-MX"/>
        </w:rPr>
      </w:pPr>
    </w:p>
    <w:p w14:paraId="780E019A" w14:textId="77777777" w:rsidR="00373027" w:rsidRPr="0050013E" w:rsidRDefault="00373027" w:rsidP="00373027">
      <w:pPr>
        <w:pStyle w:val="TESISYJURIS"/>
        <w:rPr>
          <w:rFonts w:cs="Arial"/>
          <w:sz w:val="22"/>
          <w:szCs w:val="22"/>
          <w:lang w:val="es-MX"/>
        </w:rPr>
      </w:pPr>
      <w:r w:rsidRPr="0050013E">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4C605B58" w14:textId="77777777" w:rsidR="00373027" w:rsidRPr="0050013E" w:rsidRDefault="00373027" w:rsidP="00373027">
      <w:pPr>
        <w:pStyle w:val="RESOLUCIONES"/>
      </w:pPr>
    </w:p>
    <w:p w14:paraId="5798A103" w14:textId="77777777" w:rsidR="00BD51B4" w:rsidRPr="0050013E" w:rsidRDefault="00BD51B4" w:rsidP="00792120">
      <w:pPr>
        <w:pStyle w:val="RESOLUCIONES"/>
      </w:pPr>
    </w:p>
    <w:p w14:paraId="6A49F1EE" w14:textId="5BC44E6C" w:rsidR="00D02401" w:rsidRPr="0050013E" w:rsidRDefault="004F37B7" w:rsidP="00792120">
      <w:pPr>
        <w:pStyle w:val="RESOLUCIONES"/>
      </w:pPr>
      <w:r w:rsidRPr="0050013E">
        <w:t>A fin de acreditar el consentimiento tácito invocado, l</w:t>
      </w:r>
      <w:r w:rsidR="00D02401" w:rsidRPr="0050013E">
        <w:t>a deman</w:t>
      </w:r>
      <w:r w:rsidRPr="0050013E">
        <w:t xml:space="preserve">dada adjunta a su contestación </w:t>
      </w:r>
      <w:r w:rsidR="00D02401" w:rsidRPr="0050013E">
        <w:t xml:space="preserve">el citatorio de </w:t>
      </w:r>
      <w:r w:rsidRPr="0050013E">
        <w:t>f</w:t>
      </w:r>
      <w:r w:rsidR="00D02401" w:rsidRPr="0050013E">
        <w:t>echa 22 veintidós de febrero del año 2019 dos mil diecinueve, formato de notificación personal de fecha 25 veinticinco de febrero del año 2019 dos mil diecinueve y acta circunstanciada de hechos, de la misma fecha. -----------</w:t>
      </w:r>
      <w:r w:rsidR="002A068B" w:rsidRPr="0050013E">
        <w:t>-------------------------</w:t>
      </w:r>
      <w:r w:rsidRPr="0050013E">
        <w:t>----------------------------</w:t>
      </w:r>
    </w:p>
    <w:p w14:paraId="71D329F0" w14:textId="2BFC20E4" w:rsidR="00D02401" w:rsidRPr="0050013E" w:rsidRDefault="00D02401" w:rsidP="00792120">
      <w:pPr>
        <w:pStyle w:val="RESOLUCIONES"/>
      </w:pPr>
    </w:p>
    <w:p w14:paraId="32D0C4DC" w14:textId="24A4F4C5" w:rsidR="00BD51B4" w:rsidRPr="0050013E" w:rsidRDefault="002E3E27" w:rsidP="00792120">
      <w:pPr>
        <w:pStyle w:val="RESOLUCIONES"/>
      </w:pPr>
      <w:r w:rsidRPr="0050013E">
        <w:t xml:space="preserve">En ese sentido, la parte actora en su ampliación a la </w:t>
      </w:r>
      <w:r w:rsidR="00A074B7" w:rsidRPr="0050013E">
        <w:t xml:space="preserve">demanda, </w:t>
      </w:r>
      <w:r w:rsidR="007C794D" w:rsidRPr="0050013E">
        <w:t>argumenta lo siguiente: ------------------------------------------------------------------</w:t>
      </w:r>
      <w:r w:rsidR="00D0061E" w:rsidRPr="0050013E">
        <w:t>-------</w:t>
      </w:r>
    </w:p>
    <w:p w14:paraId="7FC33B91" w14:textId="77777777" w:rsidR="002E3E27" w:rsidRPr="0050013E" w:rsidRDefault="002E3E27" w:rsidP="00792120">
      <w:pPr>
        <w:pStyle w:val="RESOLUCIONES"/>
      </w:pPr>
    </w:p>
    <w:p w14:paraId="48607BFF" w14:textId="47F6F0E5" w:rsidR="004F37B7" w:rsidRPr="0050013E" w:rsidRDefault="007C794D" w:rsidP="004F37B7">
      <w:pPr>
        <w:pStyle w:val="RESOLUCIONES"/>
        <w:rPr>
          <w:i/>
          <w:sz w:val="22"/>
          <w:szCs w:val="22"/>
        </w:rPr>
      </w:pPr>
      <w:r w:rsidRPr="0050013E">
        <w:rPr>
          <w:i/>
          <w:sz w:val="22"/>
          <w:szCs w:val="22"/>
        </w:rPr>
        <w:t xml:space="preserve">PRIMER CONCEPTO DE IMPUGNACIÓN. Lo es la ilegal notificación realizada por parte del notificador adscrito a la autoridad demandada, </w:t>
      </w:r>
      <w:r w:rsidR="004F37B7" w:rsidRPr="0050013E">
        <w:rPr>
          <w:i/>
          <w:sz w:val="22"/>
          <w:szCs w:val="22"/>
        </w:rPr>
        <w:t>[…].</w:t>
      </w:r>
    </w:p>
    <w:p w14:paraId="40010EF3" w14:textId="77777777" w:rsidR="007C794D" w:rsidRPr="0050013E" w:rsidRDefault="007C794D" w:rsidP="00792120">
      <w:pPr>
        <w:pStyle w:val="RESOLUCIONES"/>
        <w:rPr>
          <w:i/>
          <w:sz w:val="22"/>
          <w:szCs w:val="22"/>
        </w:rPr>
      </w:pPr>
    </w:p>
    <w:p w14:paraId="67315926" w14:textId="77777777" w:rsidR="007C794D" w:rsidRPr="0050013E" w:rsidRDefault="002E3E27" w:rsidP="00792120">
      <w:pPr>
        <w:pStyle w:val="RESOLUCIONES"/>
        <w:rPr>
          <w:i/>
          <w:sz w:val="22"/>
          <w:szCs w:val="22"/>
        </w:rPr>
      </w:pPr>
      <w:r w:rsidRPr="0050013E">
        <w:rPr>
          <w:i/>
          <w:sz w:val="22"/>
          <w:szCs w:val="22"/>
        </w:rPr>
        <w:t xml:space="preserve">[…] </w:t>
      </w:r>
    </w:p>
    <w:p w14:paraId="707567F8" w14:textId="3315F3A8" w:rsidR="007C794D" w:rsidRPr="0050013E" w:rsidRDefault="007C794D" w:rsidP="00792120">
      <w:pPr>
        <w:pStyle w:val="RESOLUCIONES"/>
        <w:rPr>
          <w:i/>
          <w:sz w:val="22"/>
          <w:szCs w:val="22"/>
        </w:rPr>
      </w:pPr>
    </w:p>
    <w:p w14:paraId="6399FC1D" w14:textId="256D0D4E" w:rsidR="007C794D" w:rsidRPr="0050013E" w:rsidRDefault="007C794D" w:rsidP="007C794D">
      <w:pPr>
        <w:pStyle w:val="RESOLUCIONES"/>
        <w:rPr>
          <w:i/>
          <w:sz w:val="22"/>
          <w:szCs w:val="22"/>
        </w:rPr>
      </w:pPr>
      <w:r w:rsidRPr="0050013E">
        <w:rPr>
          <w:i/>
          <w:sz w:val="22"/>
          <w:szCs w:val="22"/>
        </w:rPr>
        <w:t xml:space="preserve">6. </w:t>
      </w:r>
      <w:r w:rsidR="004F37B7" w:rsidRPr="0050013E">
        <w:rPr>
          <w:i/>
          <w:sz w:val="22"/>
          <w:szCs w:val="22"/>
        </w:rPr>
        <w:t xml:space="preserve">[…] </w:t>
      </w:r>
      <w:r w:rsidRPr="0050013E">
        <w:rPr>
          <w:i/>
          <w:sz w:val="22"/>
          <w:szCs w:val="22"/>
        </w:rPr>
        <w:t xml:space="preserve">el notificador adscrito a la </w:t>
      </w:r>
      <w:r w:rsidR="002A068B" w:rsidRPr="0050013E">
        <w:rPr>
          <w:i/>
          <w:sz w:val="22"/>
          <w:szCs w:val="22"/>
        </w:rPr>
        <w:t>dirección</w:t>
      </w:r>
      <w:r w:rsidRPr="0050013E">
        <w:rPr>
          <w:i/>
          <w:sz w:val="22"/>
          <w:szCs w:val="22"/>
        </w:rPr>
        <w:t xml:space="preserve"> de verificación urbana realizo ilegal notificación en fecha 25 de febrero de 2019, en la cual, en ningún momento dentro de </w:t>
      </w:r>
      <w:r w:rsidRPr="0050013E">
        <w:rPr>
          <w:i/>
          <w:sz w:val="22"/>
          <w:szCs w:val="22"/>
        </w:rPr>
        <w:lastRenderedPageBreak/>
        <w:t xml:space="preserve">dicha diligencia de notificación, estableció los fundamentos legales en los cuales apoya su actuar y da motivo a realizar la notificación. […] </w:t>
      </w:r>
    </w:p>
    <w:p w14:paraId="2569C558" w14:textId="77777777" w:rsidR="007C794D" w:rsidRPr="0050013E" w:rsidRDefault="007C794D" w:rsidP="007C794D">
      <w:pPr>
        <w:pStyle w:val="RESOLUCIONES"/>
        <w:rPr>
          <w:i/>
          <w:sz w:val="22"/>
          <w:szCs w:val="22"/>
        </w:rPr>
      </w:pPr>
    </w:p>
    <w:p w14:paraId="4F7AEED3" w14:textId="04404B8C" w:rsidR="007C794D" w:rsidRPr="0050013E" w:rsidRDefault="007C794D" w:rsidP="007C794D">
      <w:pPr>
        <w:pStyle w:val="RESOLUCIONES"/>
        <w:rPr>
          <w:i/>
          <w:sz w:val="22"/>
          <w:szCs w:val="22"/>
        </w:rPr>
      </w:pPr>
      <w:r w:rsidRPr="0050013E">
        <w:rPr>
          <w:i/>
          <w:sz w:val="22"/>
          <w:szCs w:val="22"/>
        </w:rPr>
        <w:t xml:space="preserve">Así mismo, en dicho acto administrativo, la autoridad en ningún momento menciona, manifiesta o transcribe el texto íntegro de la resolución que debía notificar, siendo esto uno de los requisitos de las notificaciones, […] </w:t>
      </w:r>
    </w:p>
    <w:p w14:paraId="3A28E87F" w14:textId="77777777" w:rsidR="007C794D" w:rsidRPr="0050013E" w:rsidRDefault="007C794D" w:rsidP="007C794D">
      <w:pPr>
        <w:pStyle w:val="RESOLUCIONES"/>
        <w:rPr>
          <w:i/>
          <w:sz w:val="22"/>
          <w:szCs w:val="22"/>
        </w:rPr>
      </w:pPr>
    </w:p>
    <w:p w14:paraId="4244E85D" w14:textId="5F59AF2B" w:rsidR="007C794D" w:rsidRPr="0050013E" w:rsidRDefault="007C794D" w:rsidP="007C794D">
      <w:pPr>
        <w:pStyle w:val="RESOLUCIONES"/>
        <w:rPr>
          <w:i/>
          <w:sz w:val="22"/>
          <w:szCs w:val="22"/>
        </w:rPr>
      </w:pPr>
      <w:r w:rsidRPr="0050013E">
        <w:rPr>
          <w:i/>
          <w:sz w:val="22"/>
          <w:szCs w:val="22"/>
        </w:rPr>
        <w:t>7. Lo anterior, me afecta en virtud de que al realizar la autoridad un acto administrativo de tal magnitud, como lo es la notificación de la resolución que pone fin al procedimiento administrativo de origen y en el cual se me impone una multa, debe satisfacer los requisitos que establece la ley, y por tanto me deja en evidente estado de indefensión, […]</w:t>
      </w:r>
      <w:r w:rsidR="004F37B7" w:rsidRPr="0050013E">
        <w:rPr>
          <w:i/>
          <w:sz w:val="22"/>
          <w:szCs w:val="22"/>
        </w:rPr>
        <w:t>.</w:t>
      </w:r>
    </w:p>
    <w:p w14:paraId="6892FD64" w14:textId="77777777" w:rsidR="007C794D" w:rsidRPr="0050013E" w:rsidRDefault="007C794D" w:rsidP="007C794D">
      <w:pPr>
        <w:pStyle w:val="RESOLUCIONES"/>
        <w:rPr>
          <w:i/>
          <w:sz w:val="22"/>
          <w:szCs w:val="22"/>
        </w:rPr>
      </w:pPr>
    </w:p>
    <w:p w14:paraId="6C31391D" w14:textId="60DBA171" w:rsidR="007C794D" w:rsidRPr="0050013E" w:rsidRDefault="006806EE" w:rsidP="00792120">
      <w:pPr>
        <w:pStyle w:val="RESOLUCIONES"/>
        <w:rPr>
          <w:i/>
          <w:sz w:val="22"/>
          <w:szCs w:val="22"/>
        </w:rPr>
      </w:pPr>
      <w:r w:rsidRPr="0050013E">
        <w:rPr>
          <w:i/>
          <w:sz w:val="22"/>
          <w:szCs w:val="22"/>
        </w:rPr>
        <w:t xml:space="preserve">SEGUNDO CONCEPTO DE IMPUGNACION. lo es la notificación personal realizada por personal adscrito a dicha dirección por ser incongruente a su </w:t>
      </w:r>
      <w:proofErr w:type="spellStart"/>
      <w:r w:rsidRPr="0050013E">
        <w:rPr>
          <w:i/>
          <w:sz w:val="22"/>
          <w:szCs w:val="22"/>
        </w:rPr>
        <w:t>circunstanciaci</w:t>
      </w:r>
      <w:r w:rsidR="004F37B7" w:rsidRPr="0050013E">
        <w:rPr>
          <w:i/>
          <w:sz w:val="22"/>
          <w:szCs w:val="22"/>
        </w:rPr>
        <w:t>ó</w:t>
      </w:r>
      <w:r w:rsidRPr="0050013E">
        <w:rPr>
          <w:i/>
          <w:sz w:val="22"/>
          <w:szCs w:val="22"/>
        </w:rPr>
        <w:t>n</w:t>
      </w:r>
      <w:proofErr w:type="spellEnd"/>
      <w:r w:rsidRPr="0050013E">
        <w:rPr>
          <w:i/>
          <w:sz w:val="22"/>
          <w:szCs w:val="22"/>
        </w:rPr>
        <w:t xml:space="preserve"> de hechos.</w:t>
      </w:r>
    </w:p>
    <w:p w14:paraId="26886480" w14:textId="2BF972B7" w:rsidR="006806EE" w:rsidRPr="0050013E" w:rsidRDefault="006806EE" w:rsidP="00792120">
      <w:pPr>
        <w:pStyle w:val="RESOLUCIONES"/>
        <w:rPr>
          <w:i/>
          <w:sz w:val="22"/>
          <w:szCs w:val="22"/>
        </w:rPr>
      </w:pPr>
    </w:p>
    <w:p w14:paraId="03705AD7" w14:textId="7DF54B45" w:rsidR="006806EE" w:rsidRPr="0050013E" w:rsidRDefault="006806EE" w:rsidP="006806EE">
      <w:pPr>
        <w:pStyle w:val="RESOLUCIONES"/>
        <w:rPr>
          <w:i/>
          <w:sz w:val="22"/>
          <w:szCs w:val="22"/>
        </w:rPr>
      </w:pPr>
      <w:r w:rsidRPr="0050013E">
        <w:rPr>
          <w:i/>
          <w:sz w:val="22"/>
          <w:szCs w:val="22"/>
        </w:rPr>
        <w:t xml:space="preserve">4. En el expediente de origen, la autoridad realizó una ilegal notificación de la resolución de fecha 25 de febrero de 2019, toda vez que en la </w:t>
      </w:r>
      <w:proofErr w:type="spellStart"/>
      <w:r w:rsidRPr="0050013E">
        <w:rPr>
          <w:i/>
          <w:sz w:val="22"/>
          <w:szCs w:val="22"/>
        </w:rPr>
        <w:t>circunstanciacion</w:t>
      </w:r>
      <w:proofErr w:type="spellEnd"/>
      <w:r w:rsidRPr="0050013E">
        <w:rPr>
          <w:i/>
          <w:sz w:val="22"/>
          <w:szCs w:val="22"/>
        </w:rPr>
        <w:t xml:space="preserve"> de hechos de la notificación, el personal encargado de notificar por parte de la autoridad, señaló que […] </w:t>
      </w:r>
    </w:p>
    <w:p w14:paraId="46558A94" w14:textId="725D8B4B" w:rsidR="006806EE" w:rsidRPr="0050013E" w:rsidRDefault="006806EE" w:rsidP="006806EE">
      <w:pPr>
        <w:pStyle w:val="RESOLUCIONES"/>
        <w:rPr>
          <w:i/>
          <w:sz w:val="22"/>
          <w:szCs w:val="22"/>
        </w:rPr>
      </w:pPr>
    </w:p>
    <w:p w14:paraId="5973496A" w14:textId="6E3981D6" w:rsidR="006806EE" w:rsidRPr="0050013E" w:rsidRDefault="006806EE" w:rsidP="006806EE">
      <w:pPr>
        <w:pStyle w:val="RESOLUCIONES"/>
        <w:rPr>
          <w:i/>
          <w:sz w:val="22"/>
          <w:szCs w:val="22"/>
        </w:rPr>
      </w:pPr>
      <w:r w:rsidRPr="0050013E">
        <w:rPr>
          <w:i/>
          <w:sz w:val="22"/>
          <w:szCs w:val="22"/>
        </w:rPr>
        <w:t xml:space="preserve">De las constancias del expediente, y de lo antes mencionado, </w:t>
      </w:r>
      <w:r w:rsidR="00C27BE1" w:rsidRPr="0050013E">
        <w:rPr>
          <w:i/>
          <w:sz w:val="22"/>
          <w:szCs w:val="22"/>
        </w:rPr>
        <w:t xml:space="preserve">[…] </w:t>
      </w:r>
      <w:r w:rsidRPr="0050013E">
        <w:rPr>
          <w:i/>
          <w:sz w:val="22"/>
          <w:szCs w:val="22"/>
        </w:rPr>
        <w:t xml:space="preserve">notificación manifestó que comparece ante el, el encargado, sin embargo […]  </w:t>
      </w:r>
      <w:proofErr w:type="spellStart"/>
      <w:r w:rsidRPr="0050013E">
        <w:rPr>
          <w:i/>
          <w:sz w:val="22"/>
          <w:szCs w:val="22"/>
        </w:rPr>
        <w:t>asi</w:t>
      </w:r>
      <w:proofErr w:type="spellEnd"/>
      <w:r w:rsidRPr="0050013E">
        <w:rPr>
          <w:i/>
          <w:sz w:val="22"/>
          <w:szCs w:val="22"/>
        </w:rPr>
        <w:t xml:space="preserve"> mismo, la autoridad no requirió a dicha persona a manifestar de que o de quien el se ostentaba como encargado; por otro lado, la autoridad ni siquiera se molestó o tuvo la delicadeza de requerirle a dicha persona que acreditar la razón de su dicho, es decir, el de ostentarse como encargado, sino que únicamente señala que una vez que le ha manifestado la personalidad de quien atiende, de manera muy vaga e imprecisa, no siendo esto una de las formas de acreditar personalidad que por ley los particulares tenemos a nuestro alcance.</w:t>
      </w:r>
    </w:p>
    <w:p w14:paraId="08B1C5E4" w14:textId="0F397DF8" w:rsidR="006806EE" w:rsidRPr="0050013E" w:rsidRDefault="006806EE" w:rsidP="006806EE">
      <w:pPr>
        <w:pStyle w:val="RESOLUCIONES"/>
        <w:rPr>
          <w:i/>
          <w:sz w:val="22"/>
          <w:szCs w:val="22"/>
        </w:rPr>
      </w:pPr>
    </w:p>
    <w:p w14:paraId="242F7190" w14:textId="1FD16070" w:rsidR="006806EE" w:rsidRPr="0050013E" w:rsidRDefault="006806EE" w:rsidP="006806EE">
      <w:pPr>
        <w:pStyle w:val="RESOLUCIONES"/>
        <w:rPr>
          <w:i/>
          <w:sz w:val="22"/>
          <w:szCs w:val="22"/>
        </w:rPr>
      </w:pPr>
      <w:r w:rsidRPr="0050013E">
        <w:rPr>
          <w:i/>
          <w:sz w:val="22"/>
          <w:szCs w:val="22"/>
        </w:rPr>
        <w:t>5. Lo anterior me afecta, en virtud de que la autoridad al no realizar una debida notificación,</w:t>
      </w:r>
      <w:r w:rsidR="004C4B99" w:rsidRPr="0050013E">
        <w:rPr>
          <w:i/>
          <w:sz w:val="22"/>
          <w:szCs w:val="22"/>
        </w:rPr>
        <w:t xml:space="preserve"> </w:t>
      </w:r>
      <w:r w:rsidRPr="0050013E">
        <w:rPr>
          <w:i/>
          <w:sz w:val="22"/>
          <w:szCs w:val="22"/>
        </w:rPr>
        <w:t xml:space="preserve">por ser uno de los actos mas importantes que las autoridades realizan, </w:t>
      </w:r>
      <w:r w:rsidRPr="0050013E">
        <w:rPr>
          <w:i/>
          <w:sz w:val="22"/>
          <w:szCs w:val="22"/>
        </w:rPr>
        <w:lastRenderedPageBreak/>
        <w:t>por se</w:t>
      </w:r>
      <w:r w:rsidR="002A068B" w:rsidRPr="0050013E">
        <w:rPr>
          <w:i/>
          <w:sz w:val="22"/>
          <w:szCs w:val="22"/>
        </w:rPr>
        <w:t>r</w:t>
      </w:r>
      <w:r w:rsidRPr="0050013E">
        <w:rPr>
          <w:i/>
          <w:sz w:val="22"/>
          <w:szCs w:val="22"/>
        </w:rPr>
        <w:t xml:space="preserve"> en ese en el cual se me daba a conocer la resolución en la cual se me impuso una multa […] </w:t>
      </w:r>
    </w:p>
    <w:p w14:paraId="4B245ADB" w14:textId="77777777" w:rsidR="006806EE" w:rsidRPr="0050013E" w:rsidRDefault="006806EE" w:rsidP="006806EE">
      <w:pPr>
        <w:pStyle w:val="RESOLUCIONES"/>
        <w:rPr>
          <w:i/>
          <w:sz w:val="22"/>
          <w:szCs w:val="22"/>
        </w:rPr>
      </w:pPr>
    </w:p>
    <w:p w14:paraId="2BA25A6D" w14:textId="19BD7DF4" w:rsidR="006806EE" w:rsidRPr="0050013E" w:rsidRDefault="004C4B99" w:rsidP="006806EE">
      <w:pPr>
        <w:pStyle w:val="RESOLUCIONES"/>
        <w:rPr>
          <w:i/>
          <w:sz w:val="22"/>
          <w:szCs w:val="22"/>
        </w:rPr>
      </w:pPr>
      <w:r w:rsidRPr="0050013E">
        <w:rPr>
          <w:i/>
          <w:sz w:val="22"/>
          <w:szCs w:val="22"/>
        </w:rPr>
        <w:t>TERCER CONCEPTO DE IMPUGNACION. Lo es la ilegalidad del citatorio y la notificación de la resolución impugnada, por ostentarse la autoridad encargada de dicha diligencia, como supervisor, personal adscrito o notificado, en diversos momentos de dichas diligencias conexas.</w:t>
      </w:r>
    </w:p>
    <w:p w14:paraId="1595B1B1" w14:textId="3E9AF785" w:rsidR="004C4B99" w:rsidRPr="0050013E" w:rsidRDefault="004C4B99" w:rsidP="006806EE">
      <w:pPr>
        <w:pStyle w:val="RESOLUCIONES"/>
        <w:rPr>
          <w:i/>
          <w:sz w:val="22"/>
          <w:szCs w:val="22"/>
        </w:rPr>
      </w:pPr>
    </w:p>
    <w:p w14:paraId="5A166CC0" w14:textId="1A61FA5F" w:rsidR="004C4B99" w:rsidRPr="0050013E" w:rsidRDefault="006F09EB" w:rsidP="006806EE">
      <w:pPr>
        <w:pStyle w:val="RESOLUCIONES"/>
        <w:rPr>
          <w:i/>
          <w:sz w:val="22"/>
          <w:szCs w:val="22"/>
        </w:rPr>
      </w:pPr>
      <w:r w:rsidRPr="0050013E">
        <w:rPr>
          <w:i/>
          <w:sz w:val="22"/>
          <w:szCs w:val="22"/>
        </w:rPr>
        <w:t>4. en el expediente de origen, la autoridad al realizar el citatorio de fecha 22 de febrero de 2019, a fin de que la que suscribe esperara a dicha persona al día siguiente a fin de que me realizara la notificación de la resolución impugnada, se ostentó como supervisor, siendo esto contrario a derecho, por no contar dicha autoridad con facultades para realizar notificaciones, lo anterior no señalado en disposición legal alguna en la cual pueda apoyar su actuar.</w:t>
      </w:r>
    </w:p>
    <w:p w14:paraId="3BCEDE50" w14:textId="0B6D8666" w:rsidR="006F09EB" w:rsidRPr="0050013E" w:rsidRDefault="006F09EB" w:rsidP="006806EE">
      <w:pPr>
        <w:pStyle w:val="RESOLUCIONES"/>
        <w:rPr>
          <w:i/>
          <w:sz w:val="22"/>
          <w:szCs w:val="22"/>
        </w:rPr>
      </w:pPr>
    </w:p>
    <w:p w14:paraId="03C9BEC4" w14:textId="18005B0B" w:rsidR="006F09EB" w:rsidRPr="0050013E" w:rsidRDefault="006F09EB" w:rsidP="006806EE">
      <w:pPr>
        <w:pStyle w:val="RESOLUCIONES"/>
        <w:rPr>
          <w:i/>
          <w:sz w:val="22"/>
          <w:szCs w:val="22"/>
        </w:rPr>
      </w:pPr>
      <w:r w:rsidRPr="0050013E">
        <w:rPr>
          <w:i/>
          <w:sz w:val="22"/>
          <w:szCs w:val="22"/>
        </w:rPr>
        <w:t xml:space="preserve">Posteriormente, </w:t>
      </w:r>
      <w:r w:rsidR="00C27BE1" w:rsidRPr="0050013E">
        <w:rPr>
          <w:i/>
          <w:sz w:val="22"/>
          <w:szCs w:val="22"/>
        </w:rPr>
        <w:t>[…]</w:t>
      </w:r>
      <w:r w:rsidRPr="0050013E">
        <w:rPr>
          <w:i/>
          <w:sz w:val="22"/>
          <w:szCs w:val="22"/>
        </w:rPr>
        <w:t>, al momento de firmar se ostenta como notificador, siendo esta la autoridad facultada para realizar notificación, y no como se ostentó al momento de realizar el citatorio o en la misma notificación, en su cuarto renglón.</w:t>
      </w:r>
    </w:p>
    <w:p w14:paraId="36D44EAF" w14:textId="77777777" w:rsidR="006806EE" w:rsidRPr="0050013E" w:rsidRDefault="006806EE" w:rsidP="006806EE">
      <w:pPr>
        <w:pStyle w:val="RESOLUCIONES"/>
        <w:rPr>
          <w:i/>
          <w:sz w:val="22"/>
          <w:szCs w:val="22"/>
        </w:rPr>
      </w:pPr>
    </w:p>
    <w:p w14:paraId="09B5AB85" w14:textId="2ADF29A4" w:rsidR="006806EE" w:rsidRPr="0050013E" w:rsidRDefault="006806EE" w:rsidP="006806EE">
      <w:pPr>
        <w:pStyle w:val="RESOLUCIONES"/>
        <w:rPr>
          <w:i/>
          <w:sz w:val="22"/>
          <w:szCs w:val="22"/>
        </w:rPr>
      </w:pPr>
    </w:p>
    <w:p w14:paraId="5F42A1C0" w14:textId="264BCFCD" w:rsidR="002E3E27" w:rsidRPr="0050013E" w:rsidRDefault="00BC699B" w:rsidP="00792120">
      <w:pPr>
        <w:pStyle w:val="RESOLUCIONES"/>
      </w:pPr>
      <w:r w:rsidRPr="0050013E">
        <w:t>Del análisis de las anteriores constancias,</w:t>
      </w:r>
      <w:r w:rsidR="00A03F9C" w:rsidRPr="0050013E">
        <w:t xml:space="preserve"> se determina que </w:t>
      </w:r>
      <w:r w:rsidR="00035945" w:rsidRPr="0050013E">
        <w:t>no se actualiza la causal de improced</w:t>
      </w:r>
      <w:r w:rsidR="00D0061E" w:rsidRPr="0050013E">
        <w:t>encia invocada por la demandada,</w:t>
      </w:r>
      <w:r w:rsidR="00A03F9C" w:rsidRPr="0050013E">
        <w:t xml:space="preserve"> toda vez que</w:t>
      </w:r>
      <w:r w:rsidR="00035945" w:rsidRPr="0050013E">
        <w:t xml:space="preserve"> el Código de Procedimiento y Justicia Administrativa para el Estado y los Municipios de Guanajuato, aplicable de manera supletoria para las notificaciones </w:t>
      </w:r>
      <w:r w:rsidR="00D0061E" w:rsidRPr="0050013E">
        <w:t>que llev</w:t>
      </w:r>
      <w:r w:rsidR="00C27BE1" w:rsidRPr="0050013E">
        <w:t>en</w:t>
      </w:r>
      <w:r w:rsidR="00D0061E" w:rsidRPr="0050013E">
        <w:t xml:space="preserve"> a cabo la</w:t>
      </w:r>
      <w:r w:rsidR="00C27BE1" w:rsidRPr="0050013E">
        <w:t>s autoridades administrativas</w:t>
      </w:r>
      <w:r w:rsidR="00D0061E" w:rsidRPr="0050013E">
        <w:t xml:space="preserve"> demandada</w:t>
      </w:r>
      <w:r w:rsidR="00C27BE1" w:rsidRPr="0050013E">
        <w:t>s</w:t>
      </w:r>
      <w:r w:rsidR="00D0061E" w:rsidRPr="0050013E">
        <w:t xml:space="preserve">, </w:t>
      </w:r>
      <w:r w:rsidR="00035945" w:rsidRPr="0050013E">
        <w:t>dispone lo siguiente: --</w:t>
      </w:r>
      <w:r w:rsidR="00D0061E" w:rsidRPr="0050013E">
        <w:t>---</w:t>
      </w:r>
      <w:r w:rsidRPr="0050013E">
        <w:t>------------------------------------------------------------------------</w:t>
      </w:r>
    </w:p>
    <w:p w14:paraId="5A1D82DC" w14:textId="77777777" w:rsidR="00035945" w:rsidRPr="0050013E" w:rsidRDefault="00035945" w:rsidP="00792120">
      <w:pPr>
        <w:pStyle w:val="RESOLUCIONES"/>
      </w:pPr>
    </w:p>
    <w:p w14:paraId="4FF5F772" w14:textId="77777777" w:rsidR="00035945" w:rsidRPr="0050013E" w:rsidRDefault="00035945" w:rsidP="00035945">
      <w:pPr>
        <w:pStyle w:val="TESISYJURIS"/>
        <w:rPr>
          <w:sz w:val="22"/>
          <w:szCs w:val="22"/>
        </w:rPr>
      </w:pPr>
      <w:r w:rsidRPr="0050013E">
        <w:rPr>
          <w:b/>
          <w:sz w:val="22"/>
          <w:szCs w:val="22"/>
        </w:rPr>
        <w:t>Artículo 41.</w:t>
      </w:r>
      <w:r w:rsidRPr="0050013E">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50013E">
        <w:rPr>
          <w:b/>
          <w:sz w:val="22"/>
          <w:szCs w:val="22"/>
        </w:rPr>
        <w:t xml:space="preserve"> </w:t>
      </w:r>
      <w:r w:rsidRPr="0050013E">
        <w:rPr>
          <w:sz w:val="22"/>
          <w:szCs w:val="22"/>
        </w:rPr>
        <w:t>Cuando exista imposibilidad para hacer la notificación en la forma establecida en este párrafo, previa acta circunstanciada, se acordará la notificación por estrados de todas las actuaciones.</w:t>
      </w:r>
    </w:p>
    <w:p w14:paraId="2A22B040" w14:textId="00A3FB0A" w:rsidR="00035945" w:rsidRPr="0050013E" w:rsidRDefault="002A068B" w:rsidP="00035945">
      <w:pPr>
        <w:pStyle w:val="TESISYJURIS"/>
        <w:rPr>
          <w:b/>
          <w:sz w:val="22"/>
          <w:szCs w:val="22"/>
        </w:rPr>
      </w:pPr>
      <w:r w:rsidRPr="0050013E">
        <w:rPr>
          <w:b/>
          <w:sz w:val="22"/>
          <w:szCs w:val="22"/>
        </w:rPr>
        <w:t xml:space="preserve">                                                                 </w:t>
      </w:r>
      <w:r w:rsidR="00035945" w:rsidRPr="0050013E">
        <w:rPr>
          <w:b/>
          <w:sz w:val="22"/>
          <w:szCs w:val="22"/>
        </w:rPr>
        <w:t>Párrafo reformado P.O. 11-09-2012</w:t>
      </w:r>
    </w:p>
    <w:p w14:paraId="0FD046F1" w14:textId="77777777" w:rsidR="00035945" w:rsidRPr="0050013E" w:rsidRDefault="00035945" w:rsidP="00035945">
      <w:pPr>
        <w:pStyle w:val="TESISYJURIS"/>
        <w:rPr>
          <w:sz w:val="22"/>
          <w:szCs w:val="22"/>
        </w:rPr>
      </w:pPr>
    </w:p>
    <w:p w14:paraId="443E4E29" w14:textId="77777777" w:rsidR="00035945" w:rsidRPr="0050013E" w:rsidRDefault="00035945" w:rsidP="00035945">
      <w:pPr>
        <w:pStyle w:val="TESISYJURIS"/>
        <w:rPr>
          <w:sz w:val="22"/>
          <w:szCs w:val="22"/>
          <w:lang w:val="es-MX"/>
        </w:rPr>
      </w:pPr>
      <w:r w:rsidRPr="0050013E">
        <w:rPr>
          <w:sz w:val="22"/>
          <w:szCs w:val="22"/>
        </w:rPr>
        <w:lastRenderedPageBreak/>
        <w:t>Cuando el procedimiento administrativo se inicie de oficio, las notificaciones se practicarán en el domicilio registrado ante las autoridades administrativas.</w:t>
      </w:r>
    </w:p>
    <w:p w14:paraId="25496718" w14:textId="77777777" w:rsidR="00035945" w:rsidRPr="0050013E" w:rsidRDefault="00035945" w:rsidP="00035945">
      <w:pPr>
        <w:pStyle w:val="TESISYJURIS"/>
        <w:rPr>
          <w:sz w:val="22"/>
          <w:szCs w:val="22"/>
          <w:lang w:val="es-MX"/>
        </w:rPr>
      </w:pPr>
    </w:p>
    <w:p w14:paraId="0C04C24A" w14:textId="77777777" w:rsidR="00035945" w:rsidRPr="0050013E" w:rsidRDefault="00035945" w:rsidP="00035945">
      <w:pPr>
        <w:pStyle w:val="TESISYJURIS"/>
        <w:rPr>
          <w:sz w:val="22"/>
          <w:szCs w:val="22"/>
          <w:lang w:val="es-MX"/>
        </w:rPr>
      </w:pPr>
      <w:r w:rsidRPr="0050013E">
        <w:rPr>
          <w:sz w:val="22"/>
          <w:szCs w:val="22"/>
        </w:rPr>
        <w:t xml:space="preserve">Las notificaciones se entenderán con el interesado o su representante legal, previo </w:t>
      </w:r>
      <w:proofErr w:type="spellStart"/>
      <w:r w:rsidRPr="0050013E">
        <w:rPr>
          <w:sz w:val="22"/>
          <w:szCs w:val="22"/>
        </w:rPr>
        <w:t>cercioramiento</w:t>
      </w:r>
      <w:proofErr w:type="spellEnd"/>
      <w:r w:rsidRPr="0050013E">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14:paraId="2D9E37B2" w14:textId="77777777" w:rsidR="00035945" w:rsidRPr="0050013E" w:rsidRDefault="00035945" w:rsidP="00035945">
      <w:pPr>
        <w:pStyle w:val="TESISYJURIS"/>
        <w:rPr>
          <w:sz w:val="22"/>
          <w:szCs w:val="22"/>
          <w:lang w:val="es-MX"/>
        </w:rPr>
      </w:pPr>
    </w:p>
    <w:p w14:paraId="29CB84F4" w14:textId="77777777" w:rsidR="00035945" w:rsidRPr="0050013E" w:rsidRDefault="00035945" w:rsidP="00035945">
      <w:pPr>
        <w:pStyle w:val="TESISYJURIS"/>
        <w:rPr>
          <w:sz w:val="22"/>
          <w:szCs w:val="22"/>
        </w:rPr>
      </w:pPr>
      <w:r w:rsidRPr="0050013E">
        <w:rPr>
          <w:sz w:val="22"/>
          <w:szCs w:val="22"/>
        </w:rPr>
        <w:t>En el momento de la notificación se entregará al notificado o a la persona con quien se entienda la diligencia, copia simple del documento a que se refiere la notificación y de sus anexos cuando los hubiere.</w:t>
      </w:r>
    </w:p>
    <w:p w14:paraId="5A1F7F21" w14:textId="77777777" w:rsidR="00035945" w:rsidRPr="0050013E" w:rsidRDefault="00035945" w:rsidP="00792120">
      <w:pPr>
        <w:pStyle w:val="RESOLUCIONES"/>
      </w:pPr>
    </w:p>
    <w:p w14:paraId="055CF487" w14:textId="77777777" w:rsidR="00035945" w:rsidRPr="0050013E" w:rsidRDefault="00035945" w:rsidP="00792120">
      <w:pPr>
        <w:pStyle w:val="RESOLUCIONES"/>
      </w:pPr>
    </w:p>
    <w:p w14:paraId="287511C4" w14:textId="1CDFDF27" w:rsidR="007F07C7" w:rsidRPr="0050013E" w:rsidRDefault="00035945" w:rsidP="00C13569">
      <w:pPr>
        <w:pStyle w:val="RESOLUCIONES"/>
      </w:pPr>
      <w:r w:rsidRPr="0050013E">
        <w:t>De lo anterior, se desprende que</w:t>
      </w:r>
      <w:r w:rsidR="008606C1" w:rsidRPr="0050013E">
        <w:t xml:space="preserve"> las notificaciones personales </w:t>
      </w:r>
      <w:r w:rsidRPr="0050013E">
        <w:t xml:space="preserve">se </w:t>
      </w:r>
      <w:r w:rsidR="008606C1" w:rsidRPr="0050013E">
        <w:t>practicar</w:t>
      </w:r>
      <w:r w:rsidRPr="0050013E">
        <w:t>án en el domicilio señalado</w:t>
      </w:r>
      <w:r w:rsidR="00D0061E" w:rsidRPr="0050013E">
        <w:t xml:space="preserve"> por el particular</w:t>
      </w:r>
      <w:r w:rsidR="008606C1" w:rsidRPr="0050013E">
        <w:t xml:space="preserve"> y</w:t>
      </w:r>
      <w:r w:rsidR="007F07C7" w:rsidRPr="0050013E">
        <w:t xml:space="preserve"> se entenderá </w:t>
      </w:r>
      <w:r w:rsidRPr="0050013E">
        <w:t xml:space="preserve">con el interesado o su representante legal, previo </w:t>
      </w:r>
      <w:proofErr w:type="spellStart"/>
      <w:r w:rsidRPr="0050013E">
        <w:t>cercioramiento</w:t>
      </w:r>
      <w:proofErr w:type="spellEnd"/>
      <w:r w:rsidRPr="0050013E">
        <w:t xml:space="preserve"> de</w:t>
      </w:r>
      <w:r w:rsidR="008606C1" w:rsidRPr="0050013E">
        <w:t xml:space="preserve"> dicho domicilio</w:t>
      </w:r>
      <w:r w:rsidRPr="0050013E">
        <w:t xml:space="preserve">; a falta de ambos, se dejará citatorio con cualquier persona mayor de edad que se encuentre en el domicilio para que </w:t>
      </w:r>
      <w:r w:rsidR="008606C1" w:rsidRPr="0050013E">
        <w:t xml:space="preserve">el interesado, o su representante legal, </w:t>
      </w:r>
      <w:r w:rsidRPr="0050013E">
        <w:t xml:space="preserve">espere a una hora fija del día hábil siguiente. </w:t>
      </w:r>
      <w:r w:rsidR="007F07C7" w:rsidRPr="0050013E">
        <w:t>-------------------------------</w:t>
      </w:r>
      <w:r w:rsidR="00D0061E" w:rsidRPr="0050013E">
        <w:t>-------------</w:t>
      </w:r>
    </w:p>
    <w:p w14:paraId="1E02094B" w14:textId="77777777" w:rsidR="007F07C7" w:rsidRPr="0050013E" w:rsidRDefault="007F07C7" w:rsidP="007F07C7">
      <w:pPr>
        <w:pStyle w:val="SENTENCIAS"/>
      </w:pPr>
    </w:p>
    <w:p w14:paraId="0396EB00" w14:textId="04D32B83" w:rsidR="007F07C7" w:rsidRPr="0050013E" w:rsidRDefault="007F07C7" w:rsidP="007F07C7">
      <w:pPr>
        <w:pStyle w:val="SENTENCIAS"/>
      </w:pPr>
      <w:r w:rsidRPr="0050013E">
        <w:t>Ahora bien, s</w:t>
      </w:r>
      <w:r w:rsidR="00035945" w:rsidRPr="0050013E">
        <w:t xml:space="preserve">i </w:t>
      </w:r>
      <w:r w:rsidR="008606C1" w:rsidRPr="0050013E">
        <w:t xml:space="preserve">el interesado o su representante legal a </w:t>
      </w:r>
      <w:r w:rsidR="00035945" w:rsidRPr="0050013E">
        <w:t xml:space="preserve">notificar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w:t>
      </w:r>
      <w:r w:rsidRPr="0050013E">
        <w:t>--------------------------------------</w:t>
      </w:r>
    </w:p>
    <w:p w14:paraId="61A51700" w14:textId="77777777" w:rsidR="007F07C7" w:rsidRPr="0050013E" w:rsidRDefault="007F07C7" w:rsidP="007F07C7">
      <w:pPr>
        <w:pStyle w:val="SENTENCIAS"/>
      </w:pPr>
    </w:p>
    <w:p w14:paraId="12211B95" w14:textId="27B3F1B3" w:rsidR="00035945" w:rsidRPr="0050013E" w:rsidRDefault="00035945" w:rsidP="007F07C7">
      <w:pPr>
        <w:pStyle w:val="SENTENCIAS"/>
        <w:rPr>
          <w:lang w:val="es-MX"/>
        </w:rPr>
      </w:pPr>
      <w:r w:rsidRPr="0050013E">
        <w:t>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r w:rsidR="007F07C7" w:rsidRPr="0050013E">
        <w:t xml:space="preserve"> -----------------</w:t>
      </w:r>
    </w:p>
    <w:p w14:paraId="1B2BDD5A" w14:textId="60B6C352" w:rsidR="00035945" w:rsidRPr="0050013E" w:rsidRDefault="00035945" w:rsidP="007F07C7">
      <w:pPr>
        <w:pStyle w:val="SENTENCIAS"/>
        <w:rPr>
          <w:lang w:val="es-MX"/>
        </w:rPr>
      </w:pPr>
    </w:p>
    <w:p w14:paraId="2127564F" w14:textId="77777777" w:rsidR="0080328A" w:rsidRPr="0050013E" w:rsidRDefault="0080328A" w:rsidP="0080328A">
      <w:pPr>
        <w:pStyle w:val="RESOLUCIONES"/>
      </w:pPr>
      <w:r w:rsidRPr="0050013E">
        <w:t xml:space="preserve">Es importante precisar que las notificaciones personales, resulta ser un medio de comunicación que debe de cumplir con ciertos requisitos, lo anterior, con la finalidad de crear certeza de que el acto administrativo sea del conocimiento de su destinatario, para ello, debe de realizarse con las formalidades legales exigidas para ello, en los cuales se pueda verificar que dicha notificación se llevó a cabo en el lugar señalado para recibir notificaciones, con su destinatario o representante legal, esto se logra cuando el notificador levanta una acta de hechos en la cual circunstancia los datos y pormenores de la diligencia. ------------------------------------------------------------------- </w:t>
      </w:r>
    </w:p>
    <w:p w14:paraId="7D26E22C" w14:textId="77777777" w:rsidR="0080328A" w:rsidRPr="0050013E" w:rsidRDefault="0080328A" w:rsidP="0080328A">
      <w:pPr>
        <w:pStyle w:val="RESOLUCIONES"/>
      </w:pPr>
    </w:p>
    <w:p w14:paraId="57BFAB24" w14:textId="77777777" w:rsidR="0080328A" w:rsidRPr="0050013E" w:rsidRDefault="0080328A" w:rsidP="0080328A">
      <w:pPr>
        <w:pStyle w:val="RESOLUCIONES"/>
      </w:pPr>
      <w:r w:rsidRPr="0050013E">
        <w:t xml:space="preserve">Lo anterior, con apoyo en la jurisprudencia con Registro digital: 176228 Instancia: Tribunales Colegiados de Circuito, Novena Época, Materia(s): Administrativa, Tesis: XIX.1o.A.C. J/14 Fuente: Semanario Judicial de la Federación y su Gaceta. Tomo XXIII, </w:t>
      </w:r>
      <w:proofErr w:type="gramStart"/>
      <w:r w:rsidRPr="0050013E">
        <w:t>Enero</w:t>
      </w:r>
      <w:proofErr w:type="gramEnd"/>
      <w:r w:rsidRPr="0050013E">
        <w:t xml:space="preserve"> de 2006, página 2235 Tipo: Jurisprudencia. ------------------------------------------------------------------------------------</w:t>
      </w:r>
    </w:p>
    <w:p w14:paraId="6F157957" w14:textId="77777777" w:rsidR="0080328A" w:rsidRPr="0050013E" w:rsidRDefault="0080328A" w:rsidP="0080328A">
      <w:pPr>
        <w:pStyle w:val="RESOLUCIONES"/>
      </w:pPr>
    </w:p>
    <w:p w14:paraId="25DCE2B6" w14:textId="77777777" w:rsidR="0080328A" w:rsidRPr="0050013E" w:rsidRDefault="0080328A" w:rsidP="0080328A">
      <w:pPr>
        <w:pStyle w:val="TESISYJURIS"/>
        <w:rPr>
          <w:sz w:val="22"/>
          <w:szCs w:val="22"/>
        </w:rPr>
      </w:pPr>
      <w:r w:rsidRPr="0050013E">
        <w:rPr>
          <w:sz w:val="22"/>
          <w:szCs w:val="22"/>
        </w:rPr>
        <w:t xml:space="preserve">NOTIFICACIÓN FISCAL DE CARÁCTER PERSONAL. CIRCUNSTANCIACIÓN OBLIGATORIA AL PRACTICARSE MEDIANTE TERCEROS. Acorde con las jurisprudencias números 2a./J. 15/2001 y 2a./J. 37/2003, sustentadas por la Segunda Sala de la Suprema Corte de Justicia de la Nación, publicadas, respectivamente, en las páginas 494 y 295, de los Tomos XIII y XVII, de los meses de abril de 2001 y mayo de 2003, Novena Época del Semanario Judicial de la Federación y su Gaceta, de rubros: "NOTIFICACIÓN FISCAL DE CARÁCTER PERSONAL. DEBE LEVANTARSE RAZÓN CIRCUNSTANCIADA DE LA DILIGENCIA (INTERPRETACIÓN DEL ARTÍCULO 137 DEL CÓDIGO FISCAL DE LA FEDERACIÓN)." y "VISITA DOMICILIARIA. LA NOTIFICACIÓN DE LA AMPLIACIÓN DEL PLAZO PARA SU CONCLUSIÓN, DEBE HACERSE CONSTAR EN ACTA CIRCUNSTANCIADA FIRMADA POR DOS TESTIGOS, Y LEVANTADA EN LA FECHA EN QUE DICHA NOTIFICACIÓN SE REALICE.", en donde se hace una interpretación exhaustiva de los artículos 44, fracción II, 46, fracciones I y IV, 134 y 137 del Código Fiscal de la Federación, puede establecerse, que para cumplir con los imperativos de fundamentación y motivación contenidos en los artículos 14 y 16 constitucionales, que debe revestir todo acto de autoridad y específicamente en lo relacionado con la </w:t>
      </w:r>
      <w:proofErr w:type="spellStart"/>
      <w:r w:rsidRPr="0050013E">
        <w:rPr>
          <w:sz w:val="22"/>
          <w:szCs w:val="22"/>
        </w:rPr>
        <w:t>circunstanciación</w:t>
      </w:r>
      <w:proofErr w:type="spellEnd"/>
      <w:r w:rsidRPr="0050013E">
        <w:rPr>
          <w:sz w:val="22"/>
          <w:szCs w:val="22"/>
        </w:rPr>
        <w:t xml:space="preserve"> de las actas de notificación personal, para que el destinatario o su representante tengan la certidumbre de que efectivamente se realizó la notificación con un tercero, al no encontrarlos presentes, resulta necesario que el notificador precise a qué persona requirió durante el desarrollo de la diligencia en el domicilio indicado, sobre la presencia del contribuyente o de su representante legal, identificándola y asentando las razones o manifestaciones que se hayan expuesto en el sentido de que aquéllos no se encontraban presentes; por lo que la sola expresión </w:t>
      </w:r>
      <w:r w:rsidRPr="0050013E">
        <w:rPr>
          <w:sz w:val="22"/>
          <w:szCs w:val="22"/>
        </w:rPr>
        <w:lastRenderedPageBreak/>
        <w:t xml:space="preserve">de que se entendió la diligencia con dicho tercero por no haber estado presente el requerido, no implica que se cumplió con el requisito de la debida </w:t>
      </w:r>
      <w:proofErr w:type="spellStart"/>
      <w:r w:rsidRPr="0050013E">
        <w:rPr>
          <w:sz w:val="22"/>
          <w:szCs w:val="22"/>
        </w:rPr>
        <w:t>circunstanciación</w:t>
      </w:r>
      <w:proofErr w:type="spellEnd"/>
      <w:r w:rsidRPr="0050013E">
        <w:rPr>
          <w:sz w:val="22"/>
          <w:szCs w:val="22"/>
        </w:rPr>
        <w:t>. PRIMER TRIBUNAL COLEGIADO EN MATERIAS ADMINISTRATIVA Y CIVIL DEL DÉCIMO NOVENO CIRCUITO. Revisión fiscal 70/2004. Ad</w:t>
      </w:r>
    </w:p>
    <w:p w14:paraId="25F22D5F" w14:textId="77777777" w:rsidR="0080328A" w:rsidRPr="0050013E" w:rsidRDefault="0080328A" w:rsidP="0080328A">
      <w:pPr>
        <w:pStyle w:val="TESISYJURIS"/>
      </w:pPr>
    </w:p>
    <w:p w14:paraId="56C35367" w14:textId="77777777" w:rsidR="0080328A" w:rsidRPr="0050013E" w:rsidRDefault="0080328A" w:rsidP="0080328A">
      <w:pPr>
        <w:pStyle w:val="RESOLUCIONES"/>
      </w:pPr>
    </w:p>
    <w:p w14:paraId="1E63719C" w14:textId="77777777" w:rsidR="0080328A" w:rsidRPr="0050013E" w:rsidRDefault="0080328A" w:rsidP="0080328A">
      <w:pPr>
        <w:pStyle w:val="RESOLUCIONES"/>
      </w:pPr>
      <w:r w:rsidRPr="0050013E">
        <w:t>Así como en el criterio emitido por la Cuarta Sala del Tribunal de Justicia Administrativa para el Estado de Guanajuato, año 2017. ----------------</w:t>
      </w:r>
    </w:p>
    <w:p w14:paraId="680A2352" w14:textId="77777777" w:rsidR="0080328A" w:rsidRPr="0050013E" w:rsidRDefault="0080328A" w:rsidP="0080328A">
      <w:pPr>
        <w:pStyle w:val="RESOLUCIONES"/>
      </w:pPr>
    </w:p>
    <w:p w14:paraId="67F9DCB9" w14:textId="77777777" w:rsidR="0080328A" w:rsidRPr="0050013E" w:rsidRDefault="0080328A" w:rsidP="0080328A">
      <w:pPr>
        <w:pStyle w:val="TESISYJURIS"/>
        <w:rPr>
          <w:sz w:val="22"/>
          <w:szCs w:val="22"/>
        </w:rPr>
      </w:pPr>
      <w:r w:rsidRPr="0050013E">
        <w:rPr>
          <w:sz w:val="22"/>
          <w:szCs w:val="22"/>
        </w:rPr>
        <w:t>NOTIFICACIÓN PERSONAL. NO PUEDE CONSIDERARSE COMO LA FECHA EN QUE FUE NOTIFICADA A LA ACCIONANTE LA RESOLUCIÓN IMPUGNADA LA QUE REFIERE LA AUTORIDAD SI NO EXISTE ACTA O RAZÓN CIRCUNSTANCIADA POR PARTE DE LA AUTORIDAD DEMANDADA. Hay que considerar que la notificación personal es un medio de comunicación jurídica e individualizada, cuyos requisitos formales y medios están predeterminados expresamente en el ordenamiento jurídico que rija al acto, a fin de tener certeza sobre el conocimiento del acto por parte del destinatario, y dicha exigencia se obtiene únicamente con la expresión en el acta o razón respectiva de aquellos datos circunstanciados que revelen los pormenores de la diligencia, pues ya sea que se señale o no en el texto del ordenamiento jurídico que rija al acto la obligación de levantar el documento que contenga la información mencionada, con objeto de dar cumplimiento a la obligación de las autoridades de fundar y motivar sus actos, conforme al artículo 16 de la Constitución Política de los Estados Unidos Mexicanos, dicha acta o razón circunstanciada permite dotar de certeza a la actuación de la autoridad, poniendo freno a su posible arbitrariedad; de ahí que si de las constancias de autos que obran en el expediente se advierte el oficio de notificación que refiere la autoridad demandada, pero no obra un acta o una razón circunstanciada de la que se desprenda que la notificación fue realizada en los términos que refiere la autoridad, no puede considerarse la fecha que refiere la autoridad como la fecha en que fue notificada a la accionante la resolución impugnada. (Expediente 2409/4ªSala/16. Sentencia del 7 siete de julio de 2017 dos mil diecisiete. Actor: *****)</w:t>
      </w:r>
    </w:p>
    <w:p w14:paraId="5E70136E" w14:textId="7EE6FCD0" w:rsidR="0080328A" w:rsidRPr="0050013E" w:rsidRDefault="0080328A" w:rsidP="007F07C7">
      <w:pPr>
        <w:pStyle w:val="SENTENCIAS"/>
        <w:rPr>
          <w:lang w:val="es-MX"/>
        </w:rPr>
      </w:pPr>
    </w:p>
    <w:p w14:paraId="7E7DAE52" w14:textId="77777777" w:rsidR="0080328A" w:rsidRPr="0050013E" w:rsidRDefault="0080328A" w:rsidP="007F07C7">
      <w:pPr>
        <w:pStyle w:val="SENTENCIAS"/>
        <w:rPr>
          <w:lang w:val="es-MX"/>
        </w:rPr>
      </w:pPr>
    </w:p>
    <w:p w14:paraId="31FF3347" w14:textId="16910247" w:rsidR="00D617F1" w:rsidRPr="0050013E" w:rsidRDefault="00A03F9C" w:rsidP="00792120">
      <w:pPr>
        <w:pStyle w:val="RESOLUCIONES"/>
      </w:pPr>
      <w:r w:rsidRPr="0050013E">
        <w:t>Bajo tal contexto</w:t>
      </w:r>
      <w:r w:rsidR="007F07C7" w:rsidRPr="0050013E">
        <w:t xml:space="preserve">, una vez analizada la notificación personal de fecha </w:t>
      </w:r>
      <w:r w:rsidR="00D617F1" w:rsidRPr="0050013E">
        <w:t xml:space="preserve">25 veinticinco de febrero del año </w:t>
      </w:r>
      <w:r w:rsidR="007F07C7" w:rsidRPr="0050013E">
        <w:t xml:space="preserve">2019 dos mil diecinueve, se </w:t>
      </w:r>
      <w:r w:rsidR="0019513D" w:rsidRPr="0050013E">
        <w:t xml:space="preserve">determina </w:t>
      </w:r>
      <w:r w:rsidR="007F07C7" w:rsidRPr="0050013E">
        <w:t>que no se llevó a cabo con las formalidades establecidas en el artículo 41 del Código de Procedimiento y Justicia Administrativa para el Estado y los Municipio de Guanajuato</w:t>
      </w:r>
      <w:r w:rsidR="00591DBF" w:rsidRPr="0050013E">
        <w:t xml:space="preserve">, </w:t>
      </w:r>
      <w:r w:rsidR="00D617F1" w:rsidRPr="0050013E">
        <w:t>de acuerdo a lo siguiente: -------------------------------------</w:t>
      </w:r>
      <w:r w:rsidR="0019513D" w:rsidRPr="0050013E">
        <w:t>----------------</w:t>
      </w:r>
    </w:p>
    <w:p w14:paraId="76E383D3" w14:textId="273DCD6E" w:rsidR="00B2576A" w:rsidRPr="0050013E" w:rsidRDefault="00B2576A" w:rsidP="00792120">
      <w:pPr>
        <w:pStyle w:val="RESOLUCIONES"/>
      </w:pPr>
    </w:p>
    <w:p w14:paraId="4BBA9841" w14:textId="0F361453" w:rsidR="003F420A" w:rsidRPr="0050013E" w:rsidRDefault="007D3A8C" w:rsidP="00361631">
      <w:pPr>
        <w:pStyle w:val="RESOLUCIONES"/>
      </w:pPr>
      <w:r w:rsidRPr="0050013E">
        <w:t xml:space="preserve">Lo anterior resulta así, toda vez que </w:t>
      </w:r>
      <w:r w:rsidR="000933E6" w:rsidRPr="0050013E">
        <w:t>la demanda</w:t>
      </w:r>
      <w:r w:rsidRPr="0050013E">
        <w:t>da</w:t>
      </w:r>
      <w:r w:rsidR="000933E6" w:rsidRPr="0050013E">
        <w:t xml:space="preserve"> adjunta el citatorio de </w:t>
      </w:r>
      <w:r w:rsidRPr="0050013E">
        <w:t>f</w:t>
      </w:r>
      <w:r w:rsidR="000933E6" w:rsidRPr="0050013E">
        <w:t xml:space="preserve">echa 22 veintidós de febrero del año 2019 dos mil diecinueve, formato de notificación personal de fecha 25 veinticinco de febrero del año 2019 dos mil </w:t>
      </w:r>
      <w:r w:rsidR="000933E6" w:rsidRPr="0050013E">
        <w:lastRenderedPageBreak/>
        <w:t>diecinueve y acta circunstanciada</w:t>
      </w:r>
      <w:r w:rsidR="00426689" w:rsidRPr="0050013E">
        <w:t xml:space="preserve"> de hechos, de la misma fecha, desprendiéndose </w:t>
      </w:r>
      <w:r w:rsidR="000933E6" w:rsidRPr="0050013E">
        <w:t xml:space="preserve">del </w:t>
      </w:r>
      <w:r w:rsidR="00426689" w:rsidRPr="0050013E">
        <w:t>formato de</w:t>
      </w:r>
      <w:r w:rsidR="000933E6" w:rsidRPr="0050013E">
        <w:t xml:space="preserve"> notificación personal que esta se practicó con el ciudadano Antill</w:t>
      </w:r>
      <w:r w:rsidR="00426689" w:rsidRPr="0050013E">
        <w:t>o</w:t>
      </w:r>
      <w:r w:rsidR="000933E6" w:rsidRPr="0050013E">
        <w:t>n Jiménez Ricardo, quien se ostentó como encargado,</w:t>
      </w:r>
      <w:r w:rsidR="00426689" w:rsidRPr="0050013E">
        <w:t xml:space="preserve"> en ese sentido, resultaba legalmente indispensable que e</w:t>
      </w:r>
      <w:r w:rsidR="000933E6" w:rsidRPr="0050013E">
        <w:t>l notificador precisar</w:t>
      </w:r>
      <w:r w:rsidR="00426689" w:rsidRPr="0050013E">
        <w:t>a</w:t>
      </w:r>
      <w:r w:rsidR="000933E6" w:rsidRPr="0050013E">
        <w:t xml:space="preserve"> las razones o manifestaciones </w:t>
      </w:r>
      <w:r w:rsidR="003F420A" w:rsidRPr="0050013E">
        <w:t xml:space="preserve">del </w:t>
      </w:r>
      <w:r w:rsidR="000933E6" w:rsidRPr="0050013E">
        <w:t>por</w:t>
      </w:r>
      <w:r w:rsidR="003F420A" w:rsidRPr="0050013E">
        <w:t xml:space="preserve"> qué</w:t>
      </w:r>
      <w:r w:rsidR="00426689" w:rsidRPr="0050013E">
        <w:t xml:space="preserve"> practica la notificación con el referido encargado, </w:t>
      </w:r>
      <w:r w:rsidR="003F420A" w:rsidRPr="0050013E">
        <w:t>es decir, circunstancia</w:t>
      </w:r>
      <w:r w:rsidR="0019513D" w:rsidRPr="0050013E">
        <w:t>r</w:t>
      </w:r>
      <w:r w:rsidR="003F420A" w:rsidRPr="0050013E">
        <w:t xml:space="preserve"> todo lo anterior, </w:t>
      </w:r>
      <w:r w:rsidR="00426689" w:rsidRPr="0050013E">
        <w:t>y al ser omiso respecto de ello es</w:t>
      </w:r>
      <w:r w:rsidR="000933E6" w:rsidRPr="0050013E">
        <w:t xml:space="preserve"> que no se tiene la certeza de q</w:t>
      </w:r>
      <w:r w:rsidR="00426689" w:rsidRPr="0050013E">
        <w:t xml:space="preserve">ue </w:t>
      </w:r>
      <w:r w:rsidR="003F420A" w:rsidRPr="0050013E">
        <w:t xml:space="preserve">su destinataria, ahora actora, </w:t>
      </w:r>
      <w:r w:rsidR="00426689" w:rsidRPr="0050013E">
        <w:t xml:space="preserve">efectivamente </w:t>
      </w:r>
      <w:r w:rsidR="003F420A" w:rsidRPr="0050013E">
        <w:t xml:space="preserve">fue </w:t>
      </w:r>
      <w:r w:rsidR="00426689" w:rsidRPr="0050013E">
        <w:t>inform</w:t>
      </w:r>
      <w:r w:rsidR="003F420A" w:rsidRPr="0050013E">
        <w:t xml:space="preserve">ada </w:t>
      </w:r>
      <w:r w:rsidR="000933E6" w:rsidRPr="0050013E">
        <w:t>sobre la resolución de fecha 01 primero de noviembre del 2018 dos mil dieciocho</w:t>
      </w:r>
      <w:r w:rsidR="003F420A" w:rsidRPr="0050013E">
        <w:t>. -------------------------------------------------------</w:t>
      </w:r>
    </w:p>
    <w:p w14:paraId="34A6B84D" w14:textId="77777777" w:rsidR="003F420A" w:rsidRPr="0050013E" w:rsidRDefault="003F420A" w:rsidP="00361631">
      <w:pPr>
        <w:pStyle w:val="RESOLUCIONES"/>
      </w:pPr>
    </w:p>
    <w:p w14:paraId="17F75689" w14:textId="6F71D025" w:rsidR="00473F8C" w:rsidRPr="0050013E" w:rsidRDefault="003F420A" w:rsidP="00361631">
      <w:pPr>
        <w:pStyle w:val="RESOLUCIONES"/>
      </w:pPr>
      <w:r w:rsidRPr="0050013E">
        <w:t>A mayor abundamiento,</w:t>
      </w:r>
      <w:r w:rsidR="000933E6" w:rsidRPr="0050013E">
        <w:t xml:space="preserve"> el notificador </w:t>
      </w:r>
      <w:r w:rsidR="00361631" w:rsidRPr="0050013E">
        <w:t>debió</w:t>
      </w:r>
      <w:r w:rsidR="000933E6" w:rsidRPr="0050013E">
        <w:t xml:space="preserve"> asentar </w:t>
      </w:r>
      <w:r w:rsidR="00473F8C" w:rsidRPr="0050013E">
        <w:t>como se cercioró</w:t>
      </w:r>
      <w:r w:rsidR="000933E6" w:rsidRPr="0050013E">
        <w:t xml:space="preserve"> que la persona a la cual </w:t>
      </w:r>
      <w:r w:rsidR="00473F8C" w:rsidRPr="0050013E">
        <w:t>notificó</w:t>
      </w:r>
      <w:r w:rsidR="000933E6" w:rsidRPr="0050013E">
        <w:t xml:space="preserve">, </w:t>
      </w:r>
      <w:r w:rsidR="00473F8C" w:rsidRPr="0050013E">
        <w:t>efectivamente entregaría la resolución a su destinatari</w:t>
      </w:r>
      <w:r w:rsidRPr="0050013E">
        <w:t>a</w:t>
      </w:r>
      <w:r w:rsidR="00473F8C" w:rsidRPr="0050013E">
        <w:t xml:space="preserve">, </w:t>
      </w:r>
      <w:r w:rsidRPr="0050013E">
        <w:t xml:space="preserve">toda vez que ella </w:t>
      </w:r>
      <w:r w:rsidR="000933E6" w:rsidRPr="0050013E">
        <w:t>no</w:t>
      </w:r>
      <w:r w:rsidR="00473F8C" w:rsidRPr="0050013E">
        <w:t xml:space="preserve"> s</w:t>
      </w:r>
      <w:r w:rsidR="000933E6" w:rsidRPr="0050013E">
        <w:t xml:space="preserve">e encontraba en el domicilio mencionado </w:t>
      </w:r>
      <w:r w:rsidRPr="0050013E">
        <w:t xml:space="preserve">por circunstancias accidentales; </w:t>
      </w:r>
      <w:r w:rsidR="00FE70D9" w:rsidRPr="0050013E">
        <w:t xml:space="preserve">aunado a lo anterior se aprecia que dicha </w:t>
      </w:r>
      <w:r w:rsidR="00361631" w:rsidRPr="0050013E">
        <w:t>notificación</w:t>
      </w:r>
      <w:r w:rsidR="00FE70D9" w:rsidRPr="0050013E">
        <w:t xml:space="preserve"> es </w:t>
      </w:r>
      <w:r w:rsidR="00361631" w:rsidRPr="0050013E">
        <w:t>practicada</w:t>
      </w:r>
      <w:r w:rsidR="00FE70D9" w:rsidRPr="0050013E">
        <w:t xml:space="preserve"> a las 14:00 catorce horas</w:t>
      </w:r>
      <w:r w:rsidR="00473F8C" w:rsidRPr="0050013E">
        <w:t>,</w:t>
      </w:r>
      <w:r w:rsidR="00FE70D9" w:rsidRPr="0050013E">
        <w:t xml:space="preserve"> del </w:t>
      </w:r>
      <w:r w:rsidR="00361631" w:rsidRPr="0050013E">
        <w:t>día</w:t>
      </w:r>
      <w:r w:rsidR="00FE70D9" w:rsidRPr="0050013E">
        <w:t xml:space="preserve"> 25 veintic</w:t>
      </w:r>
      <w:r w:rsidR="00361631" w:rsidRPr="0050013E">
        <w:t>inco</w:t>
      </w:r>
      <w:r w:rsidR="00FE70D9" w:rsidRPr="0050013E">
        <w:t xml:space="preserve"> de febrero del año 2019 dos mil diecinueve y el acta circunstanciada que anexa la demandada de la misma fecha</w:t>
      </w:r>
      <w:r w:rsidR="00473F8C" w:rsidRPr="0050013E">
        <w:t>,</w:t>
      </w:r>
      <w:r w:rsidR="00FE70D9" w:rsidRPr="0050013E">
        <w:t xml:space="preserve"> se levanta a las 15:00 quince horas, </w:t>
      </w:r>
      <w:r w:rsidR="00473F8C" w:rsidRPr="0050013E">
        <w:t xml:space="preserve">en ese sentido, </w:t>
      </w:r>
      <w:r w:rsidR="00FE70D9" w:rsidRPr="0050013E">
        <w:t xml:space="preserve">no puede considerarse la fecha que refiere la autoridad </w:t>
      </w:r>
      <w:r w:rsidR="00473F8C" w:rsidRPr="0050013E">
        <w:t>como la notificada la resolución a la accionante. ----------------------------------------------------</w:t>
      </w:r>
    </w:p>
    <w:p w14:paraId="0A75EE93" w14:textId="77777777" w:rsidR="00473F8C" w:rsidRPr="0050013E" w:rsidRDefault="00473F8C" w:rsidP="00361631">
      <w:pPr>
        <w:pStyle w:val="RESOLUCIONES"/>
      </w:pPr>
    </w:p>
    <w:p w14:paraId="1B236B0D" w14:textId="3361BC47" w:rsidR="00591DBF" w:rsidRPr="0050013E" w:rsidRDefault="00473F8C" w:rsidP="00792120">
      <w:pPr>
        <w:pStyle w:val="RESOLUCIONES"/>
      </w:pPr>
      <w:r w:rsidRPr="0050013E">
        <w:t xml:space="preserve">Bajo tal contexto, es que </w:t>
      </w:r>
      <w:r w:rsidR="00591DBF" w:rsidRPr="0050013E">
        <w:t xml:space="preserve">no se desvirtúa la afirmación </w:t>
      </w:r>
      <w:r w:rsidR="005D6AA4" w:rsidRPr="0050013E">
        <w:t xml:space="preserve">de </w:t>
      </w:r>
      <w:r w:rsidR="00591DBF" w:rsidRPr="0050013E">
        <w:t>l</w:t>
      </w:r>
      <w:r w:rsidR="005D6AA4" w:rsidRPr="0050013E">
        <w:t>a</w:t>
      </w:r>
      <w:r w:rsidRPr="0050013E">
        <w:t xml:space="preserve"> </w:t>
      </w:r>
      <w:r w:rsidR="00591DBF" w:rsidRPr="0050013E">
        <w:t>actor</w:t>
      </w:r>
      <w:r w:rsidR="005D6AA4" w:rsidRPr="0050013E">
        <w:t xml:space="preserve">a </w:t>
      </w:r>
      <w:r w:rsidR="00591DBF" w:rsidRPr="0050013E">
        <w:t xml:space="preserve">de que tuvo conocimiento de la resolución impugnada el día </w:t>
      </w:r>
      <w:r w:rsidR="00FE70D9" w:rsidRPr="0050013E">
        <w:t xml:space="preserve">10 diez de septiembre del año </w:t>
      </w:r>
      <w:r w:rsidR="00591DBF" w:rsidRPr="0050013E">
        <w:t xml:space="preserve">2019 dos mil diecinueve, </w:t>
      </w:r>
      <w:r w:rsidR="00FE70D9" w:rsidRPr="0050013E">
        <w:t>fecha en que se le notificó el requerimiento de pago</w:t>
      </w:r>
      <w:r w:rsidRPr="0050013E">
        <w:t>,</w:t>
      </w:r>
      <w:r w:rsidR="00FE70D9" w:rsidRPr="0050013E">
        <w:t xml:space="preserve"> </w:t>
      </w:r>
      <w:r w:rsidR="005D6AA4" w:rsidRPr="0050013E">
        <w:t>por lo tanto, al</w:t>
      </w:r>
      <w:r w:rsidR="007644A0" w:rsidRPr="0050013E">
        <w:t xml:space="preserve"> </w:t>
      </w:r>
      <w:r w:rsidR="00B766B7" w:rsidRPr="0050013E">
        <w:t>ingresar</w:t>
      </w:r>
      <w:r w:rsidR="007644A0" w:rsidRPr="0050013E">
        <w:t xml:space="preserve"> su demandada en fecha </w:t>
      </w:r>
      <w:r w:rsidR="00FE70D9" w:rsidRPr="0050013E">
        <w:t>25 veinticinco de septiembre del mismo año</w:t>
      </w:r>
      <w:r w:rsidR="007644A0" w:rsidRPr="0050013E">
        <w:t xml:space="preserve"> 2019 dos mil diecinueve</w:t>
      </w:r>
      <w:r w:rsidR="003F420A" w:rsidRPr="0050013E">
        <w:t xml:space="preserve">, ésta </w:t>
      </w:r>
      <w:r w:rsidR="007644A0" w:rsidRPr="0050013E">
        <w:t>e</w:t>
      </w:r>
      <w:r w:rsidR="003F420A" w:rsidRPr="0050013E">
        <w:t>s</w:t>
      </w:r>
      <w:r w:rsidR="007644A0" w:rsidRPr="0050013E">
        <w:t xml:space="preserve"> presentada dentro del término legal de los 30 días dispuesto en el dispositivo legal número 2</w:t>
      </w:r>
      <w:r w:rsidR="00B766B7" w:rsidRPr="0050013E">
        <w:t xml:space="preserve">63 del código de la materia, y en consecuencia </w:t>
      </w:r>
      <w:r w:rsidR="00591DBF" w:rsidRPr="0050013E">
        <w:t>no se actualiza la causal de improcedencia invocada por las demandadas. -------</w:t>
      </w:r>
      <w:r w:rsidR="00D0061E" w:rsidRPr="0050013E">
        <w:t>---------------------------</w:t>
      </w:r>
      <w:r w:rsidR="00591DBF" w:rsidRPr="0050013E">
        <w:t>------</w:t>
      </w:r>
      <w:r w:rsidR="00B766B7" w:rsidRPr="0050013E">
        <w:t>----</w:t>
      </w:r>
    </w:p>
    <w:p w14:paraId="60684153" w14:textId="77777777" w:rsidR="00A1142D" w:rsidRPr="0050013E" w:rsidRDefault="00A1142D" w:rsidP="00044943">
      <w:pPr>
        <w:pStyle w:val="SENTENCIAS"/>
      </w:pPr>
    </w:p>
    <w:p w14:paraId="5CDE7FFA" w14:textId="1A340867" w:rsidR="00792120" w:rsidRPr="0050013E" w:rsidRDefault="0028002D" w:rsidP="0028002D">
      <w:pPr>
        <w:pStyle w:val="SENTENCIAS"/>
      </w:pPr>
      <w:r w:rsidRPr="0050013E">
        <w:t xml:space="preserve">Por otro lado, </w:t>
      </w:r>
      <w:r w:rsidR="00B73E1E" w:rsidRPr="0050013E">
        <w:t xml:space="preserve">quien resuelve aprecia que no se actualiza </w:t>
      </w:r>
      <w:r w:rsidR="00792120" w:rsidRPr="0050013E">
        <w:t xml:space="preserve">ninguna causal prevista en el artículo 261 del Código de Procedimiento y Justicia Administrativa para el Estado y los Municipios de Guanajuato, </w:t>
      </w:r>
      <w:r w:rsidR="00B73E1E" w:rsidRPr="0050013E">
        <w:t xml:space="preserve">por lo que se </w:t>
      </w:r>
      <w:r w:rsidR="00B73E1E" w:rsidRPr="0050013E">
        <w:lastRenderedPageBreak/>
        <w:t xml:space="preserve">pasa </w:t>
      </w:r>
      <w:r w:rsidR="00792120" w:rsidRPr="0050013E">
        <w:t>al estudio de los conceptos de impugnación esgrimidos en la demanda, no sin antes proceder a fijar los puntos controvertidos en el presente proceso administrativo. --------</w:t>
      </w:r>
      <w:r w:rsidR="00B73E1E" w:rsidRPr="0050013E">
        <w:t>---</w:t>
      </w:r>
      <w:r w:rsidR="009261D1" w:rsidRPr="0050013E">
        <w:t>--------------------------------------------------------------------------</w:t>
      </w:r>
    </w:p>
    <w:p w14:paraId="5EE07E4C" w14:textId="77777777" w:rsidR="00792120" w:rsidRPr="0050013E" w:rsidRDefault="00792120" w:rsidP="00792120">
      <w:pPr>
        <w:spacing w:line="360" w:lineRule="auto"/>
        <w:ind w:firstLine="708"/>
        <w:jc w:val="both"/>
        <w:rPr>
          <w:rFonts w:ascii="Century" w:hAnsi="Century" w:cs="Calibri"/>
        </w:rPr>
      </w:pPr>
    </w:p>
    <w:p w14:paraId="4DBC72B1" w14:textId="60FC6544" w:rsidR="00416B67" w:rsidRPr="0050013E" w:rsidRDefault="00591DBF" w:rsidP="00416B67">
      <w:pPr>
        <w:spacing w:line="360" w:lineRule="auto"/>
        <w:ind w:firstLine="708"/>
        <w:jc w:val="both"/>
        <w:rPr>
          <w:rFonts w:ascii="Century" w:hAnsi="Century" w:cs="Calibri"/>
        </w:rPr>
      </w:pPr>
      <w:r w:rsidRPr="0050013E">
        <w:rPr>
          <w:rFonts w:ascii="Century" w:hAnsi="Century" w:cs="Calibri"/>
          <w:b/>
          <w:bCs/>
          <w:iCs/>
        </w:rPr>
        <w:t>CUARTO</w:t>
      </w:r>
      <w:r w:rsidR="00416B67" w:rsidRPr="0050013E">
        <w:rPr>
          <w:rFonts w:ascii="Century" w:hAnsi="Century" w:cs="Calibri"/>
          <w:b/>
          <w:bCs/>
          <w:iCs/>
        </w:rPr>
        <w:t>.</w:t>
      </w:r>
      <w:r w:rsidR="00416B67" w:rsidRPr="0050013E">
        <w:rPr>
          <w:rFonts w:ascii="Century" w:hAnsi="Century"/>
        </w:rPr>
        <w:t xml:space="preserve"> </w:t>
      </w:r>
      <w:r w:rsidR="00416B67" w:rsidRPr="0050013E">
        <w:rPr>
          <w:rFonts w:ascii="Century" w:hAnsi="Century" w:cs="Calibri"/>
          <w:bCs/>
          <w:iCs/>
        </w:rPr>
        <w:t>En</w:t>
      </w:r>
      <w:r w:rsidR="00416B67" w:rsidRPr="0050013E">
        <w:rPr>
          <w:rFonts w:ascii="Century" w:hAnsi="Century" w:cs="Calibri"/>
        </w:rPr>
        <w:t xml:space="preserve"> cumplimiento a lo establecido en la fracción I del artículo 299 del Código de Procedimiento y Justicia Administrativa para el Estado y los Municipios de Guanajuato, </w:t>
      </w:r>
      <w:r w:rsidR="00416B67" w:rsidRPr="0050013E">
        <w:rPr>
          <w:rFonts w:ascii="Century" w:hAnsi="Century" w:cs="Calibri"/>
          <w:bCs/>
          <w:iCs/>
        </w:rPr>
        <w:t xml:space="preserve">este Juzgado </w:t>
      </w:r>
      <w:r w:rsidR="00416B67" w:rsidRPr="0050013E">
        <w:rPr>
          <w:rFonts w:ascii="Century" w:hAnsi="Century" w:cs="Calibri"/>
        </w:rPr>
        <w:t xml:space="preserve">procede a fijar los puntos controvertidos en el presente proceso administrativo. </w:t>
      </w:r>
      <w:r w:rsidR="003F420A" w:rsidRPr="0050013E">
        <w:rPr>
          <w:rFonts w:ascii="Century" w:hAnsi="Century" w:cs="Calibri"/>
        </w:rPr>
        <w:t>---------------------------------</w:t>
      </w:r>
    </w:p>
    <w:p w14:paraId="5188DC46" w14:textId="77777777" w:rsidR="00416B67" w:rsidRPr="0050013E" w:rsidRDefault="00416B67" w:rsidP="00416B67">
      <w:pPr>
        <w:spacing w:line="360" w:lineRule="auto"/>
        <w:ind w:firstLine="708"/>
        <w:jc w:val="both"/>
        <w:rPr>
          <w:rFonts w:ascii="Century" w:hAnsi="Century" w:cs="Calibri"/>
        </w:rPr>
      </w:pPr>
    </w:p>
    <w:p w14:paraId="61393B24" w14:textId="4A98C728" w:rsidR="00473F8C" w:rsidRPr="0050013E" w:rsidRDefault="00416B67" w:rsidP="009317E2">
      <w:pPr>
        <w:pStyle w:val="RESOLUCIONES"/>
      </w:pPr>
      <w:r w:rsidRPr="0050013E">
        <w:t>De lo expuesto por l</w:t>
      </w:r>
      <w:r w:rsidR="00B766B7" w:rsidRPr="0050013E">
        <w:t>a</w:t>
      </w:r>
      <w:r w:rsidRPr="0050013E">
        <w:t xml:space="preserve"> actor</w:t>
      </w:r>
      <w:r w:rsidR="00B766B7" w:rsidRPr="0050013E">
        <w:t>a</w:t>
      </w:r>
      <w:r w:rsidRPr="0050013E">
        <w:t xml:space="preserve"> en su </w:t>
      </w:r>
      <w:r w:rsidRPr="0050013E">
        <w:rPr>
          <w:bCs/>
          <w:iCs/>
        </w:rPr>
        <w:t>escrito</w:t>
      </w:r>
      <w:r w:rsidRPr="0050013E">
        <w:t xml:space="preserve"> de demanda, así como de la contestación a la misma y </w:t>
      </w:r>
      <w:r w:rsidR="000E71A7" w:rsidRPr="0050013E">
        <w:t xml:space="preserve">de </w:t>
      </w:r>
      <w:r w:rsidRPr="0050013E">
        <w:t xml:space="preserve">las constancias que obran en autos, se desprende que </w:t>
      </w:r>
      <w:r w:rsidR="00B73E1E" w:rsidRPr="0050013E">
        <w:t xml:space="preserve">en </w:t>
      </w:r>
      <w:r w:rsidR="0028002D" w:rsidRPr="0050013E">
        <w:t>f</w:t>
      </w:r>
      <w:r w:rsidR="00B73E1E" w:rsidRPr="0050013E">
        <w:t>echa</w:t>
      </w:r>
      <w:r w:rsidR="0081737D" w:rsidRPr="0050013E">
        <w:t xml:space="preserve"> </w:t>
      </w:r>
      <w:r w:rsidR="00FE70D9" w:rsidRPr="0050013E">
        <w:t xml:space="preserve">10 diez de septiembre del año </w:t>
      </w:r>
      <w:r w:rsidR="0081737D" w:rsidRPr="0050013E">
        <w:t>2019 dos mil diecinueve, tuvo conocimiento de</w:t>
      </w:r>
      <w:r w:rsidR="00FE70D9" w:rsidRPr="0050013E">
        <w:t xml:space="preserve">l requerimiento </w:t>
      </w:r>
      <w:r w:rsidR="00473F8C" w:rsidRPr="0050013E">
        <w:t xml:space="preserve">de pago que le fue </w:t>
      </w:r>
      <w:r w:rsidR="00FE70D9" w:rsidRPr="0050013E">
        <w:t xml:space="preserve">practicado por concepto de la multa emitida por la Dirección de Verificación Urbana, </w:t>
      </w:r>
      <w:r w:rsidR="00667C05" w:rsidRPr="0050013E">
        <w:t xml:space="preserve">quien </w:t>
      </w:r>
      <w:r w:rsidR="00FE70D9" w:rsidRPr="0050013E">
        <w:t>niega tener conocimiento</w:t>
      </w:r>
      <w:r w:rsidR="009B4D1E" w:rsidRPr="0050013E">
        <w:t xml:space="preserve"> de dicha multa,</w:t>
      </w:r>
      <w:r w:rsidR="00FE70D9" w:rsidRPr="0050013E">
        <w:t xml:space="preserve"> por lo que </w:t>
      </w:r>
      <w:r w:rsidR="00473F8C" w:rsidRPr="0050013E">
        <w:t>acude a demandar ambos actos administrativos. ------</w:t>
      </w:r>
      <w:r w:rsidR="009B4D1E" w:rsidRPr="0050013E">
        <w:t>------------------------------------------------------------------------------</w:t>
      </w:r>
    </w:p>
    <w:p w14:paraId="2F83417F" w14:textId="77777777" w:rsidR="00473F8C" w:rsidRPr="0050013E" w:rsidRDefault="00473F8C" w:rsidP="009317E2">
      <w:pPr>
        <w:pStyle w:val="RESOLUCIONES"/>
      </w:pPr>
    </w:p>
    <w:p w14:paraId="179AFEBD" w14:textId="1B9F5ACE" w:rsidR="00FE70D9" w:rsidRPr="0050013E" w:rsidRDefault="000E71A7" w:rsidP="00FE70D9">
      <w:pPr>
        <w:pStyle w:val="RESOLUCIONES"/>
      </w:pPr>
      <w:r w:rsidRPr="0050013E">
        <w:t>Luego entonces</w:t>
      </w:r>
      <w:r w:rsidR="00416B67" w:rsidRPr="0050013E">
        <w:t>, la “</w:t>
      </w:r>
      <w:proofErr w:type="spellStart"/>
      <w:r w:rsidR="00416B67" w:rsidRPr="0050013E">
        <w:t>litis</w:t>
      </w:r>
      <w:proofErr w:type="spellEnd"/>
      <w:r w:rsidR="00416B67" w:rsidRPr="0050013E">
        <w:t>” planteada se hace consistir en determin</w:t>
      </w:r>
      <w:r w:rsidR="00FE70D9" w:rsidRPr="0050013E">
        <w:t>ar la legalidad o ilegalidad del requerimiento de pago con n</w:t>
      </w:r>
      <w:r w:rsidR="009B4D1E" w:rsidRPr="0050013E">
        <w:t>ú</w:t>
      </w:r>
      <w:r w:rsidR="00FE70D9" w:rsidRPr="0050013E">
        <w:t>mero de crédito 1345171 (uno tres cuatro cinco uno siete uno), y resolución d</w:t>
      </w:r>
      <w:r w:rsidR="009B4D1E" w:rsidRPr="0050013E">
        <w:t>ict</w:t>
      </w:r>
      <w:r w:rsidR="00FE70D9" w:rsidRPr="0050013E">
        <w:t>ada de</w:t>
      </w:r>
      <w:r w:rsidR="009B4D1E" w:rsidRPr="0050013E">
        <w:t>ntro de</w:t>
      </w:r>
      <w:r w:rsidR="00FE70D9" w:rsidRPr="0050013E">
        <w:t xml:space="preserve">l expediente número 0210/2018- U (cero dos uno cero diagonal dos mil dieciocho guion </w:t>
      </w:r>
      <w:r w:rsidR="009B4D1E" w:rsidRPr="0050013E">
        <w:t>l</w:t>
      </w:r>
      <w:r w:rsidR="00FE70D9" w:rsidRPr="0050013E">
        <w:t xml:space="preserve">etra U), </w:t>
      </w:r>
      <w:r w:rsidR="009B4D1E" w:rsidRPr="0050013E">
        <w:t>de</w:t>
      </w:r>
      <w:r w:rsidR="00FE70D9" w:rsidRPr="0050013E">
        <w:t xml:space="preserve"> fecha 01 primero de noviembre del año 2018 dos mil dieciocho. ----------------------------------------------------------------------------------</w:t>
      </w:r>
      <w:r w:rsidR="00473F8C" w:rsidRPr="0050013E">
        <w:t>-----------</w:t>
      </w:r>
    </w:p>
    <w:p w14:paraId="5BD31D59" w14:textId="77777777" w:rsidR="00361631" w:rsidRPr="0050013E" w:rsidRDefault="00361631" w:rsidP="003363B8">
      <w:pPr>
        <w:pStyle w:val="RESOLUCIONES"/>
        <w:rPr>
          <w:b/>
        </w:rPr>
      </w:pPr>
    </w:p>
    <w:p w14:paraId="2123A6B2" w14:textId="5D2C14B3" w:rsidR="003363B8" w:rsidRPr="0050013E" w:rsidRDefault="003363B8" w:rsidP="003363B8">
      <w:pPr>
        <w:pStyle w:val="RESOLUCIONES"/>
      </w:pPr>
      <w:r w:rsidRPr="0050013E">
        <w:rPr>
          <w:b/>
        </w:rPr>
        <w:t>QUINTO.</w:t>
      </w:r>
      <w:r w:rsidRPr="0050013E">
        <w:t xml:space="preserve"> Una vez señalada la </w:t>
      </w:r>
      <w:proofErr w:type="spellStart"/>
      <w:r w:rsidRPr="0050013E">
        <w:t>litis</w:t>
      </w:r>
      <w:proofErr w:type="spellEnd"/>
      <w:r w:rsidRPr="0050013E">
        <w:t xml:space="preserve"> de la presente causa, se procede al análisis </w:t>
      </w:r>
      <w:r w:rsidR="009B4D1E" w:rsidRPr="0050013E">
        <w:t>de los conceptos de impugnación</w:t>
      </w:r>
      <w:r w:rsidRPr="0050013E">
        <w:t xml:space="preserve">, aplicando el principio de mayor consecuencia anulatoria,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w:t>
      </w:r>
      <w:r w:rsidRPr="0050013E">
        <w:lastRenderedPageBreak/>
        <w:t>Federación y su Gaceta tomo XXXI, mayo de 2010, novena época, página 830 que precisa: ---------------------------------</w:t>
      </w:r>
      <w:r w:rsidR="009B4D1E" w:rsidRPr="0050013E">
        <w:t>---------------------------------------------------------</w:t>
      </w:r>
    </w:p>
    <w:p w14:paraId="6FBECE82" w14:textId="77777777" w:rsidR="003363B8" w:rsidRPr="0050013E" w:rsidRDefault="003363B8" w:rsidP="003363B8">
      <w:pPr>
        <w:pStyle w:val="RESOLUCIONES"/>
      </w:pPr>
    </w:p>
    <w:p w14:paraId="060534E3" w14:textId="77777777" w:rsidR="003363B8" w:rsidRPr="0050013E" w:rsidRDefault="003363B8" w:rsidP="003363B8">
      <w:pPr>
        <w:pStyle w:val="TESISYJURIS"/>
        <w:rPr>
          <w:sz w:val="22"/>
          <w:szCs w:val="22"/>
        </w:rPr>
      </w:pPr>
      <w:r w:rsidRPr="0050013E">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0013E">
        <w:rPr>
          <w:sz w:val="22"/>
          <w:szCs w:val="22"/>
        </w:rPr>
        <w:t>litis</w:t>
      </w:r>
      <w:proofErr w:type="spellEnd"/>
      <w:r w:rsidRPr="0050013E">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4BDAB24" w14:textId="77777777" w:rsidR="00416B67" w:rsidRPr="0050013E" w:rsidRDefault="00416B67" w:rsidP="00C13569">
      <w:pPr>
        <w:pStyle w:val="RESOLUCIONES"/>
      </w:pPr>
    </w:p>
    <w:p w14:paraId="3DE0A4EE" w14:textId="60D82821" w:rsidR="00BE3009" w:rsidRPr="0050013E" w:rsidRDefault="00BE3009" w:rsidP="00BE3009">
      <w:pPr>
        <w:pStyle w:val="SENTENCIAS"/>
      </w:pPr>
    </w:p>
    <w:p w14:paraId="5F885241" w14:textId="78A3D006" w:rsidR="003363B8" w:rsidRPr="0050013E" w:rsidRDefault="009B4D1E" w:rsidP="00BE3009">
      <w:pPr>
        <w:pStyle w:val="SENTENCIAS"/>
      </w:pPr>
      <w:r w:rsidRPr="0050013E">
        <w:t>En ese sentido</w:t>
      </w:r>
      <w:r w:rsidR="003363B8" w:rsidRPr="0050013E">
        <w:t>, la parte actora argumenta, en su escrito inicial de demanda, lo siguiente. ---------------------------------------------------------------------------</w:t>
      </w:r>
    </w:p>
    <w:p w14:paraId="219BE9C8" w14:textId="77777777" w:rsidR="003363B8" w:rsidRPr="0050013E" w:rsidRDefault="003363B8" w:rsidP="00BE3009">
      <w:pPr>
        <w:pStyle w:val="SENTENCIAS"/>
      </w:pPr>
    </w:p>
    <w:p w14:paraId="193BE900" w14:textId="67640ED4" w:rsidR="003363B8" w:rsidRPr="0050013E" w:rsidRDefault="003363B8" w:rsidP="00BE3009">
      <w:pPr>
        <w:pStyle w:val="SENTENCIAS"/>
        <w:rPr>
          <w:i/>
          <w:sz w:val="22"/>
          <w:szCs w:val="22"/>
        </w:rPr>
      </w:pPr>
      <w:r w:rsidRPr="0050013E">
        <w:rPr>
          <w:i/>
          <w:sz w:val="22"/>
          <w:szCs w:val="22"/>
        </w:rPr>
        <w:t>PRIMER CONCEPTO DE IMPUGNACION. Lo es la falta de visita de inspección por parte de la dirección de desarrollo urbano a fin de verificar si contaba o no con la licencia de uso de suelo, el cua</w:t>
      </w:r>
      <w:r w:rsidR="00473F8C" w:rsidRPr="0050013E">
        <w:rPr>
          <w:i/>
          <w:sz w:val="22"/>
          <w:szCs w:val="22"/>
        </w:rPr>
        <w:t>l</w:t>
      </w:r>
      <w:r w:rsidRPr="0050013E">
        <w:rPr>
          <w:i/>
          <w:sz w:val="22"/>
          <w:szCs w:val="22"/>
        </w:rPr>
        <w:t xml:space="preserve"> desde momento niego lisa y llanamente.</w:t>
      </w:r>
    </w:p>
    <w:p w14:paraId="09E292BF" w14:textId="77777777" w:rsidR="003363B8" w:rsidRPr="0050013E" w:rsidRDefault="003363B8" w:rsidP="00BE3009">
      <w:pPr>
        <w:pStyle w:val="SENTENCIAS"/>
        <w:rPr>
          <w:i/>
          <w:sz w:val="22"/>
          <w:szCs w:val="22"/>
        </w:rPr>
      </w:pPr>
    </w:p>
    <w:p w14:paraId="188EF87C" w14:textId="18423DCE" w:rsidR="003363B8" w:rsidRPr="0050013E" w:rsidRDefault="003363B8" w:rsidP="003363B8">
      <w:pPr>
        <w:pStyle w:val="SENTENCIAS"/>
        <w:rPr>
          <w:i/>
          <w:sz w:val="22"/>
          <w:szCs w:val="22"/>
        </w:rPr>
      </w:pPr>
      <w:r w:rsidRPr="0050013E">
        <w:rPr>
          <w:i/>
          <w:sz w:val="22"/>
          <w:szCs w:val="22"/>
        </w:rPr>
        <w:t>PRECEPTOS LEGALES VIOLADOS Y QUE SIVEN COMO FUNDAMENTO […]</w:t>
      </w:r>
    </w:p>
    <w:p w14:paraId="4049C26E" w14:textId="6C893FB0" w:rsidR="003363B8" w:rsidRPr="0050013E" w:rsidRDefault="003363B8" w:rsidP="003363B8">
      <w:pPr>
        <w:pStyle w:val="SENTENCIAS"/>
        <w:rPr>
          <w:i/>
          <w:sz w:val="22"/>
          <w:szCs w:val="22"/>
        </w:rPr>
      </w:pPr>
    </w:p>
    <w:p w14:paraId="685D23AB" w14:textId="3010E3F4" w:rsidR="003363B8" w:rsidRPr="0050013E" w:rsidRDefault="003363B8" w:rsidP="003363B8">
      <w:pPr>
        <w:pStyle w:val="SENTENCIAS"/>
        <w:rPr>
          <w:i/>
          <w:sz w:val="22"/>
          <w:szCs w:val="22"/>
        </w:rPr>
      </w:pPr>
      <w:r w:rsidRPr="0050013E">
        <w:rPr>
          <w:i/>
          <w:sz w:val="22"/>
          <w:szCs w:val="22"/>
        </w:rPr>
        <w:t>2. Desde este momento niego lisa y llanamente que la dirección de desarrollo urbano haya realizado visita de inspección alguna con el fin de verificar que se cumplan con las disposiciones administrativas en materia de desarrollo urbano, y por tanto haya cumplido con las reglas que establecidas el artículo citado en el presente concepto de impugnación.</w:t>
      </w:r>
    </w:p>
    <w:p w14:paraId="4BA18994" w14:textId="0C598F04" w:rsidR="003363B8" w:rsidRPr="0050013E" w:rsidRDefault="003363B8" w:rsidP="00BE3009">
      <w:pPr>
        <w:pStyle w:val="SENTENCIAS"/>
        <w:rPr>
          <w:i/>
          <w:sz w:val="22"/>
          <w:szCs w:val="22"/>
        </w:rPr>
      </w:pPr>
    </w:p>
    <w:p w14:paraId="62D046BF" w14:textId="7803A937" w:rsidR="003363B8" w:rsidRPr="0050013E" w:rsidRDefault="003363B8" w:rsidP="00BE3009">
      <w:pPr>
        <w:pStyle w:val="SENTENCIAS"/>
        <w:rPr>
          <w:i/>
          <w:sz w:val="22"/>
          <w:szCs w:val="22"/>
        </w:rPr>
      </w:pPr>
      <w:r w:rsidRPr="0050013E">
        <w:rPr>
          <w:i/>
          <w:sz w:val="22"/>
          <w:szCs w:val="22"/>
        </w:rPr>
        <w:t>[…]</w:t>
      </w:r>
    </w:p>
    <w:p w14:paraId="3F7FA14F" w14:textId="43CCE085" w:rsidR="003363B8" w:rsidRPr="0050013E" w:rsidRDefault="003363B8" w:rsidP="00BE3009">
      <w:pPr>
        <w:pStyle w:val="SENTENCIAS"/>
        <w:rPr>
          <w:i/>
          <w:sz w:val="22"/>
          <w:szCs w:val="22"/>
        </w:rPr>
      </w:pPr>
    </w:p>
    <w:p w14:paraId="25CE3588" w14:textId="6AC9B7A5" w:rsidR="003363B8" w:rsidRPr="0050013E" w:rsidRDefault="003363B8" w:rsidP="00BE3009">
      <w:pPr>
        <w:pStyle w:val="SENTENCIAS"/>
        <w:rPr>
          <w:i/>
          <w:sz w:val="22"/>
          <w:szCs w:val="22"/>
        </w:rPr>
      </w:pPr>
      <w:r w:rsidRPr="0050013E">
        <w:rPr>
          <w:i/>
          <w:sz w:val="22"/>
          <w:szCs w:val="22"/>
        </w:rPr>
        <w:t>4. De haberse realizado una debida visita de inspección con las formalidades que establece la ley, la que suscribe sabría que se sigue un procedimiento de carácter administrativo, y por tanto podría haberme defendido con los medios adecuadas para el efecto.</w:t>
      </w:r>
    </w:p>
    <w:p w14:paraId="3A7375DC" w14:textId="7CBA6EB4" w:rsidR="003363B8" w:rsidRPr="0050013E" w:rsidRDefault="003363B8" w:rsidP="00BE3009">
      <w:pPr>
        <w:pStyle w:val="SENTENCIAS"/>
        <w:rPr>
          <w:i/>
          <w:sz w:val="22"/>
          <w:szCs w:val="22"/>
        </w:rPr>
      </w:pPr>
    </w:p>
    <w:p w14:paraId="1735FBF5" w14:textId="6B3B8006" w:rsidR="003363B8" w:rsidRPr="0050013E" w:rsidRDefault="003363B8" w:rsidP="00BE3009">
      <w:pPr>
        <w:pStyle w:val="SENTENCIAS"/>
        <w:rPr>
          <w:i/>
          <w:sz w:val="22"/>
          <w:szCs w:val="22"/>
        </w:rPr>
      </w:pPr>
      <w:r w:rsidRPr="0050013E">
        <w:rPr>
          <w:i/>
          <w:sz w:val="22"/>
          <w:szCs w:val="22"/>
        </w:rPr>
        <w:t>Es por lo anterior que el requerimiento de pago que recae con motivo de la multa que también es impugnada, carece de toda legalidad y debe ser nulo en su totalidad.</w:t>
      </w:r>
    </w:p>
    <w:p w14:paraId="3E72FFEC" w14:textId="6B06502F" w:rsidR="003363B8" w:rsidRPr="0050013E" w:rsidRDefault="003363B8" w:rsidP="00BE3009">
      <w:pPr>
        <w:pStyle w:val="SENTENCIAS"/>
        <w:rPr>
          <w:i/>
          <w:sz w:val="22"/>
          <w:szCs w:val="22"/>
        </w:rPr>
      </w:pPr>
    </w:p>
    <w:p w14:paraId="6C3EF91B" w14:textId="7FB4E133" w:rsidR="003363B8" w:rsidRPr="0050013E" w:rsidRDefault="003363B8" w:rsidP="00BE3009">
      <w:pPr>
        <w:pStyle w:val="SENTENCIAS"/>
        <w:rPr>
          <w:i/>
          <w:sz w:val="22"/>
          <w:szCs w:val="22"/>
        </w:rPr>
      </w:pPr>
      <w:r w:rsidRPr="0050013E">
        <w:rPr>
          <w:i/>
          <w:sz w:val="22"/>
          <w:szCs w:val="22"/>
        </w:rPr>
        <w:t xml:space="preserve">SEGUNDO CONCEPTO DE IMPUGNACION. Lo es la falta del procedimiento administrativo establecido en los </w:t>
      </w:r>
      <w:r w:rsidR="00361631" w:rsidRPr="0050013E">
        <w:rPr>
          <w:i/>
          <w:sz w:val="22"/>
          <w:szCs w:val="22"/>
        </w:rPr>
        <w:t>artículos</w:t>
      </w:r>
      <w:r w:rsidRPr="0050013E">
        <w:rPr>
          <w:i/>
          <w:sz w:val="22"/>
          <w:szCs w:val="22"/>
        </w:rPr>
        <w:t xml:space="preserve"> 188 a 199 del Código de </w:t>
      </w:r>
      <w:r w:rsidR="00361631" w:rsidRPr="0050013E">
        <w:rPr>
          <w:i/>
          <w:sz w:val="22"/>
          <w:szCs w:val="22"/>
        </w:rPr>
        <w:t>Procedimiento</w:t>
      </w:r>
      <w:r w:rsidRPr="0050013E">
        <w:rPr>
          <w:i/>
          <w:sz w:val="22"/>
          <w:szCs w:val="22"/>
        </w:rPr>
        <w:t xml:space="preserve"> y Justicia </w:t>
      </w:r>
      <w:r w:rsidR="00361631" w:rsidRPr="0050013E">
        <w:rPr>
          <w:i/>
          <w:sz w:val="22"/>
          <w:szCs w:val="22"/>
        </w:rPr>
        <w:t>Administrativa</w:t>
      </w:r>
      <w:r w:rsidRPr="0050013E">
        <w:rPr>
          <w:i/>
          <w:sz w:val="22"/>
          <w:szCs w:val="22"/>
        </w:rPr>
        <w:t xml:space="preserve"> para el estado y los Municipios de Guanajuato, y por tanto la falta de </w:t>
      </w:r>
      <w:r w:rsidR="00361631" w:rsidRPr="0050013E">
        <w:rPr>
          <w:i/>
          <w:sz w:val="22"/>
          <w:szCs w:val="22"/>
        </w:rPr>
        <w:t>notificación</w:t>
      </w:r>
      <w:r w:rsidRPr="0050013E">
        <w:rPr>
          <w:i/>
          <w:sz w:val="22"/>
          <w:szCs w:val="22"/>
        </w:rPr>
        <w:t xml:space="preserve"> de la multa también impugnada, por parte de la dirección de desarrollo urbano de León, Guanajuato, lo cual desde este momento niego lisa y llanamente tener conocimiento de la misma.</w:t>
      </w:r>
    </w:p>
    <w:p w14:paraId="0BC50FCF" w14:textId="77777777" w:rsidR="003363B8" w:rsidRPr="0050013E" w:rsidRDefault="003363B8" w:rsidP="00BE3009">
      <w:pPr>
        <w:pStyle w:val="SENTENCIAS"/>
        <w:rPr>
          <w:sz w:val="22"/>
          <w:szCs w:val="22"/>
        </w:rPr>
      </w:pPr>
    </w:p>
    <w:p w14:paraId="2459541A" w14:textId="36B98D76" w:rsidR="003363B8" w:rsidRPr="0050013E" w:rsidRDefault="003363B8" w:rsidP="00BE3009">
      <w:pPr>
        <w:pStyle w:val="SENTENCIAS"/>
        <w:rPr>
          <w:i/>
          <w:sz w:val="22"/>
          <w:szCs w:val="22"/>
        </w:rPr>
      </w:pPr>
      <w:r w:rsidRPr="0050013E">
        <w:rPr>
          <w:i/>
          <w:sz w:val="22"/>
          <w:szCs w:val="22"/>
        </w:rPr>
        <w:t>[…]</w:t>
      </w:r>
    </w:p>
    <w:p w14:paraId="0774B100" w14:textId="3A40A765" w:rsidR="003363B8" w:rsidRPr="0050013E" w:rsidRDefault="003363B8" w:rsidP="00BE3009">
      <w:pPr>
        <w:pStyle w:val="SENTENCIAS"/>
        <w:rPr>
          <w:i/>
          <w:sz w:val="22"/>
          <w:szCs w:val="22"/>
        </w:rPr>
      </w:pPr>
    </w:p>
    <w:p w14:paraId="5D62A6A1" w14:textId="694C91CC" w:rsidR="003363B8" w:rsidRPr="0050013E" w:rsidRDefault="003363B8" w:rsidP="00BE3009">
      <w:pPr>
        <w:pStyle w:val="SENTENCIAS"/>
        <w:rPr>
          <w:i/>
          <w:sz w:val="22"/>
          <w:szCs w:val="22"/>
        </w:rPr>
      </w:pPr>
      <w:r w:rsidRPr="0050013E">
        <w:rPr>
          <w:i/>
          <w:sz w:val="22"/>
          <w:szCs w:val="22"/>
        </w:rPr>
        <w:t>2. Niego lisa y llanamente que la dirección de desarrollo urbano de león Guanajuato haya realizado un debido procedimiento administrativo como lo marcan las disposiciones legales previamente citadas, y por tanto haya notificado de manera personal la multa que se señala como acto impugnado, la cual niego conocer y refiero a ello toda vez que el requerimiento de pago también impugnado aduce a esta de forma genérica.</w:t>
      </w:r>
    </w:p>
    <w:p w14:paraId="398226D0" w14:textId="1F2FDBAA" w:rsidR="003363B8" w:rsidRPr="0050013E" w:rsidRDefault="003363B8" w:rsidP="00BE3009">
      <w:pPr>
        <w:pStyle w:val="SENTENCIAS"/>
        <w:rPr>
          <w:i/>
          <w:sz w:val="22"/>
          <w:szCs w:val="22"/>
        </w:rPr>
      </w:pPr>
    </w:p>
    <w:p w14:paraId="0A0AC48E" w14:textId="4A426784" w:rsidR="003363B8" w:rsidRPr="0050013E" w:rsidRDefault="00577A88" w:rsidP="00BE3009">
      <w:pPr>
        <w:pStyle w:val="SENTENCIAS"/>
        <w:rPr>
          <w:i/>
          <w:sz w:val="22"/>
          <w:szCs w:val="22"/>
        </w:rPr>
      </w:pPr>
      <w:r w:rsidRPr="0050013E">
        <w:rPr>
          <w:i/>
          <w:sz w:val="22"/>
          <w:szCs w:val="22"/>
        </w:rPr>
        <w:t>3. Con lo anterior, la autoridad señalad vulnero mis derechos de audiencia y debido proceso, toda vez que en ningún momento se me hizo saber la existencia de dicho procedimiento administrativo ante tal autoridad y mucho menos la multa impugnada.</w:t>
      </w:r>
    </w:p>
    <w:p w14:paraId="30BFF96F" w14:textId="42F1EE8D" w:rsidR="00577A88" w:rsidRPr="0050013E" w:rsidRDefault="00577A88" w:rsidP="00BE3009">
      <w:pPr>
        <w:pStyle w:val="SENTENCIAS"/>
        <w:rPr>
          <w:i/>
          <w:sz w:val="22"/>
          <w:szCs w:val="22"/>
        </w:rPr>
      </w:pPr>
    </w:p>
    <w:p w14:paraId="5659611A" w14:textId="6785BF29" w:rsidR="00577A88" w:rsidRPr="0050013E" w:rsidRDefault="00577A88" w:rsidP="00BE3009">
      <w:pPr>
        <w:pStyle w:val="SENTENCIAS"/>
        <w:rPr>
          <w:i/>
          <w:sz w:val="22"/>
          <w:szCs w:val="22"/>
        </w:rPr>
      </w:pPr>
      <w:r w:rsidRPr="0050013E">
        <w:rPr>
          <w:i/>
          <w:sz w:val="22"/>
          <w:szCs w:val="22"/>
        </w:rPr>
        <w:t>[…]</w:t>
      </w:r>
    </w:p>
    <w:p w14:paraId="669F5939" w14:textId="77777777" w:rsidR="003363B8" w:rsidRPr="0050013E" w:rsidRDefault="003363B8" w:rsidP="00BE3009">
      <w:pPr>
        <w:pStyle w:val="SENTENCIAS"/>
      </w:pPr>
    </w:p>
    <w:p w14:paraId="7607FFF8" w14:textId="77777777" w:rsidR="00473F8C" w:rsidRPr="0050013E" w:rsidRDefault="00473F8C" w:rsidP="00BE3009">
      <w:pPr>
        <w:pStyle w:val="SENTENCIAS"/>
      </w:pPr>
    </w:p>
    <w:p w14:paraId="4F6A6AE8" w14:textId="0E267FF8" w:rsidR="00577A88" w:rsidRPr="0050013E" w:rsidRDefault="00577A88" w:rsidP="00BE3009">
      <w:pPr>
        <w:pStyle w:val="SENTENCIAS"/>
      </w:pPr>
      <w:r w:rsidRPr="0050013E">
        <w:lastRenderedPageBreak/>
        <w:t>Por su parte, la autoridad demandada, Director de Ejecución, manifiesta no causar agravio, ya que los agravios no son enderezados en su contra. --------</w:t>
      </w:r>
    </w:p>
    <w:p w14:paraId="728448B8" w14:textId="0235B6FB" w:rsidR="00577A88" w:rsidRPr="0050013E" w:rsidRDefault="00577A88" w:rsidP="00BE3009">
      <w:pPr>
        <w:pStyle w:val="SENTENCIAS"/>
      </w:pPr>
    </w:p>
    <w:p w14:paraId="61B95F5F" w14:textId="544419D5" w:rsidR="00577A88" w:rsidRPr="0050013E" w:rsidRDefault="00577A88" w:rsidP="00BE3009">
      <w:pPr>
        <w:pStyle w:val="SENTENCIAS"/>
      </w:pPr>
      <w:r w:rsidRPr="0050013E">
        <w:t xml:space="preserve">El Director de Verificación Urbana, manifestó que es infundado e </w:t>
      </w:r>
      <w:r w:rsidR="00443FB9" w:rsidRPr="0050013E">
        <w:t>inoperante</w:t>
      </w:r>
      <w:r w:rsidRPr="0050013E">
        <w:t xml:space="preserve"> lo manifestado por l</w:t>
      </w:r>
      <w:r w:rsidR="009B4D1E" w:rsidRPr="0050013E">
        <w:t>a</w:t>
      </w:r>
      <w:r w:rsidRPr="0050013E">
        <w:t xml:space="preserve"> actor</w:t>
      </w:r>
      <w:r w:rsidR="009B4D1E" w:rsidRPr="0050013E">
        <w:t>a</w:t>
      </w:r>
      <w:r w:rsidRPr="0050013E">
        <w:t xml:space="preserve">, </w:t>
      </w:r>
      <w:r w:rsidR="00443FB9" w:rsidRPr="0050013E">
        <w:t>ya que el procedimiento administrativo respecto del cual recayó la resolución impugnada, cumple con las formalidades esenciales del procedimiento administrativo, que se le otorgó su derecho de garantía de previa audiencia para que ofreciera las pruebas pertinentes y realizara manifestaciones. ---------------------------------------------------</w:t>
      </w:r>
    </w:p>
    <w:p w14:paraId="355B6B68" w14:textId="74F075E9" w:rsidR="00443FB9" w:rsidRPr="0050013E" w:rsidRDefault="00443FB9" w:rsidP="00BE3009">
      <w:pPr>
        <w:pStyle w:val="SENTENCIAS"/>
      </w:pPr>
    </w:p>
    <w:p w14:paraId="47E8658D" w14:textId="300A6CC8" w:rsidR="00443FB9" w:rsidRPr="0050013E" w:rsidRDefault="00443FB9" w:rsidP="00BE3009">
      <w:pPr>
        <w:pStyle w:val="SENTENCIAS"/>
      </w:pPr>
      <w:r w:rsidRPr="0050013E">
        <w:t>Señala</w:t>
      </w:r>
      <w:r w:rsidR="009B4D1E" w:rsidRPr="0050013E">
        <w:t>,</w:t>
      </w:r>
      <w:r w:rsidRPr="0050013E">
        <w:t xml:space="preserve"> además</w:t>
      </w:r>
      <w:r w:rsidR="009B4D1E" w:rsidRPr="0050013E">
        <w:t>,</w:t>
      </w:r>
      <w:r w:rsidRPr="0050013E">
        <w:t xml:space="preserve"> que el acto impugnado se encuentra debidamente fundado y motivado porque no existe violación formal, pues son serie de actos concatenados y que cumplió con las formalidades establecidas en el Código de Procedimiento y Justicia Administrativa para el Estado y los Municipios de Guanajuato y niega que los actos impugnados le hayan vulnerado lo establecido por el artículo 16 Constitucional.  --------------------------------------------</w:t>
      </w:r>
    </w:p>
    <w:p w14:paraId="61E161A3" w14:textId="04B3C97B" w:rsidR="00443FB9" w:rsidRPr="0050013E" w:rsidRDefault="00443FB9" w:rsidP="00BE3009">
      <w:pPr>
        <w:pStyle w:val="SENTENCIAS"/>
      </w:pPr>
    </w:p>
    <w:p w14:paraId="2F65C31C" w14:textId="7C6089AC" w:rsidR="00AD78EA" w:rsidRPr="0050013E" w:rsidRDefault="008F232E" w:rsidP="00BE3009">
      <w:pPr>
        <w:pStyle w:val="SENTENCIAS"/>
      </w:pPr>
      <w:r w:rsidRPr="0050013E">
        <w:t>Por su parte</w:t>
      </w:r>
      <w:r w:rsidR="009B4D1E" w:rsidRPr="0050013E">
        <w:t>,</w:t>
      </w:r>
      <w:r w:rsidRPr="0050013E">
        <w:t xml:space="preserve"> la parte actora en su ampliación a la demanda, endereza sus argumentos en contra la notificación de la resolución impugnada y en su cuarto concepto de impugnación, </w:t>
      </w:r>
      <w:r w:rsidR="00AD78EA" w:rsidRPr="0050013E">
        <w:t>a</w:t>
      </w:r>
      <w:r w:rsidR="009B4D1E" w:rsidRPr="0050013E">
        <w:t>rgumenta</w:t>
      </w:r>
      <w:r w:rsidR="00AD78EA" w:rsidRPr="0050013E">
        <w:t xml:space="preserve"> que en la resolución impugnada la demanda</w:t>
      </w:r>
      <w:r w:rsidR="009B4D1E" w:rsidRPr="0050013E">
        <w:t>da</w:t>
      </w:r>
      <w:r w:rsidR="00AD78EA" w:rsidRPr="0050013E">
        <w:t xml:space="preserve"> fundamentó indebida</w:t>
      </w:r>
      <w:r w:rsidR="009B4D1E" w:rsidRPr="0050013E">
        <w:t>mente</w:t>
      </w:r>
      <w:r w:rsidR="00AD78EA" w:rsidRPr="0050013E">
        <w:t>, ya que carece de facultades para resolver el procedimiento administrativo, y que, de dicha fundamentación, se desprende que es la Dirección General de Desarrollo Urbano la que cuenta con facultades. ------------------------------------------------------</w:t>
      </w:r>
      <w:r w:rsidR="009B4D1E" w:rsidRPr="0050013E">
        <w:t>-------------------------------------</w:t>
      </w:r>
    </w:p>
    <w:p w14:paraId="4BBD7289" w14:textId="2E371BDC" w:rsidR="00AD78EA" w:rsidRPr="0050013E" w:rsidRDefault="00AD78EA" w:rsidP="00BE3009">
      <w:pPr>
        <w:pStyle w:val="SENTENCIAS"/>
      </w:pPr>
    </w:p>
    <w:p w14:paraId="5F153400" w14:textId="7EDC6A89" w:rsidR="00AD78EA" w:rsidRPr="0050013E" w:rsidRDefault="00AD78EA" w:rsidP="00BE3009">
      <w:pPr>
        <w:pStyle w:val="SENTENCIAS"/>
      </w:pPr>
      <w:r w:rsidRPr="0050013E">
        <w:t xml:space="preserve">En su ampliación a la contestación </w:t>
      </w:r>
      <w:r w:rsidR="009B4D1E" w:rsidRPr="0050013E">
        <w:t>de</w:t>
      </w:r>
      <w:r w:rsidRPr="0050013E">
        <w:t xml:space="preserve"> la demanda</w:t>
      </w:r>
      <w:r w:rsidR="009B4D1E" w:rsidRPr="0050013E">
        <w:t>,</w:t>
      </w:r>
      <w:r w:rsidRPr="0050013E">
        <w:t xml:space="preserve"> el Director de Verificación Urbana, s</w:t>
      </w:r>
      <w:r w:rsidR="009B4D1E" w:rsidRPr="0050013E">
        <w:t>ostiene</w:t>
      </w:r>
      <w:r w:rsidRPr="0050013E">
        <w:t xml:space="preserve"> que la resolución impugnada, se encuentra debidamente fundada y motivada y niega caus</w:t>
      </w:r>
      <w:r w:rsidR="00473F8C" w:rsidRPr="0050013E">
        <w:t>ar</w:t>
      </w:r>
      <w:r w:rsidR="00EC7AB4" w:rsidRPr="0050013E">
        <w:t xml:space="preserve"> agravio</w:t>
      </w:r>
      <w:r w:rsidR="009B4D1E" w:rsidRPr="0050013E">
        <w:t xml:space="preserve"> y, c</w:t>
      </w:r>
      <w:r w:rsidRPr="0050013E">
        <w:t>ontinúa manifestando</w:t>
      </w:r>
      <w:r w:rsidR="009B4D1E" w:rsidRPr="0050013E">
        <w:t>,</w:t>
      </w:r>
      <w:r w:rsidRPr="0050013E">
        <w:t xml:space="preserve"> que el servidor público que realizó la inspección</w:t>
      </w:r>
      <w:r w:rsidR="00252D24" w:rsidRPr="0050013E">
        <w:t xml:space="preserve"> estaba facultado para ello,</w:t>
      </w:r>
      <w:r w:rsidRPr="0050013E">
        <w:t xml:space="preserve"> que la orden de visita se encuentra fundad</w:t>
      </w:r>
      <w:r w:rsidR="00473F8C" w:rsidRPr="0050013E">
        <w:t>a</w:t>
      </w:r>
      <w:r w:rsidR="009B4D1E" w:rsidRPr="0050013E">
        <w:t xml:space="preserve"> y</w:t>
      </w:r>
      <w:r w:rsidRPr="0050013E">
        <w:t xml:space="preserve"> que se ha respetado </w:t>
      </w:r>
      <w:r w:rsidR="00473F8C" w:rsidRPr="0050013E">
        <w:t>la</w:t>
      </w:r>
      <w:r w:rsidRPr="0050013E">
        <w:t xml:space="preserve"> garantía de audiencia. ---------------------------------------------------------</w:t>
      </w:r>
      <w:r w:rsidR="00EC7AB4" w:rsidRPr="0050013E">
        <w:t>-</w:t>
      </w:r>
    </w:p>
    <w:p w14:paraId="2DD4C522" w14:textId="16CCB55C" w:rsidR="00AD78EA" w:rsidRPr="0050013E" w:rsidRDefault="00AD78EA" w:rsidP="00BE3009">
      <w:pPr>
        <w:pStyle w:val="SENTENCIAS"/>
      </w:pPr>
    </w:p>
    <w:p w14:paraId="5A62FF56" w14:textId="47F88AB7" w:rsidR="003D63FB" w:rsidRPr="0050013E" w:rsidRDefault="009B73C5" w:rsidP="00473F8C">
      <w:pPr>
        <w:pStyle w:val="SENTENCIAS"/>
      </w:pPr>
      <w:r w:rsidRPr="0050013E">
        <w:lastRenderedPageBreak/>
        <w:t>En ese sentido</w:t>
      </w:r>
      <w:r w:rsidR="00AD78EA" w:rsidRPr="0050013E">
        <w:t>, los argumentos de la parte actora resultan fundados,</w:t>
      </w:r>
      <w:r w:rsidRPr="0050013E">
        <w:t xml:space="preserve"> esto al n</w:t>
      </w:r>
      <w:r w:rsidR="00AD78EA" w:rsidRPr="0050013E">
        <w:t>ega</w:t>
      </w:r>
      <w:r w:rsidRPr="0050013E">
        <w:t>r</w:t>
      </w:r>
      <w:r w:rsidR="00AD78EA" w:rsidRPr="0050013E">
        <w:t xml:space="preserve"> lisa y llanamente</w:t>
      </w:r>
      <w:r w:rsidRPr="0050013E">
        <w:t xml:space="preserve"> que</w:t>
      </w:r>
      <w:r w:rsidR="00AD78EA" w:rsidRPr="0050013E">
        <w:t xml:space="preserve"> </w:t>
      </w:r>
      <w:r w:rsidR="003D63FB" w:rsidRPr="0050013E">
        <w:t xml:space="preserve">se haya realizado la visita de inspección, </w:t>
      </w:r>
      <w:r w:rsidRPr="0050013E">
        <w:t xml:space="preserve">al referir </w:t>
      </w:r>
      <w:r w:rsidR="003D63FB" w:rsidRPr="0050013E">
        <w:t xml:space="preserve">que no se le respetaron los derechos de seguridad y certeza jurídica, así como </w:t>
      </w:r>
      <w:r w:rsidRPr="0050013E">
        <w:t xml:space="preserve">el </w:t>
      </w:r>
      <w:r w:rsidR="003D63FB" w:rsidRPr="0050013E">
        <w:t>debido proceso. ---</w:t>
      </w:r>
      <w:r w:rsidR="00473F8C" w:rsidRPr="0050013E">
        <w:t>-------------------------</w:t>
      </w:r>
      <w:r w:rsidRPr="0050013E">
        <w:t>-----------------------------------------------</w:t>
      </w:r>
    </w:p>
    <w:p w14:paraId="721DD1C9" w14:textId="77777777" w:rsidR="003D63FB" w:rsidRPr="0050013E" w:rsidRDefault="003D63FB" w:rsidP="00473F8C">
      <w:pPr>
        <w:pStyle w:val="SENTENCIAS"/>
      </w:pPr>
    </w:p>
    <w:p w14:paraId="63D8CC19" w14:textId="6F5B6E7B" w:rsidR="00AD78EA" w:rsidRPr="0050013E" w:rsidRDefault="003D63FB" w:rsidP="00473F8C">
      <w:pPr>
        <w:pStyle w:val="SENTENCIAS"/>
      </w:pPr>
      <w:r w:rsidRPr="0050013E">
        <w:t xml:space="preserve">En virtud de lo anterior, y ante la negativa formulada por la demandante, </w:t>
      </w:r>
      <w:r w:rsidR="00AD78EA" w:rsidRPr="0050013E">
        <w:t>se actualiza el supuesto previsto por el artículo 47 del Código de Procedimiento y Justicia Administrativa para el Estado</w:t>
      </w:r>
      <w:r w:rsidR="009B73C5" w:rsidRPr="0050013E">
        <w:t xml:space="preserve"> y los Municipios de Guanajuato, por lo tanto, se le</w:t>
      </w:r>
      <w:r w:rsidR="00AD78EA" w:rsidRPr="0050013E">
        <w:t xml:space="preserve"> impone a la autoridad demandada la carga de acreditar los hechos que motivaron </w:t>
      </w:r>
      <w:r w:rsidRPr="0050013E">
        <w:t>la emisión del acto impugnado. --------------</w:t>
      </w:r>
    </w:p>
    <w:p w14:paraId="292EEFBF" w14:textId="77777777" w:rsidR="009B73C5" w:rsidRPr="0050013E" w:rsidRDefault="009B73C5" w:rsidP="00473F8C">
      <w:pPr>
        <w:pStyle w:val="SENTENCIAS"/>
      </w:pPr>
    </w:p>
    <w:p w14:paraId="61ADB6CD" w14:textId="1A8068DB" w:rsidR="00AD78EA" w:rsidRPr="0050013E" w:rsidRDefault="00AD78EA" w:rsidP="003D63FB">
      <w:pPr>
        <w:pStyle w:val="SENTENCIAS"/>
      </w:pPr>
      <w:r w:rsidRPr="0050013E">
        <w:t xml:space="preserve">En efecto, de acuerdo al artículo 47 del Código de Procedimiento y Justicia Administrativa para el Estado y los Municipios de Guanajuato, los actos administrativos se presumirán legales; sin </w:t>
      </w:r>
      <w:r w:rsidR="003D63FB" w:rsidRPr="0050013E">
        <w:t>e</w:t>
      </w:r>
      <w:r w:rsidRPr="0050013E">
        <w:t>mbargo, las autoridades administrativas deberán probar los hechos que los motiven cuando el interesado los niegue lisa y llanamente, salvo que la negativa implique la afirmación de otro hecho</w:t>
      </w:r>
      <w:r w:rsidR="009B73C5" w:rsidRPr="0050013E">
        <w:t>, esto al disponer:</w:t>
      </w:r>
      <w:r w:rsidRPr="0050013E">
        <w:t xml:space="preserve"> </w:t>
      </w:r>
      <w:r w:rsidR="003D63FB" w:rsidRPr="0050013E">
        <w:t>------------------------------------------------</w:t>
      </w:r>
    </w:p>
    <w:p w14:paraId="4B435C3F" w14:textId="77777777" w:rsidR="009B73C5" w:rsidRPr="0050013E" w:rsidRDefault="009B73C5" w:rsidP="003D63FB">
      <w:pPr>
        <w:pStyle w:val="SENTENCIAS"/>
      </w:pPr>
    </w:p>
    <w:p w14:paraId="594B8BD0" w14:textId="77777777" w:rsidR="009B73C5" w:rsidRPr="0050013E" w:rsidRDefault="009B73C5" w:rsidP="009B73C5">
      <w:pPr>
        <w:pStyle w:val="TESISYJURIS"/>
        <w:rPr>
          <w:sz w:val="22"/>
          <w:szCs w:val="22"/>
        </w:rPr>
      </w:pPr>
      <w:r w:rsidRPr="0050013E">
        <w:rPr>
          <w:sz w:val="22"/>
          <w:szCs w:val="22"/>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w:t>
      </w:r>
    </w:p>
    <w:p w14:paraId="3117AD5C" w14:textId="77777777" w:rsidR="009B73C5" w:rsidRPr="0050013E" w:rsidRDefault="009B73C5" w:rsidP="003D63FB">
      <w:pPr>
        <w:pStyle w:val="SENTENCIAS"/>
      </w:pPr>
    </w:p>
    <w:p w14:paraId="0646ACAB" w14:textId="77777777" w:rsidR="009B73C5" w:rsidRPr="0050013E" w:rsidRDefault="009B73C5" w:rsidP="00361631">
      <w:pPr>
        <w:pStyle w:val="SENTENCIAS"/>
      </w:pPr>
    </w:p>
    <w:p w14:paraId="604AD1BA" w14:textId="77401C16" w:rsidR="00AD78EA" w:rsidRPr="0050013E" w:rsidRDefault="003D63FB" w:rsidP="00361631">
      <w:pPr>
        <w:pStyle w:val="SENTENCIAS"/>
      </w:pPr>
      <w:r w:rsidRPr="0050013E">
        <w:t>A</w:t>
      </w:r>
      <w:r w:rsidR="009B73C5" w:rsidRPr="0050013E">
        <w:t>hora bien</w:t>
      </w:r>
      <w:r w:rsidRPr="0050013E">
        <w:t>, y de acuerdo a lo antes expuesto, el</w:t>
      </w:r>
      <w:r w:rsidR="00D80AB0" w:rsidRPr="0050013E">
        <w:t xml:space="preserve"> o la</w:t>
      </w:r>
      <w:r w:rsidRPr="0050013E">
        <w:t xml:space="preserve"> justiciable</w:t>
      </w:r>
      <w:r w:rsidR="00AD78EA" w:rsidRPr="0050013E">
        <w:t xml:space="preserve"> puede </w:t>
      </w:r>
      <w:r w:rsidRPr="0050013E">
        <w:t>acudir</w:t>
      </w:r>
      <w:r w:rsidR="00AD78EA" w:rsidRPr="0050013E">
        <w:t xml:space="preserve"> al proceso administrativo manifestando desconocer el origen de la resolución con la cual se </w:t>
      </w:r>
      <w:r w:rsidR="009B73C5" w:rsidRPr="0050013E">
        <w:t>pone</w:t>
      </w:r>
      <w:r w:rsidR="00AD78EA" w:rsidRPr="0050013E">
        <w:t xml:space="preserve"> fin a un procedimiento en sede administrativa, ya sea porque ést</w:t>
      </w:r>
      <w:r w:rsidR="009B73C5" w:rsidRPr="0050013E">
        <w:t>a</w:t>
      </w:r>
      <w:r w:rsidR="00AD78EA" w:rsidRPr="0050013E">
        <w:t xml:space="preserve"> no existe</w:t>
      </w:r>
      <w:r w:rsidR="009B73C5" w:rsidRPr="0050013E">
        <w:t>,</w:t>
      </w:r>
      <w:r w:rsidR="00AD78EA" w:rsidRPr="0050013E">
        <w:t xml:space="preserve"> o bien, por la deficiencia en su notificación; hecho que sin duda impone a la autoridad demandada la carga de probar que dicho procedimiento </w:t>
      </w:r>
      <w:r w:rsidR="00D80AB0" w:rsidRPr="0050013E">
        <w:t xml:space="preserve">existe y que </w:t>
      </w:r>
      <w:r w:rsidR="00AD78EA" w:rsidRPr="0050013E">
        <w:t>fue leg</w:t>
      </w:r>
      <w:r w:rsidR="009B73C5" w:rsidRPr="0050013E">
        <w:t>almente notificado y practicado,</w:t>
      </w:r>
      <w:r w:rsidR="00AD78EA" w:rsidRPr="0050013E">
        <w:t xml:space="preserve"> exhibiendo para ello todas y cada una de las constancias </w:t>
      </w:r>
      <w:r w:rsidR="009B73C5" w:rsidRPr="0050013E">
        <w:t>que así lo acrediten</w:t>
      </w:r>
      <w:r w:rsidR="00AD78EA" w:rsidRPr="0050013E">
        <w:t xml:space="preserve">. </w:t>
      </w:r>
      <w:r w:rsidR="00473F8C" w:rsidRPr="0050013E">
        <w:t>------</w:t>
      </w:r>
      <w:r w:rsidR="009B73C5" w:rsidRPr="0050013E">
        <w:t>----------</w:t>
      </w:r>
    </w:p>
    <w:p w14:paraId="23320F36" w14:textId="77777777" w:rsidR="003D63FB" w:rsidRPr="0050013E" w:rsidRDefault="003D63FB" w:rsidP="00361631">
      <w:pPr>
        <w:pStyle w:val="SENTENCIAS"/>
      </w:pPr>
    </w:p>
    <w:p w14:paraId="1788200A" w14:textId="259A7EA6" w:rsidR="00AD78EA" w:rsidRPr="0050013E" w:rsidRDefault="00AD78EA" w:rsidP="003D63FB">
      <w:pPr>
        <w:pStyle w:val="SENTENCIAS"/>
      </w:pPr>
      <w:r w:rsidRPr="0050013E">
        <w:lastRenderedPageBreak/>
        <w:t>En el caso</w:t>
      </w:r>
      <w:r w:rsidR="00473F8C" w:rsidRPr="0050013E">
        <w:t xml:space="preserve"> en particular, </w:t>
      </w:r>
      <w:r w:rsidRPr="0050013E">
        <w:t xml:space="preserve">la parte actora controvierte la legalidad de la resolución que puso fin a un procedimiento administrativo de inspección, </w:t>
      </w:r>
      <w:r w:rsidR="00473F8C" w:rsidRPr="0050013E">
        <w:t xml:space="preserve">negando </w:t>
      </w:r>
      <w:r w:rsidRPr="0050013E">
        <w:t>lisa y llanamente conocer tal procedimiento; entonces, conforme a la regla prevista en el artículo 47 del Código de Procedimiento y Justicia Administrativa para el Estado y los Municipios de Guanajuato, correspond</w:t>
      </w:r>
      <w:r w:rsidR="00D80AB0" w:rsidRPr="0050013E">
        <w:t>e</w:t>
      </w:r>
      <w:r w:rsidRPr="0050013E">
        <w:t xml:space="preserve"> a la autoridad demandada acreditar en este proceso la existencia de dicho procedimiento y exhibir las respectivas constancias de notificación que acreditaran la entrega de la orden de visita de inspección, así como las actas respectivas levantadas al realizarse las mismas</w:t>
      </w:r>
      <w:r w:rsidR="00473F8C" w:rsidRPr="0050013E">
        <w:t>, que se le otorgó derecho de audiencia y que le fue</w:t>
      </w:r>
      <w:r w:rsidR="00D80AB0" w:rsidRPr="0050013E">
        <w:t xml:space="preserve"> legalmente</w:t>
      </w:r>
      <w:r w:rsidR="00473F8C" w:rsidRPr="0050013E">
        <w:t xml:space="preserve"> notificada la resolución que puso fin al procedimiento administrativo</w:t>
      </w:r>
      <w:r w:rsidRPr="0050013E">
        <w:t>.</w:t>
      </w:r>
      <w:r w:rsidR="00473F8C" w:rsidRPr="0050013E">
        <w:t xml:space="preserve"> -----------------------------------------------------------------</w:t>
      </w:r>
    </w:p>
    <w:p w14:paraId="58A3DD99" w14:textId="77777777" w:rsidR="003D63FB" w:rsidRPr="0050013E" w:rsidRDefault="003D63FB" w:rsidP="003D63FB">
      <w:pPr>
        <w:pStyle w:val="SENTENCIAS"/>
      </w:pPr>
    </w:p>
    <w:p w14:paraId="70CCC8BE" w14:textId="6AB9D81D" w:rsidR="003D63FB" w:rsidRPr="0050013E" w:rsidRDefault="003D63FB" w:rsidP="003D63FB">
      <w:pPr>
        <w:pStyle w:val="SENTENCIAS"/>
      </w:pPr>
      <w:r w:rsidRPr="0050013E">
        <w:t>Bajo tal contexto, la autoridad demandada Dirección de Verificación Urbana</w:t>
      </w:r>
      <w:r w:rsidR="00EC7AB4" w:rsidRPr="0050013E">
        <w:t>,</w:t>
      </w:r>
      <w:r w:rsidRPr="0050013E">
        <w:t xml:space="preserve"> en su contestación a la demanda</w:t>
      </w:r>
      <w:r w:rsidR="00EC7AB4" w:rsidRPr="0050013E">
        <w:t>,</w:t>
      </w:r>
      <w:r w:rsidRPr="0050013E">
        <w:t xml:space="preserve"> adjuntó, entre otros, los siguientes </w:t>
      </w:r>
      <w:r w:rsidR="00EC7AB4" w:rsidRPr="0050013E">
        <w:t>documentos: -----------------------------------------------------------------------------------------</w:t>
      </w:r>
    </w:p>
    <w:p w14:paraId="67E34725" w14:textId="0E66666B" w:rsidR="003D63FB" w:rsidRPr="0050013E" w:rsidRDefault="003D63FB" w:rsidP="003D63FB">
      <w:pPr>
        <w:pStyle w:val="SENTENCIAS"/>
        <w:numPr>
          <w:ilvl w:val="0"/>
          <w:numId w:val="28"/>
        </w:numPr>
      </w:pPr>
      <w:r w:rsidRPr="0050013E">
        <w:t>Orden de visita de inspección de fecha 22 veintidós de agosto del año 2018 dos mil dieciocho, emitida por el Director de Verificación Urbana.</w:t>
      </w:r>
      <w:r w:rsidR="00473F8C" w:rsidRPr="0050013E">
        <w:t xml:space="preserve"> -----------------------------------------------------------------------------</w:t>
      </w:r>
    </w:p>
    <w:p w14:paraId="6DF65570" w14:textId="6A2697CB" w:rsidR="003D63FB" w:rsidRPr="0050013E" w:rsidRDefault="003D63FB" w:rsidP="003D63FB">
      <w:pPr>
        <w:pStyle w:val="SENTENCIAS"/>
        <w:numPr>
          <w:ilvl w:val="0"/>
          <w:numId w:val="28"/>
        </w:numPr>
      </w:pPr>
      <w:r w:rsidRPr="0050013E">
        <w:t>Citatorio de fecha 28 veintiocho de agosto del año 2018 dos mil dieciocho.</w:t>
      </w:r>
      <w:r w:rsidR="00473F8C" w:rsidRPr="0050013E">
        <w:t xml:space="preserve"> ---------------------------------------------------------------------------</w:t>
      </w:r>
    </w:p>
    <w:p w14:paraId="2A8C30DC" w14:textId="2DBB35F7" w:rsidR="003D63FB" w:rsidRPr="0050013E" w:rsidRDefault="003D63FB" w:rsidP="003D63FB">
      <w:pPr>
        <w:pStyle w:val="SENTENCIAS"/>
        <w:numPr>
          <w:ilvl w:val="0"/>
          <w:numId w:val="28"/>
        </w:numPr>
      </w:pPr>
      <w:r w:rsidRPr="0050013E">
        <w:t>Acta de inspección desarrollada el día 30 treinta de agosto del año 2018 dos mil dieciocho.</w:t>
      </w:r>
      <w:r w:rsidR="00473F8C" w:rsidRPr="0050013E">
        <w:t xml:space="preserve"> ---------------------------------------------------------</w:t>
      </w:r>
    </w:p>
    <w:p w14:paraId="3317FBF6" w14:textId="5E22A69B" w:rsidR="003D63FB" w:rsidRPr="0050013E" w:rsidRDefault="003D63FB" w:rsidP="003D63FB">
      <w:pPr>
        <w:pStyle w:val="SENTENCIAS"/>
        <w:numPr>
          <w:ilvl w:val="0"/>
          <w:numId w:val="28"/>
        </w:numPr>
      </w:pPr>
      <w:r w:rsidRPr="0050013E">
        <w:t xml:space="preserve">Constancia de inasistencia levantada el </w:t>
      </w:r>
      <w:r w:rsidR="00473F8C" w:rsidRPr="0050013E">
        <w:t>día</w:t>
      </w:r>
      <w:r w:rsidRPr="0050013E">
        <w:t xml:space="preserve"> 11 once de septiembre del año 2018 dos mil dieciocho.</w:t>
      </w:r>
      <w:r w:rsidR="00473F8C" w:rsidRPr="0050013E">
        <w:t xml:space="preserve"> ----------------------------------------------</w:t>
      </w:r>
    </w:p>
    <w:p w14:paraId="1B946232" w14:textId="485322F4" w:rsidR="003D63FB" w:rsidRPr="0050013E" w:rsidRDefault="003D63FB" w:rsidP="003D63FB">
      <w:pPr>
        <w:pStyle w:val="SENTENCIAS"/>
        <w:numPr>
          <w:ilvl w:val="0"/>
          <w:numId w:val="28"/>
        </w:numPr>
      </w:pPr>
      <w:r w:rsidRPr="0050013E">
        <w:t>Resolución de fecha 01 uno de noviembre del año 2018 dos mil dieciocho.</w:t>
      </w:r>
      <w:r w:rsidR="00473F8C" w:rsidRPr="0050013E">
        <w:t xml:space="preserve"> --------------------------------------------------------------------------</w:t>
      </w:r>
    </w:p>
    <w:p w14:paraId="11444085" w14:textId="60DD0E66" w:rsidR="003D63FB" w:rsidRPr="0050013E" w:rsidRDefault="003D63FB" w:rsidP="003D63FB">
      <w:pPr>
        <w:pStyle w:val="SENTENCIAS"/>
      </w:pPr>
    </w:p>
    <w:p w14:paraId="79B266E9" w14:textId="635F8556" w:rsidR="00932F9F" w:rsidRPr="0050013E" w:rsidRDefault="00932F9F" w:rsidP="006B1EAC">
      <w:pPr>
        <w:pStyle w:val="RESOLUCIONES"/>
      </w:pPr>
      <w:r w:rsidRPr="0050013E">
        <w:t xml:space="preserve">En ese sentido, </w:t>
      </w:r>
      <w:r w:rsidR="00D80AB0" w:rsidRPr="0050013E">
        <w:t>se invocan los siguientes dispositivos legales</w:t>
      </w:r>
      <w:r w:rsidRPr="0050013E">
        <w:t>: --------------</w:t>
      </w:r>
    </w:p>
    <w:p w14:paraId="37E3D6BC" w14:textId="77777777" w:rsidR="00932F9F" w:rsidRPr="0050013E" w:rsidRDefault="00932F9F" w:rsidP="006B1EAC">
      <w:pPr>
        <w:pStyle w:val="RESOLUCIONES"/>
      </w:pPr>
    </w:p>
    <w:p w14:paraId="7ED67706" w14:textId="339616C0" w:rsidR="006B1EAC" w:rsidRPr="0050013E" w:rsidRDefault="00932F9F" w:rsidP="006B1EAC">
      <w:pPr>
        <w:pStyle w:val="RESOLUCIONES"/>
      </w:pPr>
      <w:r w:rsidRPr="0050013E">
        <w:t>El</w:t>
      </w:r>
      <w:r w:rsidR="006B1EAC" w:rsidRPr="0050013E">
        <w:t xml:space="preserve"> Código Reglamentario de Desarrollo Urbano para el Municipio de León, Guanajuato</w:t>
      </w:r>
      <w:r w:rsidRPr="0050013E">
        <w:t>,</w:t>
      </w:r>
      <w:r w:rsidR="006B1EAC" w:rsidRPr="0050013E">
        <w:t xml:space="preserve"> en su</w:t>
      </w:r>
      <w:r w:rsidR="004E7AB1" w:rsidRPr="0050013E">
        <w:t>s</w:t>
      </w:r>
      <w:r w:rsidR="006B1EAC" w:rsidRPr="0050013E">
        <w:t xml:space="preserve"> artículo</w:t>
      </w:r>
      <w:r w:rsidR="004E7AB1" w:rsidRPr="0050013E">
        <w:t>s</w:t>
      </w:r>
      <w:r w:rsidR="006B1EAC" w:rsidRPr="0050013E">
        <w:t xml:space="preserve"> 2 fracción XXIII y 513</w:t>
      </w:r>
      <w:r w:rsidR="004E7AB1" w:rsidRPr="0050013E">
        <w:t xml:space="preserve"> dispone</w:t>
      </w:r>
      <w:r w:rsidR="006B1EAC" w:rsidRPr="0050013E">
        <w:t>: -</w:t>
      </w:r>
      <w:r w:rsidRPr="0050013E">
        <w:t>--------------</w:t>
      </w:r>
    </w:p>
    <w:p w14:paraId="2C62366E" w14:textId="77777777" w:rsidR="00932F9F" w:rsidRPr="0050013E" w:rsidRDefault="00932F9F" w:rsidP="006B1EAC">
      <w:pPr>
        <w:pStyle w:val="RESOLUCIONES"/>
      </w:pPr>
    </w:p>
    <w:p w14:paraId="36B54550" w14:textId="77777777" w:rsidR="006B1EAC" w:rsidRPr="0050013E" w:rsidRDefault="006B1EAC" w:rsidP="006B1EAC">
      <w:pPr>
        <w:pStyle w:val="TESISYJURIS"/>
        <w:rPr>
          <w:sz w:val="22"/>
          <w:szCs w:val="22"/>
        </w:rPr>
      </w:pPr>
      <w:r w:rsidRPr="0050013E">
        <w:rPr>
          <w:sz w:val="22"/>
          <w:szCs w:val="22"/>
        </w:rPr>
        <w:lastRenderedPageBreak/>
        <w:t>ARTÍCULO 2. Para los efectos del presente Código, se entenderá por:</w:t>
      </w:r>
    </w:p>
    <w:p w14:paraId="67B5E9A5" w14:textId="51173016" w:rsidR="006B1EAC" w:rsidRPr="0050013E" w:rsidRDefault="00932F9F" w:rsidP="006B1EAC">
      <w:pPr>
        <w:pStyle w:val="TESISYJURIS"/>
        <w:rPr>
          <w:sz w:val="22"/>
          <w:szCs w:val="22"/>
        </w:rPr>
      </w:pPr>
      <w:r w:rsidRPr="0050013E">
        <w:rPr>
          <w:sz w:val="22"/>
          <w:szCs w:val="22"/>
        </w:rPr>
        <w:t>…</w:t>
      </w:r>
    </w:p>
    <w:p w14:paraId="48D15BEC" w14:textId="58977C37" w:rsidR="006B1EAC" w:rsidRPr="0050013E" w:rsidRDefault="006B1EAC" w:rsidP="006B1EAC">
      <w:pPr>
        <w:pStyle w:val="TESISYJURIS"/>
        <w:rPr>
          <w:sz w:val="22"/>
          <w:szCs w:val="22"/>
        </w:rPr>
      </w:pPr>
      <w:r w:rsidRPr="0050013E">
        <w:rPr>
          <w:sz w:val="22"/>
          <w:szCs w:val="22"/>
        </w:rPr>
        <w:t>XXIII. Código del Procedimiento Administrativo: Código de Procedimiento y Justicia Administrativa para el Estado y los Municipios de Guanajuato;</w:t>
      </w:r>
    </w:p>
    <w:p w14:paraId="46853E45" w14:textId="129DD013" w:rsidR="00932F9F" w:rsidRPr="0050013E" w:rsidRDefault="00932F9F" w:rsidP="006B1EAC">
      <w:pPr>
        <w:pStyle w:val="TESISYJURIS"/>
        <w:rPr>
          <w:sz w:val="22"/>
          <w:szCs w:val="22"/>
        </w:rPr>
      </w:pPr>
    </w:p>
    <w:p w14:paraId="4B4419C1" w14:textId="77777777" w:rsidR="004E7AB1" w:rsidRPr="0050013E" w:rsidRDefault="004E7AB1" w:rsidP="006B1EAC">
      <w:pPr>
        <w:pStyle w:val="TESISYJURIS"/>
        <w:rPr>
          <w:sz w:val="22"/>
          <w:szCs w:val="22"/>
        </w:rPr>
      </w:pPr>
    </w:p>
    <w:p w14:paraId="22A6B20A" w14:textId="77777777" w:rsidR="006B1EAC" w:rsidRPr="0050013E" w:rsidRDefault="006B1EAC" w:rsidP="006B1EAC">
      <w:pPr>
        <w:pStyle w:val="TESISYJURIS"/>
        <w:rPr>
          <w:sz w:val="22"/>
          <w:szCs w:val="22"/>
        </w:rPr>
      </w:pPr>
      <w:r w:rsidRPr="0050013E">
        <w:rPr>
          <w:sz w:val="22"/>
          <w:szCs w:val="22"/>
        </w:rPr>
        <w:t>ARTÍCULO 513. El Procedimiento Administrativo se instaurará, substanciará y resolverá bajo los requisitos y formalidades que al efecto estatuye el Código del Procedimiento Administrativo, por lo que éste último se constituye como norma supletoria del presente ordenamiento en materia de actos y formalidades procesales y de procedimiento.</w:t>
      </w:r>
    </w:p>
    <w:p w14:paraId="7DDCB0C1" w14:textId="058AF496" w:rsidR="006B1EAC" w:rsidRPr="0050013E" w:rsidRDefault="006B1EAC" w:rsidP="003D63FB">
      <w:pPr>
        <w:pStyle w:val="SENTENCIAS"/>
      </w:pPr>
    </w:p>
    <w:p w14:paraId="3ED5C17C" w14:textId="77777777" w:rsidR="004E7AB1" w:rsidRPr="0050013E" w:rsidRDefault="004E7AB1" w:rsidP="003D63FB">
      <w:pPr>
        <w:pStyle w:val="SENTENCIAS"/>
      </w:pPr>
    </w:p>
    <w:p w14:paraId="1B7E5119" w14:textId="253309A9" w:rsidR="003D63FB" w:rsidRPr="0050013E" w:rsidRDefault="006B1EAC" w:rsidP="003D63FB">
      <w:pPr>
        <w:pStyle w:val="SENTENCIAS"/>
      </w:pPr>
      <w:r w:rsidRPr="0050013E">
        <w:t>Por su parte</w:t>
      </w:r>
      <w:r w:rsidR="00932F9F" w:rsidRPr="0050013E">
        <w:t>,</w:t>
      </w:r>
      <w:r w:rsidRPr="0050013E">
        <w:t xml:space="preserve"> </w:t>
      </w:r>
      <w:r w:rsidR="004670F8" w:rsidRPr="0050013E">
        <w:t>el Código de Procedimiento y Justicia Administrativa para el Estado y los Municipios, aplicado de manera supletoria al procedimiento administrativo instaurado por la Dirección de Verificación Urbana, en su artículo 208 dispone: -----------------------------------------------------------------------------</w:t>
      </w:r>
    </w:p>
    <w:p w14:paraId="32066592" w14:textId="7E807B3B" w:rsidR="00932F9F" w:rsidRPr="0050013E" w:rsidRDefault="00932F9F" w:rsidP="003D63FB">
      <w:pPr>
        <w:pStyle w:val="SENTENCIAS"/>
        <w:rPr>
          <w:sz w:val="22"/>
          <w:szCs w:val="22"/>
        </w:rPr>
      </w:pPr>
    </w:p>
    <w:p w14:paraId="03F6E76A" w14:textId="77777777" w:rsidR="00A77034" w:rsidRPr="0050013E" w:rsidRDefault="00A77034" w:rsidP="00A77034">
      <w:pPr>
        <w:pStyle w:val="TESISYJURIS"/>
        <w:rPr>
          <w:sz w:val="22"/>
          <w:szCs w:val="22"/>
        </w:rPr>
      </w:pPr>
      <w:r w:rsidRPr="0050013E">
        <w:rPr>
          <w:b/>
          <w:sz w:val="22"/>
          <w:szCs w:val="22"/>
        </w:rPr>
        <w:t>Artículo 208.</w:t>
      </w:r>
      <w:r w:rsidRPr="0050013E">
        <w:rPr>
          <w:sz w:val="22"/>
          <w:szCs w:val="22"/>
        </w:rPr>
        <w:t xml:space="preserve"> 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737799EE" w14:textId="21ACEE47" w:rsidR="00A77034" w:rsidRPr="0050013E" w:rsidRDefault="00A77034" w:rsidP="00A77034">
      <w:pPr>
        <w:pStyle w:val="TESISYJURIS"/>
        <w:numPr>
          <w:ilvl w:val="0"/>
          <w:numId w:val="31"/>
        </w:numPr>
        <w:rPr>
          <w:sz w:val="22"/>
          <w:szCs w:val="22"/>
          <w:lang w:val="es-MX"/>
        </w:rPr>
      </w:pPr>
      <w:r w:rsidRPr="0050013E">
        <w:rPr>
          <w:sz w:val="22"/>
          <w:szCs w:val="22"/>
        </w:rPr>
        <w:t>Sólo se practicarán las visitas por mandamiento escrito de autoridad administrativa competente, en el que se expresará:</w:t>
      </w:r>
    </w:p>
    <w:p w14:paraId="4D06BB4E" w14:textId="1B12666C" w:rsidR="00A77034" w:rsidRPr="0050013E" w:rsidRDefault="00A77034" w:rsidP="00A77034">
      <w:pPr>
        <w:pStyle w:val="TESISYJURIS"/>
        <w:numPr>
          <w:ilvl w:val="0"/>
          <w:numId w:val="32"/>
        </w:numPr>
        <w:rPr>
          <w:sz w:val="22"/>
          <w:szCs w:val="22"/>
          <w:lang w:val="es-MX"/>
        </w:rPr>
      </w:pPr>
      <w:r w:rsidRPr="0050013E">
        <w:rPr>
          <w:sz w:val="22"/>
          <w:szCs w:val="22"/>
        </w:rPr>
        <w:t>El nombre de la persona que deba recibir la visita. Cuando se ignore el nombre de ésta, se señalarán los datos suficientes que permitan su identificación;</w:t>
      </w:r>
    </w:p>
    <w:p w14:paraId="10559390" w14:textId="4AE9DFEB" w:rsidR="00A77034" w:rsidRPr="0050013E" w:rsidRDefault="00A77034" w:rsidP="00A77034">
      <w:pPr>
        <w:pStyle w:val="TESISYJURIS"/>
        <w:numPr>
          <w:ilvl w:val="0"/>
          <w:numId w:val="32"/>
        </w:numPr>
        <w:rPr>
          <w:sz w:val="22"/>
          <w:szCs w:val="22"/>
        </w:rPr>
      </w:pPr>
      <w:r w:rsidRPr="0050013E">
        <w:rPr>
          <w:sz w:val="22"/>
          <w:szCs w:val="22"/>
        </w:rPr>
        <w:t>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w:t>
      </w:r>
    </w:p>
    <w:p w14:paraId="3DAC0CDA" w14:textId="2ACCCFF7" w:rsidR="00A77034" w:rsidRPr="0050013E" w:rsidRDefault="00A77034" w:rsidP="00A77034">
      <w:pPr>
        <w:pStyle w:val="TESISYJURIS"/>
        <w:numPr>
          <w:ilvl w:val="0"/>
          <w:numId w:val="32"/>
        </w:numPr>
        <w:rPr>
          <w:sz w:val="22"/>
          <w:szCs w:val="22"/>
          <w:lang w:val="es-MX"/>
        </w:rPr>
      </w:pPr>
      <w:r w:rsidRPr="0050013E">
        <w:rPr>
          <w:sz w:val="22"/>
          <w:szCs w:val="22"/>
        </w:rPr>
        <w:t>El</w:t>
      </w:r>
      <w:r w:rsidRPr="0050013E">
        <w:rPr>
          <w:b/>
          <w:sz w:val="22"/>
          <w:szCs w:val="22"/>
        </w:rPr>
        <w:t xml:space="preserve"> </w:t>
      </w:r>
      <w:r w:rsidRPr="0050013E">
        <w:rPr>
          <w:sz w:val="22"/>
          <w:szCs w:val="22"/>
        </w:rPr>
        <w:t>lugar, zona o bienes que han de verificarse o inspeccionarse;</w:t>
      </w:r>
    </w:p>
    <w:p w14:paraId="22A87809" w14:textId="79F1CE86" w:rsidR="00A77034" w:rsidRPr="0050013E" w:rsidRDefault="00A77034" w:rsidP="00A77034">
      <w:pPr>
        <w:pStyle w:val="TESISYJURIS"/>
        <w:numPr>
          <w:ilvl w:val="0"/>
          <w:numId w:val="32"/>
        </w:numPr>
        <w:rPr>
          <w:sz w:val="22"/>
          <w:szCs w:val="22"/>
          <w:lang w:val="es-MX"/>
        </w:rPr>
      </w:pPr>
      <w:r w:rsidRPr="0050013E">
        <w:rPr>
          <w:sz w:val="22"/>
          <w:szCs w:val="22"/>
        </w:rPr>
        <w:t>Los motivos, objeto y alcance de la visita;</w:t>
      </w:r>
    </w:p>
    <w:p w14:paraId="285F31B8" w14:textId="0A46E1FA" w:rsidR="00A77034" w:rsidRPr="0050013E" w:rsidRDefault="00A77034" w:rsidP="00A77034">
      <w:pPr>
        <w:pStyle w:val="TESISYJURIS"/>
        <w:numPr>
          <w:ilvl w:val="0"/>
          <w:numId w:val="32"/>
        </w:numPr>
        <w:rPr>
          <w:sz w:val="22"/>
          <w:szCs w:val="22"/>
          <w:lang w:val="es-MX"/>
        </w:rPr>
      </w:pPr>
      <w:r w:rsidRPr="0050013E">
        <w:rPr>
          <w:sz w:val="22"/>
          <w:szCs w:val="22"/>
        </w:rPr>
        <w:t>Las disposiciones legales que fundamenten la verificación o inspección; y</w:t>
      </w:r>
    </w:p>
    <w:p w14:paraId="7E000BD3" w14:textId="131CF38C" w:rsidR="00A77034" w:rsidRPr="0050013E" w:rsidRDefault="00A77034" w:rsidP="00A77034">
      <w:pPr>
        <w:pStyle w:val="TESISYJURIS"/>
        <w:numPr>
          <w:ilvl w:val="0"/>
          <w:numId w:val="32"/>
        </w:numPr>
        <w:rPr>
          <w:sz w:val="22"/>
          <w:szCs w:val="22"/>
          <w:lang w:val="es-MX"/>
        </w:rPr>
      </w:pPr>
      <w:r w:rsidRPr="0050013E">
        <w:rPr>
          <w:sz w:val="22"/>
          <w:szCs w:val="22"/>
          <w:lang w:val="es-MX"/>
        </w:rPr>
        <w:t>E</w:t>
      </w:r>
      <w:r w:rsidRPr="0050013E">
        <w:rPr>
          <w:sz w:val="22"/>
          <w:szCs w:val="22"/>
        </w:rPr>
        <w:t>l nombre, cargo y firma autógrafa de la autoridad administrativa que lo emite;</w:t>
      </w:r>
    </w:p>
    <w:p w14:paraId="46157FB0" w14:textId="791A75D2" w:rsidR="00A77034" w:rsidRPr="0050013E" w:rsidRDefault="00A77034" w:rsidP="00A77034">
      <w:pPr>
        <w:pStyle w:val="TESISYJURIS"/>
        <w:numPr>
          <w:ilvl w:val="0"/>
          <w:numId w:val="31"/>
        </w:numPr>
        <w:rPr>
          <w:sz w:val="22"/>
          <w:szCs w:val="22"/>
          <w:lang w:val="es-MX"/>
        </w:rPr>
      </w:pPr>
      <w:r w:rsidRPr="0050013E">
        <w:rPr>
          <w:sz w:val="22"/>
          <w:szCs w:val="22"/>
        </w:rPr>
        <w:t>La visita se realizará exclusivamente en el lugar, zona o bienes señalados en la orden;</w:t>
      </w:r>
    </w:p>
    <w:p w14:paraId="6F08CC8B" w14:textId="3119991B" w:rsidR="00A77034" w:rsidRPr="0050013E" w:rsidRDefault="00A77034" w:rsidP="00A77034">
      <w:pPr>
        <w:pStyle w:val="TESISYJURIS"/>
        <w:numPr>
          <w:ilvl w:val="0"/>
          <w:numId w:val="31"/>
        </w:numPr>
        <w:rPr>
          <w:sz w:val="22"/>
          <w:szCs w:val="22"/>
          <w:lang w:val="es-MX"/>
        </w:rPr>
      </w:pPr>
      <w:r w:rsidRPr="0050013E">
        <w:rPr>
          <w:sz w:val="22"/>
          <w:szCs w:val="22"/>
        </w:rPr>
        <w:t>Los visitadores entregarán la orden al visitado o a su representante y si no estuvieren presentes, previo citatorio, a quien se encuentre en el lugar o zona donde deba practicarse la diligencia;</w:t>
      </w:r>
    </w:p>
    <w:p w14:paraId="5ADE46AD" w14:textId="656ED4D3" w:rsidR="00A77034" w:rsidRPr="0050013E" w:rsidRDefault="00A77034" w:rsidP="00A77034">
      <w:pPr>
        <w:pStyle w:val="TESISYJURIS"/>
        <w:numPr>
          <w:ilvl w:val="0"/>
          <w:numId w:val="31"/>
        </w:numPr>
        <w:rPr>
          <w:sz w:val="22"/>
          <w:szCs w:val="22"/>
        </w:rPr>
      </w:pPr>
      <w:r w:rsidRPr="0050013E">
        <w:rPr>
          <w:sz w:val="22"/>
          <w:szCs w:val="22"/>
        </w:rPr>
        <w:t>Al iniciarse la verificación o inspección, los visitadores que en ella intervengan se deberán identificar ante la persona con quien se V. entienda la diligencia, con credencial o documento vigente con fotografía expedido por la autoridad administrativa competente, que los acredite legalmente para desempeñar su función;</w:t>
      </w:r>
    </w:p>
    <w:p w14:paraId="655E3AE9" w14:textId="39B11FB1" w:rsidR="00A77034" w:rsidRPr="0050013E" w:rsidRDefault="00A77034" w:rsidP="00A77034">
      <w:pPr>
        <w:pStyle w:val="TESISYJURIS"/>
        <w:numPr>
          <w:ilvl w:val="0"/>
          <w:numId w:val="31"/>
        </w:numPr>
        <w:rPr>
          <w:sz w:val="22"/>
          <w:szCs w:val="22"/>
          <w:lang w:val="es-MX"/>
        </w:rPr>
      </w:pPr>
      <w:r w:rsidRPr="0050013E">
        <w:rPr>
          <w:sz w:val="22"/>
          <w:szCs w:val="22"/>
        </w:rPr>
        <w:lastRenderedPageBreak/>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02A0EABA" w14:textId="643025B5" w:rsidR="00A77034" w:rsidRPr="0050013E" w:rsidRDefault="00A77034" w:rsidP="00A77034">
      <w:pPr>
        <w:pStyle w:val="TESISYJURIS"/>
        <w:numPr>
          <w:ilvl w:val="0"/>
          <w:numId w:val="31"/>
        </w:numPr>
        <w:rPr>
          <w:sz w:val="22"/>
          <w:szCs w:val="22"/>
          <w:lang w:val="es-MX"/>
        </w:rPr>
      </w:pPr>
      <w:r w:rsidRPr="0050013E">
        <w:rPr>
          <w:sz w:val="22"/>
          <w:szCs w:val="22"/>
        </w:rPr>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740224A6" w14:textId="53B77C85" w:rsidR="00A77034" w:rsidRPr="0050013E" w:rsidRDefault="00A77034" w:rsidP="00A77034">
      <w:pPr>
        <w:pStyle w:val="TESISYJURIS"/>
        <w:numPr>
          <w:ilvl w:val="0"/>
          <w:numId w:val="31"/>
        </w:numPr>
        <w:rPr>
          <w:sz w:val="22"/>
          <w:szCs w:val="22"/>
          <w:lang w:val="es-MX"/>
        </w:rPr>
      </w:pPr>
      <w:r w:rsidRPr="0050013E">
        <w:rPr>
          <w:sz w:val="22"/>
          <w:szCs w:val="22"/>
        </w:rPr>
        <w:t>Los visitadores harán constar en el acta que al efecto se levante, todas y cada una de las circunstancias, hechos u omisiones que se hayan observado en la diligencia;</w:t>
      </w:r>
    </w:p>
    <w:p w14:paraId="1B87C672" w14:textId="25B14437" w:rsidR="00A77034" w:rsidRPr="0050013E" w:rsidRDefault="00A77034" w:rsidP="00A77034">
      <w:pPr>
        <w:pStyle w:val="TESISYJURIS"/>
        <w:numPr>
          <w:ilvl w:val="0"/>
          <w:numId w:val="31"/>
        </w:numPr>
        <w:rPr>
          <w:sz w:val="22"/>
          <w:szCs w:val="22"/>
          <w:lang w:val="es-MX"/>
        </w:rPr>
      </w:pPr>
      <w:r w:rsidRPr="0050013E">
        <w:rPr>
          <w:sz w:val="22"/>
          <w:szCs w:val="22"/>
        </w:rP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757BFA5E" w14:textId="538C9DD1" w:rsidR="00A77034" w:rsidRPr="0050013E" w:rsidRDefault="00A77034" w:rsidP="00406F61">
      <w:pPr>
        <w:pStyle w:val="TESISYJURIS"/>
        <w:numPr>
          <w:ilvl w:val="0"/>
          <w:numId w:val="31"/>
        </w:numPr>
        <w:rPr>
          <w:sz w:val="22"/>
          <w:szCs w:val="22"/>
          <w:lang w:val="es-MX"/>
        </w:rPr>
      </w:pPr>
      <w:r w:rsidRPr="0050013E">
        <w:rPr>
          <w:sz w:val="22"/>
          <w:szCs w:val="22"/>
        </w:rPr>
        <w:t>Con las mismas formalidades indicadas en las fracciones anteriores, se levantarán actas previas o complementarias, para hacer constar hechos concretos en el curso de la visita o después de su conclusión; y</w:t>
      </w:r>
    </w:p>
    <w:p w14:paraId="446F3E68" w14:textId="413486AF" w:rsidR="00A77034" w:rsidRPr="0050013E" w:rsidRDefault="00A77034" w:rsidP="00406F61">
      <w:pPr>
        <w:pStyle w:val="TESISYJURIS"/>
        <w:numPr>
          <w:ilvl w:val="0"/>
          <w:numId w:val="31"/>
        </w:numPr>
        <w:rPr>
          <w:sz w:val="22"/>
          <w:szCs w:val="22"/>
          <w:lang w:val="es-MX"/>
        </w:rPr>
      </w:pPr>
      <w:r w:rsidRPr="0050013E">
        <w:rPr>
          <w:sz w:val="22"/>
          <w:szCs w:val="22"/>
        </w:rPr>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w:t>
      </w:r>
    </w:p>
    <w:p w14:paraId="1848BE88" w14:textId="77777777" w:rsidR="00012AA1" w:rsidRPr="0050013E" w:rsidRDefault="00012AA1" w:rsidP="00361631">
      <w:pPr>
        <w:pStyle w:val="SENTENCIAS"/>
      </w:pPr>
    </w:p>
    <w:p w14:paraId="622778B0" w14:textId="77777777" w:rsidR="00012AA1" w:rsidRPr="0050013E" w:rsidRDefault="00012AA1" w:rsidP="00361631">
      <w:pPr>
        <w:pStyle w:val="SENTENCIAS"/>
      </w:pPr>
    </w:p>
    <w:p w14:paraId="168DB9A3" w14:textId="01F2FED9" w:rsidR="00406F61" w:rsidRPr="0050013E" w:rsidRDefault="00406F61" w:rsidP="00361631">
      <w:pPr>
        <w:pStyle w:val="SENTENCIAS"/>
      </w:pPr>
      <w:r w:rsidRPr="0050013E">
        <w:t>De lo anterior se desprende que las autoridades administrativas para comprobar el cumplimiento de las disposiciones legales y reglamentarias podrán llevar a cabo visitas de verificación o inspección en el domicilio, instalaciones, equipos y bienes de los particulares, las cuales solo se practicaran por mandamiento escrito de autoridad competente, los visitadores entregarán la orden al visitado o a su representante y si no estuvieren presentes, previo citatorio, a quien se encuentre en el lugar o zona donde deba practicarse la diligencia</w:t>
      </w:r>
      <w:r w:rsidR="00361631" w:rsidRPr="0050013E">
        <w:t>.</w:t>
      </w:r>
      <w:r w:rsidR="00473F8C" w:rsidRPr="0050013E">
        <w:t xml:space="preserve"> ------------------------------------------------------------------------</w:t>
      </w:r>
    </w:p>
    <w:p w14:paraId="56176D38" w14:textId="77777777" w:rsidR="00406F61" w:rsidRPr="0050013E" w:rsidRDefault="00406F61" w:rsidP="00361631">
      <w:pPr>
        <w:pStyle w:val="SENTENCIAS"/>
      </w:pPr>
    </w:p>
    <w:p w14:paraId="2E14E69E" w14:textId="4C978B26" w:rsidR="00220389" w:rsidRPr="0050013E" w:rsidRDefault="005D7AD3" w:rsidP="00361631">
      <w:pPr>
        <w:pStyle w:val="SENTENCIAS"/>
      </w:pPr>
      <w:r w:rsidRPr="0050013E">
        <w:t>A</w:t>
      </w:r>
      <w:r w:rsidR="00012AA1" w:rsidRPr="0050013E">
        <w:t>hora bien</w:t>
      </w:r>
      <w:r w:rsidRPr="0050013E">
        <w:t xml:space="preserve">, y considerando que la parte actora niega se haya realizado la visita de inspección, </w:t>
      </w:r>
      <w:r w:rsidR="00220389" w:rsidRPr="0050013E">
        <w:t xml:space="preserve">la demandada adjunta, entre otros, la orden de visita de inspección de fecha 22 veintidós de agosto del año 2018 dos mil dieciocho, </w:t>
      </w:r>
      <w:r w:rsidR="00220389" w:rsidRPr="0050013E">
        <w:lastRenderedPageBreak/>
        <w:t xml:space="preserve">derivada del expediente 0210/2018-U (cero dos uno cero diagonal dos mil dieciocho </w:t>
      </w:r>
      <w:r w:rsidR="00012AA1" w:rsidRPr="0050013E">
        <w:t>l</w:t>
      </w:r>
      <w:r w:rsidR="00220389" w:rsidRPr="0050013E">
        <w:t xml:space="preserve">etra U), suscrita por el Director de Verificación Urbana y dirigida a la ciudadana </w:t>
      </w:r>
      <w:r w:rsidR="0050013E" w:rsidRPr="0050013E">
        <w:rPr>
          <w:b/>
        </w:rPr>
        <w:t>(…)</w:t>
      </w:r>
      <w:r w:rsidR="00220389" w:rsidRPr="0050013E">
        <w:t xml:space="preserve"> y/o </w:t>
      </w:r>
      <w:r w:rsidR="00012AA1" w:rsidRPr="0050013E">
        <w:t>l</w:t>
      </w:r>
      <w:r w:rsidR="00220389" w:rsidRPr="0050013E">
        <w:t xml:space="preserve">a persona </w:t>
      </w:r>
      <w:r w:rsidR="00012AA1" w:rsidRPr="0050013E">
        <w:t>j</w:t>
      </w:r>
      <w:r w:rsidR="00220389" w:rsidRPr="0050013E">
        <w:t xml:space="preserve">urídico </w:t>
      </w:r>
      <w:r w:rsidR="00012AA1" w:rsidRPr="0050013E">
        <w:t>c</w:t>
      </w:r>
      <w:r w:rsidR="00220389" w:rsidRPr="0050013E">
        <w:t xml:space="preserve">olectiva denominada </w:t>
      </w:r>
      <w:r w:rsidR="0050013E" w:rsidRPr="0050013E">
        <w:rPr>
          <w:b/>
        </w:rPr>
        <w:t>(…)</w:t>
      </w:r>
      <w:r w:rsidR="00220389" w:rsidRPr="0050013E">
        <w:t>.</w:t>
      </w:r>
      <w:r w:rsidR="00012AA1" w:rsidRPr="0050013E">
        <w:t xml:space="preserve"> </w:t>
      </w:r>
      <w:r w:rsidR="00220389" w:rsidRPr="0050013E">
        <w:t>-----------------</w:t>
      </w:r>
      <w:r w:rsidR="00473F8C" w:rsidRPr="0050013E">
        <w:t>---------------------------------------------------------------</w:t>
      </w:r>
      <w:r w:rsidR="00012AA1" w:rsidRPr="0050013E">
        <w:t>--</w:t>
      </w:r>
    </w:p>
    <w:p w14:paraId="2DD1A932" w14:textId="77777777" w:rsidR="00012AA1" w:rsidRPr="0050013E" w:rsidRDefault="00012AA1" w:rsidP="00361631">
      <w:pPr>
        <w:pStyle w:val="SENTENCIAS"/>
      </w:pPr>
    </w:p>
    <w:p w14:paraId="62EF9F00" w14:textId="5362C091" w:rsidR="0097736A" w:rsidRPr="0050013E" w:rsidRDefault="00012AA1" w:rsidP="00361631">
      <w:pPr>
        <w:pStyle w:val="SENTENCIAS"/>
      </w:pPr>
      <w:r w:rsidRPr="0050013E">
        <w:t xml:space="preserve">De las referidas constancias, </w:t>
      </w:r>
      <w:r w:rsidR="00220389" w:rsidRPr="0050013E">
        <w:t xml:space="preserve">se advierte que </w:t>
      </w:r>
      <w:r w:rsidR="00473F8C" w:rsidRPr="0050013E">
        <w:t>la orden de</w:t>
      </w:r>
      <w:r w:rsidR="00614808" w:rsidRPr="0050013E">
        <w:t xml:space="preserve"> visita de</w:t>
      </w:r>
      <w:r w:rsidR="00473F8C" w:rsidRPr="0050013E">
        <w:t xml:space="preserve"> inspección </w:t>
      </w:r>
      <w:r w:rsidR="004E7AB1" w:rsidRPr="0050013E">
        <w:t xml:space="preserve">de fecha 22 veintidós de agosto del año 2018 dos mil dieciocho, </w:t>
      </w:r>
      <w:r w:rsidR="00220389" w:rsidRPr="0050013E">
        <w:t>no fue notificada a la</w:t>
      </w:r>
      <w:r w:rsidR="0097736A" w:rsidRPr="0050013E">
        <w:t xml:space="preserve"> persona </w:t>
      </w:r>
      <w:r w:rsidRPr="0050013E">
        <w:t>a quien le está dirigida;</w:t>
      </w:r>
      <w:r w:rsidR="0097736A" w:rsidRPr="0050013E">
        <w:t xml:space="preserve"> en efecto, la demanda</w:t>
      </w:r>
      <w:r w:rsidRPr="0050013E">
        <w:t>da</w:t>
      </w:r>
      <w:r w:rsidR="0097736A" w:rsidRPr="0050013E">
        <w:t xml:space="preserve"> adjunto el citatorio de fecha 28 veintiocho de agosto del año 2018 dos mil dieciocho, en el cual hace constar que </w:t>
      </w:r>
      <w:r w:rsidRPr="0050013E">
        <w:t xml:space="preserve">el supervisor, Mauricio Alejandro Ramírez Villanueva, </w:t>
      </w:r>
      <w:r w:rsidR="00473F8C" w:rsidRPr="0050013E">
        <w:t>una vez constituido en el domicilio</w:t>
      </w:r>
      <w:r w:rsidR="00056776" w:rsidRPr="0050013E">
        <w:t xml:space="preserve">, </w:t>
      </w:r>
      <w:r w:rsidR="0097736A" w:rsidRPr="0050013E">
        <w:t>no encontró a ninguna persona que le atendiera, por lo cual, realiza la notificación por instructivo.</w:t>
      </w:r>
      <w:r w:rsidR="00056776" w:rsidRPr="0050013E">
        <w:t xml:space="preserve"> ---</w:t>
      </w:r>
    </w:p>
    <w:p w14:paraId="3F688B91" w14:textId="77777777" w:rsidR="001B52CB" w:rsidRPr="0050013E" w:rsidRDefault="001B52CB" w:rsidP="00361631">
      <w:pPr>
        <w:pStyle w:val="SENTENCIAS"/>
      </w:pPr>
    </w:p>
    <w:p w14:paraId="793AEFAC" w14:textId="780F5A7F" w:rsidR="001B52CB" w:rsidRPr="0050013E" w:rsidRDefault="0097736A" w:rsidP="0097736A">
      <w:pPr>
        <w:pStyle w:val="RESOLUCIONES"/>
      </w:pPr>
      <w:r w:rsidRPr="0050013E">
        <w:t xml:space="preserve">En ese sentido, </w:t>
      </w:r>
      <w:r w:rsidR="004E7AB1" w:rsidRPr="0050013E">
        <w:t xml:space="preserve">y de acuerdo a lo asentado en el citatorio de fecha 28 veintiocho de agosto del año 2018 dos mil dieciocho, </w:t>
      </w:r>
      <w:r w:rsidR="006B1EAC" w:rsidRPr="0050013E">
        <w:t xml:space="preserve">se </w:t>
      </w:r>
      <w:r w:rsidR="001B52CB" w:rsidRPr="0050013E">
        <w:t xml:space="preserve">determina </w:t>
      </w:r>
      <w:r w:rsidR="006B1EAC" w:rsidRPr="0050013E">
        <w:t>que la demandad</w:t>
      </w:r>
      <w:r w:rsidR="00EC7AB4" w:rsidRPr="0050013E">
        <w:t>a</w:t>
      </w:r>
      <w:r w:rsidR="006B1EAC" w:rsidRPr="0050013E">
        <w:t xml:space="preserve"> no se apegó a lo previsto en el artículo 208</w:t>
      </w:r>
      <w:r w:rsidR="00EC7AB4" w:rsidRPr="0050013E">
        <w:t>,</w:t>
      </w:r>
      <w:r w:rsidR="006B1EAC" w:rsidRPr="0050013E">
        <w:t xml:space="preserve"> fracción III</w:t>
      </w:r>
      <w:r w:rsidR="00EC7AB4" w:rsidRPr="0050013E">
        <w:t>,</w:t>
      </w:r>
      <w:r w:rsidR="006B1EAC" w:rsidRPr="0050013E">
        <w:t xml:space="preserve"> del </w:t>
      </w:r>
      <w:r w:rsidR="00056776" w:rsidRPr="0050013E">
        <w:t xml:space="preserve">Código de Procedimiento y Justicia Administrativa, </w:t>
      </w:r>
      <w:r w:rsidR="006B1EAC" w:rsidRPr="0050013E">
        <w:t xml:space="preserve">que dispone que, en los procedimientos de inspección, </w:t>
      </w:r>
      <w:r w:rsidRPr="0050013E">
        <w:t xml:space="preserve">los visitadores y/o inspectores designados, </w:t>
      </w:r>
      <w:r w:rsidR="006B1EAC" w:rsidRPr="0050013E">
        <w:t xml:space="preserve">deben </w:t>
      </w:r>
      <w:r w:rsidRPr="0050013E">
        <w:t xml:space="preserve">entregar la orden al visitado o a su representante y si no estuvieren presentes, previo citatorio, a quien se encuentre en el lugar o zona donde deba practicarse la </w:t>
      </w:r>
      <w:r w:rsidR="00361631" w:rsidRPr="0050013E">
        <w:t>diligencia. ----</w:t>
      </w:r>
      <w:r w:rsidR="00056776" w:rsidRPr="0050013E">
        <w:t>------</w:t>
      </w:r>
      <w:r w:rsidR="006B1EAC" w:rsidRPr="0050013E">
        <w:t>-----</w:t>
      </w:r>
      <w:r w:rsidR="001B52CB" w:rsidRPr="0050013E">
        <w:t>-</w:t>
      </w:r>
      <w:r w:rsidR="004E7AB1" w:rsidRPr="0050013E">
        <w:t>-------------------------------------------------------------------------</w:t>
      </w:r>
    </w:p>
    <w:p w14:paraId="1CFA7287" w14:textId="77777777" w:rsidR="001B52CB" w:rsidRPr="0050013E" w:rsidRDefault="001B52CB" w:rsidP="0097736A">
      <w:pPr>
        <w:pStyle w:val="RESOLUCIONES"/>
      </w:pPr>
    </w:p>
    <w:p w14:paraId="7C572FFA" w14:textId="7F779AA5" w:rsidR="0097736A" w:rsidRPr="0050013E" w:rsidRDefault="006B1EAC" w:rsidP="001B3AEC">
      <w:pPr>
        <w:pStyle w:val="SENTENCIAS"/>
      </w:pPr>
      <w:r w:rsidRPr="0050013E">
        <w:t xml:space="preserve">En efecto, </w:t>
      </w:r>
      <w:r w:rsidR="001B52CB" w:rsidRPr="0050013E">
        <w:t xml:space="preserve">y </w:t>
      </w:r>
      <w:r w:rsidRPr="0050013E">
        <w:t xml:space="preserve">como ya se </w:t>
      </w:r>
      <w:r w:rsidR="001B52CB" w:rsidRPr="0050013E">
        <w:t>razonó,</w:t>
      </w:r>
      <w:r w:rsidRPr="0050013E">
        <w:t xml:space="preserve"> en </w:t>
      </w:r>
      <w:r w:rsidR="0097736A" w:rsidRPr="0050013E">
        <w:t>materia de notificaciones</w:t>
      </w:r>
      <w:r w:rsidRPr="0050013E">
        <w:t xml:space="preserve"> </w:t>
      </w:r>
      <w:r w:rsidR="0097736A" w:rsidRPr="0050013E">
        <w:t xml:space="preserve">resulta aplicable el artículo 41 del Código de Procedimiento y Justicia Administrativa para el Estado y los Municipios de Guanajuato, </w:t>
      </w:r>
      <w:r w:rsidR="00056776" w:rsidRPr="0050013E">
        <w:t xml:space="preserve">el cual </w:t>
      </w:r>
      <w:r w:rsidR="0097736A" w:rsidRPr="0050013E">
        <w:t xml:space="preserve">dispone que las notificaciones de carácter personal deben entenderse con el interesado o su representante legal, previo </w:t>
      </w:r>
      <w:proofErr w:type="spellStart"/>
      <w:r w:rsidR="0097736A" w:rsidRPr="0050013E">
        <w:t>cercioramiento</w:t>
      </w:r>
      <w:proofErr w:type="spellEnd"/>
      <w:r w:rsidR="0097736A" w:rsidRPr="0050013E">
        <w:t xml:space="preserve"> del domicilio; a falta de ambos, se dejará citatorio con cualquier persona mayor de edad que se encuentre en el domicilio para que espere a una hora fija del día hábil siguiente</w:t>
      </w:r>
      <w:r w:rsidR="001B3AEC" w:rsidRPr="0050013E">
        <w:t>; e</w:t>
      </w:r>
      <w:r w:rsidR="0097736A" w:rsidRPr="0050013E">
        <w:t>n los casos en que el domicilio se encuentre cerrado, la citación o notificación se entenderá con el vecino mayor de edad más cercano, fijándose una copia adicional en la puerta o lugar visible del domicilio</w:t>
      </w:r>
      <w:r w:rsidR="001B3AEC" w:rsidRPr="0050013E">
        <w:t xml:space="preserve"> y solo si</w:t>
      </w:r>
      <w:r w:rsidR="0097736A" w:rsidRPr="0050013E">
        <w:t xml:space="preserve"> el vecino se niega a recibir la </w:t>
      </w:r>
      <w:r w:rsidR="0097736A" w:rsidRPr="0050013E">
        <w:lastRenderedPageBreak/>
        <w:t>citación o notificación o fuere menor de edad, se efectuará por instructivo que se fijará en la puerta del domicilio del notificado.</w:t>
      </w:r>
      <w:r w:rsidR="00056776" w:rsidRPr="0050013E">
        <w:t>------------------</w:t>
      </w:r>
      <w:r w:rsidR="001B3AEC" w:rsidRPr="0050013E">
        <w:t>----------------------</w:t>
      </w:r>
    </w:p>
    <w:p w14:paraId="37D87CFC" w14:textId="77777777" w:rsidR="0097736A" w:rsidRPr="0050013E" w:rsidRDefault="0097736A" w:rsidP="00361631">
      <w:pPr>
        <w:pStyle w:val="RESOLUCIONES"/>
        <w:rPr>
          <w:sz w:val="22"/>
          <w:szCs w:val="22"/>
          <w:lang w:val="es-MX"/>
        </w:rPr>
      </w:pPr>
    </w:p>
    <w:p w14:paraId="0936E199" w14:textId="02B83EE5" w:rsidR="00F77422" w:rsidRPr="0050013E" w:rsidRDefault="00F77422" w:rsidP="0097736A">
      <w:pPr>
        <w:pStyle w:val="RESOLUCIONES"/>
      </w:pPr>
      <w:r w:rsidRPr="0050013E">
        <w:t xml:space="preserve">Bajo tal contexto, </w:t>
      </w:r>
      <w:r w:rsidR="001B3AEC" w:rsidRPr="0050013E">
        <w:t xml:space="preserve">la notificación que se le hiciera a la justiciable de la orden de </w:t>
      </w:r>
      <w:r w:rsidR="00614808" w:rsidRPr="0050013E">
        <w:t xml:space="preserve">visita de </w:t>
      </w:r>
      <w:r w:rsidR="001B3AEC" w:rsidRPr="0050013E">
        <w:t xml:space="preserve">inspección, </w:t>
      </w:r>
      <w:r w:rsidRPr="0050013E">
        <w:t>no se desahogó conforme lo expuesto en el precepto legal antes mencionado, ya que</w:t>
      </w:r>
      <w:r w:rsidR="001B3AEC" w:rsidRPr="0050013E">
        <w:t xml:space="preserve"> del citatorio de fecha 28 veintiocho de agosto del año 2018 dos mil dieciocho</w:t>
      </w:r>
      <w:r w:rsidRPr="0050013E">
        <w:t xml:space="preserve">, quien se ostenta como supervisor, </w:t>
      </w:r>
      <w:r w:rsidR="00056776" w:rsidRPr="0050013E">
        <w:t xml:space="preserve">asentó: </w:t>
      </w:r>
      <w:r w:rsidR="00056776" w:rsidRPr="0050013E">
        <w:rPr>
          <w:i/>
        </w:rPr>
        <w:t>“por no encontrarse personal que atienda se deja el presente documento por instructivo”</w:t>
      </w:r>
      <w:r w:rsidR="00056776" w:rsidRPr="0050013E">
        <w:t xml:space="preserve"> por lo que o</w:t>
      </w:r>
      <w:r w:rsidRPr="0050013E">
        <w:t xml:space="preserve">mitió entender la notificación con el vecino mayor de edad </w:t>
      </w:r>
      <w:r w:rsidR="001B3AEC" w:rsidRPr="0050013E">
        <w:t>más</w:t>
      </w:r>
      <w:r w:rsidRPr="0050013E">
        <w:t xml:space="preserve"> cercano, y solo en caso de que </w:t>
      </w:r>
      <w:r w:rsidR="001B52CB" w:rsidRPr="0050013E">
        <w:t>é</w:t>
      </w:r>
      <w:r w:rsidRPr="0050013E">
        <w:t>ste se negara a recibir la citación</w:t>
      </w:r>
      <w:r w:rsidR="004072B9" w:rsidRPr="0050013E">
        <w:t xml:space="preserve"> dicha notificación debería </w:t>
      </w:r>
      <w:r w:rsidRPr="0050013E">
        <w:t>llevarla a cabo por instructivo</w:t>
      </w:r>
      <w:r w:rsidR="001B52CB" w:rsidRPr="0050013E">
        <w:t xml:space="preserve">, asentado y circunstanciando todo ello. </w:t>
      </w:r>
      <w:r w:rsidR="00056776" w:rsidRPr="0050013E">
        <w:t>---------</w:t>
      </w:r>
      <w:r w:rsidRPr="0050013E">
        <w:t>--</w:t>
      </w:r>
      <w:r w:rsidR="00614808" w:rsidRPr="0050013E">
        <w:t>--------------------------------------------------------</w:t>
      </w:r>
    </w:p>
    <w:p w14:paraId="6887C345" w14:textId="0606D4A9" w:rsidR="00F77422" w:rsidRPr="0050013E" w:rsidRDefault="00F77422" w:rsidP="0097736A">
      <w:pPr>
        <w:pStyle w:val="RESOLUCIONES"/>
      </w:pPr>
    </w:p>
    <w:p w14:paraId="3CD6F08E" w14:textId="2135B2D3" w:rsidR="006B1EAC" w:rsidRPr="0050013E" w:rsidRDefault="00614808" w:rsidP="0097736A">
      <w:pPr>
        <w:pStyle w:val="RESOLUCIONES"/>
      </w:pPr>
      <w:r w:rsidRPr="0050013E">
        <w:t>En ese sentido</w:t>
      </w:r>
      <w:r w:rsidR="00F77422" w:rsidRPr="0050013E">
        <w:t>, y considerand</w:t>
      </w:r>
      <w:r w:rsidR="00337EA0" w:rsidRPr="0050013E">
        <w:t xml:space="preserve">o que a través de la notificación de la orden de </w:t>
      </w:r>
      <w:r w:rsidRPr="0050013E">
        <w:t xml:space="preserve">visita de </w:t>
      </w:r>
      <w:r w:rsidR="00337EA0" w:rsidRPr="0050013E">
        <w:t xml:space="preserve">inspección se le da a conocer al particular el inicio del procedimiento </w:t>
      </w:r>
      <w:r w:rsidR="00361631" w:rsidRPr="0050013E">
        <w:t>administrativo</w:t>
      </w:r>
      <w:r w:rsidR="00337EA0" w:rsidRPr="0050013E">
        <w:t xml:space="preserve"> instaurado en su contra, por ende, debe de ser notificada con las formalidades </w:t>
      </w:r>
      <w:r w:rsidRPr="0050013E">
        <w:t>dispuesta en los artículos transcritos d</w:t>
      </w:r>
      <w:r w:rsidR="00337EA0" w:rsidRPr="0050013E">
        <w:t xml:space="preserve">el Código de la materia, </w:t>
      </w:r>
      <w:r w:rsidR="006B1EAC" w:rsidRPr="0050013E">
        <w:t>ya que,</w:t>
      </w:r>
      <w:r w:rsidR="00337EA0" w:rsidRPr="0050013E">
        <w:t xml:space="preserve"> de lo contrario, se le deja </w:t>
      </w:r>
      <w:r w:rsidRPr="0050013E">
        <w:t xml:space="preserve">a dicho particular </w:t>
      </w:r>
      <w:r w:rsidR="00337EA0" w:rsidRPr="0050013E">
        <w:t>en estado de indefensión</w:t>
      </w:r>
      <w:r w:rsidR="00EC7AB4" w:rsidRPr="0050013E">
        <w:t xml:space="preserve">, </w:t>
      </w:r>
      <w:r w:rsidRPr="0050013E">
        <w:t xml:space="preserve">por lo tanto, </w:t>
      </w:r>
      <w:r w:rsidR="00EC7AB4" w:rsidRPr="0050013E">
        <w:t>la demandada al no darle a conocer</w:t>
      </w:r>
      <w:r w:rsidRPr="0050013E">
        <w:t xml:space="preserve"> a la </w:t>
      </w:r>
      <w:r w:rsidR="004072B9" w:rsidRPr="0050013E">
        <w:t xml:space="preserve">ahora </w:t>
      </w:r>
      <w:r w:rsidRPr="0050013E">
        <w:t xml:space="preserve">actora </w:t>
      </w:r>
      <w:r w:rsidR="00EC7AB4" w:rsidRPr="0050013E">
        <w:t xml:space="preserve">la orden de </w:t>
      </w:r>
      <w:r w:rsidRPr="0050013E">
        <w:t xml:space="preserve">visita de </w:t>
      </w:r>
      <w:r w:rsidR="00EC7AB4" w:rsidRPr="0050013E">
        <w:t>inspección</w:t>
      </w:r>
      <w:r w:rsidRPr="0050013E">
        <w:t xml:space="preserve"> de fecha 22 veintidós de agosto del año 2018 dos mil dieciocho</w:t>
      </w:r>
      <w:r w:rsidR="00EC7AB4" w:rsidRPr="0050013E">
        <w:t>, y con e</w:t>
      </w:r>
      <w:r w:rsidRPr="0050013E">
        <w:t>st</w:t>
      </w:r>
      <w:r w:rsidR="00EC7AB4" w:rsidRPr="0050013E">
        <w:t>a el inicio del procedimiento administrativo instaurado</w:t>
      </w:r>
      <w:r w:rsidRPr="0050013E">
        <w:t>, expediente: 0210/2018-U (cero dos uno dos diagonal dos mil dieciocho</w:t>
      </w:r>
      <w:r w:rsidR="004072B9" w:rsidRPr="0050013E">
        <w:t xml:space="preserve"> guion</w:t>
      </w:r>
      <w:r w:rsidRPr="0050013E">
        <w:t xml:space="preserve"> letra U)</w:t>
      </w:r>
      <w:r w:rsidR="00EC7AB4" w:rsidRPr="0050013E">
        <w:t xml:space="preserve">, </w:t>
      </w:r>
      <w:r w:rsidR="004072B9" w:rsidRPr="0050013E">
        <w:t xml:space="preserve">se concluye que no </w:t>
      </w:r>
      <w:r w:rsidR="00EC7AB4" w:rsidRPr="0050013E">
        <w:t xml:space="preserve">desvirtúa la negativa </w:t>
      </w:r>
      <w:r w:rsidRPr="0050013E">
        <w:t xml:space="preserve">formulada por </w:t>
      </w:r>
      <w:r w:rsidR="004072B9" w:rsidRPr="0050013E">
        <w:t>la actora</w:t>
      </w:r>
      <w:r w:rsidR="006B1EAC" w:rsidRPr="0050013E">
        <w:t>. ----------</w:t>
      </w:r>
      <w:r w:rsidR="004072B9" w:rsidRPr="0050013E">
        <w:t>---------------------------------</w:t>
      </w:r>
      <w:r w:rsidR="008839E6" w:rsidRPr="0050013E">
        <w:t>-----------------</w:t>
      </w:r>
    </w:p>
    <w:p w14:paraId="41051672" w14:textId="77777777" w:rsidR="006B1EAC" w:rsidRPr="0050013E" w:rsidRDefault="006B1EAC" w:rsidP="0097736A">
      <w:pPr>
        <w:pStyle w:val="RESOLUCIONES"/>
      </w:pPr>
    </w:p>
    <w:p w14:paraId="47620FFB" w14:textId="37D889E4" w:rsidR="004072B9" w:rsidRPr="0050013E" w:rsidRDefault="00EC7AB4" w:rsidP="00361631">
      <w:pPr>
        <w:pStyle w:val="SENTENCIAS"/>
      </w:pPr>
      <w:r w:rsidRPr="0050013E">
        <w:t xml:space="preserve">Expuesto lo anterior, </w:t>
      </w:r>
      <w:r w:rsidR="006F03F2" w:rsidRPr="0050013E">
        <w:t>y considerando que la orden de visita de inspección</w:t>
      </w:r>
      <w:r w:rsidR="004072B9" w:rsidRPr="0050013E">
        <w:t xml:space="preserve"> de fecha 22 veintidós de agosto del año 2018 dos mil dieciocho,</w:t>
      </w:r>
      <w:r w:rsidR="006F03F2" w:rsidRPr="0050013E">
        <w:t xml:space="preserve"> no se notificó conforme</w:t>
      </w:r>
      <w:r w:rsidR="004072B9" w:rsidRPr="0050013E">
        <w:t xml:space="preserve"> con lo previsto por </w:t>
      </w:r>
      <w:r w:rsidR="006F03F2" w:rsidRPr="0050013E">
        <w:t>l</w:t>
      </w:r>
      <w:r w:rsidR="004072B9" w:rsidRPr="0050013E">
        <w:t>os</w:t>
      </w:r>
      <w:r w:rsidR="006F03F2" w:rsidRPr="0050013E">
        <w:t xml:space="preserve"> artículo</w:t>
      </w:r>
      <w:r w:rsidR="004072B9" w:rsidRPr="0050013E">
        <w:t>s</w:t>
      </w:r>
      <w:r w:rsidR="006F03F2" w:rsidRPr="0050013E">
        <w:t xml:space="preserve"> </w:t>
      </w:r>
      <w:r w:rsidR="001B3AEC" w:rsidRPr="0050013E">
        <w:t xml:space="preserve">41 y </w:t>
      </w:r>
      <w:r w:rsidR="006F03F2" w:rsidRPr="0050013E">
        <w:t>208, fracción III, del Código de Procedimiento y Justicia Administrativa para el Estado y los Municipios de Guanajuato</w:t>
      </w:r>
      <w:r w:rsidR="004072B9" w:rsidRPr="0050013E">
        <w:t xml:space="preserve">, </w:t>
      </w:r>
      <w:r w:rsidR="00252D24" w:rsidRPr="0050013E">
        <w:t xml:space="preserve">se determina </w:t>
      </w:r>
      <w:r w:rsidR="004072B9" w:rsidRPr="0050013E">
        <w:t xml:space="preserve">que </w:t>
      </w:r>
      <w:r w:rsidR="001B3AEC" w:rsidRPr="0050013E">
        <w:t>la demandad</w:t>
      </w:r>
      <w:r w:rsidR="004072B9" w:rsidRPr="0050013E">
        <w:t>a</w:t>
      </w:r>
      <w:r w:rsidR="001B3AEC" w:rsidRPr="0050013E">
        <w:t xml:space="preserve"> no observ</w:t>
      </w:r>
      <w:r w:rsidR="00252D24" w:rsidRPr="0050013E">
        <w:t xml:space="preserve">ó </w:t>
      </w:r>
      <w:r w:rsidR="006F03F2" w:rsidRPr="0050013E">
        <w:t>los requisitos formales</w:t>
      </w:r>
      <w:r w:rsidR="006B1EAC" w:rsidRPr="0050013E">
        <w:t xml:space="preserve"> </w:t>
      </w:r>
      <w:r w:rsidR="004072B9" w:rsidRPr="0050013E">
        <w:t xml:space="preserve">dentro </w:t>
      </w:r>
      <w:r w:rsidR="006B1EAC" w:rsidRPr="0050013E">
        <w:t xml:space="preserve">del procedimiento </w:t>
      </w:r>
      <w:r w:rsidR="001B3AEC" w:rsidRPr="0050013E">
        <w:t>administrativo</w:t>
      </w:r>
      <w:r w:rsidR="004072B9" w:rsidRPr="0050013E">
        <w:t xml:space="preserve"> expediente: 0210/2018-U (cero dos uno cero diagonal dos mil dieciocho</w:t>
      </w:r>
      <w:r w:rsidR="008839E6" w:rsidRPr="0050013E">
        <w:t xml:space="preserve"> guion</w:t>
      </w:r>
      <w:r w:rsidR="004072B9" w:rsidRPr="0050013E">
        <w:t xml:space="preserve"> letra U)</w:t>
      </w:r>
      <w:r w:rsidR="006F03F2" w:rsidRPr="0050013E">
        <w:t xml:space="preserve">, ilegalidad que </w:t>
      </w:r>
      <w:r w:rsidR="006F03F2" w:rsidRPr="0050013E">
        <w:lastRenderedPageBreak/>
        <w:t>trasciende a los posteriores actos de</w:t>
      </w:r>
      <w:r w:rsidR="001B3AEC" w:rsidRPr="0050013E">
        <w:t>sarrollados dentro de dicho p</w:t>
      </w:r>
      <w:r w:rsidR="006F03F2" w:rsidRPr="0050013E">
        <w:t>rocedimiento</w:t>
      </w:r>
      <w:r w:rsidR="004072B9" w:rsidRPr="0050013E">
        <w:t>, actualizándose</w:t>
      </w:r>
      <w:r w:rsidR="001B3AEC" w:rsidRPr="0050013E">
        <w:t xml:space="preserve"> con ello</w:t>
      </w:r>
      <w:r w:rsidR="006F03F2" w:rsidRPr="0050013E">
        <w:t xml:space="preserve"> la causal de nulidad prevista en el 302, fracciones II y III, del Código de Procedimiento y Justicia Administrativa para el Estado y los Municipios de Guanajuato</w:t>
      </w:r>
      <w:r w:rsidR="004072B9" w:rsidRPr="0050013E">
        <w:t>.</w:t>
      </w:r>
      <w:r w:rsidR="00252D24" w:rsidRPr="0050013E">
        <w:t xml:space="preserve"> ---------------------------------------------------------------------</w:t>
      </w:r>
    </w:p>
    <w:p w14:paraId="7FAA4531" w14:textId="77777777" w:rsidR="004072B9" w:rsidRPr="0050013E" w:rsidRDefault="004072B9" w:rsidP="00361631">
      <w:pPr>
        <w:pStyle w:val="SENTENCIAS"/>
      </w:pPr>
    </w:p>
    <w:p w14:paraId="3FA399ED" w14:textId="013AAB85" w:rsidR="00337EA0" w:rsidRPr="0050013E" w:rsidRDefault="004072B9" w:rsidP="00361631">
      <w:pPr>
        <w:pStyle w:val="SENTENCIAS"/>
      </w:pPr>
      <w:r w:rsidRPr="0050013E">
        <w:t xml:space="preserve">De conformidad con lo anterior y </w:t>
      </w:r>
      <w:r w:rsidR="006F03F2" w:rsidRPr="0050013E">
        <w:t>con fundamento en el artículo 300, fracción II, del Código</w:t>
      </w:r>
      <w:r w:rsidRPr="0050013E">
        <w:t xml:space="preserve"> de la materia</w:t>
      </w:r>
      <w:r w:rsidR="001B3AEC" w:rsidRPr="0050013E">
        <w:t>,</w:t>
      </w:r>
      <w:r w:rsidR="006F03F2" w:rsidRPr="0050013E">
        <w:t xml:space="preserve"> se decreta la nulidad del procedimiento </w:t>
      </w:r>
      <w:r w:rsidR="00684BAC" w:rsidRPr="0050013E">
        <w:t>administrativo</w:t>
      </w:r>
      <w:r w:rsidR="006F03F2" w:rsidRPr="0050013E">
        <w:t xml:space="preserve"> instaurado a la actora con </w:t>
      </w:r>
      <w:r w:rsidR="00361631" w:rsidRPr="0050013E">
        <w:t>número</w:t>
      </w:r>
      <w:r w:rsidR="006F03F2" w:rsidRPr="0050013E">
        <w:t xml:space="preserve"> de expediente 0210/2018- U (cero dos uno cero diagonal dos mil dieciocho guion </w:t>
      </w:r>
      <w:r w:rsidRPr="0050013E">
        <w:t>letra U),</w:t>
      </w:r>
      <w:r w:rsidR="00252D24" w:rsidRPr="0050013E">
        <w:t xml:space="preserve"> y</w:t>
      </w:r>
      <w:r w:rsidRPr="0050013E">
        <w:t xml:space="preserve"> en consecuencia resulta nula </w:t>
      </w:r>
      <w:r w:rsidR="006F03F2" w:rsidRPr="0050013E">
        <w:t>la resolución de fecha 01 primero de noviembre de</w:t>
      </w:r>
      <w:r w:rsidR="004367AD" w:rsidRPr="0050013E">
        <w:t>l año 2018 dos mil dieciocho. -</w:t>
      </w:r>
      <w:r w:rsidR="00252D24" w:rsidRPr="0050013E">
        <w:t>---------------------------------------------------------------------------------------</w:t>
      </w:r>
    </w:p>
    <w:p w14:paraId="42E05428" w14:textId="3503C0A6" w:rsidR="00376EA7" w:rsidRPr="0050013E" w:rsidRDefault="00376EA7" w:rsidP="00361631">
      <w:pPr>
        <w:pStyle w:val="SENTENCIAS"/>
      </w:pPr>
    </w:p>
    <w:p w14:paraId="6C026E4D" w14:textId="6F2B26A7" w:rsidR="00376EA7" w:rsidRPr="0050013E" w:rsidRDefault="00376EA7" w:rsidP="00361631">
      <w:pPr>
        <w:pStyle w:val="SENTENCIAS"/>
      </w:pPr>
      <w:r w:rsidRPr="0050013E">
        <w:t>Por otro lado, y por derivar de un acto viciado, se decreta la nulidad del requerimiento de pago</w:t>
      </w:r>
      <w:r w:rsidR="006B1EAC" w:rsidRPr="0050013E">
        <w:t xml:space="preserve"> con número de crédito 1345171 (uno tres cuatro cinco uno siete uno). --------------------------------------------------------------------------------------</w:t>
      </w:r>
    </w:p>
    <w:p w14:paraId="6576D817" w14:textId="4109EBE1" w:rsidR="000150E7" w:rsidRPr="0050013E" w:rsidRDefault="000150E7" w:rsidP="00361631">
      <w:pPr>
        <w:pStyle w:val="SENTENCIAS"/>
      </w:pPr>
    </w:p>
    <w:p w14:paraId="5B3184B3" w14:textId="74ED666D" w:rsidR="00405787" w:rsidRPr="0050013E" w:rsidRDefault="00405787" w:rsidP="00405787">
      <w:pPr>
        <w:pStyle w:val="SENTENCIAS"/>
      </w:pPr>
      <w:r w:rsidRPr="0050013E">
        <w:t>Lo anterior, con apoyo en el criterio sostenido por el Primer Tribunal Colegiado en Materia Administrativa del Primer Circuito de la Suprema Corte de Justicia de la Nación, Séptima Época, Apéndice de 1995, Tomo VI, Parte TCC, Tesis 565, Página 376. --------------------------------------------------------------------</w:t>
      </w:r>
    </w:p>
    <w:p w14:paraId="1BFD4118" w14:textId="77777777" w:rsidR="00405787" w:rsidRPr="0050013E" w:rsidRDefault="00405787" w:rsidP="00405787">
      <w:pPr>
        <w:pStyle w:val="RESOLUCIONES"/>
      </w:pPr>
    </w:p>
    <w:p w14:paraId="34AAED95" w14:textId="694A5928" w:rsidR="000150E7" w:rsidRPr="0050013E" w:rsidRDefault="00405787" w:rsidP="00405787">
      <w:pPr>
        <w:pStyle w:val="TESISYJURIS"/>
        <w:rPr>
          <w:sz w:val="22"/>
          <w:szCs w:val="22"/>
        </w:rPr>
      </w:pPr>
      <w:r w:rsidRPr="0050013E">
        <w:rPr>
          <w:sz w:val="22"/>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41C10552" w14:textId="77777777" w:rsidR="00252D24" w:rsidRPr="0050013E" w:rsidRDefault="00252D24" w:rsidP="00361631">
      <w:pPr>
        <w:pStyle w:val="SENTENCIAS"/>
        <w:rPr>
          <w:b/>
        </w:rPr>
      </w:pPr>
    </w:p>
    <w:p w14:paraId="48B8C0E0" w14:textId="77777777" w:rsidR="00252D24" w:rsidRPr="0050013E" w:rsidRDefault="00252D24" w:rsidP="00361631">
      <w:pPr>
        <w:pStyle w:val="SENTENCIAS"/>
        <w:rPr>
          <w:b/>
        </w:rPr>
      </w:pPr>
    </w:p>
    <w:p w14:paraId="7D0ED772" w14:textId="29AC0E99" w:rsidR="006F03F2" w:rsidRPr="0050013E" w:rsidRDefault="006B1EAC" w:rsidP="00361631">
      <w:pPr>
        <w:pStyle w:val="SENTENCIAS"/>
      </w:pPr>
      <w:r w:rsidRPr="0050013E">
        <w:rPr>
          <w:b/>
        </w:rPr>
        <w:t>S</w:t>
      </w:r>
      <w:r w:rsidR="00405787" w:rsidRPr="0050013E">
        <w:rPr>
          <w:b/>
        </w:rPr>
        <w:t>EXTO</w:t>
      </w:r>
      <w:r w:rsidRPr="0050013E">
        <w:rPr>
          <w:b/>
        </w:rPr>
        <w:t>.</w:t>
      </w:r>
      <w:r w:rsidRPr="0050013E">
        <w:t xml:space="preserve"> </w:t>
      </w:r>
      <w:r w:rsidR="006F03F2" w:rsidRPr="0050013E">
        <w:t xml:space="preserve"> En virtud de que el concepto de impugnación esgrimido en contra de la orden de visita de inspección, resultó fundado y es suficiente para decretar la nulidad total de los actos impugnados; resulta innecesario el </w:t>
      </w:r>
      <w:r w:rsidR="006F03F2" w:rsidRPr="0050013E">
        <w:lastRenderedPageBreak/>
        <w:t xml:space="preserve">estudio de los restantes conceptos de impugnación, ya que ello no cambiaría, ni afectaría el sentido de esta resolución.  </w:t>
      </w:r>
      <w:r w:rsidR="00405787" w:rsidRPr="0050013E">
        <w:t>-------------------------------------------------</w:t>
      </w:r>
    </w:p>
    <w:p w14:paraId="3D6C32F1" w14:textId="77777777" w:rsidR="006F03F2" w:rsidRPr="0050013E" w:rsidRDefault="006F03F2" w:rsidP="00361631">
      <w:pPr>
        <w:pStyle w:val="SENTENCIAS"/>
      </w:pPr>
    </w:p>
    <w:p w14:paraId="37288C70" w14:textId="4D676838" w:rsidR="00405787" w:rsidRPr="0050013E" w:rsidRDefault="00405787" w:rsidP="00E115E6">
      <w:pPr>
        <w:pStyle w:val="RESOLUCIONES"/>
      </w:pPr>
      <w:r w:rsidRPr="0050013E">
        <w:t>Lo anterior con apoyo en la</w:t>
      </w:r>
      <w:r w:rsidR="006F03F2" w:rsidRPr="0050013E">
        <w:t xml:space="preserve"> jurisprudencia </w:t>
      </w:r>
      <w:r w:rsidR="00E115E6" w:rsidRPr="0050013E">
        <w:t xml:space="preserve">sostenida por el </w:t>
      </w:r>
      <w:r w:rsidRPr="0050013E">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w:t>
      </w:r>
      <w:r w:rsidR="00E115E6" w:rsidRPr="0050013E">
        <w:t>. ---------------------------------------------------------------------------------------------------</w:t>
      </w:r>
    </w:p>
    <w:p w14:paraId="28331ECE" w14:textId="77777777" w:rsidR="00405787" w:rsidRPr="0050013E" w:rsidRDefault="00405787" w:rsidP="00361631">
      <w:pPr>
        <w:pStyle w:val="SENTENCIAS"/>
        <w:rPr>
          <w:sz w:val="22"/>
          <w:szCs w:val="22"/>
        </w:rPr>
      </w:pPr>
    </w:p>
    <w:p w14:paraId="5EC1B5A4" w14:textId="04EB352E" w:rsidR="00684BAC" w:rsidRPr="0050013E" w:rsidRDefault="006F03F2" w:rsidP="00E115E6">
      <w:pPr>
        <w:pStyle w:val="TESISYJURIS"/>
        <w:rPr>
          <w:sz w:val="22"/>
          <w:szCs w:val="22"/>
        </w:rPr>
      </w:pPr>
      <w:r w:rsidRPr="0050013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w:t>
      </w:r>
    </w:p>
    <w:p w14:paraId="4E63E939" w14:textId="1767346C" w:rsidR="00E115E6" w:rsidRPr="0050013E" w:rsidRDefault="00E115E6" w:rsidP="00E115E6">
      <w:pPr>
        <w:pStyle w:val="SENTENCIAS"/>
        <w:rPr>
          <w:i/>
          <w:iCs/>
        </w:rPr>
      </w:pPr>
    </w:p>
    <w:p w14:paraId="72F62CAD" w14:textId="77777777" w:rsidR="004367AD" w:rsidRPr="0050013E" w:rsidRDefault="004367AD" w:rsidP="00E115E6">
      <w:pPr>
        <w:pStyle w:val="SENTENCIAS"/>
        <w:rPr>
          <w:b/>
        </w:rPr>
      </w:pPr>
    </w:p>
    <w:p w14:paraId="0685BCA1" w14:textId="7900AD45" w:rsidR="00684BAC" w:rsidRPr="0050013E" w:rsidRDefault="00E115E6" w:rsidP="00E115E6">
      <w:pPr>
        <w:pStyle w:val="SENTENCIAS"/>
      </w:pPr>
      <w:r w:rsidRPr="0050013E">
        <w:rPr>
          <w:b/>
        </w:rPr>
        <w:t>SÉPTIMO.</w:t>
      </w:r>
      <w:r w:rsidRPr="0050013E">
        <w:t xml:space="preserve"> </w:t>
      </w:r>
      <w:r w:rsidR="00684BAC" w:rsidRPr="0050013E">
        <w:t xml:space="preserve">Como pretensiones la parte actora solicita la nulidad total de la multa emitida por la </w:t>
      </w:r>
      <w:r w:rsidR="00252D24" w:rsidRPr="0050013E">
        <w:t>D</w:t>
      </w:r>
      <w:r w:rsidR="00684BAC" w:rsidRPr="0050013E">
        <w:t xml:space="preserve">irección de </w:t>
      </w:r>
      <w:r w:rsidRPr="0050013E">
        <w:t>D</w:t>
      </w:r>
      <w:r w:rsidR="00684BAC" w:rsidRPr="0050013E">
        <w:t xml:space="preserve">esarrollo </w:t>
      </w:r>
      <w:r w:rsidRPr="0050013E">
        <w:t>U</w:t>
      </w:r>
      <w:r w:rsidR="00684BAC" w:rsidRPr="0050013E">
        <w:t xml:space="preserve">rbano de </w:t>
      </w:r>
      <w:r w:rsidRPr="0050013E">
        <w:t>León</w:t>
      </w:r>
      <w:r w:rsidR="00684BAC" w:rsidRPr="0050013E">
        <w:t xml:space="preserve">, Guanajuato, </w:t>
      </w:r>
      <w:r w:rsidR="00252D24" w:rsidRPr="0050013E">
        <w:t>d</w:t>
      </w:r>
      <w:r w:rsidR="00684BAC" w:rsidRPr="0050013E">
        <w:t xml:space="preserve">e fecha dos mil </w:t>
      </w:r>
      <w:r w:rsidRPr="0050013E">
        <w:t>dieciocho</w:t>
      </w:r>
      <w:r w:rsidR="00684BAC" w:rsidRPr="0050013E">
        <w:t xml:space="preserve">, noviembre, </w:t>
      </w:r>
      <w:r w:rsidRPr="0050013E">
        <w:t>día</w:t>
      </w:r>
      <w:r w:rsidR="00684BAC" w:rsidRPr="0050013E">
        <w:t xml:space="preserve"> 11 once, así como del requerimiento de pago.</w:t>
      </w:r>
      <w:r w:rsidRPr="0050013E">
        <w:t xml:space="preserve"> --------------------------------------------------------------------------</w:t>
      </w:r>
    </w:p>
    <w:p w14:paraId="32502657" w14:textId="34E32DBE" w:rsidR="00684BAC" w:rsidRPr="0050013E" w:rsidRDefault="00684BAC" w:rsidP="00E115E6">
      <w:pPr>
        <w:pStyle w:val="SENTENCIAS"/>
      </w:pPr>
    </w:p>
    <w:p w14:paraId="0A5E8FB1" w14:textId="3A0F4B88" w:rsidR="00684BAC" w:rsidRPr="0050013E" w:rsidRDefault="00684BAC" w:rsidP="00E115E6">
      <w:pPr>
        <w:pStyle w:val="SENTENCIAS"/>
      </w:pPr>
      <w:r w:rsidRPr="0050013E">
        <w:t xml:space="preserve">Pretensiones que se consideran satisfecha de acuerdo a lo expuesto y fundado en el Considerando </w:t>
      </w:r>
      <w:r w:rsidR="00E115E6" w:rsidRPr="0050013E">
        <w:t xml:space="preserve">Quinto </w:t>
      </w:r>
      <w:r w:rsidRPr="0050013E">
        <w:t xml:space="preserve">de esta </w:t>
      </w:r>
      <w:r w:rsidR="00E115E6" w:rsidRPr="0050013E">
        <w:t>resolución. ------------------------------</w:t>
      </w:r>
    </w:p>
    <w:p w14:paraId="77D1839C" w14:textId="77777777" w:rsidR="00252D24" w:rsidRPr="0050013E" w:rsidRDefault="00252D24" w:rsidP="00E115E6">
      <w:pPr>
        <w:pStyle w:val="SENTENCIAS"/>
      </w:pPr>
    </w:p>
    <w:p w14:paraId="6E24038B" w14:textId="245AEA81" w:rsidR="00BE3009" w:rsidRPr="0050013E" w:rsidRDefault="00BE3009" w:rsidP="00BE3009">
      <w:pPr>
        <w:pStyle w:val="SENTENCIAS"/>
        <w:rPr>
          <w:rFonts w:cs="Calibri"/>
        </w:rPr>
      </w:pPr>
      <w:r w:rsidRPr="0050013E">
        <w:t xml:space="preserve">Por lo expuesto, y con fundamento además en lo dispuesto por los artículos 1 fracción II, 3 </w:t>
      </w:r>
      <w:r w:rsidR="00A02353" w:rsidRPr="0050013E">
        <w:t>párrafos</w:t>
      </w:r>
      <w:r w:rsidRPr="0050013E">
        <w:t xml:space="preserve"> segundo, 249, 298, 299, 3</w:t>
      </w:r>
      <w:r w:rsidR="00A02353" w:rsidRPr="0050013E">
        <w:t>00 fracción II y 302 fracción I</w:t>
      </w:r>
      <w:r w:rsidR="00684BAC" w:rsidRPr="0050013E">
        <w:t>I y III</w:t>
      </w:r>
      <w:r w:rsidRPr="0050013E">
        <w:t xml:space="preserve"> del Código de Procedimiento y Justicia Administrativa para el Estado y los Municipios de Guanajuato, es de resolv</w:t>
      </w:r>
      <w:r w:rsidRPr="0050013E">
        <w:rPr>
          <w:rFonts w:cs="Calibri"/>
        </w:rPr>
        <w:t>erse y se: ----------------------</w:t>
      </w:r>
    </w:p>
    <w:p w14:paraId="76A8D777" w14:textId="77777777" w:rsidR="00BE3009" w:rsidRPr="0050013E" w:rsidRDefault="00BE3009" w:rsidP="00BE3009">
      <w:pPr>
        <w:pStyle w:val="Textoindependiente"/>
        <w:rPr>
          <w:rFonts w:ascii="Century" w:hAnsi="Century" w:cs="Calibri"/>
          <w:lang w:val="es-ES"/>
        </w:rPr>
      </w:pPr>
    </w:p>
    <w:p w14:paraId="3C6EECA6" w14:textId="77777777" w:rsidR="00A02353" w:rsidRPr="0050013E" w:rsidRDefault="00A02353" w:rsidP="00BE3009">
      <w:pPr>
        <w:pStyle w:val="Textoindependiente"/>
        <w:jc w:val="center"/>
        <w:rPr>
          <w:rFonts w:ascii="Century" w:hAnsi="Century" w:cs="Calibri"/>
          <w:b/>
          <w:iCs/>
        </w:rPr>
      </w:pPr>
    </w:p>
    <w:p w14:paraId="18F6ED4E" w14:textId="77777777" w:rsidR="00BE3009" w:rsidRPr="0050013E" w:rsidRDefault="00BE3009" w:rsidP="00BE3009">
      <w:pPr>
        <w:pStyle w:val="Textoindependiente"/>
        <w:jc w:val="center"/>
        <w:rPr>
          <w:rFonts w:ascii="Century" w:hAnsi="Century" w:cs="Calibri"/>
          <w:iCs/>
        </w:rPr>
      </w:pPr>
      <w:r w:rsidRPr="0050013E">
        <w:rPr>
          <w:rFonts w:ascii="Century" w:hAnsi="Century" w:cs="Calibri"/>
          <w:b/>
          <w:iCs/>
        </w:rPr>
        <w:t xml:space="preserve">R E S U E L V </w:t>
      </w:r>
      <w:proofErr w:type="gramStart"/>
      <w:r w:rsidRPr="0050013E">
        <w:rPr>
          <w:rFonts w:ascii="Century" w:hAnsi="Century" w:cs="Calibri"/>
          <w:b/>
          <w:iCs/>
        </w:rPr>
        <w:t xml:space="preserve">E </w:t>
      </w:r>
      <w:r w:rsidRPr="0050013E">
        <w:rPr>
          <w:rFonts w:ascii="Century" w:hAnsi="Century" w:cs="Calibri"/>
          <w:iCs/>
        </w:rPr>
        <w:t>:</w:t>
      </w:r>
      <w:proofErr w:type="gramEnd"/>
    </w:p>
    <w:p w14:paraId="53FA78EA" w14:textId="77777777" w:rsidR="00BE3009" w:rsidRPr="0050013E" w:rsidRDefault="00BE3009" w:rsidP="00BE3009">
      <w:pPr>
        <w:pStyle w:val="Textoindependiente"/>
        <w:jc w:val="center"/>
        <w:rPr>
          <w:rFonts w:ascii="Century" w:hAnsi="Century" w:cs="Calibri"/>
          <w:iCs/>
        </w:rPr>
      </w:pPr>
    </w:p>
    <w:p w14:paraId="7C8899DE" w14:textId="77777777" w:rsidR="00BE3009" w:rsidRPr="0050013E" w:rsidRDefault="00BE3009" w:rsidP="00BE3009">
      <w:pPr>
        <w:pStyle w:val="Textoindependiente"/>
        <w:rPr>
          <w:rFonts w:ascii="Century" w:hAnsi="Century" w:cs="Calibri"/>
          <w:sz w:val="18"/>
        </w:rPr>
      </w:pPr>
    </w:p>
    <w:p w14:paraId="1F83E11F" w14:textId="77777777" w:rsidR="00BE3009" w:rsidRPr="0050013E" w:rsidRDefault="00BE3009" w:rsidP="00BE3009">
      <w:pPr>
        <w:pStyle w:val="Textoindependiente"/>
        <w:spacing w:line="360" w:lineRule="auto"/>
        <w:ind w:firstLine="709"/>
        <w:rPr>
          <w:rFonts w:ascii="Century" w:hAnsi="Century" w:cs="Calibri"/>
        </w:rPr>
      </w:pPr>
      <w:r w:rsidRPr="0050013E">
        <w:rPr>
          <w:rFonts w:ascii="Century" w:hAnsi="Century" w:cs="Calibri"/>
          <w:b/>
          <w:bCs/>
          <w:iCs/>
        </w:rPr>
        <w:t>PRIMERO</w:t>
      </w:r>
      <w:r w:rsidRPr="0050013E">
        <w:rPr>
          <w:rFonts w:ascii="Century" w:hAnsi="Century" w:cs="Calibri"/>
        </w:rPr>
        <w:t>. Este Juzgado Tercero Administrativo Municipal resultó competente para conocer y resolver del presente proceso administrativo. -------</w:t>
      </w:r>
    </w:p>
    <w:p w14:paraId="21602553" w14:textId="77777777" w:rsidR="00BE3009" w:rsidRPr="0050013E" w:rsidRDefault="00BE3009" w:rsidP="00BE3009">
      <w:pPr>
        <w:pStyle w:val="Textoindependiente"/>
        <w:spacing w:line="360" w:lineRule="auto"/>
        <w:ind w:firstLine="709"/>
        <w:rPr>
          <w:rFonts w:ascii="Century" w:hAnsi="Century" w:cs="Calibri"/>
          <w:sz w:val="18"/>
        </w:rPr>
      </w:pPr>
    </w:p>
    <w:p w14:paraId="0084AA70" w14:textId="77777777" w:rsidR="00BE3009" w:rsidRPr="0050013E" w:rsidRDefault="00BE3009" w:rsidP="00BE3009">
      <w:pPr>
        <w:pStyle w:val="Textoindependiente"/>
        <w:spacing w:line="360" w:lineRule="auto"/>
        <w:ind w:firstLine="709"/>
        <w:rPr>
          <w:rFonts w:ascii="Century" w:hAnsi="Century" w:cs="Calibri"/>
          <w:b/>
          <w:bCs/>
          <w:iCs/>
        </w:rPr>
      </w:pPr>
      <w:r w:rsidRPr="0050013E">
        <w:rPr>
          <w:rFonts w:ascii="Century" w:hAnsi="Century" w:cs="Calibri"/>
          <w:b/>
          <w:bCs/>
          <w:iCs/>
        </w:rPr>
        <w:t xml:space="preserve">SEGUNDO. </w:t>
      </w:r>
      <w:r w:rsidRPr="0050013E">
        <w:rPr>
          <w:rFonts w:ascii="Century" w:hAnsi="Century" w:cs="Calibri"/>
        </w:rPr>
        <w:t>Resultó procedente el proceso administrativo promovido por el justiciable, en contra de la resolución impugnada. -----------------------------</w:t>
      </w:r>
    </w:p>
    <w:p w14:paraId="7C8B3086" w14:textId="77777777" w:rsidR="00BE3009" w:rsidRPr="0050013E" w:rsidRDefault="00BE3009" w:rsidP="00BE3009">
      <w:pPr>
        <w:pStyle w:val="Textoindependiente"/>
        <w:spacing w:line="360" w:lineRule="auto"/>
        <w:ind w:firstLine="709"/>
        <w:rPr>
          <w:rFonts w:ascii="Century" w:hAnsi="Century" w:cs="Calibri"/>
          <w:b/>
          <w:bCs/>
          <w:iCs/>
          <w:sz w:val="18"/>
        </w:rPr>
      </w:pPr>
    </w:p>
    <w:p w14:paraId="02D17A79" w14:textId="40EC9224" w:rsidR="00BE3009" w:rsidRPr="0050013E" w:rsidRDefault="00BE3009" w:rsidP="00023762">
      <w:pPr>
        <w:pStyle w:val="SENTENCIAS"/>
      </w:pPr>
      <w:r w:rsidRPr="0050013E">
        <w:rPr>
          <w:b/>
        </w:rPr>
        <w:t>TERCERO.</w:t>
      </w:r>
      <w:r w:rsidRPr="0050013E">
        <w:t xml:space="preserve"> Se decreta la </w:t>
      </w:r>
      <w:r w:rsidRPr="0050013E">
        <w:rPr>
          <w:b/>
        </w:rPr>
        <w:t>NULIDAD</w:t>
      </w:r>
      <w:r w:rsidRPr="0050013E">
        <w:t xml:space="preserve"> de</w:t>
      </w:r>
      <w:r w:rsidR="00684BAC" w:rsidRPr="0050013E">
        <w:t>l procedimiento admi</w:t>
      </w:r>
      <w:r w:rsidR="00252D24" w:rsidRPr="0050013E">
        <w:t>nis</w:t>
      </w:r>
      <w:r w:rsidR="00684BAC" w:rsidRPr="0050013E">
        <w:t xml:space="preserve">trativo con </w:t>
      </w:r>
      <w:r w:rsidR="00023762" w:rsidRPr="0050013E">
        <w:t>número</w:t>
      </w:r>
      <w:r w:rsidR="00684BAC" w:rsidRPr="0050013E">
        <w:t xml:space="preserve"> de expediente 0210/2018- U (cero dos uno cero diagonal dos mil dieciocho guion </w:t>
      </w:r>
      <w:r w:rsidR="00252D24" w:rsidRPr="0050013E">
        <w:t>l</w:t>
      </w:r>
      <w:r w:rsidR="00684BAC" w:rsidRPr="0050013E">
        <w:t xml:space="preserve">etra U), </w:t>
      </w:r>
      <w:r w:rsidR="00252D24" w:rsidRPr="0050013E">
        <w:t xml:space="preserve">incluyéndose </w:t>
      </w:r>
      <w:r w:rsidR="00684BAC" w:rsidRPr="0050013E">
        <w:t>la resolución de fecha 01 primero de noviembre del año 2018 dos mil dieciocho, así como la nulidad del</w:t>
      </w:r>
      <w:r w:rsidR="00023762" w:rsidRPr="0050013E">
        <w:t xml:space="preserve"> </w:t>
      </w:r>
      <w:r w:rsidR="004367AD" w:rsidRPr="0050013E">
        <w:t xml:space="preserve">requerimiento de pago </w:t>
      </w:r>
      <w:r w:rsidR="00023762" w:rsidRPr="0050013E">
        <w:t xml:space="preserve">con </w:t>
      </w:r>
      <w:r w:rsidR="004367AD" w:rsidRPr="0050013E">
        <w:t>número</w:t>
      </w:r>
      <w:r w:rsidR="00023762" w:rsidRPr="0050013E">
        <w:t xml:space="preserve"> de crédito 1345171 (uno tres cuatro cinco uno siete uno); </w:t>
      </w:r>
      <w:r w:rsidRPr="0050013E">
        <w:t>lo anterior, con base en los razonamientos lógico jurídicos expuestos en el Considerando Quinto de la presente resolución. ------</w:t>
      </w:r>
      <w:r w:rsidR="00A02353" w:rsidRPr="0050013E">
        <w:t>--</w:t>
      </w:r>
      <w:r w:rsidR="004367AD" w:rsidRPr="0050013E">
        <w:t>-----------</w:t>
      </w:r>
    </w:p>
    <w:p w14:paraId="3954214A" w14:textId="77777777" w:rsidR="00BE3009" w:rsidRPr="0050013E" w:rsidRDefault="00BE3009" w:rsidP="00A02353">
      <w:pPr>
        <w:pStyle w:val="RESOLUCIONES"/>
      </w:pPr>
    </w:p>
    <w:p w14:paraId="297808A6" w14:textId="2D16D3F9" w:rsidR="00BE3009" w:rsidRPr="0050013E" w:rsidRDefault="00BE3009" w:rsidP="00A02353">
      <w:pPr>
        <w:pStyle w:val="RESOLUCIONES"/>
      </w:pPr>
      <w:r w:rsidRPr="0050013E">
        <w:rPr>
          <w:b/>
        </w:rPr>
        <w:t>CUARTO.</w:t>
      </w:r>
      <w:r w:rsidRPr="0050013E">
        <w:t xml:space="preserve"> Se considera satisfecha la pretensión de la actora, de acuerdo con l</w:t>
      </w:r>
      <w:r w:rsidR="00023762" w:rsidRPr="0050013E">
        <w:t>o expuesto en el Considerando Séptimo</w:t>
      </w:r>
      <w:r w:rsidRPr="0050013E">
        <w:t xml:space="preserve"> de la pre</w:t>
      </w:r>
      <w:r w:rsidR="00023762" w:rsidRPr="0050013E">
        <w:t>sente sentencia. -----------</w:t>
      </w:r>
    </w:p>
    <w:p w14:paraId="0C5ED391" w14:textId="3F0A2B6F" w:rsidR="00416B67" w:rsidRPr="0050013E" w:rsidRDefault="00416B67" w:rsidP="00A02353">
      <w:pPr>
        <w:pStyle w:val="RESOLUCIONES"/>
      </w:pPr>
    </w:p>
    <w:p w14:paraId="2CE70891" w14:textId="01B95D69" w:rsidR="00416B67" w:rsidRPr="0050013E" w:rsidRDefault="00416B67" w:rsidP="00416B67">
      <w:pPr>
        <w:pStyle w:val="Textoindependiente"/>
        <w:spacing w:line="360" w:lineRule="auto"/>
        <w:ind w:firstLine="708"/>
        <w:rPr>
          <w:rFonts w:ascii="Century" w:hAnsi="Century" w:cs="Calibri"/>
        </w:rPr>
      </w:pPr>
      <w:r w:rsidRPr="0050013E">
        <w:rPr>
          <w:rFonts w:ascii="Century" w:hAnsi="Century" w:cs="Calibri"/>
          <w:b/>
        </w:rPr>
        <w:t xml:space="preserve">Notifíquese a la autoridad demandada por oficio y </w:t>
      </w:r>
      <w:r w:rsidR="000C4322" w:rsidRPr="0050013E">
        <w:rPr>
          <w:rFonts w:ascii="Century" w:hAnsi="Century" w:cs="Calibri"/>
          <w:b/>
        </w:rPr>
        <w:t xml:space="preserve">correo electrónico y a </w:t>
      </w:r>
      <w:r w:rsidRPr="0050013E">
        <w:rPr>
          <w:rFonts w:ascii="Century" w:hAnsi="Century" w:cs="Calibri"/>
          <w:b/>
        </w:rPr>
        <w:t>la parte actora personalmente</w:t>
      </w:r>
      <w:r w:rsidR="00A074B7" w:rsidRPr="0050013E">
        <w:rPr>
          <w:rFonts w:ascii="Century" w:hAnsi="Century" w:cs="Calibri"/>
          <w:b/>
        </w:rPr>
        <w:t xml:space="preserve"> y por correo electrónico</w:t>
      </w:r>
      <w:r w:rsidR="000C4322" w:rsidRPr="0050013E">
        <w:rPr>
          <w:rFonts w:ascii="Century" w:hAnsi="Century" w:cs="Calibri"/>
          <w:b/>
        </w:rPr>
        <w:t>. ------------</w:t>
      </w:r>
      <w:r w:rsidR="00A074B7" w:rsidRPr="0050013E">
        <w:rPr>
          <w:rFonts w:ascii="Century" w:hAnsi="Century" w:cs="Calibri"/>
          <w:b/>
        </w:rPr>
        <w:t>-------------------</w:t>
      </w:r>
    </w:p>
    <w:p w14:paraId="36406091" w14:textId="77777777" w:rsidR="00416B67" w:rsidRPr="0050013E" w:rsidRDefault="00416B67" w:rsidP="00416B67">
      <w:pPr>
        <w:spacing w:line="360" w:lineRule="auto"/>
        <w:jc w:val="both"/>
        <w:rPr>
          <w:rFonts w:ascii="Century" w:hAnsi="Century" w:cs="Calibri"/>
          <w:sz w:val="18"/>
          <w:lang w:val="es-MX"/>
        </w:rPr>
      </w:pPr>
    </w:p>
    <w:p w14:paraId="0E95876C" w14:textId="77777777" w:rsidR="00A02353" w:rsidRPr="0050013E" w:rsidRDefault="00A02353" w:rsidP="00A02353">
      <w:pPr>
        <w:pStyle w:val="Textoindependiente"/>
        <w:spacing w:line="360" w:lineRule="auto"/>
        <w:ind w:firstLine="708"/>
        <w:rPr>
          <w:rFonts w:ascii="Century" w:hAnsi="Century" w:cs="Calibri"/>
        </w:rPr>
      </w:pPr>
      <w:r w:rsidRPr="0050013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8477B4C" w14:textId="77777777" w:rsidR="00416B67" w:rsidRPr="0050013E" w:rsidRDefault="00416B67" w:rsidP="00416B67">
      <w:pPr>
        <w:pStyle w:val="Textoindependiente"/>
        <w:spacing w:line="360" w:lineRule="auto"/>
        <w:rPr>
          <w:rFonts w:ascii="Century" w:hAnsi="Century" w:cs="Calibri"/>
        </w:rPr>
      </w:pPr>
    </w:p>
    <w:p w14:paraId="4951EE8C" w14:textId="2873F5E9" w:rsidR="00416B67" w:rsidRPr="0050013E" w:rsidRDefault="00416B67" w:rsidP="00416B67">
      <w:pPr>
        <w:tabs>
          <w:tab w:val="left" w:pos="1252"/>
        </w:tabs>
        <w:spacing w:line="360" w:lineRule="auto"/>
        <w:ind w:firstLine="709"/>
        <w:jc w:val="both"/>
        <w:rPr>
          <w:rFonts w:ascii="Century" w:hAnsi="Century" w:cs="Calibri"/>
        </w:rPr>
      </w:pPr>
      <w:r w:rsidRPr="0050013E">
        <w:rPr>
          <w:rFonts w:ascii="Century" w:hAnsi="Century" w:cs="Calibri"/>
        </w:rPr>
        <w:t xml:space="preserve">Así lo resolvió y firma la Jueza del Juzgado Tercero Administrativo Municipal de León, Guanajuato, licenciada </w:t>
      </w:r>
      <w:r w:rsidRPr="0050013E">
        <w:rPr>
          <w:rFonts w:ascii="Century" w:hAnsi="Century" w:cs="Calibri"/>
          <w:b/>
          <w:bCs/>
        </w:rPr>
        <w:t>María Guadalupe Garza Lozornio</w:t>
      </w:r>
      <w:r w:rsidRPr="0050013E">
        <w:rPr>
          <w:rFonts w:ascii="Century" w:hAnsi="Century" w:cs="Calibri"/>
        </w:rPr>
        <w:t xml:space="preserve">, quien actúa asistida en forma legal con Secretario de Estudio y Cuenta, licenciado </w:t>
      </w:r>
      <w:r w:rsidRPr="0050013E">
        <w:rPr>
          <w:rFonts w:ascii="Century" w:hAnsi="Century" w:cs="Calibri"/>
          <w:b/>
          <w:bCs/>
        </w:rPr>
        <w:t>Christian Helmut Emmanuel Schonwald Escalante</w:t>
      </w:r>
      <w:r w:rsidRPr="0050013E">
        <w:rPr>
          <w:rFonts w:ascii="Century" w:hAnsi="Century" w:cs="Calibri"/>
          <w:bCs/>
        </w:rPr>
        <w:t>,</w:t>
      </w:r>
      <w:r w:rsidRPr="0050013E">
        <w:rPr>
          <w:rFonts w:ascii="Century" w:hAnsi="Century" w:cs="Calibri"/>
          <w:b/>
          <w:bCs/>
        </w:rPr>
        <w:t xml:space="preserve"> </w:t>
      </w:r>
      <w:r w:rsidR="00A074B7" w:rsidRPr="0050013E">
        <w:rPr>
          <w:rFonts w:ascii="Century" w:hAnsi="Century" w:cs="Calibri"/>
        </w:rPr>
        <w:t>quien da fe. --</w:t>
      </w:r>
    </w:p>
    <w:sectPr w:rsidR="00416B67" w:rsidRPr="0050013E"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5C547" w14:textId="77777777" w:rsidR="00C34C0A" w:rsidRDefault="00C34C0A">
      <w:r>
        <w:separator/>
      </w:r>
    </w:p>
  </w:endnote>
  <w:endnote w:type="continuationSeparator" w:id="0">
    <w:p w14:paraId="07B47B25" w14:textId="77777777" w:rsidR="00C34C0A" w:rsidRDefault="00C34C0A">
      <w:r>
        <w:continuationSeparator/>
      </w:r>
    </w:p>
  </w:endnote>
  <w:endnote w:type="continuationNotice" w:id="1">
    <w:p w14:paraId="36CFFED0" w14:textId="77777777" w:rsidR="00C34C0A" w:rsidRDefault="00C34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DC1FEB0" w:rsidR="004E7AB1" w:rsidRPr="007F7AC8" w:rsidRDefault="004E7AB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0013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0013E">
              <w:rPr>
                <w:rFonts w:ascii="Century" w:hAnsi="Century"/>
                <w:b/>
                <w:bCs/>
                <w:noProof/>
                <w:sz w:val="14"/>
                <w:szCs w:val="14"/>
              </w:rPr>
              <w:t>26</w:t>
            </w:r>
            <w:r w:rsidRPr="007F7AC8">
              <w:rPr>
                <w:rFonts w:ascii="Century" w:hAnsi="Century"/>
                <w:b/>
                <w:bCs/>
                <w:sz w:val="14"/>
                <w:szCs w:val="14"/>
              </w:rPr>
              <w:fldChar w:fldCharType="end"/>
            </w:r>
          </w:p>
        </w:sdtContent>
      </w:sdt>
    </w:sdtContent>
  </w:sdt>
  <w:p w14:paraId="3B9BB2FE" w14:textId="77777777" w:rsidR="004E7AB1" w:rsidRPr="007F7AC8" w:rsidRDefault="004E7AB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FF567" w14:textId="77777777" w:rsidR="00C34C0A" w:rsidRDefault="00C34C0A">
      <w:r>
        <w:separator/>
      </w:r>
    </w:p>
  </w:footnote>
  <w:footnote w:type="continuationSeparator" w:id="0">
    <w:p w14:paraId="18477CF5" w14:textId="77777777" w:rsidR="00C34C0A" w:rsidRDefault="00C34C0A">
      <w:r>
        <w:continuationSeparator/>
      </w:r>
    </w:p>
  </w:footnote>
  <w:footnote w:type="continuationNotice" w:id="1">
    <w:p w14:paraId="2F359EEE" w14:textId="77777777" w:rsidR="00C34C0A" w:rsidRDefault="00C34C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E7AB1" w:rsidRDefault="004E7AB1">
    <w:pPr>
      <w:pStyle w:val="Encabezado"/>
      <w:framePr w:wrap="around" w:vAnchor="text" w:hAnchor="margin" w:xAlign="center" w:y="1"/>
      <w:rPr>
        <w:rStyle w:val="Nmerodepgina"/>
      </w:rPr>
    </w:pPr>
  </w:p>
  <w:p w14:paraId="3ADE87C8" w14:textId="77777777" w:rsidR="004E7AB1" w:rsidRDefault="004E7A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4E7AB1" w:rsidRDefault="004E7AB1" w:rsidP="007F7AC8">
    <w:pPr>
      <w:pStyle w:val="Encabezado"/>
      <w:jc w:val="right"/>
      <w:rPr>
        <w:color w:val="7F7F7F" w:themeColor="text1" w:themeTint="80"/>
      </w:rPr>
    </w:pPr>
  </w:p>
  <w:p w14:paraId="50F605D8" w14:textId="77777777" w:rsidR="004E7AB1" w:rsidRDefault="004E7AB1" w:rsidP="007F7AC8">
    <w:pPr>
      <w:pStyle w:val="Encabezado"/>
      <w:jc w:val="right"/>
      <w:rPr>
        <w:color w:val="7F7F7F" w:themeColor="text1" w:themeTint="80"/>
      </w:rPr>
    </w:pPr>
  </w:p>
  <w:p w14:paraId="0D234A56" w14:textId="77777777" w:rsidR="004E7AB1" w:rsidRDefault="004E7AB1" w:rsidP="007F7AC8">
    <w:pPr>
      <w:pStyle w:val="Encabezado"/>
      <w:jc w:val="right"/>
      <w:rPr>
        <w:color w:val="7F7F7F" w:themeColor="text1" w:themeTint="80"/>
      </w:rPr>
    </w:pPr>
  </w:p>
  <w:p w14:paraId="199CFC4D" w14:textId="11567FAD" w:rsidR="004E7AB1" w:rsidRDefault="004E7AB1" w:rsidP="007F7AC8">
    <w:pPr>
      <w:pStyle w:val="Encabezado"/>
      <w:jc w:val="right"/>
      <w:rPr>
        <w:color w:val="7F7F7F" w:themeColor="text1" w:themeTint="80"/>
      </w:rPr>
    </w:pPr>
  </w:p>
  <w:p w14:paraId="324AD5B9" w14:textId="1BED67FD" w:rsidR="004E7AB1" w:rsidRDefault="004E7AB1" w:rsidP="007F7AC8">
    <w:pPr>
      <w:pStyle w:val="Encabezado"/>
      <w:jc w:val="right"/>
    </w:pPr>
    <w:r>
      <w:rPr>
        <w:color w:val="7F7F7F" w:themeColor="text1" w:themeTint="80"/>
      </w:rPr>
      <w:t>Expediente Número 2166/3erJAM/2019-JN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E7AB1" w:rsidRDefault="004E7AB1">
    <w:pPr>
      <w:pStyle w:val="Encabezado"/>
      <w:jc w:val="right"/>
      <w:rPr>
        <w:color w:val="8496B0" w:themeColor="text2" w:themeTint="99"/>
        <w:lang w:val="es-ES"/>
      </w:rPr>
    </w:pPr>
  </w:p>
  <w:p w14:paraId="55B9103D" w14:textId="77777777" w:rsidR="004E7AB1" w:rsidRDefault="004E7AB1">
    <w:pPr>
      <w:pStyle w:val="Encabezado"/>
      <w:jc w:val="right"/>
      <w:rPr>
        <w:color w:val="8496B0" w:themeColor="text2" w:themeTint="99"/>
        <w:lang w:val="es-ES"/>
      </w:rPr>
    </w:pPr>
  </w:p>
  <w:p w14:paraId="46CC684C" w14:textId="77777777" w:rsidR="004E7AB1" w:rsidRDefault="004E7AB1">
    <w:pPr>
      <w:pStyle w:val="Encabezado"/>
      <w:jc w:val="right"/>
      <w:rPr>
        <w:color w:val="8496B0" w:themeColor="text2" w:themeTint="99"/>
        <w:lang w:val="es-ES"/>
      </w:rPr>
    </w:pPr>
  </w:p>
  <w:p w14:paraId="12B0032A" w14:textId="77777777" w:rsidR="004E7AB1" w:rsidRDefault="004E7AB1">
    <w:pPr>
      <w:pStyle w:val="Encabezado"/>
      <w:jc w:val="right"/>
      <w:rPr>
        <w:color w:val="8496B0" w:themeColor="text2" w:themeTint="99"/>
        <w:lang w:val="es-ES"/>
      </w:rPr>
    </w:pPr>
  </w:p>
  <w:p w14:paraId="389A42BC" w14:textId="77777777" w:rsidR="004E7AB1" w:rsidRDefault="004E7AB1">
    <w:pPr>
      <w:pStyle w:val="Encabezado"/>
      <w:jc w:val="right"/>
      <w:rPr>
        <w:color w:val="8496B0" w:themeColor="text2" w:themeTint="99"/>
        <w:lang w:val="es-ES"/>
      </w:rPr>
    </w:pPr>
  </w:p>
  <w:p w14:paraId="4897847F" w14:textId="40DB5009" w:rsidR="004E7AB1" w:rsidRDefault="004E7AB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7103"/>
    <w:multiLevelType w:val="hybridMultilevel"/>
    <w:tmpl w:val="971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23D187F"/>
    <w:multiLevelType w:val="hybridMultilevel"/>
    <w:tmpl w:val="4ABA186A"/>
    <w:lvl w:ilvl="0" w:tplc="A0F2CCE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2A07287"/>
    <w:multiLevelType w:val="hybridMultilevel"/>
    <w:tmpl w:val="B1C2EB04"/>
    <w:lvl w:ilvl="0" w:tplc="D02C9FE6">
      <w:start w:val="43"/>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08293631"/>
    <w:multiLevelType w:val="hybridMultilevel"/>
    <w:tmpl w:val="343414E6"/>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D703D05"/>
    <w:multiLevelType w:val="hybridMultilevel"/>
    <w:tmpl w:val="E912E95A"/>
    <w:lvl w:ilvl="0" w:tplc="D38E6770">
      <w:start w:val="1"/>
      <w:numFmt w:val="upperRoman"/>
      <w:lvlText w:val="%1."/>
      <w:lvlJc w:val="right"/>
      <w:pPr>
        <w:ind w:left="720" w:hanging="360"/>
      </w:pPr>
      <w:rPr>
        <w:rFonts w:cs="Times New Roman"/>
        <w:b/>
        <w:color w:val="auto"/>
        <w:sz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0F8E5FEB"/>
    <w:multiLevelType w:val="hybridMultilevel"/>
    <w:tmpl w:val="CB32B8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A725B4"/>
    <w:multiLevelType w:val="hybridMultilevel"/>
    <w:tmpl w:val="60FAE0F4"/>
    <w:lvl w:ilvl="0" w:tplc="05B89D6A">
      <w:start w:val="5"/>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1B45575B"/>
    <w:multiLevelType w:val="hybridMultilevel"/>
    <w:tmpl w:val="1CF0A9C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54F7249"/>
    <w:multiLevelType w:val="hybridMultilevel"/>
    <w:tmpl w:val="DB3646BC"/>
    <w:lvl w:ilvl="0" w:tplc="8D6CE730">
      <w:start w:val="23"/>
      <w:numFmt w:val="upperRoman"/>
      <w:lvlText w:val="%1."/>
      <w:lvlJc w:val="left"/>
      <w:pPr>
        <w:ind w:left="2138" w:hanging="72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15:restartNumberingAfterBreak="0">
    <w:nsid w:val="26316851"/>
    <w:multiLevelType w:val="hybridMultilevel"/>
    <w:tmpl w:val="87F8D5EA"/>
    <w:lvl w:ilvl="0" w:tplc="589E3650">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BEF2E7E"/>
    <w:multiLevelType w:val="hybridMultilevel"/>
    <w:tmpl w:val="8A488CE6"/>
    <w:lvl w:ilvl="0" w:tplc="035E81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2896278"/>
    <w:multiLevelType w:val="hybridMultilevel"/>
    <w:tmpl w:val="6130CE66"/>
    <w:lvl w:ilvl="0" w:tplc="16F8AB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7" w15:restartNumberingAfterBreak="0">
    <w:nsid w:val="3EFE4E13"/>
    <w:multiLevelType w:val="hybridMultilevel"/>
    <w:tmpl w:val="5EB6D774"/>
    <w:lvl w:ilvl="0" w:tplc="4418A93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0A965AE"/>
    <w:multiLevelType w:val="hybridMultilevel"/>
    <w:tmpl w:val="00F4F254"/>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E1129B"/>
    <w:multiLevelType w:val="hybridMultilevel"/>
    <w:tmpl w:val="CA98D850"/>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4DAF7A3B"/>
    <w:multiLevelType w:val="hybridMultilevel"/>
    <w:tmpl w:val="B582B216"/>
    <w:lvl w:ilvl="0" w:tplc="B364A9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38B324F"/>
    <w:multiLevelType w:val="hybridMultilevel"/>
    <w:tmpl w:val="91A62564"/>
    <w:lvl w:ilvl="0" w:tplc="9E1ACD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4D77641"/>
    <w:multiLevelType w:val="hybridMultilevel"/>
    <w:tmpl w:val="CDBC63BC"/>
    <w:lvl w:ilvl="0" w:tplc="ABF0CBC4">
      <w:start w:val="1"/>
      <w:numFmt w:val="upperRoman"/>
      <w:lvlText w:val="%1."/>
      <w:lvlJc w:val="left"/>
      <w:pPr>
        <w:tabs>
          <w:tab w:val="num" w:pos="720"/>
        </w:tabs>
        <w:ind w:left="720" w:hanging="720"/>
      </w:pPr>
      <w:rPr>
        <w:rFonts w:cs="Times New Roman" w:hint="default"/>
        <w:b/>
        <w:i w:val="0"/>
        <w:color w:val="auto"/>
        <w:sz w:val="22"/>
        <w:szCs w:val="22"/>
      </w:rPr>
    </w:lvl>
    <w:lvl w:ilvl="1" w:tplc="FFFFFFFF">
      <w:start w:val="1"/>
      <w:numFmt w:val="lowerLetter"/>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24" w15:restartNumberingAfterBreak="0">
    <w:nsid w:val="5BE81B02"/>
    <w:multiLevelType w:val="hybridMultilevel"/>
    <w:tmpl w:val="C254C31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65AF33D1"/>
    <w:multiLevelType w:val="hybridMultilevel"/>
    <w:tmpl w:val="51DE1E44"/>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BAF589D"/>
    <w:multiLevelType w:val="hybridMultilevel"/>
    <w:tmpl w:val="F1F60128"/>
    <w:lvl w:ilvl="0" w:tplc="C36ED1E8">
      <w:start w:val="1"/>
      <w:numFmt w:val="upperRoman"/>
      <w:lvlText w:val="%1."/>
      <w:lvlJc w:val="right"/>
      <w:pPr>
        <w:ind w:left="720" w:hanging="360"/>
      </w:pPr>
      <w:rPr>
        <w:rFonts w:cs="Times New Roman" w:hint="default"/>
        <w:b/>
        <w:i w:val="0"/>
        <w:color w:val="auto"/>
        <w:sz w:val="22"/>
        <w:szCs w:val="22"/>
      </w:rPr>
    </w:lvl>
    <w:lvl w:ilvl="1" w:tplc="4E2EC5A8">
      <w:start w:val="1"/>
      <w:numFmt w:val="lowerLetter"/>
      <w:lvlText w:val="%2."/>
      <w:lvlJc w:val="left"/>
      <w:pPr>
        <w:ind w:left="1440" w:hanging="360"/>
      </w:pPr>
      <w:rPr>
        <w:rFonts w:cs="Times New Roman"/>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2B1518F"/>
    <w:multiLevelType w:val="hybridMultilevel"/>
    <w:tmpl w:val="72186B52"/>
    <w:lvl w:ilvl="0" w:tplc="589E365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9503B15"/>
    <w:multiLevelType w:val="hybridMultilevel"/>
    <w:tmpl w:val="38D80D2E"/>
    <w:lvl w:ilvl="0" w:tplc="6330A92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DC71ECD"/>
    <w:multiLevelType w:val="hybridMultilevel"/>
    <w:tmpl w:val="750CE002"/>
    <w:lvl w:ilvl="0" w:tplc="589E3650">
      <w:start w:val="1"/>
      <w:numFmt w:val="upperRoman"/>
      <w:lvlText w:val="%1."/>
      <w:lvlJc w:val="left"/>
      <w:pPr>
        <w:ind w:left="2138"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13"/>
  </w:num>
  <w:num w:numId="3">
    <w:abstractNumId w:val="1"/>
  </w:num>
  <w:num w:numId="4">
    <w:abstractNumId w:val="28"/>
  </w:num>
  <w:num w:numId="5">
    <w:abstractNumId w:val="30"/>
  </w:num>
  <w:num w:numId="6">
    <w:abstractNumId w:val="14"/>
  </w:num>
  <w:num w:numId="7">
    <w:abstractNumId w:val="32"/>
  </w:num>
  <w:num w:numId="8">
    <w:abstractNumId w:val="22"/>
  </w:num>
  <w:num w:numId="9">
    <w:abstractNumId w:val="21"/>
  </w:num>
  <w:num w:numId="10">
    <w:abstractNumId w:val="18"/>
  </w:num>
  <w:num w:numId="11">
    <w:abstractNumId w:val="33"/>
  </w:num>
  <w:num w:numId="12">
    <w:abstractNumId w:val="20"/>
  </w:num>
  <w:num w:numId="13">
    <w:abstractNumId w:val="15"/>
  </w:num>
  <w:num w:numId="14">
    <w:abstractNumId w:val="9"/>
  </w:num>
  <w:num w:numId="15">
    <w:abstractNumId w:val="31"/>
  </w:num>
  <w:num w:numId="16">
    <w:abstractNumId w:val="16"/>
  </w:num>
  <w:num w:numId="17">
    <w:abstractNumId w:val="26"/>
  </w:num>
  <w:num w:numId="18">
    <w:abstractNumId w:val="8"/>
  </w:num>
  <w:num w:numId="19">
    <w:abstractNumId w:val="11"/>
  </w:num>
  <w:num w:numId="20">
    <w:abstractNumId w:val="23"/>
  </w:num>
  <w:num w:numId="21">
    <w:abstractNumId w:val="4"/>
  </w:num>
  <w:num w:numId="22">
    <w:abstractNumId w:val="29"/>
  </w:num>
  <w:num w:numId="23">
    <w:abstractNumId w:val="3"/>
  </w:num>
  <w:num w:numId="24">
    <w:abstractNumId w:val="17"/>
  </w:num>
  <w:num w:numId="25">
    <w:abstractNumId w:val="24"/>
  </w:num>
  <w:num w:numId="26">
    <w:abstractNumId w:val="25"/>
  </w:num>
  <w:num w:numId="27">
    <w:abstractNumId w:val="0"/>
  </w:num>
  <w:num w:numId="28">
    <w:abstractNumId w:val="6"/>
  </w:num>
  <w:num w:numId="29">
    <w:abstractNumId w:val="19"/>
  </w:num>
  <w:num w:numId="30">
    <w:abstractNumId w:val="27"/>
  </w:num>
  <w:num w:numId="31">
    <w:abstractNumId w:val="2"/>
  </w:num>
  <w:num w:numId="32">
    <w:abstractNumId w:val="12"/>
  </w:num>
  <w:num w:numId="33">
    <w:abstractNumId w:val="5"/>
  </w:num>
  <w:num w:numId="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215"/>
    <w:rsid w:val="00003963"/>
    <w:rsid w:val="000041BD"/>
    <w:rsid w:val="000055CD"/>
    <w:rsid w:val="00005B2F"/>
    <w:rsid w:val="000071E9"/>
    <w:rsid w:val="00007E10"/>
    <w:rsid w:val="00010FE3"/>
    <w:rsid w:val="00012AA1"/>
    <w:rsid w:val="000131A2"/>
    <w:rsid w:val="0001361E"/>
    <w:rsid w:val="000143D6"/>
    <w:rsid w:val="000150E7"/>
    <w:rsid w:val="00015604"/>
    <w:rsid w:val="0002214D"/>
    <w:rsid w:val="00023762"/>
    <w:rsid w:val="000243ED"/>
    <w:rsid w:val="000259DB"/>
    <w:rsid w:val="00031339"/>
    <w:rsid w:val="000343E8"/>
    <w:rsid w:val="00035945"/>
    <w:rsid w:val="00035EC0"/>
    <w:rsid w:val="0003619A"/>
    <w:rsid w:val="000369E4"/>
    <w:rsid w:val="00040F28"/>
    <w:rsid w:val="00041F67"/>
    <w:rsid w:val="00043142"/>
    <w:rsid w:val="00044943"/>
    <w:rsid w:val="00046E16"/>
    <w:rsid w:val="000470E8"/>
    <w:rsid w:val="00051358"/>
    <w:rsid w:val="00051E8B"/>
    <w:rsid w:val="00053BD3"/>
    <w:rsid w:val="00055BA8"/>
    <w:rsid w:val="000562E9"/>
    <w:rsid w:val="00056776"/>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0CA1"/>
    <w:rsid w:val="00091C0E"/>
    <w:rsid w:val="000926C2"/>
    <w:rsid w:val="000933E6"/>
    <w:rsid w:val="00094CEC"/>
    <w:rsid w:val="00097872"/>
    <w:rsid w:val="000A0507"/>
    <w:rsid w:val="000A1FB8"/>
    <w:rsid w:val="000A40DA"/>
    <w:rsid w:val="000A46A4"/>
    <w:rsid w:val="000A60F4"/>
    <w:rsid w:val="000A66E5"/>
    <w:rsid w:val="000A6D67"/>
    <w:rsid w:val="000A78AE"/>
    <w:rsid w:val="000B0A5A"/>
    <w:rsid w:val="000B1628"/>
    <w:rsid w:val="000B28BF"/>
    <w:rsid w:val="000B31E8"/>
    <w:rsid w:val="000B434E"/>
    <w:rsid w:val="000B5273"/>
    <w:rsid w:val="000B545A"/>
    <w:rsid w:val="000B65B0"/>
    <w:rsid w:val="000C0234"/>
    <w:rsid w:val="000C4322"/>
    <w:rsid w:val="000C6FEE"/>
    <w:rsid w:val="000C7E18"/>
    <w:rsid w:val="000D02CA"/>
    <w:rsid w:val="000D056E"/>
    <w:rsid w:val="000D09CE"/>
    <w:rsid w:val="000D0CE6"/>
    <w:rsid w:val="000D1493"/>
    <w:rsid w:val="000D2402"/>
    <w:rsid w:val="000D2E90"/>
    <w:rsid w:val="000D3236"/>
    <w:rsid w:val="000D33E1"/>
    <w:rsid w:val="000D3FF5"/>
    <w:rsid w:val="000D43EE"/>
    <w:rsid w:val="000E0671"/>
    <w:rsid w:val="000E12B3"/>
    <w:rsid w:val="000E1E0F"/>
    <w:rsid w:val="000E373E"/>
    <w:rsid w:val="000E4AB2"/>
    <w:rsid w:val="000E5042"/>
    <w:rsid w:val="000E6FCE"/>
    <w:rsid w:val="000E716D"/>
    <w:rsid w:val="000E71A7"/>
    <w:rsid w:val="000E74BE"/>
    <w:rsid w:val="000F1318"/>
    <w:rsid w:val="000F18FE"/>
    <w:rsid w:val="000F3C53"/>
    <w:rsid w:val="000F4572"/>
    <w:rsid w:val="000F4575"/>
    <w:rsid w:val="000F4D2B"/>
    <w:rsid w:val="000F4F58"/>
    <w:rsid w:val="000F5727"/>
    <w:rsid w:val="000F5865"/>
    <w:rsid w:val="000F6202"/>
    <w:rsid w:val="000F6283"/>
    <w:rsid w:val="000F6882"/>
    <w:rsid w:val="000F71CF"/>
    <w:rsid w:val="000F758B"/>
    <w:rsid w:val="000F7E89"/>
    <w:rsid w:val="00103117"/>
    <w:rsid w:val="00104D04"/>
    <w:rsid w:val="00105EB5"/>
    <w:rsid w:val="00106C23"/>
    <w:rsid w:val="00107D89"/>
    <w:rsid w:val="00110BF8"/>
    <w:rsid w:val="001114CE"/>
    <w:rsid w:val="001124AC"/>
    <w:rsid w:val="00112F5C"/>
    <w:rsid w:val="00113628"/>
    <w:rsid w:val="00113A70"/>
    <w:rsid w:val="00115847"/>
    <w:rsid w:val="0011662F"/>
    <w:rsid w:val="00116DA6"/>
    <w:rsid w:val="00117877"/>
    <w:rsid w:val="00117F0D"/>
    <w:rsid w:val="00120277"/>
    <w:rsid w:val="00121A70"/>
    <w:rsid w:val="001221BB"/>
    <w:rsid w:val="001232CD"/>
    <w:rsid w:val="00123807"/>
    <w:rsid w:val="00124532"/>
    <w:rsid w:val="001248BD"/>
    <w:rsid w:val="001251EE"/>
    <w:rsid w:val="0012666F"/>
    <w:rsid w:val="0012684D"/>
    <w:rsid w:val="001269CF"/>
    <w:rsid w:val="001279CF"/>
    <w:rsid w:val="00130106"/>
    <w:rsid w:val="001332D8"/>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1DF"/>
    <w:rsid w:val="001678A3"/>
    <w:rsid w:val="00167954"/>
    <w:rsid w:val="001723F4"/>
    <w:rsid w:val="00173993"/>
    <w:rsid w:val="00174120"/>
    <w:rsid w:val="0017550D"/>
    <w:rsid w:val="00176A65"/>
    <w:rsid w:val="00176DC5"/>
    <w:rsid w:val="001777C1"/>
    <w:rsid w:val="0018012D"/>
    <w:rsid w:val="0018182C"/>
    <w:rsid w:val="00181EB7"/>
    <w:rsid w:val="0018562C"/>
    <w:rsid w:val="0018778E"/>
    <w:rsid w:val="00190592"/>
    <w:rsid w:val="001906EA"/>
    <w:rsid w:val="00191F48"/>
    <w:rsid w:val="00192296"/>
    <w:rsid w:val="00194FB4"/>
    <w:rsid w:val="0019513D"/>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3AEC"/>
    <w:rsid w:val="001B52CB"/>
    <w:rsid w:val="001B52F8"/>
    <w:rsid w:val="001B5853"/>
    <w:rsid w:val="001B6AC3"/>
    <w:rsid w:val="001B7E25"/>
    <w:rsid w:val="001C10D1"/>
    <w:rsid w:val="001C137F"/>
    <w:rsid w:val="001C14D1"/>
    <w:rsid w:val="001C18C8"/>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1D1E"/>
    <w:rsid w:val="001E2462"/>
    <w:rsid w:val="001E2694"/>
    <w:rsid w:val="001E394F"/>
    <w:rsid w:val="001E41F7"/>
    <w:rsid w:val="001E53D5"/>
    <w:rsid w:val="001E5859"/>
    <w:rsid w:val="001E5CF3"/>
    <w:rsid w:val="001E764A"/>
    <w:rsid w:val="001E7A4A"/>
    <w:rsid w:val="001F097C"/>
    <w:rsid w:val="001F3605"/>
    <w:rsid w:val="001F59FB"/>
    <w:rsid w:val="001F69FD"/>
    <w:rsid w:val="001F798D"/>
    <w:rsid w:val="00201205"/>
    <w:rsid w:val="00202C35"/>
    <w:rsid w:val="00203E56"/>
    <w:rsid w:val="00204008"/>
    <w:rsid w:val="00204281"/>
    <w:rsid w:val="00204C50"/>
    <w:rsid w:val="002052C6"/>
    <w:rsid w:val="00205C8A"/>
    <w:rsid w:val="00205ED4"/>
    <w:rsid w:val="002078F0"/>
    <w:rsid w:val="00207CC5"/>
    <w:rsid w:val="00211C51"/>
    <w:rsid w:val="00212360"/>
    <w:rsid w:val="00212540"/>
    <w:rsid w:val="00213769"/>
    <w:rsid w:val="0021540B"/>
    <w:rsid w:val="00217D2E"/>
    <w:rsid w:val="00220389"/>
    <w:rsid w:val="002206D4"/>
    <w:rsid w:val="0022235E"/>
    <w:rsid w:val="002225EB"/>
    <w:rsid w:val="00222B5E"/>
    <w:rsid w:val="0022319C"/>
    <w:rsid w:val="00223520"/>
    <w:rsid w:val="00230E29"/>
    <w:rsid w:val="00230E78"/>
    <w:rsid w:val="0023236B"/>
    <w:rsid w:val="00235A59"/>
    <w:rsid w:val="0023710F"/>
    <w:rsid w:val="002405CE"/>
    <w:rsid w:val="00240D3C"/>
    <w:rsid w:val="0024377E"/>
    <w:rsid w:val="00243AEB"/>
    <w:rsid w:val="00244755"/>
    <w:rsid w:val="00246949"/>
    <w:rsid w:val="0024785A"/>
    <w:rsid w:val="0025224F"/>
    <w:rsid w:val="00252D24"/>
    <w:rsid w:val="00254BB1"/>
    <w:rsid w:val="0025525E"/>
    <w:rsid w:val="00255B49"/>
    <w:rsid w:val="00255BEC"/>
    <w:rsid w:val="00256490"/>
    <w:rsid w:val="00257BA4"/>
    <w:rsid w:val="00260529"/>
    <w:rsid w:val="00260E51"/>
    <w:rsid w:val="00262974"/>
    <w:rsid w:val="00263A2B"/>
    <w:rsid w:val="002641D7"/>
    <w:rsid w:val="00264EEA"/>
    <w:rsid w:val="0026613A"/>
    <w:rsid w:val="00266B1D"/>
    <w:rsid w:val="002720A1"/>
    <w:rsid w:val="00275761"/>
    <w:rsid w:val="002759FE"/>
    <w:rsid w:val="0027677D"/>
    <w:rsid w:val="0027757A"/>
    <w:rsid w:val="0028002D"/>
    <w:rsid w:val="00280ED2"/>
    <w:rsid w:val="002821ED"/>
    <w:rsid w:val="00282624"/>
    <w:rsid w:val="00284BAF"/>
    <w:rsid w:val="00285905"/>
    <w:rsid w:val="0028612C"/>
    <w:rsid w:val="002865D2"/>
    <w:rsid w:val="00290334"/>
    <w:rsid w:val="00290B23"/>
    <w:rsid w:val="00291CC5"/>
    <w:rsid w:val="00293193"/>
    <w:rsid w:val="002932AC"/>
    <w:rsid w:val="00294B2D"/>
    <w:rsid w:val="00295548"/>
    <w:rsid w:val="00297106"/>
    <w:rsid w:val="002A068B"/>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4EF7"/>
    <w:rsid w:val="002C5CBF"/>
    <w:rsid w:val="002D047D"/>
    <w:rsid w:val="002D0BB5"/>
    <w:rsid w:val="002D1758"/>
    <w:rsid w:val="002D4B48"/>
    <w:rsid w:val="002D58AE"/>
    <w:rsid w:val="002E105E"/>
    <w:rsid w:val="002E14D4"/>
    <w:rsid w:val="002E3252"/>
    <w:rsid w:val="002E3985"/>
    <w:rsid w:val="002E3A0F"/>
    <w:rsid w:val="002E3E27"/>
    <w:rsid w:val="002E4549"/>
    <w:rsid w:val="002E4CF6"/>
    <w:rsid w:val="002E5853"/>
    <w:rsid w:val="002E61C9"/>
    <w:rsid w:val="002E7389"/>
    <w:rsid w:val="002E75B8"/>
    <w:rsid w:val="002F5B78"/>
    <w:rsid w:val="0030251D"/>
    <w:rsid w:val="00302A2E"/>
    <w:rsid w:val="00302FA4"/>
    <w:rsid w:val="0030391D"/>
    <w:rsid w:val="003041E9"/>
    <w:rsid w:val="00305FFA"/>
    <w:rsid w:val="0030645C"/>
    <w:rsid w:val="003074CB"/>
    <w:rsid w:val="00307D72"/>
    <w:rsid w:val="00310A40"/>
    <w:rsid w:val="00310C1E"/>
    <w:rsid w:val="00311D44"/>
    <w:rsid w:val="00315567"/>
    <w:rsid w:val="00316C1D"/>
    <w:rsid w:val="003170FB"/>
    <w:rsid w:val="003176E4"/>
    <w:rsid w:val="0032074B"/>
    <w:rsid w:val="00322D42"/>
    <w:rsid w:val="003244CB"/>
    <w:rsid w:val="00324DF7"/>
    <w:rsid w:val="003275CF"/>
    <w:rsid w:val="003276E8"/>
    <w:rsid w:val="00327C00"/>
    <w:rsid w:val="00330122"/>
    <w:rsid w:val="003312E0"/>
    <w:rsid w:val="00331A25"/>
    <w:rsid w:val="00334E6B"/>
    <w:rsid w:val="003363B8"/>
    <w:rsid w:val="00336B61"/>
    <w:rsid w:val="00337EA0"/>
    <w:rsid w:val="003408DE"/>
    <w:rsid w:val="00343B9E"/>
    <w:rsid w:val="00344178"/>
    <w:rsid w:val="003447F5"/>
    <w:rsid w:val="003449FF"/>
    <w:rsid w:val="00346FFC"/>
    <w:rsid w:val="00350BAC"/>
    <w:rsid w:val="0035377D"/>
    <w:rsid w:val="00354895"/>
    <w:rsid w:val="003553E8"/>
    <w:rsid w:val="00356CBF"/>
    <w:rsid w:val="00357443"/>
    <w:rsid w:val="0036098A"/>
    <w:rsid w:val="00361631"/>
    <w:rsid w:val="0036339B"/>
    <w:rsid w:val="003643AB"/>
    <w:rsid w:val="0036467B"/>
    <w:rsid w:val="003660A5"/>
    <w:rsid w:val="00372E14"/>
    <w:rsid w:val="00373027"/>
    <w:rsid w:val="00373920"/>
    <w:rsid w:val="00374375"/>
    <w:rsid w:val="0037442E"/>
    <w:rsid w:val="00376E59"/>
    <w:rsid w:val="00376EA7"/>
    <w:rsid w:val="003804EF"/>
    <w:rsid w:val="00380546"/>
    <w:rsid w:val="0038084B"/>
    <w:rsid w:val="00380DF5"/>
    <w:rsid w:val="0038231C"/>
    <w:rsid w:val="003828D9"/>
    <w:rsid w:val="00383CA1"/>
    <w:rsid w:val="003851ED"/>
    <w:rsid w:val="00385D0B"/>
    <w:rsid w:val="00386A1F"/>
    <w:rsid w:val="00387A7F"/>
    <w:rsid w:val="00393E4F"/>
    <w:rsid w:val="0039574F"/>
    <w:rsid w:val="0039643C"/>
    <w:rsid w:val="00397387"/>
    <w:rsid w:val="003A0E24"/>
    <w:rsid w:val="003A14FD"/>
    <w:rsid w:val="003A3973"/>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C76DF"/>
    <w:rsid w:val="003D1C2F"/>
    <w:rsid w:val="003D27CF"/>
    <w:rsid w:val="003D333E"/>
    <w:rsid w:val="003D3B94"/>
    <w:rsid w:val="003D4605"/>
    <w:rsid w:val="003D4734"/>
    <w:rsid w:val="003D63FB"/>
    <w:rsid w:val="003D6F9F"/>
    <w:rsid w:val="003E5D2F"/>
    <w:rsid w:val="003E6DB7"/>
    <w:rsid w:val="003F0547"/>
    <w:rsid w:val="003F1262"/>
    <w:rsid w:val="003F1A44"/>
    <w:rsid w:val="003F420A"/>
    <w:rsid w:val="003F47AC"/>
    <w:rsid w:val="003F6E24"/>
    <w:rsid w:val="003F7787"/>
    <w:rsid w:val="003F791C"/>
    <w:rsid w:val="00400711"/>
    <w:rsid w:val="00402CA7"/>
    <w:rsid w:val="00404038"/>
    <w:rsid w:val="004056A6"/>
    <w:rsid w:val="0040573D"/>
    <w:rsid w:val="00405787"/>
    <w:rsid w:val="004068CD"/>
    <w:rsid w:val="00406F61"/>
    <w:rsid w:val="004072B9"/>
    <w:rsid w:val="0041245C"/>
    <w:rsid w:val="00413AB6"/>
    <w:rsid w:val="004151FC"/>
    <w:rsid w:val="0041592A"/>
    <w:rsid w:val="00416B67"/>
    <w:rsid w:val="00423C6A"/>
    <w:rsid w:val="00424B65"/>
    <w:rsid w:val="00426689"/>
    <w:rsid w:val="00426795"/>
    <w:rsid w:val="0042710E"/>
    <w:rsid w:val="00430958"/>
    <w:rsid w:val="0043240A"/>
    <w:rsid w:val="00432744"/>
    <w:rsid w:val="0043378D"/>
    <w:rsid w:val="0043417A"/>
    <w:rsid w:val="004345D2"/>
    <w:rsid w:val="00434AA9"/>
    <w:rsid w:val="00435AE8"/>
    <w:rsid w:val="0043623C"/>
    <w:rsid w:val="0043661A"/>
    <w:rsid w:val="004367AD"/>
    <w:rsid w:val="00436B95"/>
    <w:rsid w:val="00437284"/>
    <w:rsid w:val="00437534"/>
    <w:rsid w:val="00437CAF"/>
    <w:rsid w:val="00440864"/>
    <w:rsid w:val="004419C6"/>
    <w:rsid w:val="00443FB9"/>
    <w:rsid w:val="0044403D"/>
    <w:rsid w:val="00446659"/>
    <w:rsid w:val="0045042E"/>
    <w:rsid w:val="00450AF7"/>
    <w:rsid w:val="0045199E"/>
    <w:rsid w:val="004522D8"/>
    <w:rsid w:val="0045648F"/>
    <w:rsid w:val="00456BDD"/>
    <w:rsid w:val="00460456"/>
    <w:rsid w:val="00460741"/>
    <w:rsid w:val="00460A6D"/>
    <w:rsid w:val="00462AB5"/>
    <w:rsid w:val="00466F90"/>
    <w:rsid w:val="004670F8"/>
    <w:rsid w:val="004673E9"/>
    <w:rsid w:val="00472185"/>
    <w:rsid w:val="0047283F"/>
    <w:rsid w:val="00473F8C"/>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6C33"/>
    <w:rsid w:val="004B7DF4"/>
    <w:rsid w:val="004C0024"/>
    <w:rsid w:val="004C45C1"/>
    <w:rsid w:val="004C4B0C"/>
    <w:rsid w:val="004C4B99"/>
    <w:rsid w:val="004C55EE"/>
    <w:rsid w:val="004C700B"/>
    <w:rsid w:val="004C7223"/>
    <w:rsid w:val="004C73FF"/>
    <w:rsid w:val="004D03B7"/>
    <w:rsid w:val="004D07A0"/>
    <w:rsid w:val="004D1252"/>
    <w:rsid w:val="004D2AC8"/>
    <w:rsid w:val="004D365E"/>
    <w:rsid w:val="004D4DEC"/>
    <w:rsid w:val="004D51EB"/>
    <w:rsid w:val="004E10E9"/>
    <w:rsid w:val="004E110C"/>
    <w:rsid w:val="004E41B5"/>
    <w:rsid w:val="004E420D"/>
    <w:rsid w:val="004E46EE"/>
    <w:rsid w:val="004E5D93"/>
    <w:rsid w:val="004E6F5C"/>
    <w:rsid w:val="004E7AB1"/>
    <w:rsid w:val="004F04FE"/>
    <w:rsid w:val="004F1AF8"/>
    <w:rsid w:val="004F1C9D"/>
    <w:rsid w:val="004F37B7"/>
    <w:rsid w:val="004F67F1"/>
    <w:rsid w:val="004F79D3"/>
    <w:rsid w:val="0050013E"/>
    <w:rsid w:val="00500910"/>
    <w:rsid w:val="005009F2"/>
    <w:rsid w:val="00503BB1"/>
    <w:rsid w:val="0050745F"/>
    <w:rsid w:val="0051197D"/>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677DF"/>
    <w:rsid w:val="00571CF2"/>
    <w:rsid w:val="00571DC9"/>
    <w:rsid w:val="0057564C"/>
    <w:rsid w:val="005756A4"/>
    <w:rsid w:val="00576A9D"/>
    <w:rsid w:val="00577025"/>
    <w:rsid w:val="0057781D"/>
    <w:rsid w:val="00577A88"/>
    <w:rsid w:val="00577ACA"/>
    <w:rsid w:val="00577D84"/>
    <w:rsid w:val="00580200"/>
    <w:rsid w:val="00583370"/>
    <w:rsid w:val="00584155"/>
    <w:rsid w:val="00586046"/>
    <w:rsid w:val="0059075C"/>
    <w:rsid w:val="00590E77"/>
    <w:rsid w:val="00591DBF"/>
    <w:rsid w:val="0059217F"/>
    <w:rsid w:val="00593413"/>
    <w:rsid w:val="00596257"/>
    <w:rsid w:val="005A1B43"/>
    <w:rsid w:val="005A491F"/>
    <w:rsid w:val="005A4963"/>
    <w:rsid w:val="005A5CA3"/>
    <w:rsid w:val="005A70A2"/>
    <w:rsid w:val="005B1001"/>
    <w:rsid w:val="005B201F"/>
    <w:rsid w:val="005B2E74"/>
    <w:rsid w:val="005B631A"/>
    <w:rsid w:val="005B76F1"/>
    <w:rsid w:val="005C0E4C"/>
    <w:rsid w:val="005C147B"/>
    <w:rsid w:val="005C3277"/>
    <w:rsid w:val="005C3306"/>
    <w:rsid w:val="005C4B53"/>
    <w:rsid w:val="005C5E39"/>
    <w:rsid w:val="005C6597"/>
    <w:rsid w:val="005C7F15"/>
    <w:rsid w:val="005D144F"/>
    <w:rsid w:val="005D48BA"/>
    <w:rsid w:val="005D4DE5"/>
    <w:rsid w:val="005D6AA4"/>
    <w:rsid w:val="005D7AD3"/>
    <w:rsid w:val="005E16C8"/>
    <w:rsid w:val="005E46A4"/>
    <w:rsid w:val="005E780E"/>
    <w:rsid w:val="005E7B94"/>
    <w:rsid w:val="005E7D70"/>
    <w:rsid w:val="005F1BCC"/>
    <w:rsid w:val="005F443F"/>
    <w:rsid w:val="005F4FF1"/>
    <w:rsid w:val="005F6D14"/>
    <w:rsid w:val="005F785F"/>
    <w:rsid w:val="005F7C83"/>
    <w:rsid w:val="00600BAA"/>
    <w:rsid w:val="0060167E"/>
    <w:rsid w:val="00605B32"/>
    <w:rsid w:val="006063D0"/>
    <w:rsid w:val="00606C88"/>
    <w:rsid w:val="0061011B"/>
    <w:rsid w:val="00612219"/>
    <w:rsid w:val="006134B7"/>
    <w:rsid w:val="00613AC2"/>
    <w:rsid w:val="00613B68"/>
    <w:rsid w:val="00614808"/>
    <w:rsid w:val="00616EE4"/>
    <w:rsid w:val="006221F3"/>
    <w:rsid w:val="00623A90"/>
    <w:rsid w:val="00624DA1"/>
    <w:rsid w:val="006254B9"/>
    <w:rsid w:val="006255AE"/>
    <w:rsid w:val="0062685F"/>
    <w:rsid w:val="00626D5C"/>
    <w:rsid w:val="00626F09"/>
    <w:rsid w:val="0063167D"/>
    <w:rsid w:val="0063218A"/>
    <w:rsid w:val="00632DE8"/>
    <w:rsid w:val="00633ED9"/>
    <w:rsid w:val="006348A2"/>
    <w:rsid w:val="00635677"/>
    <w:rsid w:val="006361F6"/>
    <w:rsid w:val="0064368A"/>
    <w:rsid w:val="0064439B"/>
    <w:rsid w:val="006460F6"/>
    <w:rsid w:val="00647A2A"/>
    <w:rsid w:val="00647CDC"/>
    <w:rsid w:val="0065097B"/>
    <w:rsid w:val="00651C17"/>
    <w:rsid w:val="00654793"/>
    <w:rsid w:val="00656F29"/>
    <w:rsid w:val="0066413B"/>
    <w:rsid w:val="0066472B"/>
    <w:rsid w:val="0066490B"/>
    <w:rsid w:val="00664FD3"/>
    <w:rsid w:val="00666A10"/>
    <w:rsid w:val="00666D7C"/>
    <w:rsid w:val="00667C05"/>
    <w:rsid w:val="00672862"/>
    <w:rsid w:val="00673308"/>
    <w:rsid w:val="00673713"/>
    <w:rsid w:val="00673DEB"/>
    <w:rsid w:val="006763AE"/>
    <w:rsid w:val="006768C3"/>
    <w:rsid w:val="00677C7F"/>
    <w:rsid w:val="006806EE"/>
    <w:rsid w:val="00680F53"/>
    <w:rsid w:val="00681206"/>
    <w:rsid w:val="00684BAC"/>
    <w:rsid w:val="00684D8E"/>
    <w:rsid w:val="0068527F"/>
    <w:rsid w:val="00686101"/>
    <w:rsid w:val="0068685D"/>
    <w:rsid w:val="00686D3E"/>
    <w:rsid w:val="0068765F"/>
    <w:rsid w:val="006879F7"/>
    <w:rsid w:val="00693031"/>
    <w:rsid w:val="0069314A"/>
    <w:rsid w:val="00694CC7"/>
    <w:rsid w:val="00697600"/>
    <w:rsid w:val="006A1F87"/>
    <w:rsid w:val="006A43F7"/>
    <w:rsid w:val="006A666D"/>
    <w:rsid w:val="006A6B23"/>
    <w:rsid w:val="006A6C6C"/>
    <w:rsid w:val="006A6D8D"/>
    <w:rsid w:val="006B125A"/>
    <w:rsid w:val="006B13FC"/>
    <w:rsid w:val="006B1EAC"/>
    <w:rsid w:val="006B78C5"/>
    <w:rsid w:val="006C1A9C"/>
    <w:rsid w:val="006C2449"/>
    <w:rsid w:val="006C2D87"/>
    <w:rsid w:val="006C3E6C"/>
    <w:rsid w:val="006C3FA1"/>
    <w:rsid w:val="006C5C3F"/>
    <w:rsid w:val="006C63F5"/>
    <w:rsid w:val="006C6431"/>
    <w:rsid w:val="006C6F7A"/>
    <w:rsid w:val="006D1A97"/>
    <w:rsid w:val="006D51BF"/>
    <w:rsid w:val="006D57F9"/>
    <w:rsid w:val="006D5F14"/>
    <w:rsid w:val="006D60EC"/>
    <w:rsid w:val="006E00E8"/>
    <w:rsid w:val="006E0490"/>
    <w:rsid w:val="006E17C1"/>
    <w:rsid w:val="006E1F51"/>
    <w:rsid w:val="006E277C"/>
    <w:rsid w:val="006E35B3"/>
    <w:rsid w:val="006E3A1F"/>
    <w:rsid w:val="006E5328"/>
    <w:rsid w:val="006E688B"/>
    <w:rsid w:val="006F03F2"/>
    <w:rsid w:val="006F09E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3689"/>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3654"/>
    <w:rsid w:val="007644A0"/>
    <w:rsid w:val="00764E69"/>
    <w:rsid w:val="00765D65"/>
    <w:rsid w:val="007666B1"/>
    <w:rsid w:val="007711F0"/>
    <w:rsid w:val="00771A6F"/>
    <w:rsid w:val="0077302A"/>
    <w:rsid w:val="00775206"/>
    <w:rsid w:val="007753A4"/>
    <w:rsid w:val="00775ABB"/>
    <w:rsid w:val="00781B04"/>
    <w:rsid w:val="007820A6"/>
    <w:rsid w:val="00782A27"/>
    <w:rsid w:val="00784EE2"/>
    <w:rsid w:val="0078749A"/>
    <w:rsid w:val="00791CB6"/>
    <w:rsid w:val="00792120"/>
    <w:rsid w:val="00792C05"/>
    <w:rsid w:val="00793DAA"/>
    <w:rsid w:val="0079462F"/>
    <w:rsid w:val="007950BE"/>
    <w:rsid w:val="00795676"/>
    <w:rsid w:val="00795D32"/>
    <w:rsid w:val="00795FD4"/>
    <w:rsid w:val="0079609F"/>
    <w:rsid w:val="0079659B"/>
    <w:rsid w:val="007A15B2"/>
    <w:rsid w:val="007A25CA"/>
    <w:rsid w:val="007A26DE"/>
    <w:rsid w:val="007A35FF"/>
    <w:rsid w:val="007A5161"/>
    <w:rsid w:val="007A65FC"/>
    <w:rsid w:val="007A78CC"/>
    <w:rsid w:val="007A7E98"/>
    <w:rsid w:val="007B2EAC"/>
    <w:rsid w:val="007B31DD"/>
    <w:rsid w:val="007B42D0"/>
    <w:rsid w:val="007B4566"/>
    <w:rsid w:val="007B5E5F"/>
    <w:rsid w:val="007B6977"/>
    <w:rsid w:val="007B76CE"/>
    <w:rsid w:val="007B791F"/>
    <w:rsid w:val="007C46F2"/>
    <w:rsid w:val="007C5D9B"/>
    <w:rsid w:val="007C683F"/>
    <w:rsid w:val="007C794D"/>
    <w:rsid w:val="007C798E"/>
    <w:rsid w:val="007D0C4C"/>
    <w:rsid w:val="007D1988"/>
    <w:rsid w:val="007D2368"/>
    <w:rsid w:val="007D23FE"/>
    <w:rsid w:val="007D3A8C"/>
    <w:rsid w:val="007D3AA5"/>
    <w:rsid w:val="007D3DD3"/>
    <w:rsid w:val="007D4547"/>
    <w:rsid w:val="007D4CB9"/>
    <w:rsid w:val="007D562B"/>
    <w:rsid w:val="007D652E"/>
    <w:rsid w:val="007D72B9"/>
    <w:rsid w:val="007E0522"/>
    <w:rsid w:val="007E22F3"/>
    <w:rsid w:val="007E68C6"/>
    <w:rsid w:val="007F0135"/>
    <w:rsid w:val="007F07C7"/>
    <w:rsid w:val="007F347D"/>
    <w:rsid w:val="007F4180"/>
    <w:rsid w:val="007F4A81"/>
    <w:rsid w:val="007F5D23"/>
    <w:rsid w:val="007F76C8"/>
    <w:rsid w:val="007F7AC8"/>
    <w:rsid w:val="008008F7"/>
    <w:rsid w:val="0080328A"/>
    <w:rsid w:val="00803645"/>
    <w:rsid w:val="008042D7"/>
    <w:rsid w:val="00804F7C"/>
    <w:rsid w:val="00806B9C"/>
    <w:rsid w:val="00810271"/>
    <w:rsid w:val="00810775"/>
    <w:rsid w:val="00810997"/>
    <w:rsid w:val="00810A0B"/>
    <w:rsid w:val="00812C82"/>
    <w:rsid w:val="008137EE"/>
    <w:rsid w:val="00815FD3"/>
    <w:rsid w:val="00816A9F"/>
    <w:rsid w:val="0081737D"/>
    <w:rsid w:val="00817710"/>
    <w:rsid w:val="00817894"/>
    <w:rsid w:val="00820FE7"/>
    <w:rsid w:val="0082184E"/>
    <w:rsid w:val="008234C2"/>
    <w:rsid w:val="008237B3"/>
    <w:rsid w:val="0082696C"/>
    <w:rsid w:val="00827606"/>
    <w:rsid w:val="0083096B"/>
    <w:rsid w:val="00831884"/>
    <w:rsid w:val="0083249C"/>
    <w:rsid w:val="00834634"/>
    <w:rsid w:val="00834998"/>
    <w:rsid w:val="008356EC"/>
    <w:rsid w:val="0083637A"/>
    <w:rsid w:val="008371CE"/>
    <w:rsid w:val="00843DF9"/>
    <w:rsid w:val="00844560"/>
    <w:rsid w:val="008447A0"/>
    <w:rsid w:val="0084512A"/>
    <w:rsid w:val="00846991"/>
    <w:rsid w:val="0084726C"/>
    <w:rsid w:val="00847617"/>
    <w:rsid w:val="00847CE1"/>
    <w:rsid w:val="00852064"/>
    <w:rsid w:val="00855E8C"/>
    <w:rsid w:val="00855EEA"/>
    <w:rsid w:val="008560B2"/>
    <w:rsid w:val="00856950"/>
    <w:rsid w:val="008606C1"/>
    <w:rsid w:val="00860889"/>
    <w:rsid w:val="00860A19"/>
    <w:rsid w:val="00861325"/>
    <w:rsid w:val="0086341E"/>
    <w:rsid w:val="00864B85"/>
    <w:rsid w:val="00872A76"/>
    <w:rsid w:val="0087441A"/>
    <w:rsid w:val="00875569"/>
    <w:rsid w:val="00875F31"/>
    <w:rsid w:val="00876242"/>
    <w:rsid w:val="00882229"/>
    <w:rsid w:val="0088331C"/>
    <w:rsid w:val="008835F9"/>
    <w:rsid w:val="008839E6"/>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A9F"/>
    <w:rsid w:val="008A0CEC"/>
    <w:rsid w:val="008A41F8"/>
    <w:rsid w:val="008A4853"/>
    <w:rsid w:val="008A48EE"/>
    <w:rsid w:val="008A79DC"/>
    <w:rsid w:val="008B0929"/>
    <w:rsid w:val="008B0F3B"/>
    <w:rsid w:val="008B291A"/>
    <w:rsid w:val="008B2AE9"/>
    <w:rsid w:val="008B40CC"/>
    <w:rsid w:val="008B50E7"/>
    <w:rsid w:val="008B52DC"/>
    <w:rsid w:val="008C09AF"/>
    <w:rsid w:val="008C1165"/>
    <w:rsid w:val="008C464D"/>
    <w:rsid w:val="008C47DB"/>
    <w:rsid w:val="008C4C8C"/>
    <w:rsid w:val="008C592A"/>
    <w:rsid w:val="008D0FC4"/>
    <w:rsid w:val="008D222A"/>
    <w:rsid w:val="008D2DB8"/>
    <w:rsid w:val="008D30B5"/>
    <w:rsid w:val="008D33D5"/>
    <w:rsid w:val="008D4CB4"/>
    <w:rsid w:val="008D53E9"/>
    <w:rsid w:val="008D5AD1"/>
    <w:rsid w:val="008D6B0E"/>
    <w:rsid w:val="008E2BDA"/>
    <w:rsid w:val="008E6BF6"/>
    <w:rsid w:val="008E7159"/>
    <w:rsid w:val="008F0046"/>
    <w:rsid w:val="008F0093"/>
    <w:rsid w:val="008F0906"/>
    <w:rsid w:val="008F0BFA"/>
    <w:rsid w:val="008F232E"/>
    <w:rsid w:val="008F2631"/>
    <w:rsid w:val="008F2ACA"/>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1D1"/>
    <w:rsid w:val="00926725"/>
    <w:rsid w:val="00926DB5"/>
    <w:rsid w:val="00930F4D"/>
    <w:rsid w:val="009317E2"/>
    <w:rsid w:val="00931D1C"/>
    <w:rsid w:val="00932F9F"/>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7736A"/>
    <w:rsid w:val="009814CF"/>
    <w:rsid w:val="00982847"/>
    <w:rsid w:val="0098302F"/>
    <w:rsid w:val="0098519A"/>
    <w:rsid w:val="00986C89"/>
    <w:rsid w:val="00990122"/>
    <w:rsid w:val="009912EF"/>
    <w:rsid w:val="009918DC"/>
    <w:rsid w:val="00993636"/>
    <w:rsid w:val="00997F08"/>
    <w:rsid w:val="009A1E38"/>
    <w:rsid w:val="009A1FF0"/>
    <w:rsid w:val="009A4BD8"/>
    <w:rsid w:val="009A7394"/>
    <w:rsid w:val="009A7A02"/>
    <w:rsid w:val="009B0238"/>
    <w:rsid w:val="009B0CBC"/>
    <w:rsid w:val="009B0D99"/>
    <w:rsid w:val="009B24B9"/>
    <w:rsid w:val="009B3897"/>
    <w:rsid w:val="009B4D1E"/>
    <w:rsid w:val="009B52D4"/>
    <w:rsid w:val="009B5A81"/>
    <w:rsid w:val="009B6F31"/>
    <w:rsid w:val="009B73C5"/>
    <w:rsid w:val="009B782D"/>
    <w:rsid w:val="009B7A89"/>
    <w:rsid w:val="009C0347"/>
    <w:rsid w:val="009C089A"/>
    <w:rsid w:val="009C2B5A"/>
    <w:rsid w:val="009C53A0"/>
    <w:rsid w:val="009C7181"/>
    <w:rsid w:val="009C7631"/>
    <w:rsid w:val="009C7B3C"/>
    <w:rsid w:val="009C7DAD"/>
    <w:rsid w:val="009D0E69"/>
    <w:rsid w:val="009D0F02"/>
    <w:rsid w:val="009D21C1"/>
    <w:rsid w:val="009D224B"/>
    <w:rsid w:val="009D4663"/>
    <w:rsid w:val="009D5000"/>
    <w:rsid w:val="009E015E"/>
    <w:rsid w:val="009E0AEE"/>
    <w:rsid w:val="009E16CA"/>
    <w:rsid w:val="009E2C64"/>
    <w:rsid w:val="009E3F28"/>
    <w:rsid w:val="009E596D"/>
    <w:rsid w:val="009E6807"/>
    <w:rsid w:val="009E6EA0"/>
    <w:rsid w:val="009F0C88"/>
    <w:rsid w:val="009F1A59"/>
    <w:rsid w:val="009F2103"/>
    <w:rsid w:val="009F742E"/>
    <w:rsid w:val="00A00666"/>
    <w:rsid w:val="00A00FE7"/>
    <w:rsid w:val="00A011FB"/>
    <w:rsid w:val="00A02353"/>
    <w:rsid w:val="00A024D5"/>
    <w:rsid w:val="00A02538"/>
    <w:rsid w:val="00A02B5E"/>
    <w:rsid w:val="00A032A2"/>
    <w:rsid w:val="00A035C9"/>
    <w:rsid w:val="00A03D43"/>
    <w:rsid w:val="00A03F9C"/>
    <w:rsid w:val="00A055F9"/>
    <w:rsid w:val="00A074B7"/>
    <w:rsid w:val="00A07764"/>
    <w:rsid w:val="00A07F5E"/>
    <w:rsid w:val="00A10DDE"/>
    <w:rsid w:val="00A1142D"/>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66D0"/>
    <w:rsid w:val="00A47462"/>
    <w:rsid w:val="00A50549"/>
    <w:rsid w:val="00A5148A"/>
    <w:rsid w:val="00A523FC"/>
    <w:rsid w:val="00A540F2"/>
    <w:rsid w:val="00A55141"/>
    <w:rsid w:val="00A55A5F"/>
    <w:rsid w:val="00A55CDE"/>
    <w:rsid w:val="00A56109"/>
    <w:rsid w:val="00A57416"/>
    <w:rsid w:val="00A605D1"/>
    <w:rsid w:val="00A6275E"/>
    <w:rsid w:val="00A63164"/>
    <w:rsid w:val="00A63D71"/>
    <w:rsid w:val="00A6439C"/>
    <w:rsid w:val="00A64E30"/>
    <w:rsid w:val="00A651D3"/>
    <w:rsid w:val="00A679A9"/>
    <w:rsid w:val="00A709E4"/>
    <w:rsid w:val="00A74D68"/>
    <w:rsid w:val="00A75262"/>
    <w:rsid w:val="00A7573D"/>
    <w:rsid w:val="00A75857"/>
    <w:rsid w:val="00A76473"/>
    <w:rsid w:val="00A76E13"/>
    <w:rsid w:val="00A76F7A"/>
    <w:rsid w:val="00A77034"/>
    <w:rsid w:val="00A81BB2"/>
    <w:rsid w:val="00A82126"/>
    <w:rsid w:val="00A82DA9"/>
    <w:rsid w:val="00A84370"/>
    <w:rsid w:val="00A8575B"/>
    <w:rsid w:val="00A86627"/>
    <w:rsid w:val="00A86B0A"/>
    <w:rsid w:val="00A8797B"/>
    <w:rsid w:val="00A92069"/>
    <w:rsid w:val="00A927B1"/>
    <w:rsid w:val="00A92C00"/>
    <w:rsid w:val="00A939A9"/>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8EA"/>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4D72"/>
    <w:rsid w:val="00B25162"/>
    <w:rsid w:val="00B2576A"/>
    <w:rsid w:val="00B27C69"/>
    <w:rsid w:val="00B305A3"/>
    <w:rsid w:val="00B33412"/>
    <w:rsid w:val="00B359C9"/>
    <w:rsid w:val="00B360F3"/>
    <w:rsid w:val="00B441C8"/>
    <w:rsid w:val="00B446E1"/>
    <w:rsid w:val="00B45F70"/>
    <w:rsid w:val="00B47027"/>
    <w:rsid w:val="00B474E1"/>
    <w:rsid w:val="00B513D5"/>
    <w:rsid w:val="00B51C61"/>
    <w:rsid w:val="00B5207C"/>
    <w:rsid w:val="00B54DD6"/>
    <w:rsid w:val="00B55CD5"/>
    <w:rsid w:val="00B569D5"/>
    <w:rsid w:val="00B57A8D"/>
    <w:rsid w:val="00B57B94"/>
    <w:rsid w:val="00B60167"/>
    <w:rsid w:val="00B60A4C"/>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5FE4"/>
    <w:rsid w:val="00B766B7"/>
    <w:rsid w:val="00B777F0"/>
    <w:rsid w:val="00B831F0"/>
    <w:rsid w:val="00B920CC"/>
    <w:rsid w:val="00B93CBD"/>
    <w:rsid w:val="00B94BD7"/>
    <w:rsid w:val="00B95115"/>
    <w:rsid w:val="00B97114"/>
    <w:rsid w:val="00B97977"/>
    <w:rsid w:val="00BA547A"/>
    <w:rsid w:val="00BB07A0"/>
    <w:rsid w:val="00BB1262"/>
    <w:rsid w:val="00BB3B74"/>
    <w:rsid w:val="00BB3C7E"/>
    <w:rsid w:val="00BB4F29"/>
    <w:rsid w:val="00BB532B"/>
    <w:rsid w:val="00BB5D18"/>
    <w:rsid w:val="00BB6B46"/>
    <w:rsid w:val="00BB75F7"/>
    <w:rsid w:val="00BC01D2"/>
    <w:rsid w:val="00BC14E1"/>
    <w:rsid w:val="00BC1B0A"/>
    <w:rsid w:val="00BC1F84"/>
    <w:rsid w:val="00BC435D"/>
    <w:rsid w:val="00BC58F0"/>
    <w:rsid w:val="00BC699B"/>
    <w:rsid w:val="00BD0610"/>
    <w:rsid w:val="00BD08C6"/>
    <w:rsid w:val="00BD385E"/>
    <w:rsid w:val="00BD391F"/>
    <w:rsid w:val="00BD3E03"/>
    <w:rsid w:val="00BD439E"/>
    <w:rsid w:val="00BD49EF"/>
    <w:rsid w:val="00BD51B4"/>
    <w:rsid w:val="00BD5601"/>
    <w:rsid w:val="00BD5774"/>
    <w:rsid w:val="00BD6063"/>
    <w:rsid w:val="00BD6642"/>
    <w:rsid w:val="00BE3009"/>
    <w:rsid w:val="00BE5237"/>
    <w:rsid w:val="00BE76A3"/>
    <w:rsid w:val="00BF0BDC"/>
    <w:rsid w:val="00BF0C34"/>
    <w:rsid w:val="00BF0E3D"/>
    <w:rsid w:val="00BF2F88"/>
    <w:rsid w:val="00BF31A3"/>
    <w:rsid w:val="00BF37EB"/>
    <w:rsid w:val="00BF3A18"/>
    <w:rsid w:val="00BF5086"/>
    <w:rsid w:val="00BF5B65"/>
    <w:rsid w:val="00BF5DD9"/>
    <w:rsid w:val="00BF72EC"/>
    <w:rsid w:val="00BF75E1"/>
    <w:rsid w:val="00BF7DB7"/>
    <w:rsid w:val="00C04137"/>
    <w:rsid w:val="00C066FD"/>
    <w:rsid w:val="00C11C9C"/>
    <w:rsid w:val="00C13046"/>
    <w:rsid w:val="00C134FD"/>
    <w:rsid w:val="00C13569"/>
    <w:rsid w:val="00C140D4"/>
    <w:rsid w:val="00C14FD8"/>
    <w:rsid w:val="00C16795"/>
    <w:rsid w:val="00C16B29"/>
    <w:rsid w:val="00C174B8"/>
    <w:rsid w:val="00C174F8"/>
    <w:rsid w:val="00C17FAE"/>
    <w:rsid w:val="00C203CF"/>
    <w:rsid w:val="00C2196F"/>
    <w:rsid w:val="00C22489"/>
    <w:rsid w:val="00C24610"/>
    <w:rsid w:val="00C2605C"/>
    <w:rsid w:val="00C26ED5"/>
    <w:rsid w:val="00C27107"/>
    <w:rsid w:val="00C27BC6"/>
    <w:rsid w:val="00C27BE1"/>
    <w:rsid w:val="00C27DEE"/>
    <w:rsid w:val="00C31506"/>
    <w:rsid w:val="00C31694"/>
    <w:rsid w:val="00C3181F"/>
    <w:rsid w:val="00C31907"/>
    <w:rsid w:val="00C3353C"/>
    <w:rsid w:val="00C34C0A"/>
    <w:rsid w:val="00C36D3B"/>
    <w:rsid w:val="00C37EF4"/>
    <w:rsid w:val="00C421E8"/>
    <w:rsid w:val="00C461AB"/>
    <w:rsid w:val="00C46E97"/>
    <w:rsid w:val="00C47F11"/>
    <w:rsid w:val="00C539A7"/>
    <w:rsid w:val="00C56175"/>
    <w:rsid w:val="00C56523"/>
    <w:rsid w:val="00C5797E"/>
    <w:rsid w:val="00C631C6"/>
    <w:rsid w:val="00C639FF"/>
    <w:rsid w:val="00C64F9A"/>
    <w:rsid w:val="00C6541A"/>
    <w:rsid w:val="00C66D82"/>
    <w:rsid w:val="00C67A9A"/>
    <w:rsid w:val="00C701DB"/>
    <w:rsid w:val="00C708BD"/>
    <w:rsid w:val="00C7256F"/>
    <w:rsid w:val="00C72961"/>
    <w:rsid w:val="00C72B48"/>
    <w:rsid w:val="00C73C72"/>
    <w:rsid w:val="00C76611"/>
    <w:rsid w:val="00C8316D"/>
    <w:rsid w:val="00C84011"/>
    <w:rsid w:val="00C85818"/>
    <w:rsid w:val="00C85FC9"/>
    <w:rsid w:val="00C8686F"/>
    <w:rsid w:val="00C868B3"/>
    <w:rsid w:val="00C86BA6"/>
    <w:rsid w:val="00C900CA"/>
    <w:rsid w:val="00C92AF3"/>
    <w:rsid w:val="00C94856"/>
    <w:rsid w:val="00C94973"/>
    <w:rsid w:val="00C953DA"/>
    <w:rsid w:val="00C95F91"/>
    <w:rsid w:val="00CA0E19"/>
    <w:rsid w:val="00CA1A4C"/>
    <w:rsid w:val="00CA2ADB"/>
    <w:rsid w:val="00CA3121"/>
    <w:rsid w:val="00CA40F0"/>
    <w:rsid w:val="00CA45E9"/>
    <w:rsid w:val="00CA4C03"/>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061E"/>
    <w:rsid w:val="00D02401"/>
    <w:rsid w:val="00D02A38"/>
    <w:rsid w:val="00D033C7"/>
    <w:rsid w:val="00D07522"/>
    <w:rsid w:val="00D07AE7"/>
    <w:rsid w:val="00D11A7A"/>
    <w:rsid w:val="00D120E6"/>
    <w:rsid w:val="00D12F6B"/>
    <w:rsid w:val="00D13805"/>
    <w:rsid w:val="00D13D2D"/>
    <w:rsid w:val="00D1613B"/>
    <w:rsid w:val="00D21148"/>
    <w:rsid w:val="00D2574F"/>
    <w:rsid w:val="00D31208"/>
    <w:rsid w:val="00D3317F"/>
    <w:rsid w:val="00D41EF5"/>
    <w:rsid w:val="00D44206"/>
    <w:rsid w:val="00D456A0"/>
    <w:rsid w:val="00D46AE7"/>
    <w:rsid w:val="00D52000"/>
    <w:rsid w:val="00D569FD"/>
    <w:rsid w:val="00D605DF"/>
    <w:rsid w:val="00D60688"/>
    <w:rsid w:val="00D617F1"/>
    <w:rsid w:val="00D6325F"/>
    <w:rsid w:val="00D65766"/>
    <w:rsid w:val="00D66670"/>
    <w:rsid w:val="00D6760D"/>
    <w:rsid w:val="00D75F1C"/>
    <w:rsid w:val="00D7654A"/>
    <w:rsid w:val="00D768C2"/>
    <w:rsid w:val="00D7703F"/>
    <w:rsid w:val="00D77AC0"/>
    <w:rsid w:val="00D807AE"/>
    <w:rsid w:val="00D80AB0"/>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848"/>
    <w:rsid w:val="00DA0BA3"/>
    <w:rsid w:val="00DA0F9D"/>
    <w:rsid w:val="00DA11DA"/>
    <w:rsid w:val="00DA1CC6"/>
    <w:rsid w:val="00DA2151"/>
    <w:rsid w:val="00DA2C92"/>
    <w:rsid w:val="00DA3C75"/>
    <w:rsid w:val="00DA45A3"/>
    <w:rsid w:val="00DA4C74"/>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04"/>
    <w:rsid w:val="00DC3BFD"/>
    <w:rsid w:val="00DC4791"/>
    <w:rsid w:val="00DC55B2"/>
    <w:rsid w:val="00DC7A84"/>
    <w:rsid w:val="00DD1398"/>
    <w:rsid w:val="00DD29A0"/>
    <w:rsid w:val="00DD2D7D"/>
    <w:rsid w:val="00DD3228"/>
    <w:rsid w:val="00DD33B9"/>
    <w:rsid w:val="00DD3DD4"/>
    <w:rsid w:val="00DD544B"/>
    <w:rsid w:val="00DD6BFB"/>
    <w:rsid w:val="00DD6ED1"/>
    <w:rsid w:val="00DE0773"/>
    <w:rsid w:val="00DE4062"/>
    <w:rsid w:val="00DE5660"/>
    <w:rsid w:val="00DE5A62"/>
    <w:rsid w:val="00DE6A6E"/>
    <w:rsid w:val="00DF133F"/>
    <w:rsid w:val="00DF2B5C"/>
    <w:rsid w:val="00DF60A0"/>
    <w:rsid w:val="00E01BFE"/>
    <w:rsid w:val="00E01DDE"/>
    <w:rsid w:val="00E02234"/>
    <w:rsid w:val="00E02AAE"/>
    <w:rsid w:val="00E0307D"/>
    <w:rsid w:val="00E04445"/>
    <w:rsid w:val="00E04DDA"/>
    <w:rsid w:val="00E10508"/>
    <w:rsid w:val="00E115E6"/>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166"/>
    <w:rsid w:val="00E3364E"/>
    <w:rsid w:val="00E33C35"/>
    <w:rsid w:val="00E35365"/>
    <w:rsid w:val="00E35BA5"/>
    <w:rsid w:val="00E36B9E"/>
    <w:rsid w:val="00E3710E"/>
    <w:rsid w:val="00E41D58"/>
    <w:rsid w:val="00E4295F"/>
    <w:rsid w:val="00E43A91"/>
    <w:rsid w:val="00E44B06"/>
    <w:rsid w:val="00E44F60"/>
    <w:rsid w:val="00E453CA"/>
    <w:rsid w:val="00E4660C"/>
    <w:rsid w:val="00E477DA"/>
    <w:rsid w:val="00E47D68"/>
    <w:rsid w:val="00E54641"/>
    <w:rsid w:val="00E56DFB"/>
    <w:rsid w:val="00E573C9"/>
    <w:rsid w:val="00E62B8C"/>
    <w:rsid w:val="00E63128"/>
    <w:rsid w:val="00E6480F"/>
    <w:rsid w:val="00E65687"/>
    <w:rsid w:val="00E65E34"/>
    <w:rsid w:val="00E708B8"/>
    <w:rsid w:val="00E70ACB"/>
    <w:rsid w:val="00E7134D"/>
    <w:rsid w:val="00E7144F"/>
    <w:rsid w:val="00E73FB5"/>
    <w:rsid w:val="00E76C96"/>
    <w:rsid w:val="00E81009"/>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0FF1"/>
    <w:rsid w:val="00EC1EAA"/>
    <w:rsid w:val="00EC2EF1"/>
    <w:rsid w:val="00EC52DA"/>
    <w:rsid w:val="00EC7079"/>
    <w:rsid w:val="00EC7AB4"/>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2D"/>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2D06"/>
    <w:rsid w:val="00F339A6"/>
    <w:rsid w:val="00F34032"/>
    <w:rsid w:val="00F34972"/>
    <w:rsid w:val="00F35666"/>
    <w:rsid w:val="00F37836"/>
    <w:rsid w:val="00F41F16"/>
    <w:rsid w:val="00F42961"/>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77422"/>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318"/>
    <w:rsid w:val="00FE0A81"/>
    <w:rsid w:val="00FE2412"/>
    <w:rsid w:val="00FE3327"/>
    <w:rsid w:val="00FE47F3"/>
    <w:rsid w:val="00FE5A5F"/>
    <w:rsid w:val="00FE5CA5"/>
    <w:rsid w:val="00FE6D59"/>
    <w:rsid w:val="00FE70D9"/>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10255254-162C-458D-A5F9-6AA5BC3E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A8797B"/>
  </w:style>
  <w:style w:type="character" w:styleId="nfasis">
    <w:name w:val="Emphasis"/>
    <w:basedOn w:val="Fuentedeprrafopredeter"/>
    <w:uiPriority w:val="20"/>
    <w:qFormat/>
    <w:rsid w:val="00A8797B"/>
    <w:rPr>
      <w:i/>
      <w:iCs/>
    </w:rPr>
  </w:style>
  <w:style w:type="paragraph" w:styleId="Textoindependiente3">
    <w:name w:val="Body Text 3"/>
    <w:basedOn w:val="Normal"/>
    <w:link w:val="Textoindependiente3Car"/>
    <w:uiPriority w:val="99"/>
    <w:rsid w:val="001E1D1E"/>
    <w:pPr>
      <w:spacing w:after="120"/>
    </w:pPr>
    <w:rPr>
      <w:rFonts w:eastAsia="Times New Roman"/>
      <w:sz w:val="16"/>
      <w:szCs w:val="16"/>
    </w:rPr>
  </w:style>
  <w:style w:type="character" w:customStyle="1" w:styleId="Textoindependiente3Car">
    <w:name w:val="Texto independiente 3 Car"/>
    <w:basedOn w:val="Fuentedeprrafopredeter"/>
    <w:link w:val="Textoindependiente3"/>
    <w:uiPriority w:val="99"/>
    <w:rsid w:val="001E1D1E"/>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93358246">
      <w:bodyDiv w:val="1"/>
      <w:marLeft w:val="0"/>
      <w:marRight w:val="0"/>
      <w:marTop w:val="0"/>
      <w:marBottom w:val="0"/>
      <w:divBdr>
        <w:top w:val="none" w:sz="0" w:space="0" w:color="auto"/>
        <w:left w:val="none" w:sz="0" w:space="0" w:color="auto"/>
        <w:bottom w:val="none" w:sz="0" w:space="0" w:color="auto"/>
        <w:right w:val="none" w:sz="0" w:space="0" w:color="auto"/>
      </w:divBdr>
      <w:divsChild>
        <w:div w:id="1923297361">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80552793">
      <w:bodyDiv w:val="1"/>
      <w:marLeft w:val="0"/>
      <w:marRight w:val="0"/>
      <w:marTop w:val="0"/>
      <w:marBottom w:val="0"/>
      <w:divBdr>
        <w:top w:val="none" w:sz="0" w:space="0" w:color="auto"/>
        <w:left w:val="none" w:sz="0" w:space="0" w:color="auto"/>
        <w:bottom w:val="none" w:sz="0" w:space="0" w:color="auto"/>
        <w:right w:val="none" w:sz="0" w:space="0" w:color="auto"/>
      </w:divBdr>
    </w:div>
    <w:div w:id="7062923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15381777">
      <w:bodyDiv w:val="1"/>
      <w:marLeft w:val="0"/>
      <w:marRight w:val="0"/>
      <w:marTop w:val="0"/>
      <w:marBottom w:val="0"/>
      <w:divBdr>
        <w:top w:val="none" w:sz="0" w:space="0" w:color="auto"/>
        <w:left w:val="none" w:sz="0" w:space="0" w:color="auto"/>
        <w:bottom w:val="none" w:sz="0" w:space="0" w:color="auto"/>
        <w:right w:val="none" w:sz="0" w:space="0" w:color="auto"/>
      </w:divBdr>
    </w:div>
    <w:div w:id="1055857572">
      <w:bodyDiv w:val="1"/>
      <w:marLeft w:val="0"/>
      <w:marRight w:val="0"/>
      <w:marTop w:val="0"/>
      <w:marBottom w:val="0"/>
      <w:divBdr>
        <w:top w:val="none" w:sz="0" w:space="0" w:color="auto"/>
        <w:left w:val="none" w:sz="0" w:space="0" w:color="auto"/>
        <w:bottom w:val="none" w:sz="0" w:space="0" w:color="auto"/>
        <w:right w:val="none" w:sz="0" w:space="0" w:color="auto"/>
      </w:divBdr>
      <w:divsChild>
        <w:div w:id="1848053836">
          <w:marLeft w:val="0"/>
          <w:marRight w:val="0"/>
          <w:marTop w:val="0"/>
          <w:marBottom w:val="0"/>
          <w:divBdr>
            <w:top w:val="none" w:sz="0" w:space="0" w:color="auto"/>
            <w:left w:val="none" w:sz="0" w:space="0" w:color="auto"/>
            <w:bottom w:val="none" w:sz="0" w:space="0" w:color="auto"/>
            <w:right w:val="none" w:sz="0" w:space="0" w:color="auto"/>
          </w:divBdr>
        </w:div>
      </w:divsChild>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65206696">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4054013">
      <w:bodyDiv w:val="1"/>
      <w:marLeft w:val="0"/>
      <w:marRight w:val="0"/>
      <w:marTop w:val="0"/>
      <w:marBottom w:val="0"/>
      <w:divBdr>
        <w:top w:val="none" w:sz="0" w:space="0" w:color="auto"/>
        <w:left w:val="none" w:sz="0" w:space="0" w:color="auto"/>
        <w:bottom w:val="none" w:sz="0" w:space="0" w:color="auto"/>
        <w:right w:val="none" w:sz="0" w:space="0" w:color="auto"/>
      </w:divBdr>
      <w:divsChild>
        <w:div w:id="1152673691">
          <w:marLeft w:val="0"/>
          <w:marRight w:val="0"/>
          <w:marTop w:val="0"/>
          <w:marBottom w:val="0"/>
          <w:divBdr>
            <w:top w:val="none" w:sz="0" w:space="0" w:color="auto"/>
            <w:left w:val="none" w:sz="0" w:space="0" w:color="auto"/>
            <w:bottom w:val="none" w:sz="0" w:space="0" w:color="auto"/>
            <w:right w:val="none" w:sz="0" w:space="0" w:color="auto"/>
          </w:divBdr>
        </w:div>
      </w:divsChild>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39141625">
      <w:bodyDiv w:val="1"/>
      <w:marLeft w:val="0"/>
      <w:marRight w:val="0"/>
      <w:marTop w:val="0"/>
      <w:marBottom w:val="0"/>
      <w:divBdr>
        <w:top w:val="none" w:sz="0" w:space="0" w:color="auto"/>
        <w:left w:val="none" w:sz="0" w:space="0" w:color="auto"/>
        <w:bottom w:val="none" w:sz="0" w:space="0" w:color="auto"/>
        <w:right w:val="none" w:sz="0" w:space="0" w:color="auto"/>
      </w:divBdr>
      <w:divsChild>
        <w:div w:id="684553303">
          <w:marLeft w:val="0"/>
          <w:marRight w:val="0"/>
          <w:marTop w:val="0"/>
          <w:marBottom w:val="0"/>
          <w:divBdr>
            <w:top w:val="none" w:sz="0" w:space="0" w:color="auto"/>
            <w:left w:val="none" w:sz="0" w:space="0" w:color="auto"/>
            <w:bottom w:val="none" w:sz="0" w:space="0" w:color="auto"/>
            <w:right w:val="none" w:sz="0" w:space="0" w:color="auto"/>
          </w:divBdr>
        </w:div>
      </w:divsChild>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13521428">
      <w:bodyDiv w:val="1"/>
      <w:marLeft w:val="0"/>
      <w:marRight w:val="0"/>
      <w:marTop w:val="0"/>
      <w:marBottom w:val="0"/>
      <w:divBdr>
        <w:top w:val="none" w:sz="0" w:space="0" w:color="auto"/>
        <w:left w:val="none" w:sz="0" w:space="0" w:color="auto"/>
        <w:bottom w:val="none" w:sz="0" w:space="0" w:color="auto"/>
        <w:right w:val="none" w:sz="0" w:space="0" w:color="auto"/>
      </w:divBdr>
      <w:divsChild>
        <w:div w:id="1716736922">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79745654">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35F96-497C-4E42-A62A-A6C88DB7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26</Pages>
  <Words>8582</Words>
  <Characters>47207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2020-08-14T17:28:00Z</cp:lastPrinted>
  <dcterms:created xsi:type="dcterms:W3CDTF">2021-03-16T19:53:00Z</dcterms:created>
  <dcterms:modified xsi:type="dcterms:W3CDTF">2021-04-28T18:22:00Z</dcterms:modified>
</cp:coreProperties>
</file>