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77644" w14:textId="258AB0F0" w:rsidR="009C08DD" w:rsidRPr="00197F50" w:rsidRDefault="00E046BB" w:rsidP="00E046BB">
      <w:pPr>
        <w:spacing w:line="360" w:lineRule="auto"/>
        <w:ind w:firstLine="709"/>
        <w:jc w:val="both"/>
        <w:rPr>
          <w:rFonts w:ascii="Century" w:hAnsi="Century"/>
        </w:rPr>
      </w:pPr>
      <w:bookmarkStart w:id="0" w:name="_GoBack"/>
      <w:bookmarkEnd w:id="0"/>
      <w:r w:rsidRPr="00197F50">
        <w:rPr>
          <w:rFonts w:ascii="Century" w:hAnsi="Century"/>
        </w:rPr>
        <w:t xml:space="preserve">León, Guanajuato, a </w:t>
      </w:r>
      <w:r w:rsidR="00732587" w:rsidRPr="00197F50">
        <w:rPr>
          <w:rFonts w:ascii="Century" w:hAnsi="Century"/>
        </w:rPr>
        <w:t xml:space="preserve">09 nueve </w:t>
      </w:r>
      <w:r w:rsidR="006322E2" w:rsidRPr="00197F50">
        <w:rPr>
          <w:rFonts w:ascii="Century" w:hAnsi="Century"/>
        </w:rPr>
        <w:t xml:space="preserve">de </w:t>
      </w:r>
      <w:r w:rsidR="00732587" w:rsidRPr="00197F50">
        <w:rPr>
          <w:rFonts w:ascii="Century" w:hAnsi="Century"/>
        </w:rPr>
        <w:t>f</w:t>
      </w:r>
      <w:r w:rsidR="006322E2" w:rsidRPr="00197F50">
        <w:rPr>
          <w:rFonts w:ascii="Century" w:hAnsi="Century"/>
        </w:rPr>
        <w:t>e</w:t>
      </w:r>
      <w:r w:rsidR="00732587" w:rsidRPr="00197F50">
        <w:rPr>
          <w:rFonts w:ascii="Century" w:hAnsi="Century"/>
        </w:rPr>
        <w:t>bre</w:t>
      </w:r>
      <w:r w:rsidR="006322E2" w:rsidRPr="00197F50">
        <w:rPr>
          <w:rFonts w:ascii="Century" w:hAnsi="Century"/>
        </w:rPr>
        <w:t xml:space="preserve">ro del año 2021 dos mil veintiuno. </w:t>
      </w:r>
    </w:p>
    <w:p w14:paraId="46997792" w14:textId="77777777" w:rsidR="00E046BB" w:rsidRPr="00197F50" w:rsidRDefault="00E046BB" w:rsidP="00E046BB">
      <w:pPr>
        <w:spacing w:line="360" w:lineRule="auto"/>
        <w:ind w:firstLine="709"/>
        <w:jc w:val="both"/>
        <w:rPr>
          <w:rFonts w:ascii="Century" w:hAnsi="Century"/>
        </w:rPr>
      </w:pPr>
    </w:p>
    <w:p w14:paraId="088CECD1" w14:textId="6310DA15" w:rsidR="00E046BB" w:rsidRPr="00197F50" w:rsidRDefault="00E046BB" w:rsidP="00E046BB">
      <w:pPr>
        <w:spacing w:line="360" w:lineRule="auto"/>
        <w:ind w:firstLine="709"/>
        <w:jc w:val="both"/>
        <w:rPr>
          <w:rFonts w:ascii="Century" w:hAnsi="Century"/>
        </w:rPr>
      </w:pPr>
      <w:r w:rsidRPr="00197F50">
        <w:rPr>
          <w:rFonts w:ascii="Century" w:hAnsi="Century"/>
          <w:b/>
        </w:rPr>
        <w:t>V I S T O</w:t>
      </w:r>
      <w:r w:rsidRPr="00197F50">
        <w:rPr>
          <w:rFonts w:ascii="Century" w:hAnsi="Century"/>
        </w:rPr>
        <w:t xml:space="preserve"> para resolver el expediente número </w:t>
      </w:r>
      <w:r w:rsidR="006322E2" w:rsidRPr="00197F50">
        <w:rPr>
          <w:rFonts w:ascii="Century" w:hAnsi="Century"/>
          <w:b/>
        </w:rPr>
        <w:t>2739</w:t>
      </w:r>
      <w:r w:rsidR="009C08DD" w:rsidRPr="00197F50">
        <w:rPr>
          <w:rFonts w:ascii="Century" w:hAnsi="Century"/>
          <w:b/>
        </w:rPr>
        <w:t>/3erJAM</w:t>
      </w:r>
      <w:r w:rsidRPr="00197F50">
        <w:rPr>
          <w:rFonts w:ascii="Century" w:hAnsi="Century"/>
          <w:b/>
        </w:rPr>
        <w:t>/201</w:t>
      </w:r>
      <w:r w:rsidR="006322E2" w:rsidRPr="00197F50">
        <w:rPr>
          <w:rFonts w:ascii="Century" w:hAnsi="Century"/>
          <w:b/>
        </w:rPr>
        <w:t>9</w:t>
      </w:r>
      <w:r w:rsidRPr="00197F50">
        <w:rPr>
          <w:rFonts w:ascii="Century" w:hAnsi="Century"/>
          <w:b/>
        </w:rPr>
        <w:t>-JN,</w:t>
      </w:r>
      <w:r w:rsidRPr="00197F50">
        <w:rPr>
          <w:rFonts w:ascii="Century" w:hAnsi="Century"/>
        </w:rPr>
        <w:t xml:space="preserve"> que contiene las actuaciones del proceso administrativo iniciado con motivo de la demanda interpuesta por el ciudadano </w:t>
      </w:r>
      <w:r w:rsidR="00E313FC" w:rsidRPr="00197F50">
        <w:rPr>
          <w:b/>
        </w:rPr>
        <w:t>(…)</w:t>
      </w:r>
      <w:r w:rsidRPr="00197F50">
        <w:rPr>
          <w:rFonts w:ascii="Century" w:hAnsi="Century"/>
          <w:b/>
        </w:rPr>
        <w:t>;</w:t>
      </w:r>
      <w:r w:rsidRPr="00197F50">
        <w:rPr>
          <w:rFonts w:ascii="Century" w:hAnsi="Century"/>
        </w:rPr>
        <w:t xml:space="preserve"> y</w:t>
      </w:r>
      <w:r w:rsidR="009C08DD" w:rsidRPr="00197F50">
        <w:rPr>
          <w:rFonts w:ascii="Century" w:hAnsi="Century"/>
        </w:rPr>
        <w:t xml:space="preserve"> ---------</w:t>
      </w:r>
    </w:p>
    <w:p w14:paraId="2165BA10" w14:textId="32DEE97F" w:rsidR="00E046BB" w:rsidRPr="00197F50" w:rsidRDefault="00E046BB" w:rsidP="00E046BB">
      <w:pPr>
        <w:spacing w:line="360" w:lineRule="auto"/>
        <w:jc w:val="both"/>
        <w:rPr>
          <w:rFonts w:ascii="Century" w:hAnsi="Century"/>
        </w:rPr>
      </w:pPr>
    </w:p>
    <w:p w14:paraId="2CB0725F" w14:textId="77777777" w:rsidR="006431F3" w:rsidRPr="00197F50" w:rsidRDefault="006431F3" w:rsidP="00E046BB">
      <w:pPr>
        <w:spacing w:line="360" w:lineRule="auto"/>
        <w:jc w:val="both"/>
        <w:rPr>
          <w:rFonts w:ascii="Century" w:hAnsi="Century"/>
        </w:rPr>
      </w:pPr>
    </w:p>
    <w:p w14:paraId="4666E876" w14:textId="77777777" w:rsidR="00E046BB" w:rsidRPr="00197F50" w:rsidRDefault="00E046BB" w:rsidP="00E046BB">
      <w:pPr>
        <w:spacing w:line="360" w:lineRule="auto"/>
        <w:jc w:val="center"/>
        <w:rPr>
          <w:rFonts w:ascii="Century" w:hAnsi="Century"/>
          <w:b/>
        </w:rPr>
      </w:pPr>
      <w:r w:rsidRPr="00197F50">
        <w:rPr>
          <w:rFonts w:ascii="Century" w:hAnsi="Century"/>
          <w:b/>
        </w:rPr>
        <w:t xml:space="preserve">R E S U L T A N D </w:t>
      </w:r>
      <w:proofErr w:type="gramStart"/>
      <w:r w:rsidRPr="00197F50">
        <w:rPr>
          <w:rFonts w:ascii="Century" w:hAnsi="Century"/>
          <w:b/>
        </w:rPr>
        <w:t>O :</w:t>
      </w:r>
      <w:proofErr w:type="gramEnd"/>
    </w:p>
    <w:p w14:paraId="74F0C6BD" w14:textId="77777777" w:rsidR="00E046BB" w:rsidRPr="00197F50" w:rsidRDefault="00E046BB" w:rsidP="00E046BB">
      <w:pPr>
        <w:spacing w:line="360" w:lineRule="auto"/>
        <w:jc w:val="both"/>
        <w:rPr>
          <w:rFonts w:ascii="Century" w:hAnsi="Century"/>
        </w:rPr>
      </w:pPr>
    </w:p>
    <w:p w14:paraId="7E5C6A81" w14:textId="5542206C" w:rsidR="009C08DD" w:rsidRPr="00197F50" w:rsidRDefault="00E046BB" w:rsidP="009852B2">
      <w:pPr>
        <w:spacing w:line="360" w:lineRule="auto"/>
        <w:ind w:firstLine="708"/>
        <w:jc w:val="both"/>
        <w:rPr>
          <w:rFonts w:ascii="Century" w:hAnsi="Century"/>
        </w:rPr>
      </w:pPr>
      <w:r w:rsidRPr="00197F50">
        <w:rPr>
          <w:rFonts w:ascii="Century" w:hAnsi="Century" w:cs="Arial"/>
          <w:b/>
        </w:rPr>
        <w:t xml:space="preserve">PRIMERO. </w:t>
      </w:r>
      <w:r w:rsidRPr="00197F50">
        <w:rPr>
          <w:rFonts w:ascii="Century" w:hAnsi="Century" w:cs="Arial"/>
        </w:rPr>
        <w:t xml:space="preserve">Mediante escrito presentado </w:t>
      </w:r>
      <w:r w:rsidRPr="00197F50">
        <w:rPr>
          <w:rFonts w:ascii="Century" w:hAnsi="Century"/>
        </w:rPr>
        <w:t xml:space="preserve">en la Oficialía Común de Partes de los Juzgados Administrativos Municipales de León, Guanajuato, en fecha </w:t>
      </w:r>
      <w:r w:rsidR="006322E2" w:rsidRPr="00197F50">
        <w:rPr>
          <w:rFonts w:ascii="Century" w:hAnsi="Century"/>
        </w:rPr>
        <w:t xml:space="preserve">27 veintisiete de noviembre del año 2019 dos mil diecinueve, </w:t>
      </w:r>
      <w:r w:rsidRPr="00197F50">
        <w:rPr>
          <w:rFonts w:ascii="Century" w:hAnsi="Century"/>
        </w:rPr>
        <w:t xml:space="preserve">la parte actora presentó </w:t>
      </w:r>
      <w:r w:rsidR="009C08DD" w:rsidRPr="00197F50">
        <w:rPr>
          <w:rFonts w:ascii="Century" w:hAnsi="Century"/>
        </w:rPr>
        <w:t xml:space="preserve">proceso administrativo, </w:t>
      </w:r>
      <w:r w:rsidRPr="00197F50">
        <w:rPr>
          <w:rFonts w:ascii="Century" w:hAnsi="Century"/>
        </w:rPr>
        <w:t>señalando como acto impugnado</w:t>
      </w:r>
      <w:r w:rsidR="009C08DD" w:rsidRPr="00197F50">
        <w:rPr>
          <w:rFonts w:ascii="Century" w:hAnsi="Century"/>
        </w:rPr>
        <w:t>:</w:t>
      </w:r>
      <w:r w:rsidR="006322E2" w:rsidRPr="00197F50">
        <w:rPr>
          <w:rFonts w:ascii="Century" w:hAnsi="Century"/>
        </w:rPr>
        <w:t xml:space="preserve"> -----</w:t>
      </w:r>
    </w:p>
    <w:p w14:paraId="3F7F577D" w14:textId="77777777" w:rsidR="009C08DD" w:rsidRPr="00197F50" w:rsidRDefault="009C08DD" w:rsidP="009852B2">
      <w:pPr>
        <w:spacing w:line="360" w:lineRule="auto"/>
        <w:ind w:firstLine="708"/>
        <w:jc w:val="both"/>
        <w:rPr>
          <w:rFonts w:ascii="Century" w:hAnsi="Century"/>
        </w:rPr>
      </w:pPr>
    </w:p>
    <w:p w14:paraId="35662D7E" w14:textId="6C01D10F" w:rsidR="006322E2" w:rsidRPr="00197F50" w:rsidRDefault="009C08DD" w:rsidP="009852B2">
      <w:pPr>
        <w:spacing w:line="360" w:lineRule="auto"/>
        <w:ind w:firstLine="708"/>
        <w:jc w:val="both"/>
        <w:rPr>
          <w:rFonts w:ascii="Century" w:hAnsi="Century"/>
          <w:i/>
        </w:rPr>
      </w:pPr>
      <w:r w:rsidRPr="00197F50">
        <w:rPr>
          <w:rFonts w:ascii="Century" w:hAnsi="Century"/>
          <w:i/>
        </w:rPr>
        <w:t>“</w:t>
      </w:r>
      <w:r w:rsidR="006322E2" w:rsidRPr="00197F50">
        <w:rPr>
          <w:rFonts w:ascii="Century" w:hAnsi="Century"/>
          <w:i/>
        </w:rPr>
        <w:t xml:space="preserve">La resolución o boleta de control mediante la cual se llevó a cabo la supuesta calificación de la falta </w:t>
      </w:r>
      <w:r w:rsidR="001F064F" w:rsidRPr="00197F50">
        <w:rPr>
          <w:rFonts w:ascii="Century" w:hAnsi="Century"/>
          <w:i/>
        </w:rPr>
        <w:t>administrativa</w:t>
      </w:r>
      <w:r w:rsidR="006322E2" w:rsidRPr="00197F50">
        <w:rPr>
          <w:rFonts w:ascii="Century" w:hAnsi="Century"/>
          <w:i/>
        </w:rPr>
        <w:t xml:space="preserve"> imputada a mi persona, identificada con el </w:t>
      </w:r>
      <w:r w:rsidR="001F064F" w:rsidRPr="00197F50">
        <w:rPr>
          <w:rFonts w:ascii="Century" w:hAnsi="Century"/>
          <w:i/>
        </w:rPr>
        <w:t>número</w:t>
      </w:r>
      <w:r w:rsidR="006322E2" w:rsidRPr="00197F50">
        <w:rPr>
          <w:rFonts w:ascii="Century" w:hAnsi="Century"/>
          <w:i/>
        </w:rPr>
        <w:t xml:space="preserve"> 1175310 de fecha 17 de Octubre de 2019, misma que me fue entregada en fecha 07 de </w:t>
      </w:r>
      <w:r w:rsidR="001F064F" w:rsidRPr="00197F50">
        <w:rPr>
          <w:rFonts w:ascii="Century" w:hAnsi="Century"/>
          <w:i/>
        </w:rPr>
        <w:t>Noviembre</w:t>
      </w:r>
      <w:r w:rsidR="006322E2" w:rsidRPr="00197F50">
        <w:rPr>
          <w:rFonts w:ascii="Century" w:hAnsi="Century"/>
          <w:i/>
        </w:rPr>
        <w:t xml:space="preserve"> de 2019, mediante el oficio numero S.S.P./J.C.G./4502/11/2019.”</w:t>
      </w:r>
    </w:p>
    <w:p w14:paraId="7EDABA8C" w14:textId="77777777" w:rsidR="006322E2" w:rsidRPr="00197F50" w:rsidRDefault="006322E2" w:rsidP="009852B2">
      <w:pPr>
        <w:spacing w:line="360" w:lineRule="auto"/>
        <w:ind w:firstLine="708"/>
        <w:jc w:val="both"/>
        <w:rPr>
          <w:rFonts w:ascii="Century" w:hAnsi="Century"/>
          <w:i/>
        </w:rPr>
      </w:pPr>
    </w:p>
    <w:p w14:paraId="572ECEE6" w14:textId="0C248E83" w:rsidR="009C08DD" w:rsidRPr="00197F50" w:rsidRDefault="009C08DD" w:rsidP="009852B2">
      <w:pPr>
        <w:spacing w:line="360" w:lineRule="auto"/>
        <w:ind w:firstLine="708"/>
        <w:jc w:val="both"/>
        <w:rPr>
          <w:rFonts w:ascii="Century" w:hAnsi="Century"/>
        </w:rPr>
      </w:pPr>
      <w:r w:rsidRPr="00197F50">
        <w:rPr>
          <w:rFonts w:ascii="Century" w:hAnsi="Century"/>
        </w:rPr>
        <w:t xml:space="preserve">Como autoridad demandada señala al </w:t>
      </w:r>
      <w:r w:rsidR="001F064F" w:rsidRPr="00197F50">
        <w:rPr>
          <w:rFonts w:ascii="Century" w:hAnsi="Century"/>
        </w:rPr>
        <w:t xml:space="preserve">Juez Cívico que calificó la falta administrativa, de este municipio de </w:t>
      </w:r>
      <w:r w:rsidRPr="00197F50">
        <w:rPr>
          <w:rFonts w:ascii="Century" w:hAnsi="Century"/>
        </w:rPr>
        <w:t>León, Guanajuato. -----------------</w:t>
      </w:r>
      <w:r w:rsidR="001F064F" w:rsidRPr="00197F50">
        <w:rPr>
          <w:rFonts w:ascii="Century" w:hAnsi="Century"/>
        </w:rPr>
        <w:t>-------------</w:t>
      </w:r>
    </w:p>
    <w:p w14:paraId="24439E3F" w14:textId="77777777" w:rsidR="009C08DD" w:rsidRPr="00197F50" w:rsidRDefault="009C08DD" w:rsidP="009852B2">
      <w:pPr>
        <w:spacing w:line="360" w:lineRule="auto"/>
        <w:ind w:firstLine="708"/>
        <w:jc w:val="both"/>
        <w:rPr>
          <w:rFonts w:ascii="Century" w:hAnsi="Century"/>
        </w:rPr>
      </w:pPr>
    </w:p>
    <w:p w14:paraId="165C4546" w14:textId="0E28558E" w:rsidR="009C08DD" w:rsidRPr="00197F50" w:rsidRDefault="00E046BB" w:rsidP="00E046BB">
      <w:pPr>
        <w:spacing w:line="360" w:lineRule="auto"/>
        <w:ind w:firstLine="709"/>
        <w:jc w:val="both"/>
        <w:rPr>
          <w:rFonts w:ascii="Century" w:hAnsi="Century"/>
        </w:rPr>
      </w:pPr>
      <w:r w:rsidRPr="00197F50">
        <w:rPr>
          <w:rFonts w:ascii="Century" w:hAnsi="Century"/>
          <w:b/>
        </w:rPr>
        <w:t xml:space="preserve">SEGUNDO. </w:t>
      </w:r>
      <w:r w:rsidRPr="00197F50">
        <w:rPr>
          <w:rFonts w:ascii="Century" w:hAnsi="Century"/>
        </w:rPr>
        <w:t xml:space="preserve">Por auto de fecha </w:t>
      </w:r>
      <w:r w:rsidR="007B62EA" w:rsidRPr="00197F50">
        <w:rPr>
          <w:rFonts w:ascii="Century" w:hAnsi="Century"/>
        </w:rPr>
        <w:t xml:space="preserve">04 cuatro de diciembre el año 2019 dos mil diecinueve, </w:t>
      </w:r>
      <w:r w:rsidR="008F5CAB" w:rsidRPr="00197F50">
        <w:rPr>
          <w:rFonts w:ascii="Century" w:hAnsi="Century"/>
        </w:rPr>
        <w:t>se a</w:t>
      </w:r>
      <w:r w:rsidR="009C08DD" w:rsidRPr="00197F50">
        <w:rPr>
          <w:rFonts w:ascii="Century" w:hAnsi="Century"/>
        </w:rPr>
        <w:t>dmite a trámite la demanda y se ordena correr traslado de la m</w:t>
      </w:r>
      <w:r w:rsidR="003A393B" w:rsidRPr="00197F50">
        <w:rPr>
          <w:rFonts w:ascii="Century" w:hAnsi="Century"/>
        </w:rPr>
        <w:t>isma a la autoridad demandada, s</w:t>
      </w:r>
      <w:r w:rsidR="009C08DD" w:rsidRPr="00197F50">
        <w:rPr>
          <w:rFonts w:ascii="Century" w:hAnsi="Century"/>
        </w:rPr>
        <w:t>e le admiten las pruebas documentales anexas a su escrito de demanda, mismas que se tiene por desahogadas por su propia naturaleza, así como la presuncional legal y humana en lo que le beneficie. -------------</w:t>
      </w:r>
      <w:r w:rsidR="008F5CAB" w:rsidRPr="00197F50">
        <w:rPr>
          <w:rFonts w:ascii="Century" w:hAnsi="Century"/>
        </w:rPr>
        <w:t>------------------------------</w:t>
      </w:r>
      <w:r w:rsidR="009C08DD" w:rsidRPr="00197F50">
        <w:rPr>
          <w:rFonts w:ascii="Century" w:hAnsi="Century"/>
        </w:rPr>
        <w:t>---------------------------------------------------</w:t>
      </w:r>
    </w:p>
    <w:p w14:paraId="21F57750" w14:textId="77777777" w:rsidR="009C08DD" w:rsidRPr="00197F50" w:rsidRDefault="009C08DD" w:rsidP="00E046BB">
      <w:pPr>
        <w:spacing w:line="360" w:lineRule="auto"/>
        <w:ind w:firstLine="709"/>
        <w:jc w:val="both"/>
        <w:rPr>
          <w:rFonts w:ascii="Century" w:hAnsi="Century"/>
        </w:rPr>
      </w:pPr>
    </w:p>
    <w:p w14:paraId="571C4D34" w14:textId="04F70468" w:rsidR="008F5CAB" w:rsidRPr="00197F50" w:rsidRDefault="00E3672F" w:rsidP="00E046BB">
      <w:pPr>
        <w:spacing w:line="360" w:lineRule="auto"/>
        <w:ind w:firstLine="709"/>
        <w:jc w:val="both"/>
        <w:rPr>
          <w:rFonts w:ascii="Century" w:hAnsi="Century"/>
        </w:rPr>
      </w:pPr>
      <w:r w:rsidRPr="00197F50">
        <w:rPr>
          <w:rFonts w:ascii="Century" w:hAnsi="Century"/>
          <w:b/>
        </w:rPr>
        <w:t>TERCERO.</w:t>
      </w:r>
      <w:r w:rsidRPr="00197F50">
        <w:rPr>
          <w:rFonts w:ascii="Century" w:hAnsi="Century"/>
        </w:rPr>
        <w:t xml:space="preserve"> Mediante proveído de fecha </w:t>
      </w:r>
      <w:r w:rsidR="008F5CAB" w:rsidRPr="00197F50">
        <w:rPr>
          <w:rFonts w:ascii="Century" w:hAnsi="Century"/>
        </w:rPr>
        <w:t xml:space="preserve">16 dieciséis de enero del año 2020 dos mil veinte, se requiere a la autoridad demanda para que acompañe </w:t>
      </w:r>
      <w:r w:rsidR="008F5CAB" w:rsidRPr="00197F50">
        <w:rPr>
          <w:rFonts w:ascii="Century" w:hAnsi="Century"/>
        </w:rPr>
        <w:lastRenderedPageBreak/>
        <w:t>un juego adicional de su escrito de contestación a la demanda y de los documentos que adjunta, y se le apercibe que, en caso de no dar cumplimiento, se le tendrá por no presentando su escrito de contestación a la demanda. ------</w:t>
      </w:r>
    </w:p>
    <w:p w14:paraId="5AAC8FDF" w14:textId="77777777" w:rsidR="008F5CAB" w:rsidRPr="00197F50" w:rsidRDefault="008F5CAB" w:rsidP="00E046BB">
      <w:pPr>
        <w:spacing w:line="360" w:lineRule="auto"/>
        <w:ind w:firstLine="709"/>
        <w:jc w:val="both"/>
        <w:rPr>
          <w:rFonts w:ascii="Century" w:hAnsi="Century"/>
        </w:rPr>
      </w:pPr>
    </w:p>
    <w:p w14:paraId="597FE5C4" w14:textId="53D5CD16" w:rsidR="008F5CAB" w:rsidRPr="00197F50" w:rsidRDefault="00AF34D5" w:rsidP="00E046BB">
      <w:pPr>
        <w:spacing w:line="360" w:lineRule="auto"/>
        <w:ind w:firstLine="709"/>
        <w:jc w:val="both"/>
        <w:rPr>
          <w:rFonts w:ascii="Century" w:hAnsi="Century"/>
        </w:rPr>
      </w:pPr>
      <w:r w:rsidRPr="00197F50">
        <w:rPr>
          <w:rFonts w:ascii="Century" w:hAnsi="Century"/>
          <w:b/>
        </w:rPr>
        <w:t>CUART</w:t>
      </w:r>
      <w:r w:rsidR="00DF3C8A" w:rsidRPr="00197F50">
        <w:rPr>
          <w:rFonts w:ascii="Century" w:hAnsi="Century"/>
          <w:b/>
        </w:rPr>
        <w:t>O.</w:t>
      </w:r>
      <w:r w:rsidR="001F6732" w:rsidRPr="00197F50">
        <w:rPr>
          <w:rFonts w:ascii="Century" w:hAnsi="Century"/>
        </w:rPr>
        <w:t xml:space="preserve"> Por acuerdo de fecha </w:t>
      </w:r>
      <w:r w:rsidR="008F5CAB" w:rsidRPr="00197F50">
        <w:rPr>
          <w:rFonts w:ascii="Century" w:hAnsi="Century"/>
        </w:rPr>
        <w:t>05 cinco de febrero del año 2020 dos mil veinte, se tiene a la demandada por no presentado su escrito de contestación a la demanda, y se le aplica el apercibimiento, consistente en tener por ciertos los hechos narrados e imputados por la actora en su demanda, con la salvedad que por las pruebas rendidas o por hechos notorios resulten desvirtuadas; se señala fecha y hora para la celebración de la audiencia de alegatos. --------------</w:t>
      </w:r>
    </w:p>
    <w:p w14:paraId="0227CA2F" w14:textId="77777777" w:rsidR="008F5CAB" w:rsidRPr="00197F50" w:rsidRDefault="008F5CAB" w:rsidP="00E046BB">
      <w:pPr>
        <w:spacing w:line="360" w:lineRule="auto"/>
        <w:ind w:firstLine="709"/>
        <w:jc w:val="both"/>
        <w:rPr>
          <w:rFonts w:ascii="Century" w:hAnsi="Century"/>
        </w:rPr>
      </w:pPr>
    </w:p>
    <w:p w14:paraId="7B0C3C0A" w14:textId="21284864" w:rsidR="003A089B" w:rsidRPr="00197F50" w:rsidRDefault="00E3672F" w:rsidP="00F43F97">
      <w:pPr>
        <w:spacing w:line="360" w:lineRule="auto"/>
        <w:ind w:firstLine="709"/>
        <w:jc w:val="both"/>
        <w:rPr>
          <w:rFonts w:ascii="Century" w:hAnsi="Century"/>
        </w:rPr>
      </w:pPr>
      <w:r w:rsidRPr="00197F50">
        <w:rPr>
          <w:rFonts w:ascii="Century" w:hAnsi="Century"/>
          <w:b/>
        </w:rPr>
        <w:t>QUINTO.</w:t>
      </w:r>
      <w:r w:rsidRPr="00197F50">
        <w:rPr>
          <w:rFonts w:ascii="Century" w:hAnsi="Century"/>
        </w:rPr>
        <w:t xml:space="preserve"> </w:t>
      </w:r>
      <w:r w:rsidR="008F5CAB" w:rsidRPr="00197F50">
        <w:rPr>
          <w:rFonts w:ascii="Century" w:hAnsi="Century"/>
        </w:rPr>
        <w:t xml:space="preserve">Por auto de fecha 18 dieciocho de febrero del año 2020 dos mil veinte, </w:t>
      </w:r>
      <w:r w:rsidR="003A089B" w:rsidRPr="00197F50">
        <w:rPr>
          <w:rFonts w:ascii="Century" w:hAnsi="Century"/>
        </w:rPr>
        <w:t>se regulariza el proceso administrativo para el solo efecto de tener a la demandada por señalando autorizados para o</w:t>
      </w:r>
      <w:r w:rsidR="00862371" w:rsidRPr="00197F50">
        <w:rPr>
          <w:rFonts w:ascii="Century" w:hAnsi="Century"/>
        </w:rPr>
        <w:t>í</w:t>
      </w:r>
      <w:r w:rsidR="003A393B" w:rsidRPr="00197F50">
        <w:rPr>
          <w:rFonts w:ascii="Century" w:hAnsi="Century"/>
        </w:rPr>
        <w:t>r</w:t>
      </w:r>
      <w:r w:rsidR="003A089B" w:rsidRPr="00197F50">
        <w:rPr>
          <w:rFonts w:ascii="Century" w:hAnsi="Century"/>
        </w:rPr>
        <w:t xml:space="preserve"> y recibir notificaciones e imponerse del expediente. -----------------------------------------------------------------------</w:t>
      </w:r>
    </w:p>
    <w:p w14:paraId="65CB92D6" w14:textId="77777777" w:rsidR="003A089B" w:rsidRPr="00197F50" w:rsidRDefault="003A089B" w:rsidP="00F43F97">
      <w:pPr>
        <w:spacing w:line="360" w:lineRule="auto"/>
        <w:ind w:firstLine="709"/>
        <w:jc w:val="both"/>
        <w:rPr>
          <w:rFonts w:ascii="Century" w:hAnsi="Century"/>
        </w:rPr>
      </w:pPr>
    </w:p>
    <w:p w14:paraId="23052C1B" w14:textId="1E60B331" w:rsidR="003A089B" w:rsidRPr="00197F50" w:rsidRDefault="003A089B" w:rsidP="00F43F97">
      <w:pPr>
        <w:spacing w:line="360" w:lineRule="auto"/>
        <w:ind w:firstLine="709"/>
        <w:jc w:val="both"/>
        <w:rPr>
          <w:rFonts w:ascii="Century" w:hAnsi="Century"/>
        </w:rPr>
      </w:pPr>
      <w:r w:rsidRPr="00197F50">
        <w:rPr>
          <w:rFonts w:ascii="Century" w:hAnsi="Century"/>
          <w:b/>
        </w:rPr>
        <w:t>SEXTO.</w:t>
      </w:r>
      <w:r w:rsidRPr="00197F50">
        <w:rPr>
          <w:rFonts w:ascii="Century" w:hAnsi="Century"/>
        </w:rPr>
        <w:t xml:space="preserve"> Mediante acuerdo de fecha 13 trece de julio del año 2020 dos mil veinte, se señala nuev</w:t>
      </w:r>
      <w:r w:rsidR="00862371" w:rsidRPr="00197F50">
        <w:rPr>
          <w:rFonts w:ascii="Century" w:hAnsi="Century"/>
        </w:rPr>
        <w:t>a</w:t>
      </w:r>
      <w:r w:rsidRPr="00197F50">
        <w:rPr>
          <w:rFonts w:ascii="Century" w:hAnsi="Century"/>
        </w:rPr>
        <w:t xml:space="preserve"> </w:t>
      </w:r>
      <w:r w:rsidR="00862371" w:rsidRPr="00197F50">
        <w:rPr>
          <w:rFonts w:ascii="Century" w:hAnsi="Century"/>
        </w:rPr>
        <w:t>fecha</w:t>
      </w:r>
      <w:r w:rsidRPr="00197F50">
        <w:rPr>
          <w:rFonts w:ascii="Century" w:hAnsi="Century"/>
        </w:rPr>
        <w:t xml:space="preserve"> para la celebración de la audiencia de alegatos. ----------------------------------------------------------------------------------------------</w:t>
      </w:r>
    </w:p>
    <w:p w14:paraId="30CC428B" w14:textId="77777777" w:rsidR="003A089B" w:rsidRPr="00197F50" w:rsidRDefault="003A089B" w:rsidP="00F43F97">
      <w:pPr>
        <w:spacing w:line="360" w:lineRule="auto"/>
        <w:ind w:firstLine="709"/>
        <w:jc w:val="both"/>
        <w:rPr>
          <w:rFonts w:ascii="Century" w:hAnsi="Century"/>
        </w:rPr>
      </w:pPr>
    </w:p>
    <w:p w14:paraId="337B6840" w14:textId="7168324C" w:rsidR="00E046BB" w:rsidRPr="00197F50" w:rsidRDefault="003A089B" w:rsidP="00F43F97">
      <w:pPr>
        <w:spacing w:line="360" w:lineRule="auto"/>
        <w:ind w:firstLine="709"/>
        <w:jc w:val="both"/>
        <w:rPr>
          <w:rFonts w:ascii="Century" w:hAnsi="Century" w:cs="Calibri"/>
          <w:bCs/>
          <w:iCs/>
        </w:rPr>
      </w:pPr>
      <w:r w:rsidRPr="00197F50">
        <w:rPr>
          <w:rFonts w:ascii="Century" w:hAnsi="Century"/>
          <w:b/>
        </w:rPr>
        <w:t>SÉPTIMO</w:t>
      </w:r>
      <w:r w:rsidRPr="00197F50">
        <w:rPr>
          <w:rFonts w:ascii="Century" w:hAnsi="Century"/>
        </w:rPr>
        <w:t>. E</w:t>
      </w:r>
      <w:r w:rsidR="00453378" w:rsidRPr="00197F50">
        <w:rPr>
          <w:rFonts w:ascii="Century" w:hAnsi="Century"/>
        </w:rPr>
        <w:t>l</w:t>
      </w:r>
      <w:r w:rsidRPr="00197F50">
        <w:rPr>
          <w:rFonts w:ascii="Century" w:hAnsi="Century"/>
        </w:rPr>
        <w:t xml:space="preserve"> día</w:t>
      </w:r>
      <w:r w:rsidR="00453378" w:rsidRPr="00197F50">
        <w:rPr>
          <w:rFonts w:ascii="Century" w:hAnsi="Century"/>
        </w:rPr>
        <w:t xml:space="preserve"> </w:t>
      </w:r>
      <w:r w:rsidRPr="00197F50">
        <w:rPr>
          <w:rFonts w:ascii="Century" w:hAnsi="Century"/>
        </w:rPr>
        <w:t xml:space="preserve">31 treinta y uno de </w:t>
      </w:r>
      <w:r w:rsidR="003A393B" w:rsidRPr="00197F50">
        <w:rPr>
          <w:rFonts w:ascii="Century" w:hAnsi="Century"/>
        </w:rPr>
        <w:t>julio</w:t>
      </w:r>
      <w:r w:rsidR="00E3672F" w:rsidRPr="00197F50">
        <w:rPr>
          <w:rFonts w:ascii="Century" w:hAnsi="Century"/>
        </w:rPr>
        <w:t xml:space="preserve"> del año </w:t>
      </w:r>
      <w:r w:rsidR="003A393B" w:rsidRPr="00197F50">
        <w:rPr>
          <w:rFonts w:ascii="Century" w:hAnsi="Century"/>
        </w:rPr>
        <w:t>2020</w:t>
      </w:r>
      <w:r w:rsidR="00E3672F" w:rsidRPr="00197F50">
        <w:rPr>
          <w:rFonts w:ascii="Century" w:hAnsi="Century"/>
        </w:rPr>
        <w:t xml:space="preserve"> dos mil </w:t>
      </w:r>
      <w:r w:rsidR="003A393B" w:rsidRPr="00197F50">
        <w:rPr>
          <w:rFonts w:ascii="Century" w:hAnsi="Century"/>
        </w:rPr>
        <w:t>veinte</w:t>
      </w:r>
      <w:r w:rsidR="00E3672F" w:rsidRPr="00197F50">
        <w:rPr>
          <w:rFonts w:ascii="Century" w:hAnsi="Century"/>
        </w:rPr>
        <w:t>, a las 1</w:t>
      </w:r>
      <w:r w:rsidR="003A393B" w:rsidRPr="00197F50">
        <w:rPr>
          <w:rFonts w:ascii="Century" w:hAnsi="Century"/>
        </w:rPr>
        <w:t>2</w:t>
      </w:r>
      <w:r w:rsidR="00E3672F" w:rsidRPr="00197F50">
        <w:rPr>
          <w:rFonts w:ascii="Century" w:hAnsi="Century"/>
        </w:rPr>
        <w:t>:00 d</w:t>
      </w:r>
      <w:r w:rsidR="003A393B" w:rsidRPr="00197F50">
        <w:rPr>
          <w:rFonts w:ascii="Century" w:hAnsi="Century"/>
        </w:rPr>
        <w:t>oce</w:t>
      </w:r>
      <w:r w:rsidR="00E3672F" w:rsidRPr="00197F50">
        <w:rPr>
          <w:rFonts w:ascii="Century" w:hAnsi="Century"/>
        </w:rPr>
        <w:t xml:space="preserve"> horas, </w:t>
      </w:r>
      <w:r w:rsidR="00E046BB" w:rsidRPr="00197F50">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3A393B" w:rsidRPr="00197F50">
        <w:rPr>
          <w:rFonts w:ascii="Century" w:hAnsi="Century"/>
        </w:rPr>
        <w:t>----</w:t>
      </w:r>
    </w:p>
    <w:p w14:paraId="205B2E4D" w14:textId="23141C73" w:rsidR="00E046BB" w:rsidRPr="00197F50" w:rsidRDefault="00E046BB" w:rsidP="00E046BB">
      <w:pPr>
        <w:pStyle w:val="Textoindependiente"/>
        <w:spacing w:line="360" w:lineRule="auto"/>
        <w:ind w:firstLine="708"/>
        <w:rPr>
          <w:rFonts w:ascii="Century" w:hAnsi="Century" w:cs="Calibri"/>
          <w:bCs/>
          <w:iCs/>
          <w:lang w:val="es-ES"/>
        </w:rPr>
      </w:pPr>
    </w:p>
    <w:p w14:paraId="559426B7" w14:textId="77777777" w:rsidR="00862371" w:rsidRPr="00197F50" w:rsidRDefault="00862371" w:rsidP="00E046BB">
      <w:pPr>
        <w:pStyle w:val="Textoindependiente"/>
        <w:spacing w:line="360" w:lineRule="auto"/>
        <w:ind w:firstLine="708"/>
        <w:rPr>
          <w:rFonts w:ascii="Century" w:hAnsi="Century" w:cs="Calibri"/>
          <w:bCs/>
          <w:iCs/>
          <w:lang w:val="es-ES"/>
        </w:rPr>
      </w:pPr>
    </w:p>
    <w:p w14:paraId="1A27CAAE" w14:textId="367B96AA" w:rsidR="00E046BB" w:rsidRPr="00197F50" w:rsidRDefault="00E046BB" w:rsidP="00E046BB">
      <w:pPr>
        <w:pStyle w:val="Textoindependiente"/>
        <w:spacing w:line="360" w:lineRule="auto"/>
        <w:ind w:firstLine="708"/>
        <w:jc w:val="center"/>
        <w:rPr>
          <w:rFonts w:ascii="Century" w:hAnsi="Century" w:cs="Calibri"/>
          <w:b/>
          <w:bCs/>
          <w:iCs/>
        </w:rPr>
      </w:pPr>
      <w:r w:rsidRPr="00197F50">
        <w:rPr>
          <w:rFonts w:ascii="Century" w:hAnsi="Century" w:cs="Calibri"/>
          <w:b/>
          <w:bCs/>
          <w:iCs/>
        </w:rPr>
        <w:t xml:space="preserve">C O N S I D E R A N D </w:t>
      </w:r>
      <w:proofErr w:type="gramStart"/>
      <w:r w:rsidRPr="00197F50">
        <w:rPr>
          <w:rFonts w:ascii="Century" w:hAnsi="Century" w:cs="Calibri"/>
          <w:b/>
          <w:bCs/>
          <w:iCs/>
        </w:rPr>
        <w:t>O :</w:t>
      </w:r>
      <w:proofErr w:type="gramEnd"/>
    </w:p>
    <w:p w14:paraId="039733DB" w14:textId="77777777" w:rsidR="00E046BB" w:rsidRPr="00197F50" w:rsidRDefault="00E046BB" w:rsidP="00E046BB">
      <w:pPr>
        <w:pStyle w:val="Textoindependiente"/>
        <w:spacing w:line="360" w:lineRule="auto"/>
        <w:ind w:firstLine="708"/>
        <w:jc w:val="center"/>
        <w:rPr>
          <w:rFonts w:ascii="Century" w:hAnsi="Century" w:cs="Calibri"/>
          <w:b/>
          <w:bCs/>
          <w:iCs/>
        </w:rPr>
      </w:pPr>
    </w:p>
    <w:p w14:paraId="35014D27" w14:textId="77777777" w:rsidR="007E12AE" w:rsidRPr="00197F50" w:rsidRDefault="00E046BB" w:rsidP="007E12AE">
      <w:pPr>
        <w:pStyle w:val="SENTENCIAS"/>
      </w:pPr>
      <w:r w:rsidRPr="00197F50">
        <w:rPr>
          <w:b/>
        </w:rPr>
        <w:t>PRIMERO.</w:t>
      </w:r>
      <w:r w:rsidRPr="00197F50">
        <w:t xml:space="preserve"> </w:t>
      </w:r>
      <w:r w:rsidR="007E12AE" w:rsidRPr="00197F50">
        <w:t xml:space="preserve">Con fundamento en lo dispuesto por los artículos 243 párrafo segundo y 244 de la Ley Orgánica Municipal para el Estado de Guanajuato; 1 fracción II y 3 párrafo segundo, del Código de Procedimiento y </w:t>
      </w:r>
      <w:r w:rsidR="007E12AE" w:rsidRPr="00197F50">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AAD0657" w14:textId="62BE2E41" w:rsidR="00E046BB" w:rsidRPr="00197F50" w:rsidRDefault="00E046BB" w:rsidP="00E046BB">
      <w:pPr>
        <w:pStyle w:val="Textoindependiente"/>
        <w:spacing w:line="360" w:lineRule="auto"/>
        <w:ind w:firstLine="708"/>
        <w:rPr>
          <w:rFonts w:ascii="Century" w:hAnsi="Century" w:cs="Calibri"/>
          <w:b/>
          <w:bCs/>
        </w:rPr>
      </w:pPr>
    </w:p>
    <w:p w14:paraId="29674E27" w14:textId="282B1086" w:rsidR="00172F4D" w:rsidRPr="00197F50" w:rsidRDefault="00E046BB" w:rsidP="00862371">
      <w:pPr>
        <w:pStyle w:val="Textoindependiente"/>
        <w:spacing w:line="360" w:lineRule="auto"/>
        <w:ind w:firstLine="708"/>
        <w:rPr>
          <w:rFonts w:ascii="Century" w:hAnsi="Century" w:cs="Calibri"/>
        </w:rPr>
      </w:pPr>
      <w:r w:rsidRPr="00197F50">
        <w:rPr>
          <w:rFonts w:ascii="Century" w:hAnsi="Century"/>
          <w:b/>
        </w:rPr>
        <w:t xml:space="preserve">SEGUNDO. </w:t>
      </w:r>
      <w:r w:rsidR="00862371" w:rsidRPr="00197F50">
        <w:rPr>
          <w:rFonts w:ascii="Century" w:hAnsi="Century"/>
        </w:rPr>
        <w:t>L</w:t>
      </w:r>
      <w:r w:rsidR="00901A86" w:rsidRPr="00197F50">
        <w:rPr>
          <w:rFonts w:ascii="Century" w:hAnsi="Century" w:cs="Calibri"/>
        </w:rPr>
        <w:t xml:space="preserve">a </w:t>
      </w:r>
      <w:r w:rsidR="00862371" w:rsidRPr="00197F50">
        <w:rPr>
          <w:rFonts w:ascii="Century" w:hAnsi="Century" w:cs="Calibri"/>
        </w:rPr>
        <w:t xml:space="preserve">existencia del acto impugnado queda acreditada con </w:t>
      </w:r>
      <w:r w:rsidR="00172F4D" w:rsidRPr="00197F50">
        <w:rPr>
          <w:rFonts w:ascii="Century" w:hAnsi="Century" w:cs="Calibri"/>
        </w:rPr>
        <w:t>los siguientes documentos:</w:t>
      </w:r>
      <w:r w:rsidR="00862371" w:rsidRPr="00197F50">
        <w:rPr>
          <w:rFonts w:ascii="Century" w:hAnsi="Century" w:cs="Calibri"/>
        </w:rPr>
        <w:t xml:space="preserve"> ---------------------------------------------------------------------------</w:t>
      </w:r>
    </w:p>
    <w:p w14:paraId="1725BA53" w14:textId="77777777" w:rsidR="00862371" w:rsidRPr="00197F50" w:rsidRDefault="00862371" w:rsidP="00862371">
      <w:pPr>
        <w:pStyle w:val="Textoindependiente"/>
        <w:spacing w:line="360" w:lineRule="auto"/>
        <w:ind w:firstLine="708"/>
        <w:rPr>
          <w:rFonts w:ascii="Century" w:hAnsi="Century" w:cs="Calibri"/>
        </w:rPr>
      </w:pPr>
    </w:p>
    <w:p w14:paraId="0918CDE0" w14:textId="5304F09B" w:rsidR="00172F4D" w:rsidRPr="00197F50" w:rsidRDefault="00172F4D" w:rsidP="00172F4D">
      <w:pPr>
        <w:pStyle w:val="Textoindependiente"/>
        <w:numPr>
          <w:ilvl w:val="0"/>
          <w:numId w:val="9"/>
        </w:numPr>
        <w:spacing w:line="360" w:lineRule="auto"/>
        <w:rPr>
          <w:rFonts w:ascii="Century" w:hAnsi="Century" w:cs="Calibri"/>
        </w:rPr>
      </w:pPr>
      <w:r w:rsidRPr="00197F50">
        <w:rPr>
          <w:rFonts w:ascii="Century" w:hAnsi="Century" w:cs="Calibri"/>
        </w:rPr>
        <w:t xml:space="preserve">Original del oficio </w:t>
      </w:r>
      <w:r w:rsidR="00C4336C" w:rsidRPr="00197F50">
        <w:rPr>
          <w:rFonts w:ascii="Century" w:hAnsi="Century" w:cs="Calibri"/>
        </w:rPr>
        <w:t>número</w:t>
      </w:r>
      <w:r w:rsidRPr="00197F50">
        <w:rPr>
          <w:rFonts w:ascii="Century" w:hAnsi="Century" w:cs="Calibri"/>
        </w:rPr>
        <w:t xml:space="preserve"> S.S.P./J.C.G./4502/11/2019 (Letras S </w:t>
      </w:r>
      <w:proofErr w:type="spellStart"/>
      <w:r w:rsidRPr="00197F50">
        <w:rPr>
          <w:rFonts w:ascii="Century" w:hAnsi="Century" w:cs="Calibri"/>
        </w:rPr>
        <w:t>S</w:t>
      </w:r>
      <w:proofErr w:type="spellEnd"/>
      <w:r w:rsidRPr="00197F50">
        <w:rPr>
          <w:rFonts w:ascii="Century" w:hAnsi="Century" w:cs="Calibri"/>
        </w:rPr>
        <w:t xml:space="preserve"> P diagonal </w:t>
      </w:r>
      <w:r w:rsidR="00411FB3" w:rsidRPr="00197F50">
        <w:rPr>
          <w:rFonts w:ascii="Century" w:hAnsi="Century" w:cs="Calibri"/>
        </w:rPr>
        <w:t>l</w:t>
      </w:r>
      <w:r w:rsidRPr="00197F50">
        <w:rPr>
          <w:rFonts w:ascii="Century" w:hAnsi="Century" w:cs="Calibri"/>
        </w:rPr>
        <w:t xml:space="preserve">etras J C G diagonal cuatro cinco cero dos diagonal uno </w:t>
      </w:r>
      <w:proofErr w:type="spellStart"/>
      <w:r w:rsidRPr="00197F50">
        <w:rPr>
          <w:rFonts w:ascii="Century" w:hAnsi="Century" w:cs="Calibri"/>
        </w:rPr>
        <w:t>uno</w:t>
      </w:r>
      <w:proofErr w:type="spellEnd"/>
      <w:r w:rsidRPr="00197F50">
        <w:rPr>
          <w:rFonts w:ascii="Century" w:hAnsi="Century" w:cs="Calibri"/>
        </w:rPr>
        <w:t xml:space="preserve"> diagonal dos mil diecinueve), emitido por el Juez </w:t>
      </w:r>
      <w:r w:rsidR="00C4336C" w:rsidRPr="00197F50">
        <w:rPr>
          <w:rFonts w:ascii="Century" w:hAnsi="Century" w:cs="Calibri"/>
        </w:rPr>
        <w:t>Cívico</w:t>
      </w:r>
      <w:r w:rsidRPr="00197F50">
        <w:rPr>
          <w:rFonts w:ascii="Century" w:hAnsi="Century" w:cs="Calibri"/>
        </w:rPr>
        <w:t>.</w:t>
      </w:r>
    </w:p>
    <w:p w14:paraId="4CA9EACC" w14:textId="2F5F58B5" w:rsidR="00172F4D" w:rsidRPr="00197F50" w:rsidRDefault="00172F4D" w:rsidP="00172F4D">
      <w:pPr>
        <w:pStyle w:val="Textoindependiente"/>
        <w:numPr>
          <w:ilvl w:val="0"/>
          <w:numId w:val="9"/>
        </w:numPr>
        <w:spacing w:line="360" w:lineRule="auto"/>
        <w:rPr>
          <w:rFonts w:ascii="Century" w:hAnsi="Century" w:cs="Calibri"/>
        </w:rPr>
      </w:pPr>
      <w:r w:rsidRPr="00197F50">
        <w:rPr>
          <w:rFonts w:ascii="Century" w:hAnsi="Century" w:cs="Calibri"/>
        </w:rPr>
        <w:t xml:space="preserve">Impresión de la </w:t>
      </w:r>
      <w:r w:rsidR="00C4336C" w:rsidRPr="00197F50">
        <w:rPr>
          <w:rFonts w:ascii="Century" w:hAnsi="Century" w:cs="Calibri"/>
        </w:rPr>
        <w:t>boleta</w:t>
      </w:r>
      <w:r w:rsidRPr="00197F50">
        <w:rPr>
          <w:rFonts w:ascii="Century" w:hAnsi="Century" w:cs="Calibri"/>
        </w:rPr>
        <w:t xml:space="preserve"> de </w:t>
      </w:r>
      <w:r w:rsidR="00C4336C" w:rsidRPr="00197F50">
        <w:rPr>
          <w:rFonts w:ascii="Century" w:hAnsi="Century" w:cs="Calibri"/>
        </w:rPr>
        <w:t xml:space="preserve">control </w:t>
      </w:r>
      <w:r w:rsidR="00467710" w:rsidRPr="00197F50">
        <w:rPr>
          <w:rFonts w:ascii="Century" w:hAnsi="Century" w:cs="Calibri"/>
        </w:rPr>
        <w:t>número</w:t>
      </w:r>
      <w:r w:rsidRPr="00197F50">
        <w:rPr>
          <w:rFonts w:ascii="Century" w:hAnsi="Century" w:cs="Calibri"/>
        </w:rPr>
        <w:t xml:space="preserve"> 1175310 (uno </w:t>
      </w:r>
      <w:proofErr w:type="spellStart"/>
      <w:r w:rsidRPr="00197F50">
        <w:rPr>
          <w:rFonts w:ascii="Century" w:hAnsi="Century" w:cs="Calibri"/>
        </w:rPr>
        <w:t>uno</w:t>
      </w:r>
      <w:proofErr w:type="spellEnd"/>
      <w:r w:rsidRPr="00197F50">
        <w:rPr>
          <w:rFonts w:ascii="Century" w:hAnsi="Century" w:cs="Calibri"/>
        </w:rPr>
        <w:t xml:space="preserve"> siete cinco tres uno cero), </w:t>
      </w:r>
      <w:r w:rsidR="00C4336C" w:rsidRPr="00197F50">
        <w:rPr>
          <w:rFonts w:ascii="Century" w:hAnsi="Century" w:cs="Calibri"/>
        </w:rPr>
        <w:t>de fecha 17 diecisiete de octubre del año 2019 dos mil diecinueve. --------------------------------------------------------------</w:t>
      </w:r>
    </w:p>
    <w:p w14:paraId="37F10AE5" w14:textId="157B2483" w:rsidR="00C4336C" w:rsidRPr="00197F50" w:rsidRDefault="00172F4D" w:rsidP="00C4336C">
      <w:pPr>
        <w:pStyle w:val="Textoindependiente"/>
        <w:numPr>
          <w:ilvl w:val="0"/>
          <w:numId w:val="9"/>
        </w:numPr>
        <w:spacing w:line="360" w:lineRule="auto"/>
        <w:rPr>
          <w:rFonts w:ascii="Century" w:hAnsi="Century" w:cs="Calibri"/>
        </w:rPr>
      </w:pPr>
      <w:r w:rsidRPr="00197F50">
        <w:rPr>
          <w:rFonts w:ascii="Century" w:hAnsi="Century" w:cs="Calibri"/>
        </w:rPr>
        <w:t>Original del recibo</w:t>
      </w:r>
      <w:r w:rsidR="00CF69CC" w:rsidRPr="00197F50">
        <w:rPr>
          <w:rFonts w:ascii="Century" w:hAnsi="Century" w:cs="Calibri"/>
        </w:rPr>
        <w:t xml:space="preserve"> </w:t>
      </w:r>
      <w:r w:rsidR="00C4336C" w:rsidRPr="00197F50">
        <w:rPr>
          <w:rFonts w:ascii="Century" w:hAnsi="Century" w:cs="Calibri"/>
        </w:rPr>
        <w:t xml:space="preserve">14346 (uno cuatro tres cuatro seis), de fecha 17 diecisiete de octubre del año 2019 dos mil diecinueve, a nombre del ciudadano </w:t>
      </w:r>
      <w:r w:rsidR="00E313FC" w:rsidRPr="00197F50">
        <w:rPr>
          <w:b/>
        </w:rPr>
        <w:t>(…)</w:t>
      </w:r>
      <w:r w:rsidR="00C4336C" w:rsidRPr="00197F50">
        <w:rPr>
          <w:rFonts w:ascii="Century" w:hAnsi="Century" w:cs="Calibri"/>
        </w:rPr>
        <w:t>, por la cantidad de $400.00 (cuatrocientos pesos 00/100 moneda nacional). -------------</w:t>
      </w:r>
    </w:p>
    <w:p w14:paraId="3AA61C0A" w14:textId="77777777" w:rsidR="00C4336C" w:rsidRPr="00197F50" w:rsidRDefault="00C4336C" w:rsidP="00C4336C">
      <w:pPr>
        <w:pStyle w:val="Textoindependiente"/>
        <w:spacing w:line="360" w:lineRule="auto"/>
        <w:ind w:left="1068"/>
        <w:rPr>
          <w:rFonts w:ascii="Century" w:hAnsi="Century" w:cs="Calibri"/>
        </w:rPr>
      </w:pPr>
    </w:p>
    <w:p w14:paraId="2D52D101" w14:textId="1B5F18A0" w:rsidR="00E046BB" w:rsidRPr="00197F50" w:rsidRDefault="00411FB3" w:rsidP="00C4336C">
      <w:pPr>
        <w:pStyle w:val="Textoindependiente"/>
        <w:spacing w:line="360" w:lineRule="auto"/>
        <w:ind w:firstLine="708"/>
        <w:rPr>
          <w:rFonts w:ascii="Century" w:hAnsi="Century" w:cs="Calibri"/>
        </w:rPr>
      </w:pPr>
      <w:r w:rsidRPr="00197F50">
        <w:rPr>
          <w:rFonts w:ascii="Century" w:hAnsi="Century" w:cs="Calibri"/>
        </w:rPr>
        <w:t>D</w:t>
      </w:r>
      <w:r w:rsidR="00C4336C" w:rsidRPr="00197F50">
        <w:rPr>
          <w:rFonts w:ascii="Century" w:hAnsi="Century" w:cs="Calibri"/>
        </w:rPr>
        <w:t>ocumentos anteriores</w:t>
      </w:r>
      <w:r w:rsidRPr="00197F50">
        <w:rPr>
          <w:rFonts w:ascii="Century" w:hAnsi="Century" w:cs="Calibri"/>
        </w:rPr>
        <w:t xml:space="preserve"> que</w:t>
      </w:r>
      <w:r w:rsidR="00C4336C" w:rsidRPr="00197F50">
        <w:rPr>
          <w:rFonts w:ascii="Century" w:hAnsi="Century" w:cs="Calibri"/>
        </w:rPr>
        <w:t xml:space="preserve"> </w:t>
      </w:r>
      <w:r w:rsidR="00901A86" w:rsidRPr="00197F50">
        <w:rPr>
          <w:rFonts w:ascii="Century" w:hAnsi="Century" w:cs="Calibri"/>
        </w:rPr>
        <w:t>merece</w:t>
      </w:r>
      <w:r w:rsidR="00C4336C" w:rsidRPr="00197F50">
        <w:rPr>
          <w:rFonts w:ascii="Century" w:hAnsi="Century" w:cs="Calibri"/>
        </w:rPr>
        <w:t>n</w:t>
      </w:r>
      <w:r w:rsidR="00901A86" w:rsidRPr="00197F50">
        <w:rPr>
          <w:rFonts w:ascii="Century" w:hAnsi="Century" w:cs="Calibri"/>
        </w:rPr>
        <w:t xml:space="preserve"> pleno valor probatorio, conforme</w:t>
      </w:r>
      <w:r w:rsidRPr="00197F50">
        <w:rPr>
          <w:rFonts w:ascii="Century" w:hAnsi="Century" w:cs="Calibri"/>
        </w:rPr>
        <w:t xml:space="preserve"> con</w:t>
      </w:r>
      <w:r w:rsidR="00901A86" w:rsidRPr="00197F50">
        <w:rPr>
          <w:rFonts w:ascii="Century" w:hAnsi="Century" w:cs="Calibri"/>
        </w:rPr>
        <w:t xml:space="preserve"> lo dispuesto en los artículos 78, 117, 121 y 131 del Código de Procedimiento y Justicia Administrativa para el Estado y los Municipios de Guanajuato; toda vez que se trata de documento</w:t>
      </w:r>
      <w:r w:rsidRPr="00197F50">
        <w:rPr>
          <w:rFonts w:ascii="Century" w:hAnsi="Century" w:cs="Calibri"/>
        </w:rPr>
        <w:t>s</w:t>
      </w:r>
      <w:r w:rsidR="00901A86" w:rsidRPr="00197F50">
        <w:rPr>
          <w:rFonts w:ascii="Century" w:hAnsi="Century" w:cs="Calibri"/>
        </w:rPr>
        <w:t xml:space="preserve"> público</w:t>
      </w:r>
      <w:r w:rsidRPr="00197F50">
        <w:rPr>
          <w:rFonts w:ascii="Century" w:hAnsi="Century" w:cs="Calibri"/>
        </w:rPr>
        <w:t>s</w:t>
      </w:r>
      <w:r w:rsidR="00901A86" w:rsidRPr="00197F50">
        <w:rPr>
          <w:rFonts w:ascii="Century" w:hAnsi="Century" w:cs="Calibri"/>
        </w:rPr>
        <w:t>, ex</w:t>
      </w:r>
      <w:r w:rsidR="00C4336C" w:rsidRPr="00197F50">
        <w:rPr>
          <w:rFonts w:ascii="Century" w:hAnsi="Century" w:cs="Calibri"/>
        </w:rPr>
        <w:t>pedidos por un servidor público</w:t>
      </w:r>
      <w:r w:rsidR="000B4A2C" w:rsidRPr="00197F50">
        <w:rPr>
          <w:rFonts w:ascii="Century" w:hAnsi="Century" w:cs="Calibri"/>
        </w:rPr>
        <w:t>, y concatenados entre sí, acreditan la existencia del acto impugnado</w:t>
      </w:r>
      <w:r w:rsidR="00E046BB" w:rsidRPr="00197F50">
        <w:rPr>
          <w:rFonts w:ascii="Century" w:hAnsi="Century" w:cs="Calibri"/>
        </w:rPr>
        <w:t xml:space="preserve">. </w:t>
      </w:r>
      <w:r w:rsidR="000B4A2C" w:rsidRPr="00197F50">
        <w:rPr>
          <w:rFonts w:ascii="Century" w:hAnsi="Century" w:cs="Calibri"/>
        </w:rPr>
        <w:t>-</w:t>
      </w:r>
      <w:r w:rsidRPr="00197F50">
        <w:rPr>
          <w:rFonts w:ascii="Century" w:hAnsi="Century" w:cs="Calibri"/>
        </w:rPr>
        <w:t>--------------</w:t>
      </w:r>
    </w:p>
    <w:p w14:paraId="1771A437" w14:textId="77777777" w:rsidR="00C4336C" w:rsidRPr="00197F50" w:rsidRDefault="00C4336C" w:rsidP="00E046BB">
      <w:pPr>
        <w:spacing w:line="360" w:lineRule="auto"/>
        <w:ind w:firstLine="708"/>
        <w:jc w:val="both"/>
        <w:rPr>
          <w:rFonts w:ascii="Century" w:hAnsi="Century"/>
        </w:rPr>
      </w:pPr>
    </w:p>
    <w:p w14:paraId="0193B575" w14:textId="4C71A8EB" w:rsidR="00E046BB" w:rsidRPr="00197F50" w:rsidRDefault="00F12E20" w:rsidP="00E046BB">
      <w:pPr>
        <w:spacing w:line="360" w:lineRule="auto"/>
        <w:ind w:firstLine="708"/>
        <w:jc w:val="both"/>
        <w:rPr>
          <w:rFonts w:ascii="Century" w:hAnsi="Century" w:cs="Calibri"/>
        </w:rPr>
      </w:pPr>
      <w:r w:rsidRPr="00197F50">
        <w:rPr>
          <w:rFonts w:ascii="Century" w:hAnsi="Century" w:cs="Calibri"/>
          <w:b/>
          <w:bCs/>
          <w:iCs/>
        </w:rPr>
        <w:t>TERCERO</w:t>
      </w:r>
      <w:r w:rsidR="00E046BB" w:rsidRPr="00197F50">
        <w:rPr>
          <w:rFonts w:ascii="Century" w:hAnsi="Century" w:cs="Calibri"/>
          <w:b/>
          <w:bCs/>
          <w:iCs/>
        </w:rPr>
        <w:t xml:space="preserve">. </w:t>
      </w:r>
      <w:r w:rsidR="00E046BB" w:rsidRPr="00197F50">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046BB" w:rsidRPr="00197F50">
        <w:rPr>
          <w:rFonts w:ascii="Century" w:hAnsi="Century" w:cs="Calibri"/>
        </w:rPr>
        <w:t>. ----------------</w:t>
      </w:r>
    </w:p>
    <w:p w14:paraId="427497D7" w14:textId="77777777" w:rsidR="00544EF9" w:rsidRPr="00197F50" w:rsidRDefault="00544EF9" w:rsidP="00E046BB">
      <w:pPr>
        <w:spacing w:line="360" w:lineRule="auto"/>
        <w:ind w:firstLine="708"/>
        <w:jc w:val="both"/>
        <w:rPr>
          <w:rFonts w:ascii="Century" w:hAnsi="Century" w:cs="Calibri"/>
        </w:rPr>
      </w:pPr>
    </w:p>
    <w:p w14:paraId="6AA5A205" w14:textId="7AA66CB8" w:rsidR="00213A9C" w:rsidRPr="00197F50" w:rsidRDefault="00E046BB" w:rsidP="00E15E3C">
      <w:pPr>
        <w:pStyle w:val="RESOLUCIONES"/>
      </w:pPr>
      <w:r w:rsidRPr="00197F50">
        <w:lastRenderedPageBreak/>
        <w:t xml:space="preserve">En ese sentido, </w:t>
      </w:r>
      <w:r w:rsidR="00411FB3" w:rsidRPr="00197F50">
        <w:t xml:space="preserve">al no contestar la demandada </w:t>
      </w:r>
      <w:r w:rsidRPr="00197F50">
        <w:t xml:space="preserve">la autoridad </w:t>
      </w:r>
      <w:r w:rsidR="00411FB3" w:rsidRPr="00197F50">
        <w:t xml:space="preserve">resulta </w:t>
      </w:r>
      <w:r w:rsidR="00F12E20" w:rsidRPr="00197F50">
        <w:t>que no manifestó causales de improcedencia, y considerando que</w:t>
      </w:r>
      <w:r w:rsidR="00E15E3C" w:rsidRPr="00197F50">
        <w:t xml:space="preserve"> esta juzgadora </w:t>
      </w:r>
      <w:r w:rsidR="000B4A2C" w:rsidRPr="00197F50">
        <w:t xml:space="preserve">de oficio, </w:t>
      </w:r>
      <w:r w:rsidR="00213A9C" w:rsidRPr="00197F50">
        <w:t>no determina la actualización de alguna causal prevista en el citado artículo 261,</w:t>
      </w:r>
      <w:r w:rsidR="00E15E3C" w:rsidRPr="00197F50">
        <w:t xml:space="preserve"> se procede </w:t>
      </w:r>
      <w:r w:rsidR="00213A9C" w:rsidRPr="00197F50">
        <w:t>al estudio de los conceptos de impugnación esgrimidos en la demanda</w:t>
      </w:r>
      <w:r w:rsidR="007D4EC1" w:rsidRPr="00197F50">
        <w:t>; no sin antes fijar los puntos controvertidos en el presente proceso administrativo</w:t>
      </w:r>
      <w:r w:rsidR="00213A9C" w:rsidRPr="00197F50">
        <w:t>. --</w:t>
      </w:r>
      <w:r w:rsidR="00E15E3C" w:rsidRPr="00197F50">
        <w:t>------------------</w:t>
      </w:r>
      <w:r w:rsidR="00F12E20" w:rsidRPr="00197F50">
        <w:t>-------------</w:t>
      </w:r>
      <w:r w:rsidR="000B4A2C" w:rsidRPr="00197F50">
        <w:t>----------------------------</w:t>
      </w:r>
      <w:r w:rsidR="00411FB3" w:rsidRPr="00197F50">
        <w:t>-------------</w:t>
      </w:r>
    </w:p>
    <w:p w14:paraId="211184E5" w14:textId="148C9518" w:rsidR="00213A9C" w:rsidRPr="00197F50" w:rsidRDefault="00213A9C" w:rsidP="00E15E3C">
      <w:pPr>
        <w:pStyle w:val="RESOLUCIONES"/>
      </w:pPr>
    </w:p>
    <w:p w14:paraId="4BC5FD68" w14:textId="5F56F694" w:rsidR="00E046BB" w:rsidRPr="00197F50" w:rsidRDefault="00F12E20" w:rsidP="00E046BB">
      <w:pPr>
        <w:spacing w:line="360" w:lineRule="auto"/>
        <w:ind w:firstLine="708"/>
        <w:jc w:val="both"/>
        <w:rPr>
          <w:rFonts w:ascii="Century" w:hAnsi="Century" w:cs="Calibri"/>
        </w:rPr>
      </w:pPr>
      <w:r w:rsidRPr="00197F50">
        <w:rPr>
          <w:rFonts w:ascii="Century" w:hAnsi="Century" w:cs="Calibri"/>
          <w:b/>
          <w:bCs/>
          <w:iCs/>
        </w:rPr>
        <w:t>CUARTO</w:t>
      </w:r>
      <w:r w:rsidR="00E046BB" w:rsidRPr="00197F50">
        <w:rPr>
          <w:rFonts w:ascii="Century" w:hAnsi="Century" w:cs="Calibri"/>
          <w:b/>
          <w:bCs/>
          <w:iCs/>
        </w:rPr>
        <w:t>.</w:t>
      </w:r>
      <w:r w:rsidR="00E046BB" w:rsidRPr="00197F50">
        <w:rPr>
          <w:rFonts w:ascii="Century" w:hAnsi="Century"/>
        </w:rPr>
        <w:t xml:space="preserve"> </w:t>
      </w:r>
      <w:r w:rsidR="00E046BB" w:rsidRPr="00197F50">
        <w:rPr>
          <w:rFonts w:ascii="Century" w:hAnsi="Century" w:cs="Calibri"/>
          <w:bCs/>
          <w:iCs/>
        </w:rPr>
        <w:t>En</w:t>
      </w:r>
      <w:r w:rsidR="00E046BB" w:rsidRPr="00197F50">
        <w:rPr>
          <w:rFonts w:ascii="Century" w:hAnsi="Century" w:cs="Calibri"/>
        </w:rPr>
        <w:t xml:space="preserve"> cumplimiento a lo establecido en la fracción I del artículo 299 del Código de Procedimiento y Justicia Administrativa para el Estado y los Municipios de Guanajuato, </w:t>
      </w:r>
      <w:r w:rsidR="00E046BB" w:rsidRPr="00197F50">
        <w:rPr>
          <w:rFonts w:ascii="Century" w:hAnsi="Century" w:cs="Calibri"/>
          <w:bCs/>
          <w:iCs/>
        </w:rPr>
        <w:t xml:space="preserve">este Juzgado </w:t>
      </w:r>
      <w:r w:rsidR="00E046BB" w:rsidRPr="00197F50">
        <w:rPr>
          <w:rFonts w:ascii="Century" w:hAnsi="Century" w:cs="Calibri"/>
        </w:rPr>
        <w:t xml:space="preserve">procede a fijar los puntos controvertidos en el presente proceso administrativo. </w:t>
      </w:r>
      <w:r w:rsidR="00411FB3" w:rsidRPr="00197F50">
        <w:rPr>
          <w:rFonts w:ascii="Century" w:hAnsi="Century" w:cs="Calibri"/>
        </w:rPr>
        <w:t>---------------------------------</w:t>
      </w:r>
    </w:p>
    <w:p w14:paraId="05976091" w14:textId="77777777" w:rsidR="00E046BB" w:rsidRPr="00197F50" w:rsidRDefault="00E046BB" w:rsidP="00E046BB">
      <w:pPr>
        <w:spacing w:line="360" w:lineRule="auto"/>
        <w:ind w:firstLine="708"/>
        <w:jc w:val="both"/>
        <w:rPr>
          <w:rFonts w:ascii="Century" w:hAnsi="Century" w:cs="Calibri"/>
        </w:rPr>
      </w:pPr>
    </w:p>
    <w:p w14:paraId="36B4B51A" w14:textId="32E6A332" w:rsidR="003C2845" w:rsidRPr="00197F50" w:rsidRDefault="00E046BB" w:rsidP="00E046BB">
      <w:pPr>
        <w:spacing w:line="360" w:lineRule="auto"/>
        <w:ind w:firstLine="708"/>
        <w:jc w:val="both"/>
        <w:rPr>
          <w:rFonts w:ascii="Century" w:hAnsi="Century" w:cs="Calibri"/>
          <w:sz w:val="20"/>
        </w:rPr>
      </w:pPr>
      <w:r w:rsidRPr="00197F50">
        <w:rPr>
          <w:rFonts w:ascii="Century" w:hAnsi="Century" w:cs="Calibri"/>
        </w:rPr>
        <w:t xml:space="preserve">De lo expuesto por el actor en su </w:t>
      </w:r>
      <w:r w:rsidRPr="00197F50">
        <w:rPr>
          <w:rFonts w:ascii="Century" w:hAnsi="Century" w:cs="Calibri"/>
          <w:bCs/>
          <w:iCs/>
        </w:rPr>
        <w:t>escrito</w:t>
      </w:r>
      <w:r w:rsidRPr="00197F50">
        <w:rPr>
          <w:rFonts w:ascii="Century" w:hAnsi="Century" w:cs="Calibri"/>
        </w:rPr>
        <w:t xml:space="preserve"> de demanda, así como de las constancias que integran la causa administrativa</w:t>
      </w:r>
      <w:r w:rsidRPr="00197F50">
        <w:rPr>
          <w:rFonts w:ascii="Century" w:hAnsi="Century" w:cs="Calibri"/>
          <w:bCs/>
          <w:iCs/>
        </w:rPr>
        <w:t xml:space="preserve"> que nos ocupa</w:t>
      </w:r>
      <w:r w:rsidR="00CC09D1" w:rsidRPr="00197F50">
        <w:rPr>
          <w:rFonts w:ascii="Century" w:hAnsi="Century" w:cs="Calibri"/>
        </w:rPr>
        <w:t xml:space="preserve">, se desprende que </w:t>
      </w:r>
      <w:r w:rsidR="009916ED" w:rsidRPr="00197F50">
        <w:rPr>
          <w:rFonts w:ascii="Century" w:hAnsi="Century" w:cs="Calibri"/>
        </w:rPr>
        <w:t xml:space="preserve">el día 17 diecisiete de octubre del año 2019 dos mil diecinueve, el actor fue </w:t>
      </w:r>
      <w:r w:rsidR="00E80911" w:rsidRPr="00197F50">
        <w:rPr>
          <w:rFonts w:ascii="Century" w:hAnsi="Century" w:cs="Calibri"/>
        </w:rPr>
        <w:t>detenido por</w:t>
      </w:r>
      <w:r w:rsidR="009916ED" w:rsidRPr="00197F50">
        <w:rPr>
          <w:rFonts w:ascii="Century" w:hAnsi="Century" w:cs="Calibri"/>
        </w:rPr>
        <w:t xml:space="preserve"> un agente de policía y puesto a disposición del Juez Cívico, ahora demandado, </w:t>
      </w:r>
      <w:r w:rsidR="00411FB3" w:rsidRPr="00197F50">
        <w:rPr>
          <w:rFonts w:ascii="Century" w:hAnsi="Century" w:cs="Calibri"/>
        </w:rPr>
        <w:t xml:space="preserve">quien le impuso </w:t>
      </w:r>
      <w:r w:rsidR="009916ED" w:rsidRPr="00197F50">
        <w:rPr>
          <w:rFonts w:ascii="Century" w:hAnsi="Century" w:cs="Calibri"/>
        </w:rPr>
        <w:t xml:space="preserve">una multa por la cantidad de </w:t>
      </w:r>
      <w:r w:rsidR="00D63DCD" w:rsidRPr="00197F50">
        <w:rPr>
          <w:rFonts w:ascii="Century" w:hAnsi="Century" w:cs="Calibri"/>
        </w:rPr>
        <w:t>$</w:t>
      </w:r>
      <w:r w:rsidR="009916ED" w:rsidRPr="00197F50">
        <w:rPr>
          <w:rFonts w:ascii="Century" w:hAnsi="Century" w:cs="Calibri"/>
        </w:rPr>
        <w:t>4</w:t>
      </w:r>
      <w:r w:rsidR="00D63DCD" w:rsidRPr="00197F50">
        <w:rPr>
          <w:rFonts w:ascii="Century" w:hAnsi="Century" w:cs="Calibri"/>
        </w:rPr>
        <w:t>00.00 (</w:t>
      </w:r>
      <w:r w:rsidR="009916ED" w:rsidRPr="00197F50">
        <w:rPr>
          <w:rFonts w:ascii="Century" w:hAnsi="Century" w:cs="Calibri"/>
        </w:rPr>
        <w:t>cuatrocientos</w:t>
      </w:r>
      <w:r w:rsidR="00D63DCD" w:rsidRPr="00197F50">
        <w:rPr>
          <w:rFonts w:ascii="Century" w:hAnsi="Century" w:cs="Calibri"/>
        </w:rPr>
        <w:t xml:space="preserve"> pesos 00/100 moneda nacional)</w:t>
      </w:r>
      <w:r w:rsidR="009916ED" w:rsidRPr="00197F50">
        <w:rPr>
          <w:rFonts w:ascii="Century" w:hAnsi="Century" w:cs="Calibri"/>
        </w:rPr>
        <w:t>,</w:t>
      </w:r>
      <w:r w:rsidR="00E80911" w:rsidRPr="00197F50">
        <w:rPr>
          <w:rFonts w:ascii="Century" w:hAnsi="Century" w:cs="Calibri"/>
        </w:rPr>
        <w:t xml:space="preserve"> </w:t>
      </w:r>
      <w:r w:rsidR="009916ED" w:rsidRPr="00197F50">
        <w:rPr>
          <w:rFonts w:ascii="Century" w:hAnsi="Century" w:cs="Calibri"/>
        </w:rPr>
        <w:t>acto que el actor considera ilegal por lo que acude a demandar su nulidad</w:t>
      </w:r>
      <w:r w:rsidR="00D63DCD" w:rsidRPr="00197F50">
        <w:rPr>
          <w:rFonts w:ascii="Century" w:hAnsi="Century" w:cs="Calibri"/>
          <w:i/>
          <w:sz w:val="20"/>
        </w:rPr>
        <w:t>.</w:t>
      </w:r>
      <w:r w:rsidR="00E80911" w:rsidRPr="00197F50">
        <w:rPr>
          <w:rFonts w:ascii="Century" w:hAnsi="Century" w:cs="Calibri"/>
          <w:i/>
          <w:sz w:val="20"/>
        </w:rPr>
        <w:t xml:space="preserve"> </w:t>
      </w:r>
      <w:r w:rsidR="00E80911" w:rsidRPr="00197F50">
        <w:rPr>
          <w:rFonts w:ascii="Century" w:hAnsi="Century" w:cs="Calibri"/>
          <w:sz w:val="20"/>
        </w:rPr>
        <w:t>---------------------------------------------------</w:t>
      </w:r>
    </w:p>
    <w:p w14:paraId="3FC6CB73" w14:textId="77777777" w:rsidR="003C2845" w:rsidRPr="00197F50" w:rsidRDefault="003C2845" w:rsidP="00E046BB">
      <w:pPr>
        <w:spacing w:line="360" w:lineRule="auto"/>
        <w:ind w:firstLine="708"/>
        <w:jc w:val="both"/>
        <w:rPr>
          <w:rFonts w:ascii="Century" w:hAnsi="Century" w:cs="Calibri"/>
        </w:rPr>
      </w:pPr>
    </w:p>
    <w:p w14:paraId="18AC6658" w14:textId="38451316" w:rsidR="00D63DCD" w:rsidRPr="00197F50" w:rsidRDefault="00411FB3" w:rsidP="00896E21">
      <w:pPr>
        <w:spacing w:line="360" w:lineRule="auto"/>
        <w:ind w:firstLine="708"/>
        <w:jc w:val="both"/>
        <w:rPr>
          <w:rFonts w:ascii="Century" w:hAnsi="Century"/>
        </w:rPr>
      </w:pPr>
      <w:r w:rsidRPr="00197F50">
        <w:rPr>
          <w:rFonts w:ascii="Century" w:hAnsi="Century"/>
        </w:rPr>
        <w:t>Luego entonces</w:t>
      </w:r>
      <w:r w:rsidR="00E046BB" w:rsidRPr="00197F50">
        <w:rPr>
          <w:rFonts w:ascii="Century" w:hAnsi="Century"/>
        </w:rPr>
        <w:t>, la “</w:t>
      </w:r>
      <w:proofErr w:type="spellStart"/>
      <w:r w:rsidR="00E046BB" w:rsidRPr="00197F50">
        <w:rPr>
          <w:rFonts w:ascii="Century" w:hAnsi="Century"/>
        </w:rPr>
        <w:t>litis</w:t>
      </w:r>
      <w:proofErr w:type="spellEnd"/>
      <w:r w:rsidR="00E046BB" w:rsidRPr="00197F50">
        <w:rPr>
          <w:rFonts w:ascii="Century" w:hAnsi="Century"/>
        </w:rPr>
        <w:t xml:space="preserve">” planteada se hace consistir en determinar la legalidad o ilegalidad </w:t>
      </w:r>
      <w:r w:rsidR="00CC09D1" w:rsidRPr="00197F50">
        <w:rPr>
          <w:rFonts w:ascii="Century" w:hAnsi="Century"/>
        </w:rPr>
        <w:t xml:space="preserve">de la </w:t>
      </w:r>
      <w:r w:rsidR="00E80911" w:rsidRPr="00197F50">
        <w:rPr>
          <w:rFonts w:ascii="Century" w:hAnsi="Century"/>
        </w:rPr>
        <w:t xml:space="preserve">boleta de control </w:t>
      </w:r>
      <w:r w:rsidR="000B4A2C" w:rsidRPr="00197F50">
        <w:rPr>
          <w:rFonts w:ascii="Century" w:hAnsi="Century"/>
        </w:rPr>
        <w:t xml:space="preserve">con número 1175310 (uno </w:t>
      </w:r>
      <w:proofErr w:type="spellStart"/>
      <w:r w:rsidR="000B4A2C" w:rsidRPr="00197F50">
        <w:rPr>
          <w:rFonts w:ascii="Century" w:hAnsi="Century"/>
        </w:rPr>
        <w:t>uno</w:t>
      </w:r>
      <w:proofErr w:type="spellEnd"/>
      <w:r w:rsidR="000B4A2C" w:rsidRPr="00197F50">
        <w:rPr>
          <w:rFonts w:ascii="Century" w:hAnsi="Century"/>
        </w:rPr>
        <w:t xml:space="preserve"> siete tres uno cero), </w:t>
      </w:r>
      <w:r w:rsidR="00E80911" w:rsidRPr="00197F50">
        <w:rPr>
          <w:rFonts w:ascii="Century" w:hAnsi="Century"/>
        </w:rPr>
        <w:t xml:space="preserve">mediante la cual se impone una </w:t>
      </w:r>
      <w:r w:rsidR="00D63DCD" w:rsidRPr="00197F50">
        <w:rPr>
          <w:rFonts w:ascii="Century" w:hAnsi="Century"/>
        </w:rPr>
        <w:t>multa</w:t>
      </w:r>
      <w:r w:rsidR="00E80911" w:rsidRPr="00197F50">
        <w:rPr>
          <w:rFonts w:ascii="Century" w:hAnsi="Century"/>
        </w:rPr>
        <w:t xml:space="preserve"> </w:t>
      </w:r>
      <w:r w:rsidR="00D63DCD" w:rsidRPr="00197F50">
        <w:rPr>
          <w:rFonts w:ascii="Century" w:hAnsi="Century"/>
        </w:rPr>
        <w:t>al actor. ---</w:t>
      </w:r>
      <w:r w:rsidR="000B4A2C" w:rsidRPr="00197F50">
        <w:rPr>
          <w:rFonts w:ascii="Century" w:hAnsi="Century"/>
        </w:rPr>
        <w:t>-----------</w:t>
      </w:r>
    </w:p>
    <w:p w14:paraId="06258DB5" w14:textId="77777777" w:rsidR="00D63DCD" w:rsidRPr="00197F50" w:rsidRDefault="00D63DCD" w:rsidP="00896E21">
      <w:pPr>
        <w:spacing w:line="360" w:lineRule="auto"/>
        <w:ind w:firstLine="708"/>
        <w:jc w:val="both"/>
        <w:rPr>
          <w:rFonts w:ascii="Century" w:hAnsi="Century"/>
        </w:rPr>
      </w:pPr>
    </w:p>
    <w:p w14:paraId="5CA3A5AA" w14:textId="76FD6C2F" w:rsidR="00757CAD" w:rsidRPr="00197F50" w:rsidRDefault="00E80911" w:rsidP="00757CAD">
      <w:pPr>
        <w:pStyle w:val="SENTENCIAS"/>
      </w:pPr>
      <w:r w:rsidRPr="00197F50">
        <w:rPr>
          <w:rFonts w:cs="Calibri"/>
          <w:b/>
        </w:rPr>
        <w:t>QUINTO</w:t>
      </w:r>
      <w:r w:rsidR="00E046BB" w:rsidRPr="00197F50">
        <w:rPr>
          <w:rFonts w:cs="Calibri"/>
          <w:b/>
        </w:rPr>
        <w:t>.</w:t>
      </w:r>
      <w:r w:rsidR="00E046BB" w:rsidRPr="00197F50">
        <w:rPr>
          <w:rFonts w:cs="Calibri"/>
        </w:rPr>
        <w:t xml:space="preserve"> </w:t>
      </w:r>
      <w:r w:rsidR="00757CAD" w:rsidRPr="00197F50">
        <w:t xml:space="preserve">Una vez determinada la </w:t>
      </w:r>
      <w:proofErr w:type="spellStart"/>
      <w:r w:rsidR="00757CAD" w:rsidRPr="00197F50">
        <w:t>litis</w:t>
      </w:r>
      <w:proofErr w:type="spellEnd"/>
      <w:r w:rsidR="00757CAD" w:rsidRPr="00197F50">
        <w:t>, se procede al análisis de los conceptos de impugnación, para lo anterior no resulta necesario su transcripción. Lo anterior, de conformidad con la siguiente jurisp</w:t>
      </w:r>
      <w:r w:rsidR="000B4A2C" w:rsidRPr="00197F50">
        <w:t>rudencia: ----</w:t>
      </w:r>
    </w:p>
    <w:p w14:paraId="0D17522A" w14:textId="77777777" w:rsidR="00757CAD" w:rsidRPr="00197F50" w:rsidRDefault="00757CAD" w:rsidP="00757CAD">
      <w:pPr>
        <w:pStyle w:val="SENTENCIAS"/>
        <w:rPr>
          <w:bCs/>
          <w:i/>
          <w:iCs/>
        </w:rPr>
      </w:pPr>
    </w:p>
    <w:p w14:paraId="52B7BBD8" w14:textId="77777777" w:rsidR="00757CAD" w:rsidRPr="00197F50" w:rsidRDefault="00757CAD" w:rsidP="00757CAD">
      <w:pPr>
        <w:pStyle w:val="TESISYJURIS"/>
        <w:rPr>
          <w:sz w:val="22"/>
          <w:szCs w:val="22"/>
        </w:rPr>
      </w:pPr>
      <w:r w:rsidRPr="00197F50">
        <w:rPr>
          <w:b/>
        </w:rPr>
        <w:t>“</w:t>
      </w:r>
      <w:r w:rsidRPr="00197F50">
        <w:rPr>
          <w:b/>
          <w:sz w:val="22"/>
          <w:szCs w:val="22"/>
        </w:rPr>
        <w:t xml:space="preserve">CONCEPTOS DE VIOLACIÓN. EL JUEZ NO ESTÁ OBLIGADO A TRANSCRIBIRLOS. </w:t>
      </w:r>
      <w:r w:rsidRPr="00197F5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197F50">
        <w:rPr>
          <w:sz w:val="22"/>
          <w:szCs w:val="22"/>
        </w:rPr>
        <w:lastRenderedPageBreak/>
        <w:t xml:space="preserve">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97F50">
        <w:rPr>
          <w:sz w:val="22"/>
          <w:szCs w:val="22"/>
        </w:rPr>
        <w:t>Abril</w:t>
      </w:r>
      <w:proofErr w:type="gramEnd"/>
      <w:r w:rsidRPr="00197F50">
        <w:rPr>
          <w:sz w:val="22"/>
          <w:szCs w:val="22"/>
        </w:rPr>
        <w:t xml:space="preserve"> de 1998, Tesis: VI.2o. J/129. Página: 599”. </w:t>
      </w:r>
    </w:p>
    <w:p w14:paraId="6DAE3C36" w14:textId="77777777" w:rsidR="00757CAD" w:rsidRPr="00197F50" w:rsidRDefault="00757CAD" w:rsidP="00757CAD">
      <w:pPr>
        <w:pStyle w:val="SENTENCIAS"/>
        <w:ind w:firstLine="0"/>
      </w:pPr>
    </w:p>
    <w:p w14:paraId="59B5A24F" w14:textId="77777777" w:rsidR="00E80911" w:rsidRPr="00197F50" w:rsidRDefault="00E80911" w:rsidP="00E046BB">
      <w:pPr>
        <w:pStyle w:val="RESOLUCIONES"/>
      </w:pPr>
    </w:p>
    <w:p w14:paraId="5C9A142A" w14:textId="27FE648E" w:rsidR="00757CAD" w:rsidRPr="00197F50" w:rsidRDefault="00411FB3" w:rsidP="00941311">
      <w:pPr>
        <w:pStyle w:val="SENTENCIAS"/>
      </w:pPr>
      <w:r w:rsidRPr="00197F50">
        <w:t>En ese sentido</w:t>
      </w:r>
      <w:r w:rsidR="00757CAD" w:rsidRPr="00197F50">
        <w:t>, en el PRIMER y único concepto de impugnación el actor manifiesta lo siguiente: --------------------------------------------------------------------------</w:t>
      </w:r>
    </w:p>
    <w:p w14:paraId="6FD135F0" w14:textId="77777777" w:rsidR="00757CAD" w:rsidRPr="00197F50" w:rsidRDefault="00757CAD" w:rsidP="00941311">
      <w:pPr>
        <w:pStyle w:val="SENTENCIAS"/>
      </w:pPr>
    </w:p>
    <w:p w14:paraId="2FB4962A" w14:textId="59562B37" w:rsidR="00757CAD" w:rsidRPr="00197F50" w:rsidRDefault="00757CAD" w:rsidP="00941311">
      <w:pPr>
        <w:pStyle w:val="SENTENCIAS"/>
        <w:rPr>
          <w:i/>
          <w:sz w:val="22"/>
          <w:szCs w:val="22"/>
        </w:rPr>
      </w:pPr>
      <w:r w:rsidRPr="00197F50">
        <w:rPr>
          <w:i/>
          <w:sz w:val="22"/>
          <w:szCs w:val="22"/>
        </w:rPr>
        <w:t xml:space="preserve">“PRIMERO. El acto impugnado marcado con el punto a. […] realizado por el Juez Cívico […] lesiona mis intereses jurídicos toda vez que derivado de dicho acto de autoridad se me sancionó con una multa de […] </w:t>
      </w:r>
    </w:p>
    <w:p w14:paraId="59C4D1B8" w14:textId="0ADF40FC" w:rsidR="00757CAD" w:rsidRPr="00197F50" w:rsidRDefault="00757CAD" w:rsidP="00941311">
      <w:pPr>
        <w:pStyle w:val="SENTENCIAS"/>
        <w:rPr>
          <w:i/>
          <w:sz w:val="22"/>
          <w:szCs w:val="22"/>
        </w:rPr>
      </w:pPr>
    </w:p>
    <w:p w14:paraId="31CCB9F2" w14:textId="14F7531B" w:rsidR="00757CAD" w:rsidRPr="00197F50" w:rsidRDefault="00757CAD" w:rsidP="00941311">
      <w:pPr>
        <w:pStyle w:val="SENTENCIAS"/>
        <w:rPr>
          <w:i/>
          <w:sz w:val="22"/>
          <w:szCs w:val="22"/>
        </w:rPr>
      </w:pPr>
      <w:r w:rsidRPr="00197F50">
        <w:rPr>
          <w:i/>
          <w:sz w:val="22"/>
          <w:szCs w:val="22"/>
        </w:rPr>
        <w:t xml:space="preserve">Por otro lado, Niego lisa y llanamente que el suscrito haya cometido alguna falta a la normativa municipal, </w:t>
      </w:r>
      <w:r w:rsidR="00411FB3" w:rsidRPr="00197F50">
        <w:rPr>
          <w:i/>
          <w:sz w:val="22"/>
          <w:szCs w:val="22"/>
        </w:rPr>
        <w:t>[…],</w:t>
      </w:r>
      <w:r w:rsidRPr="00197F50">
        <w:rPr>
          <w:i/>
          <w:sz w:val="22"/>
          <w:szCs w:val="22"/>
        </w:rPr>
        <w:t xml:space="preserve"> el acto emitido por la demandada no cumple con el requisito de motivación, toda vez que la autoridad no justifica con razonamientos lógicos y jurídicos la supuesta comisión de la falta que me imputa […]</w:t>
      </w:r>
    </w:p>
    <w:p w14:paraId="53DFAB3C" w14:textId="73A9A76B" w:rsidR="00757CAD" w:rsidRPr="00197F50" w:rsidRDefault="00757CAD" w:rsidP="00941311">
      <w:pPr>
        <w:pStyle w:val="SENTENCIAS"/>
        <w:rPr>
          <w:i/>
          <w:sz w:val="22"/>
          <w:szCs w:val="22"/>
        </w:rPr>
      </w:pPr>
    </w:p>
    <w:p w14:paraId="4E88AADB" w14:textId="2D62872F" w:rsidR="00757CAD" w:rsidRPr="00197F50" w:rsidRDefault="00757CAD" w:rsidP="00941311">
      <w:pPr>
        <w:pStyle w:val="SENTENCIAS"/>
        <w:rPr>
          <w:i/>
          <w:sz w:val="22"/>
          <w:szCs w:val="22"/>
        </w:rPr>
      </w:pPr>
      <w:r w:rsidRPr="00197F50">
        <w:rPr>
          <w:i/>
          <w:sz w:val="22"/>
          <w:szCs w:val="22"/>
        </w:rPr>
        <w:t>Cabe señalar que tampoco se señala ubicación exacta y precisa donde supuestamente ocurrieron los hechos, pues indica dos calles […]</w:t>
      </w:r>
    </w:p>
    <w:p w14:paraId="56EC091E" w14:textId="3A37BE1D" w:rsidR="00757CAD" w:rsidRPr="00197F50" w:rsidRDefault="00757CAD" w:rsidP="00941311">
      <w:pPr>
        <w:pStyle w:val="SENTENCIAS"/>
        <w:rPr>
          <w:i/>
          <w:sz w:val="22"/>
          <w:szCs w:val="22"/>
        </w:rPr>
      </w:pPr>
    </w:p>
    <w:p w14:paraId="07853CCC" w14:textId="54EE69BD" w:rsidR="00757CAD" w:rsidRPr="00197F50" w:rsidRDefault="00757CAD" w:rsidP="00941311">
      <w:pPr>
        <w:pStyle w:val="SENTENCIAS"/>
        <w:rPr>
          <w:i/>
          <w:sz w:val="22"/>
          <w:szCs w:val="22"/>
        </w:rPr>
      </w:pPr>
      <w:r w:rsidRPr="00197F50">
        <w:rPr>
          <w:i/>
          <w:sz w:val="22"/>
          <w:szCs w:val="22"/>
        </w:rPr>
        <w:t xml:space="preserve">En las relatadas circunstancias, es de concluirse que del contenido del acto combatido, no se advierten elementos suficientes que demuestren que el suscrito haya infringido el </w:t>
      </w:r>
      <w:proofErr w:type="gramStart"/>
      <w:r w:rsidRPr="00197F50">
        <w:rPr>
          <w:i/>
          <w:sz w:val="22"/>
          <w:szCs w:val="22"/>
        </w:rPr>
        <w:t>articulo</w:t>
      </w:r>
      <w:proofErr w:type="gramEnd"/>
      <w:r w:rsidRPr="00197F50">
        <w:rPr>
          <w:i/>
          <w:sz w:val="22"/>
          <w:szCs w:val="22"/>
        </w:rPr>
        <w:t xml:space="preserve"> 12 en su fracción I del Reglamento de Policía y Vialidad para el Municipio de León, Guanajuato […]</w:t>
      </w:r>
    </w:p>
    <w:p w14:paraId="7C7A0A76" w14:textId="77777777" w:rsidR="00757CAD" w:rsidRPr="00197F50" w:rsidRDefault="00757CAD" w:rsidP="00941311">
      <w:pPr>
        <w:pStyle w:val="SENTENCIAS"/>
        <w:rPr>
          <w:i/>
          <w:sz w:val="22"/>
          <w:szCs w:val="22"/>
        </w:rPr>
      </w:pPr>
    </w:p>
    <w:p w14:paraId="09EE5A03" w14:textId="188BC17C" w:rsidR="00757CAD" w:rsidRPr="00197F50" w:rsidRDefault="00757CAD" w:rsidP="00941311">
      <w:pPr>
        <w:pStyle w:val="SENTENCIAS"/>
        <w:rPr>
          <w:i/>
          <w:sz w:val="22"/>
          <w:szCs w:val="22"/>
        </w:rPr>
      </w:pPr>
      <w:r w:rsidRPr="00197F50">
        <w:rPr>
          <w:i/>
          <w:sz w:val="22"/>
          <w:szCs w:val="22"/>
        </w:rPr>
        <w:t xml:space="preserve">De todo lo anterior expuesto, se puede concluir que la autoridad </w:t>
      </w:r>
      <w:r w:rsidR="00411FB3" w:rsidRPr="00197F50">
        <w:rPr>
          <w:i/>
          <w:sz w:val="22"/>
          <w:szCs w:val="22"/>
        </w:rPr>
        <w:t xml:space="preserve">[…] </w:t>
      </w:r>
      <w:r w:rsidRPr="00197F50">
        <w:rPr>
          <w:i/>
          <w:sz w:val="22"/>
          <w:szCs w:val="22"/>
        </w:rPr>
        <w:t xml:space="preserve">sin duda emite un acto insuficiente o indebidamente fundado y motivado, no obstante que la autoridad estaba en pleno conocimiento de la obligación que le atañía para emitir una resolución que contuviera los requisitos de debida fundamentación y motivación, </w:t>
      </w:r>
      <w:r w:rsidR="00411FB3" w:rsidRPr="00197F50">
        <w:rPr>
          <w:i/>
          <w:sz w:val="22"/>
          <w:szCs w:val="22"/>
        </w:rPr>
        <w:t>[…]</w:t>
      </w:r>
      <w:r w:rsidRPr="00197F50">
        <w:rPr>
          <w:i/>
          <w:sz w:val="22"/>
          <w:szCs w:val="22"/>
        </w:rPr>
        <w:t>.</w:t>
      </w:r>
    </w:p>
    <w:p w14:paraId="4F98A15F" w14:textId="78D57BC2" w:rsidR="00757CAD" w:rsidRPr="00197F50" w:rsidRDefault="00757CAD" w:rsidP="00941311">
      <w:pPr>
        <w:pStyle w:val="SENTENCIAS"/>
        <w:rPr>
          <w:i/>
          <w:sz w:val="22"/>
          <w:szCs w:val="22"/>
        </w:rPr>
      </w:pPr>
    </w:p>
    <w:p w14:paraId="30F9CB45" w14:textId="196FD9D8" w:rsidR="00757CAD" w:rsidRPr="00197F50" w:rsidRDefault="00757CAD" w:rsidP="00941311">
      <w:pPr>
        <w:pStyle w:val="SENTENCIAS"/>
        <w:rPr>
          <w:i/>
          <w:sz w:val="22"/>
          <w:szCs w:val="22"/>
        </w:rPr>
      </w:pPr>
      <w:r w:rsidRPr="00197F50">
        <w:rPr>
          <w:i/>
          <w:sz w:val="22"/>
          <w:szCs w:val="22"/>
        </w:rPr>
        <w:t>[…]</w:t>
      </w:r>
    </w:p>
    <w:p w14:paraId="7304F81A" w14:textId="23C76491" w:rsidR="00757CAD" w:rsidRPr="00197F50" w:rsidRDefault="00757CAD" w:rsidP="00941311">
      <w:pPr>
        <w:pStyle w:val="SENTENCIAS"/>
      </w:pPr>
    </w:p>
    <w:p w14:paraId="1DA45E9B" w14:textId="77777777" w:rsidR="00411FB3" w:rsidRPr="00197F50" w:rsidRDefault="00411FB3" w:rsidP="00B85A9B">
      <w:pPr>
        <w:pStyle w:val="SENTENCIAS"/>
      </w:pPr>
    </w:p>
    <w:p w14:paraId="47487CD2" w14:textId="23C661B6" w:rsidR="00B85A9B" w:rsidRPr="00197F50" w:rsidRDefault="001D264B" w:rsidP="00B85A9B">
      <w:pPr>
        <w:pStyle w:val="SENTENCIAS"/>
      </w:pPr>
      <w:r w:rsidRPr="00197F50">
        <w:lastRenderedPageBreak/>
        <w:t>A</w:t>
      </w:r>
      <w:r w:rsidR="00411FB3" w:rsidRPr="00197F50">
        <w:t>hora bien</w:t>
      </w:r>
      <w:r w:rsidRPr="00197F50">
        <w:t>, c</w:t>
      </w:r>
      <w:r w:rsidR="00B85A9B" w:rsidRPr="00197F50">
        <w:t>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0C9F4116" w14:textId="77777777" w:rsidR="00411FB3" w:rsidRPr="00197F50" w:rsidRDefault="00411FB3" w:rsidP="00B85A9B">
      <w:pPr>
        <w:pStyle w:val="SENTENCIAS"/>
      </w:pPr>
    </w:p>
    <w:p w14:paraId="42E96FF6" w14:textId="7429D3AC" w:rsidR="00B85A9B" w:rsidRPr="00197F50" w:rsidRDefault="00B85A9B" w:rsidP="00B85A9B">
      <w:pPr>
        <w:pStyle w:val="SENTENCIAS"/>
        <w:rPr>
          <w:lang w:val="es-MX" w:eastAsia="en-US"/>
        </w:rPr>
      </w:pPr>
      <w:r w:rsidRPr="00197F50">
        <w:rPr>
          <w:lang w:val="es-MX" w:eastAsia="en-US"/>
        </w:rPr>
        <w:t>De esta manera, basta que la negativa del particular referida en el precepto citado con anterioridad se exprese de forma categórica, sencilla, clara, sin ambigüedades</w:t>
      </w:r>
      <w:r w:rsidR="00871CFF" w:rsidRPr="00197F50">
        <w:rPr>
          <w:lang w:val="es-MX" w:eastAsia="en-US"/>
        </w:rPr>
        <w:t>,</w:t>
      </w:r>
      <w:r w:rsidRPr="00197F50">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sidR="005971EE" w:rsidRPr="00197F50">
        <w:rPr>
          <w:lang w:val="es-MX" w:eastAsia="en-US"/>
        </w:rPr>
        <w:t>-----------------------</w:t>
      </w:r>
    </w:p>
    <w:p w14:paraId="2356A79A" w14:textId="77777777" w:rsidR="005971EE" w:rsidRPr="00197F50" w:rsidRDefault="005971EE" w:rsidP="00B85A9B">
      <w:pPr>
        <w:pStyle w:val="SENTENCIAS"/>
        <w:rPr>
          <w:lang w:val="es-MX" w:eastAsia="en-US"/>
        </w:rPr>
      </w:pPr>
    </w:p>
    <w:p w14:paraId="436B2B0F" w14:textId="0B3D4E75" w:rsidR="001D264B" w:rsidRPr="00197F50" w:rsidRDefault="00B85A9B" w:rsidP="00B85A9B">
      <w:pPr>
        <w:pStyle w:val="SENTENCIAS"/>
        <w:rPr>
          <w:lang w:val="es-MX" w:eastAsia="en-US"/>
        </w:rPr>
      </w:pPr>
      <w:r w:rsidRPr="00197F50">
        <w:rPr>
          <w:lang w:val="es-MX" w:eastAsia="en-US"/>
        </w:rPr>
        <w:t xml:space="preserve">En el caso particular, </w:t>
      </w:r>
      <w:r w:rsidR="00871CFF" w:rsidRPr="00197F50">
        <w:rPr>
          <w:lang w:val="es-MX" w:eastAsia="en-US"/>
        </w:rPr>
        <w:t>e</w:t>
      </w:r>
      <w:r w:rsidRPr="00197F50">
        <w:rPr>
          <w:lang w:val="es-MX" w:eastAsia="en-US"/>
        </w:rPr>
        <w:t xml:space="preserve">l accionante niega lisa y llanamente </w:t>
      </w:r>
      <w:r w:rsidR="005971EE" w:rsidRPr="00197F50">
        <w:rPr>
          <w:lang w:val="es-MX" w:eastAsia="en-US"/>
        </w:rPr>
        <w:t xml:space="preserve">haber cometido </w:t>
      </w:r>
      <w:r w:rsidR="009079A9" w:rsidRPr="00197F50">
        <w:rPr>
          <w:i/>
          <w:lang w:val="es-MX" w:eastAsia="en-US"/>
        </w:rPr>
        <w:t>“alguna falta a la normativa municipal”</w:t>
      </w:r>
      <w:r w:rsidR="001D264B" w:rsidRPr="00197F50">
        <w:rPr>
          <w:lang w:val="es-MX" w:eastAsia="en-US"/>
        </w:rPr>
        <w:t>. -------------------------</w:t>
      </w:r>
      <w:r w:rsidR="009079A9" w:rsidRPr="00197F50">
        <w:rPr>
          <w:lang w:val="es-MX" w:eastAsia="en-US"/>
        </w:rPr>
        <w:t>-------------</w:t>
      </w:r>
    </w:p>
    <w:p w14:paraId="77C9A3CC" w14:textId="77777777" w:rsidR="001D264B" w:rsidRPr="00197F50" w:rsidRDefault="001D264B" w:rsidP="00B85A9B">
      <w:pPr>
        <w:pStyle w:val="SENTENCIAS"/>
        <w:rPr>
          <w:lang w:val="es-MX" w:eastAsia="en-US"/>
        </w:rPr>
      </w:pPr>
    </w:p>
    <w:p w14:paraId="10790AE2" w14:textId="2F59A643" w:rsidR="00B85A9B" w:rsidRPr="00197F50" w:rsidRDefault="001D264B" w:rsidP="00B85A9B">
      <w:pPr>
        <w:pStyle w:val="SENTENCIAS"/>
        <w:rPr>
          <w:lang w:val="es-MX" w:eastAsia="en-US"/>
        </w:rPr>
      </w:pPr>
      <w:r w:rsidRPr="00197F50">
        <w:rPr>
          <w:lang w:val="es-MX" w:eastAsia="en-US"/>
        </w:rPr>
        <w:t xml:space="preserve">En ese sentido, </w:t>
      </w:r>
      <w:r w:rsidR="00B85A9B" w:rsidRPr="00197F50">
        <w:rPr>
          <w:lang w:val="es-MX" w:eastAsia="en-US"/>
        </w:rPr>
        <w:t>se actualiza el supuesto previsto por el artículo 47 del Código de Procedimiento y Justicia Administrativa para el Estado y los Municipios de Guanajuato</w:t>
      </w:r>
      <w:r w:rsidR="007A0E52" w:rsidRPr="00197F50">
        <w:rPr>
          <w:lang w:val="es-MX" w:eastAsia="en-US"/>
        </w:rPr>
        <w:t>, toda vez que la negativa del actor es clara, categórica y sin imprecisiones y no efectúa la afirmación de otro hecho</w:t>
      </w:r>
      <w:r w:rsidR="00B85A9B" w:rsidRPr="00197F50">
        <w:rPr>
          <w:lang w:val="es-MX" w:eastAsia="en-US"/>
        </w:rPr>
        <w:t xml:space="preserve">; </w:t>
      </w:r>
      <w:r w:rsidR="007A0E52" w:rsidRPr="00197F50">
        <w:rPr>
          <w:lang w:val="es-MX" w:eastAsia="en-US"/>
        </w:rPr>
        <w:t>por lo tanto, se le impone a</w:t>
      </w:r>
      <w:r w:rsidR="00B85A9B" w:rsidRPr="00197F50">
        <w:rPr>
          <w:lang w:val="es-MX" w:eastAsia="en-US"/>
        </w:rPr>
        <w:t xml:space="preserve"> la autoridad demandada la carga de acreditar los hechos que motivaron su emisión.</w:t>
      </w:r>
      <w:r w:rsidR="005971EE" w:rsidRPr="00197F50">
        <w:rPr>
          <w:lang w:val="es-MX" w:eastAsia="en-US"/>
        </w:rPr>
        <w:t xml:space="preserve"> -----------</w:t>
      </w:r>
      <w:r w:rsidR="00E57017" w:rsidRPr="00197F50">
        <w:rPr>
          <w:lang w:val="es-MX" w:eastAsia="en-US"/>
        </w:rPr>
        <w:t>--------------------------</w:t>
      </w:r>
      <w:r w:rsidR="007A0E52" w:rsidRPr="00197F50">
        <w:rPr>
          <w:lang w:val="es-MX" w:eastAsia="en-US"/>
        </w:rPr>
        <w:t>---------------------------------</w:t>
      </w:r>
    </w:p>
    <w:p w14:paraId="1D4C220E" w14:textId="77777777" w:rsidR="007A0E52" w:rsidRPr="00197F50" w:rsidRDefault="007A0E52" w:rsidP="00B85A9B">
      <w:pPr>
        <w:pStyle w:val="SENTENCIAS"/>
        <w:rPr>
          <w:lang w:val="es-MX" w:eastAsia="en-US"/>
        </w:rPr>
      </w:pPr>
    </w:p>
    <w:p w14:paraId="165FE375" w14:textId="3E99BCF1" w:rsidR="007A0E52" w:rsidRPr="00197F50" w:rsidRDefault="007A0E52" w:rsidP="00890D82">
      <w:pPr>
        <w:pStyle w:val="SENTENCIAS"/>
      </w:pPr>
      <w:r w:rsidRPr="00197F50">
        <w:t>Luego entonces</w:t>
      </w:r>
      <w:r w:rsidR="005971EE" w:rsidRPr="00197F50">
        <w:t xml:space="preserve">, y considerando que </w:t>
      </w:r>
      <w:r w:rsidR="009079A9" w:rsidRPr="00197F50">
        <w:t xml:space="preserve">la demandada no contestó la demandada entablada en su contra, es que </w:t>
      </w:r>
      <w:r w:rsidR="005971EE" w:rsidRPr="00197F50">
        <w:t>no se desvirtuó la negativa del</w:t>
      </w:r>
      <w:r w:rsidRPr="00197F50">
        <w:t xml:space="preserve"> justiciable. --------------------------------------------------------------------------------------------</w:t>
      </w:r>
    </w:p>
    <w:p w14:paraId="6495A957" w14:textId="77777777" w:rsidR="007A0E52" w:rsidRPr="00197F50" w:rsidRDefault="007A0E52" w:rsidP="00890D82">
      <w:pPr>
        <w:pStyle w:val="SENTENCIAS"/>
      </w:pPr>
    </w:p>
    <w:p w14:paraId="6B87B11F" w14:textId="398C53CC" w:rsidR="00467710" w:rsidRPr="00197F50" w:rsidRDefault="007A0E52" w:rsidP="00890D82">
      <w:pPr>
        <w:pStyle w:val="SENTENCIAS"/>
      </w:pPr>
      <w:r w:rsidRPr="00197F50">
        <w:t>L</w:t>
      </w:r>
      <w:r w:rsidR="00467710" w:rsidRPr="00197F50">
        <w:t xml:space="preserve">o anterior </w:t>
      </w:r>
      <w:r w:rsidRPr="00197F50">
        <w:t>resulta así</w:t>
      </w:r>
      <w:r w:rsidR="00467710" w:rsidRPr="00197F50">
        <w:t>,</w:t>
      </w:r>
      <w:r w:rsidRPr="00197F50">
        <w:t xml:space="preserve"> ya que</w:t>
      </w:r>
      <w:r w:rsidR="00467710" w:rsidRPr="00197F50">
        <w:t xml:space="preserve"> si bien es cierto obra en el sumario la boleta de control número </w:t>
      </w:r>
      <w:r w:rsidR="00467710" w:rsidRPr="00197F50">
        <w:rPr>
          <w:rFonts w:cs="Calibri"/>
        </w:rPr>
        <w:t xml:space="preserve">1175310 (uno </w:t>
      </w:r>
      <w:proofErr w:type="spellStart"/>
      <w:r w:rsidR="00467710" w:rsidRPr="00197F50">
        <w:rPr>
          <w:rFonts w:cs="Calibri"/>
        </w:rPr>
        <w:t>uno</w:t>
      </w:r>
      <w:proofErr w:type="spellEnd"/>
      <w:r w:rsidR="00467710" w:rsidRPr="00197F50">
        <w:rPr>
          <w:rFonts w:cs="Calibri"/>
        </w:rPr>
        <w:t xml:space="preserve"> siete cinco tres uno cero), de fecha </w:t>
      </w:r>
      <w:r w:rsidR="00467710" w:rsidRPr="00197F50">
        <w:rPr>
          <w:rFonts w:cs="Calibri"/>
        </w:rPr>
        <w:lastRenderedPageBreak/>
        <w:t xml:space="preserve">17 diecisiete de octubre del año 2019 dos mil diecinueve, </w:t>
      </w:r>
      <w:r w:rsidRPr="00197F50">
        <w:rPr>
          <w:rFonts w:cs="Calibri"/>
        </w:rPr>
        <w:t xml:space="preserve">también es cierto que </w:t>
      </w:r>
      <w:r w:rsidR="00467710" w:rsidRPr="00197F50">
        <w:rPr>
          <w:rFonts w:cs="Calibri"/>
        </w:rPr>
        <w:t xml:space="preserve">dicho documento solo se acredita la existencia del acto impugnado (multa), sin embargo, en cuanto a su contenido, resulta insuficiente para desvirtuar la negativa formulada por el actor, ya que carece de la firma de los que en ella intervienen, </w:t>
      </w:r>
      <w:r w:rsidRPr="00197F50">
        <w:rPr>
          <w:rFonts w:cs="Calibri"/>
        </w:rPr>
        <w:t>lo</w:t>
      </w:r>
      <w:r w:rsidR="00467710" w:rsidRPr="00197F50">
        <w:rPr>
          <w:rFonts w:cs="Calibri"/>
        </w:rPr>
        <w:t xml:space="preserve"> que resultaba necesario que dich</w:t>
      </w:r>
      <w:r w:rsidR="000B4A2C" w:rsidRPr="00197F50">
        <w:rPr>
          <w:rFonts w:cs="Calibri"/>
        </w:rPr>
        <w:t xml:space="preserve">o documento </w:t>
      </w:r>
      <w:r w:rsidR="00467710" w:rsidRPr="00197F50">
        <w:rPr>
          <w:rFonts w:cs="Calibri"/>
        </w:rPr>
        <w:t>se perfeccionara con algún otro medio probatorio, ello conforme a lo dispuesto por el artículo 117, y 124 del Código de Procedimiento y Justicia Administrativa para el Estado y los Municipios de Guanajuato. ---------------------</w:t>
      </w:r>
      <w:r w:rsidR="000B4A2C" w:rsidRPr="00197F50">
        <w:rPr>
          <w:rFonts w:cs="Calibri"/>
        </w:rPr>
        <w:t>--------------------</w:t>
      </w:r>
      <w:r w:rsidRPr="00197F50">
        <w:rPr>
          <w:rFonts w:cs="Calibri"/>
        </w:rPr>
        <w:t>-----------</w:t>
      </w:r>
    </w:p>
    <w:p w14:paraId="6EDB0B1D" w14:textId="77777777" w:rsidR="00467710" w:rsidRPr="00197F50" w:rsidRDefault="00467710" w:rsidP="00890D82">
      <w:pPr>
        <w:pStyle w:val="SENTENCIAS"/>
      </w:pPr>
    </w:p>
    <w:p w14:paraId="40127A27" w14:textId="3E7BA4C5" w:rsidR="005971EE" w:rsidRPr="00197F50" w:rsidRDefault="00467710" w:rsidP="00890D82">
      <w:pPr>
        <w:pStyle w:val="SENTENCIAS"/>
      </w:pPr>
      <w:r w:rsidRPr="00197F50">
        <w:t xml:space="preserve">Por lo antes expuesto, </w:t>
      </w:r>
      <w:r w:rsidR="00EE305C" w:rsidRPr="00197F50">
        <w:t xml:space="preserve">se considera que la multa impuesta </w:t>
      </w:r>
      <w:r w:rsidR="009079A9" w:rsidRPr="00197F50">
        <w:t xml:space="preserve">en la boleta de control </w:t>
      </w:r>
      <w:r w:rsidR="007A0E52" w:rsidRPr="00197F50">
        <w:t xml:space="preserve">número </w:t>
      </w:r>
      <w:r w:rsidR="009079A9" w:rsidRPr="00197F50">
        <w:rPr>
          <w:rFonts w:cs="Calibri"/>
        </w:rPr>
        <w:t xml:space="preserve">1175310 (uno </w:t>
      </w:r>
      <w:proofErr w:type="spellStart"/>
      <w:r w:rsidR="009079A9" w:rsidRPr="00197F50">
        <w:rPr>
          <w:rFonts w:cs="Calibri"/>
        </w:rPr>
        <w:t>uno</w:t>
      </w:r>
      <w:proofErr w:type="spellEnd"/>
      <w:r w:rsidR="009079A9" w:rsidRPr="00197F50">
        <w:rPr>
          <w:rFonts w:cs="Calibri"/>
        </w:rPr>
        <w:t xml:space="preserve"> siete cinco tres uno cero), de fecha 17 diecisiete de octubre del año 2019 dos mil diecinueve, se </w:t>
      </w:r>
      <w:r w:rsidR="00EE305C" w:rsidRPr="00197F50">
        <w:t xml:space="preserve">encuentra indebidamente fundada y motivada, </w:t>
      </w:r>
      <w:r w:rsidR="005971EE" w:rsidRPr="00197F50">
        <w:t xml:space="preserve">y que ello constituye un vicio de ilegalidad que trasciende a su aspecto material, </w:t>
      </w:r>
      <w:r w:rsidR="0081126C" w:rsidRPr="00197F50">
        <w:t xml:space="preserve">por lo que resulta procedente </w:t>
      </w:r>
      <w:r w:rsidR="005971EE" w:rsidRPr="00197F50">
        <w:t>decreta</w:t>
      </w:r>
      <w:r w:rsidR="0081126C" w:rsidRPr="00197F50">
        <w:t>r</w:t>
      </w:r>
      <w:r w:rsidR="005971EE" w:rsidRPr="00197F50">
        <w:t xml:space="preserve"> la NULIDAD TOTAL de la </w:t>
      </w:r>
      <w:r w:rsidR="009079A9" w:rsidRPr="00197F50">
        <w:t xml:space="preserve">boleta mencionada, y por la tanto la </w:t>
      </w:r>
      <w:r w:rsidR="00971301" w:rsidRPr="00197F50">
        <w:t>multa impuesta al actor</w:t>
      </w:r>
      <w:r w:rsidR="007A0E52" w:rsidRPr="00197F50">
        <w:t>; esto</w:t>
      </w:r>
      <w:r w:rsidR="00EE305C" w:rsidRPr="00197F50">
        <w:t xml:space="preserve"> </w:t>
      </w:r>
      <w:r w:rsidR="005971EE" w:rsidRPr="00197F50">
        <w:t xml:space="preserve">con fundamento en lo dispuesto por los artículos 300 fracción II y 302 fracción IV del Código de Procedimiento y Justicia Administrativa para el Estado y los Municipios de Guanajuato. </w:t>
      </w:r>
      <w:r w:rsidR="00EE305C" w:rsidRPr="00197F50">
        <w:t>---</w:t>
      </w:r>
      <w:r w:rsidR="0081126C" w:rsidRPr="00197F50">
        <w:t>----------------------------------------</w:t>
      </w:r>
      <w:r w:rsidR="00971301" w:rsidRPr="00197F50">
        <w:t>---------</w:t>
      </w:r>
    </w:p>
    <w:p w14:paraId="286CFE1F" w14:textId="77777777" w:rsidR="007A0E52" w:rsidRPr="00197F50" w:rsidRDefault="007A0E52" w:rsidP="00890D82">
      <w:pPr>
        <w:pStyle w:val="SENTENCIAS"/>
      </w:pPr>
    </w:p>
    <w:p w14:paraId="0361AA89" w14:textId="517B58E2" w:rsidR="009079A9" w:rsidRPr="00197F50" w:rsidRDefault="00890D82" w:rsidP="005971EE">
      <w:pPr>
        <w:pStyle w:val="RESOLUCIONES"/>
      </w:pPr>
      <w:r w:rsidRPr="00197F50">
        <w:rPr>
          <w:rFonts w:cs="Arial"/>
          <w:b/>
        </w:rPr>
        <w:t>S</w:t>
      </w:r>
      <w:r w:rsidR="009079A9" w:rsidRPr="00197F50">
        <w:rPr>
          <w:rFonts w:cs="Arial"/>
          <w:b/>
        </w:rPr>
        <w:t>EXTO</w:t>
      </w:r>
      <w:r w:rsidRPr="00197F50">
        <w:rPr>
          <w:rFonts w:cs="Arial"/>
          <w:b/>
        </w:rPr>
        <w:t xml:space="preserve">. </w:t>
      </w:r>
      <w:r w:rsidR="00E046BB" w:rsidRPr="00197F50">
        <w:t xml:space="preserve">De lo pretendido por el actor, </w:t>
      </w:r>
      <w:r w:rsidR="009079A9" w:rsidRPr="00197F50">
        <w:t>señala: -------------------------------</w:t>
      </w:r>
      <w:r w:rsidR="007A0E52" w:rsidRPr="00197F50">
        <w:t>----</w:t>
      </w:r>
    </w:p>
    <w:p w14:paraId="4E940C79" w14:textId="77777777" w:rsidR="009079A9" w:rsidRPr="00197F50" w:rsidRDefault="009079A9" w:rsidP="005971EE">
      <w:pPr>
        <w:pStyle w:val="RESOLUCIONES"/>
      </w:pPr>
    </w:p>
    <w:p w14:paraId="2FB36522" w14:textId="360C5636" w:rsidR="009079A9" w:rsidRPr="00197F50" w:rsidRDefault="009079A9" w:rsidP="009079A9">
      <w:pPr>
        <w:pStyle w:val="RESOLUCIONES"/>
        <w:numPr>
          <w:ilvl w:val="0"/>
          <w:numId w:val="11"/>
        </w:numPr>
        <w:rPr>
          <w:i/>
          <w:sz w:val="22"/>
          <w:szCs w:val="22"/>
        </w:rPr>
      </w:pPr>
      <w:r w:rsidRPr="00197F50">
        <w:rPr>
          <w:i/>
          <w:sz w:val="22"/>
          <w:szCs w:val="22"/>
        </w:rPr>
        <w:t>Solicito con fundamento en los artículos […] se decrete la nulidad total del acto impugnado al ser ilegal […]</w:t>
      </w:r>
    </w:p>
    <w:p w14:paraId="69290E5E" w14:textId="7958695F" w:rsidR="009079A9" w:rsidRPr="00197F50" w:rsidRDefault="00467710" w:rsidP="009079A9">
      <w:pPr>
        <w:pStyle w:val="RESOLUCIONES"/>
        <w:numPr>
          <w:ilvl w:val="0"/>
          <w:numId w:val="11"/>
        </w:numPr>
        <w:rPr>
          <w:i/>
          <w:sz w:val="22"/>
          <w:szCs w:val="22"/>
        </w:rPr>
      </w:pPr>
      <w:r w:rsidRPr="00197F50">
        <w:rPr>
          <w:i/>
          <w:sz w:val="22"/>
          <w:szCs w:val="22"/>
        </w:rPr>
        <w:t xml:space="preserve">Solicito con fundamento en los artículos […] se reconozca mi derecho amparado en las normas jurídicas precitadas, </w:t>
      </w:r>
      <w:r w:rsidR="00554DDE" w:rsidRPr="00197F50">
        <w:rPr>
          <w:i/>
          <w:sz w:val="22"/>
          <w:szCs w:val="22"/>
        </w:rPr>
        <w:t xml:space="preserve">[…] </w:t>
      </w:r>
      <w:r w:rsidRPr="00197F50">
        <w:rPr>
          <w:i/>
          <w:sz w:val="22"/>
          <w:szCs w:val="22"/>
        </w:rPr>
        <w:t>se condene a la autoridad al pleno restablecimiento del derecho que me fue violado, consistente en que me sea devuelta la cantidad de dinero que injusta e ilegalmente me sentí obligado a ingresar al erario municipal.</w:t>
      </w:r>
    </w:p>
    <w:p w14:paraId="19833CE6" w14:textId="77777777" w:rsidR="00467710" w:rsidRPr="00197F50" w:rsidRDefault="00467710" w:rsidP="00467710">
      <w:pPr>
        <w:pStyle w:val="RESOLUCIONES"/>
        <w:ind w:left="1429" w:firstLine="0"/>
      </w:pPr>
    </w:p>
    <w:p w14:paraId="3FFEFB32" w14:textId="77777777" w:rsidR="007A0E52" w:rsidRPr="00197F50" w:rsidRDefault="007A0E52" w:rsidP="00E046BB">
      <w:pPr>
        <w:pStyle w:val="RESOLUCIONES"/>
      </w:pPr>
    </w:p>
    <w:p w14:paraId="152D7CAE" w14:textId="156788FC" w:rsidR="00467710" w:rsidRPr="00197F50" w:rsidRDefault="00467710" w:rsidP="00E046BB">
      <w:pPr>
        <w:pStyle w:val="RESOLUCIONES"/>
      </w:pPr>
      <w:r w:rsidRPr="00197F50">
        <w:t>Respecto a la primera pretensión, se considera colmada conforme a lo expuesto y fundado en el considerando quinto de esta resolución. -----------------</w:t>
      </w:r>
    </w:p>
    <w:p w14:paraId="541C5DB6" w14:textId="77777777" w:rsidR="00467710" w:rsidRPr="00197F50" w:rsidRDefault="00467710" w:rsidP="00E046BB">
      <w:pPr>
        <w:pStyle w:val="RESOLUCIONES"/>
      </w:pPr>
    </w:p>
    <w:p w14:paraId="5864C51B" w14:textId="1F30148E" w:rsidR="00D82C2F" w:rsidRPr="00197F50" w:rsidRDefault="00467710" w:rsidP="00467710">
      <w:pPr>
        <w:pStyle w:val="RESOLUCIONES"/>
      </w:pPr>
      <w:r w:rsidRPr="00197F50">
        <w:lastRenderedPageBreak/>
        <w:t xml:space="preserve">Por otro lado, </w:t>
      </w:r>
      <w:r w:rsidR="00D82C2F" w:rsidRPr="00197F50">
        <w:t>considerando que en autos</w:t>
      </w:r>
      <w:r w:rsidR="00554DDE" w:rsidRPr="00197F50">
        <w:t xml:space="preserve"> obra, en original, constancia referida como </w:t>
      </w:r>
      <w:r w:rsidR="00554DDE" w:rsidRPr="00197F50">
        <w:rPr>
          <w:i/>
        </w:rPr>
        <w:t>RECIBO No. 14346</w:t>
      </w:r>
      <w:r w:rsidR="00554DDE" w:rsidRPr="00197F50">
        <w:t xml:space="preserve"> (uno cuatro tres cuatro seis), </w:t>
      </w:r>
      <w:r w:rsidR="00554DDE" w:rsidRPr="00197F50">
        <w:rPr>
          <w:i/>
        </w:rPr>
        <w:t>FECHA 17/OCT/19</w:t>
      </w:r>
      <w:r w:rsidR="00554DDE" w:rsidRPr="00197F50">
        <w:t xml:space="preserve">  (diecisiete diagonal letras OCT diagonal diecinueve), es que</w:t>
      </w:r>
      <w:r w:rsidR="00D82C2F" w:rsidRPr="00197F50">
        <w:t xml:space="preserve"> qued</w:t>
      </w:r>
      <w:r w:rsidR="00554DDE" w:rsidRPr="00197F50">
        <w:t>ó</w:t>
      </w:r>
      <w:r w:rsidR="00D82C2F" w:rsidRPr="00197F50">
        <w:t xml:space="preserve"> acreditad</w:t>
      </w:r>
      <w:r w:rsidR="00554DDE" w:rsidRPr="00197F50">
        <w:t>o</w:t>
      </w:r>
      <w:r w:rsidR="00D82C2F" w:rsidRPr="00197F50">
        <w:t xml:space="preserve"> el</w:t>
      </w:r>
      <w:r w:rsidRPr="00197F50">
        <w:t xml:space="preserve"> desembolso de la cantidad de $4</w:t>
      </w:r>
      <w:r w:rsidR="00D82C2F" w:rsidRPr="00197F50">
        <w:t>00.00 (</w:t>
      </w:r>
      <w:r w:rsidRPr="00197F50">
        <w:t xml:space="preserve">cuatrocientos </w:t>
      </w:r>
      <w:r w:rsidR="00D82C2F" w:rsidRPr="00197F50">
        <w:t>pesos 00</w:t>
      </w:r>
      <w:r w:rsidRPr="00197F50">
        <w:t>/100 moneda nacional), y</w:t>
      </w:r>
      <w:r w:rsidR="00554DDE" w:rsidRPr="00197F50">
        <w:t xml:space="preserve"> al haberse declarado nulo </w:t>
      </w:r>
      <w:r w:rsidRPr="00197F50">
        <w:t xml:space="preserve">el acto que dio origen a </w:t>
      </w:r>
      <w:r w:rsidR="000B4A2C" w:rsidRPr="00197F50">
        <w:t xml:space="preserve">dicha </w:t>
      </w:r>
      <w:r w:rsidRPr="00197F50">
        <w:t>multa</w:t>
      </w:r>
      <w:r w:rsidR="00554DDE" w:rsidRPr="00197F50">
        <w:t>,</w:t>
      </w:r>
      <w:r w:rsidRPr="00197F50">
        <w:t xml:space="preserve"> </w:t>
      </w:r>
      <w:r w:rsidR="00554DDE" w:rsidRPr="00197F50">
        <w:t>es que</w:t>
      </w:r>
      <w:r w:rsidR="00D82C2F" w:rsidRPr="00197F50">
        <w:t xml:space="preserve"> con fundamento en el artículo 300, fracción V, del invocado Código de Procedimiento y Justicia Administrativa</w:t>
      </w:r>
      <w:r w:rsidR="00554DDE" w:rsidRPr="00197F50">
        <w:t>,</w:t>
      </w:r>
      <w:r w:rsidR="00D82C2F" w:rsidRPr="00197F50">
        <w:t xml:space="preserve"> se reconoce el derecho que tiene el justiciable a la devolución de dicho importe. -----------------------------------</w:t>
      </w:r>
    </w:p>
    <w:p w14:paraId="2CEA7347" w14:textId="550C5657" w:rsidR="00D82C2F" w:rsidRPr="00197F50" w:rsidRDefault="00D82C2F" w:rsidP="00D82C2F">
      <w:pPr>
        <w:pStyle w:val="SENTENCIAS"/>
      </w:pPr>
    </w:p>
    <w:p w14:paraId="2AA7DFDB" w14:textId="77777777" w:rsidR="00E95142" w:rsidRPr="00197F50" w:rsidRDefault="00E95142" w:rsidP="00E95142">
      <w:pPr>
        <w:pStyle w:val="SENTENCIAS"/>
      </w:pPr>
      <w:r w:rsidRPr="00197F50">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0543AE07" w14:textId="77777777" w:rsidR="00E95142" w:rsidRPr="00197F50" w:rsidRDefault="00E95142" w:rsidP="00E95142">
      <w:pPr>
        <w:pStyle w:val="SENTENCIAS"/>
      </w:pPr>
    </w:p>
    <w:p w14:paraId="6473B781" w14:textId="1A564B25" w:rsidR="00E95142" w:rsidRPr="00197F50" w:rsidRDefault="00E95142" w:rsidP="00E95142">
      <w:pPr>
        <w:pStyle w:val="Textoindependiente"/>
        <w:spacing w:line="360" w:lineRule="auto"/>
        <w:ind w:firstLine="708"/>
        <w:rPr>
          <w:rFonts w:ascii="Century" w:hAnsi="Century" w:cs="Calibri"/>
        </w:rPr>
      </w:pPr>
      <w:r w:rsidRPr="00197F50">
        <w:rPr>
          <w:rFonts w:ascii="Century" w:hAnsi="Century" w:cs="Calibri"/>
        </w:rPr>
        <w:t xml:space="preserve">Sobre </w:t>
      </w:r>
      <w:r w:rsidR="00467710" w:rsidRPr="00197F50">
        <w:rPr>
          <w:rFonts w:ascii="Century" w:hAnsi="Century" w:cs="Calibri"/>
        </w:rPr>
        <w:t xml:space="preserve">lo anterior, </w:t>
      </w:r>
      <w:r w:rsidRPr="00197F50">
        <w:rPr>
          <w:rFonts w:ascii="Century" w:hAnsi="Century" w:cs="Calibri"/>
        </w:rPr>
        <w:t xml:space="preserve">resulta aplicable el criterio sustentado por el Pleno del </w:t>
      </w:r>
      <w:r w:rsidR="000B4A2C" w:rsidRPr="00197F50">
        <w:rPr>
          <w:rFonts w:ascii="Century" w:hAnsi="Century" w:cs="Calibri"/>
        </w:rPr>
        <w:t xml:space="preserve">entonces </w:t>
      </w:r>
      <w:r w:rsidRPr="00197F50">
        <w:rPr>
          <w:rFonts w:ascii="Century" w:hAnsi="Century" w:cs="Calibri"/>
        </w:rPr>
        <w:t>Tribunal de lo Contencioso Administrativo del Estado de Guanajuato, pronunciado con motivo de la sentencia de fecha 9 nueve de enero de 2008 dos mil ocho, dictada dentro del Toca 136/07, que señala: ----------------------------</w:t>
      </w:r>
      <w:r w:rsidR="00467710" w:rsidRPr="00197F50">
        <w:rPr>
          <w:rFonts w:ascii="Century" w:hAnsi="Century" w:cs="Calibri"/>
        </w:rPr>
        <w:t>------</w:t>
      </w:r>
    </w:p>
    <w:p w14:paraId="7B8D81FF" w14:textId="77777777" w:rsidR="00554DDE" w:rsidRPr="00197F50" w:rsidRDefault="00554DDE" w:rsidP="00E95142">
      <w:pPr>
        <w:pStyle w:val="Textoindependiente"/>
        <w:spacing w:line="360" w:lineRule="auto"/>
        <w:ind w:firstLine="708"/>
        <w:rPr>
          <w:rFonts w:ascii="Century" w:hAnsi="Century" w:cs="Calibri"/>
        </w:rPr>
      </w:pPr>
    </w:p>
    <w:p w14:paraId="766C02E6" w14:textId="77777777" w:rsidR="00E95142" w:rsidRPr="00197F50" w:rsidRDefault="00E95142" w:rsidP="00E95142">
      <w:pPr>
        <w:pStyle w:val="TESISYJURIS"/>
        <w:rPr>
          <w:sz w:val="22"/>
          <w:szCs w:val="22"/>
        </w:rPr>
      </w:pPr>
      <w:r w:rsidRPr="00197F50">
        <w:rPr>
          <w:b/>
          <w:sz w:val="22"/>
          <w:szCs w:val="22"/>
        </w:rPr>
        <w:t>«DEVOLUCIÓN DEL PAGO DE LO INDEBIDO. CORRESPONDE A LA AUTORIDAD DE LA QUE EMANÓ EL ACTO ANULADO, REALIZAR LAS GESTIONES PARA.</w:t>
      </w:r>
      <w:r w:rsidRPr="00197F50">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01A72BF7" w14:textId="77777777" w:rsidR="00554DDE" w:rsidRPr="00197F50" w:rsidRDefault="00554DDE" w:rsidP="00E046BB">
      <w:pPr>
        <w:pStyle w:val="RESOLUCIONES"/>
      </w:pPr>
    </w:p>
    <w:p w14:paraId="410F2B3C" w14:textId="77777777" w:rsidR="00554DDE" w:rsidRPr="00197F50" w:rsidRDefault="00554DDE" w:rsidP="00E046BB">
      <w:pPr>
        <w:pStyle w:val="RESOLUCIONES"/>
      </w:pPr>
    </w:p>
    <w:p w14:paraId="449659F3" w14:textId="0C9BF3BE" w:rsidR="00E046BB" w:rsidRPr="00197F50" w:rsidRDefault="00E046BB" w:rsidP="00E046BB">
      <w:pPr>
        <w:pStyle w:val="RESOLUCIONES"/>
      </w:pPr>
      <w:r w:rsidRPr="00197F50">
        <w:lastRenderedPageBreak/>
        <w:t xml:space="preserve">Por lo anteriormente expuesto, con fundamento en los preceptos invocados al principio de este Considerando, más lo </w:t>
      </w:r>
      <w:r w:rsidR="00554DDE" w:rsidRPr="00197F50">
        <w:t>dispuesto</w:t>
      </w:r>
      <w:r w:rsidRPr="00197F50">
        <w:t xml:space="preserve"> en los artículos 249, 287, 298, 299, 300, fracción II </w:t>
      </w:r>
      <w:r w:rsidR="002670DA" w:rsidRPr="00197F50">
        <w:t>y V,</w:t>
      </w:r>
      <w:r w:rsidRPr="00197F50">
        <w:t xml:space="preserve"> 302, fracciones II, y III, </w:t>
      </w:r>
      <w:r w:rsidRPr="00197F50">
        <w:rPr>
          <w:rFonts w:cs="Arial"/>
        </w:rPr>
        <w:t>del Código de Procedimiento y Justicia Administrativa para el Estado y los Municipios de Guanajuato, es de resolverse y se:</w:t>
      </w:r>
    </w:p>
    <w:p w14:paraId="57058E53" w14:textId="77777777" w:rsidR="00E046BB" w:rsidRPr="00197F50" w:rsidRDefault="00E046BB" w:rsidP="00E046BB">
      <w:pPr>
        <w:pStyle w:val="RESOLUCIONES"/>
      </w:pPr>
    </w:p>
    <w:p w14:paraId="0B31F832" w14:textId="77777777" w:rsidR="00E046BB" w:rsidRPr="00197F50" w:rsidRDefault="00E046BB" w:rsidP="00E046BB">
      <w:pPr>
        <w:pStyle w:val="RESOLUCIONES"/>
        <w:rPr>
          <w:rFonts w:cs="Arial"/>
        </w:rPr>
      </w:pPr>
    </w:p>
    <w:p w14:paraId="170B5B2D" w14:textId="77777777" w:rsidR="00E046BB" w:rsidRPr="00197F50" w:rsidRDefault="00E046BB" w:rsidP="00E046BB">
      <w:pPr>
        <w:pStyle w:val="Textoindependiente"/>
        <w:ind w:firstLine="708"/>
        <w:jc w:val="center"/>
        <w:rPr>
          <w:rFonts w:ascii="Century" w:hAnsi="Century" w:cs="Calibri"/>
          <w:b/>
          <w:bCs/>
          <w:iCs/>
        </w:rPr>
      </w:pPr>
      <w:r w:rsidRPr="00197F50">
        <w:rPr>
          <w:rFonts w:ascii="Century" w:hAnsi="Century" w:cs="Calibri"/>
          <w:b/>
          <w:bCs/>
          <w:iCs/>
        </w:rPr>
        <w:t xml:space="preserve">R E S U E L V </w:t>
      </w:r>
      <w:proofErr w:type="gramStart"/>
      <w:r w:rsidRPr="00197F50">
        <w:rPr>
          <w:rFonts w:ascii="Century" w:hAnsi="Century" w:cs="Calibri"/>
          <w:b/>
          <w:bCs/>
          <w:iCs/>
        </w:rPr>
        <w:t>E :</w:t>
      </w:r>
      <w:proofErr w:type="gramEnd"/>
    </w:p>
    <w:p w14:paraId="29B58BFD" w14:textId="77777777" w:rsidR="00E046BB" w:rsidRPr="00197F50" w:rsidRDefault="00E046BB" w:rsidP="00E046BB">
      <w:pPr>
        <w:pStyle w:val="Textoindependiente"/>
        <w:ind w:firstLine="708"/>
        <w:jc w:val="center"/>
        <w:rPr>
          <w:rFonts w:ascii="Calibri" w:hAnsi="Calibri" w:cs="Arial"/>
          <w:sz w:val="26"/>
          <w:szCs w:val="27"/>
        </w:rPr>
      </w:pPr>
    </w:p>
    <w:p w14:paraId="34C83D0E" w14:textId="77777777" w:rsidR="00E046BB" w:rsidRPr="00197F50" w:rsidRDefault="00E046BB" w:rsidP="00E046BB">
      <w:pPr>
        <w:pStyle w:val="Textoindependiente"/>
        <w:rPr>
          <w:rFonts w:ascii="Calibri" w:hAnsi="Calibri" w:cs="Arial"/>
          <w:sz w:val="20"/>
          <w:szCs w:val="20"/>
        </w:rPr>
      </w:pPr>
    </w:p>
    <w:p w14:paraId="00DB1B41" w14:textId="77777777" w:rsidR="00E046BB" w:rsidRPr="00197F50" w:rsidRDefault="00E046BB" w:rsidP="00E046BB">
      <w:pPr>
        <w:pStyle w:val="Textoindependiente"/>
        <w:spacing w:line="360" w:lineRule="auto"/>
        <w:ind w:firstLine="709"/>
        <w:rPr>
          <w:rFonts w:ascii="Century" w:hAnsi="Century" w:cs="Calibri"/>
        </w:rPr>
      </w:pPr>
      <w:r w:rsidRPr="00197F50">
        <w:rPr>
          <w:rFonts w:ascii="Century" w:hAnsi="Century" w:cs="Calibri"/>
          <w:b/>
          <w:bCs/>
          <w:iCs/>
        </w:rPr>
        <w:t>PRIMERO</w:t>
      </w:r>
      <w:r w:rsidRPr="00197F50">
        <w:rPr>
          <w:rFonts w:ascii="Century" w:hAnsi="Century" w:cs="Calibri"/>
        </w:rPr>
        <w:t xml:space="preserve">. Este Juzgado Tercero Administrativo municipal resultó competente para conocer y resolver del presente proceso administrativo. ------- </w:t>
      </w:r>
    </w:p>
    <w:p w14:paraId="70B145EE" w14:textId="77777777" w:rsidR="00E046BB" w:rsidRPr="00197F50" w:rsidRDefault="00E046BB" w:rsidP="00E046BB">
      <w:pPr>
        <w:pStyle w:val="Textoindependiente"/>
        <w:spacing w:line="360" w:lineRule="auto"/>
        <w:ind w:firstLine="709"/>
        <w:rPr>
          <w:rFonts w:ascii="Century" w:hAnsi="Century" w:cs="Calibri"/>
        </w:rPr>
      </w:pPr>
    </w:p>
    <w:p w14:paraId="5BD4B9F1" w14:textId="337C826A" w:rsidR="00E046BB" w:rsidRPr="00197F50" w:rsidRDefault="00E046BB" w:rsidP="00E046BB">
      <w:pPr>
        <w:pStyle w:val="Textoindependiente"/>
        <w:spacing w:line="360" w:lineRule="auto"/>
        <w:ind w:firstLine="709"/>
        <w:rPr>
          <w:rFonts w:ascii="Century" w:hAnsi="Century" w:cs="Calibri"/>
        </w:rPr>
      </w:pPr>
      <w:r w:rsidRPr="00197F50">
        <w:rPr>
          <w:rFonts w:ascii="Century" w:hAnsi="Century" w:cs="Calibri"/>
          <w:b/>
          <w:bCs/>
          <w:iCs/>
        </w:rPr>
        <w:t xml:space="preserve">SEGUNDO. </w:t>
      </w:r>
      <w:r w:rsidRPr="00197F50">
        <w:rPr>
          <w:rFonts w:ascii="Century" w:hAnsi="Century" w:cs="Calibri"/>
        </w:rPr>
        <w:t>Resultó procedente el proceso administrativo promovido por el justiciable, en contra del act</w:t>
      </w:r>
      <w:r w:rsidR="000B4A2C" w:rsidRPr="00197F50">
        <w:rPr>
          <w:rFonts w:ascii="Century" w:hAnsi="Century" w:cs="Calibri"/>
        </w:rPr>
        <w:t>o impugnado</w:t>
      </w:r>
      <w:r w:rsidRPr="00197F50">
        <w:rPr>
          <w:rFonts w:ascii="Century" w:hAnsi="Century" w:cs="Calibri"/>
        </w:rPr>
        <w:t xml:space="preserve">. </w:t>
      </w:r>
      <w:r w:rsidR="000B4A2C" w:rsidRPr="00197F50">
        <w:rPr>
          <w:rFonts w:ascii="Century" w:hAnsi="Century" w:cs="Calibri"/>
        </w:rPr>
        <w:t>--------------------------------------</w:t>
      </w:r>
      <w:r w:rsidRPr="00197F50">
        <w:rPr>
          <w:rFonts w:ascii="Century" w:hAnsi="Century" w:cs="Calibri"/>
        </w:rPr>
        <w:t>--</w:t>
      </w:r>
    </w:p>
    <w:p w14:paraId="4AA3DFF2" w14:textId="77777777" w:rsidR="00554DDE" w:rsidRPr="00197F50" w:rsidRDefault="00554DDE" w:rsidP="00E046BB">
      <w:pPr>
        <w:pStyle w:val="Textoindependiente"/>
        <w:spacing w:line="360" w:lineRule="auto"/>
        <w:ind w:firstLine="709"/>
        <w:rPr>
          <w:rFonts w:ascii="Century" w:hAnsi="Century" w:cs="Calibri"/>
          <w:b/>
          <w:bCs/>
          <w:iCs/>
        </w:rPr>
      </w:pPr>
    </w:p>
    <w:p w14:paraId="4E37D04D" w14:textId="1BF7037C" w:rsidR="00E046BB" w:rsidRPr="00197F50" w:rsidRDefault="00E046BB" w:rsidP="00E046BB">
      <w:pPr>
        <w:pStyle w:val="RESOLUCIONES"/>
      </w:pPr>
      <w:r w:rsidRPr="00197F50">
        <w:rPr>
          <w:rFonts w:cs="Arial"/>
          <w:b/>
        </w:rPr>
        <w:t>TERCERO.</w:t>
      </w:r>
      <w:r w:rsidRPr="00197F50">
        <w:rPr>
          <w:b/>
          <w:i/>
        </w:rPr>
        <w:t xml:space="preserve"> </w:t>
      </w:r>
      <w:r w:rsidRPr="00197F50">
        <w:t>Se decreta la</w:t>
      </w:r>
      <w:r w:rsidRPr="00197F50">
        <w:rPr>
          <w:b/>
        </w:rPr>
        <w:t xml:space="preserve"> nulidad </w:t>
      </w:r>
      <w:r w:rsidRPr="00197F50">
        <w:t>de</w:t>
      </w:r>
      <w:r w:rsidR="0081126C" w:rsidRPr="00197F50">
        <w:t xml:space="preserve"> la</w:t>
      </w:r>
      <w:r w:rsidRPr="00197F50">
        <w:t xml:space="preserve"> </w:t>
      </w:r>
      <w:r w:rsidR="00467710" w:rsidRPr="00197F50">
        <w:t xml:space="preserve">boleta de control con número </w:t>
      </w:r>
      <w:r w:rsidR="00467710" w:rsidRPr="00197F50">
        <w:rPr>
          <w:rFonts w:cs="Calibri"/>
        </w:rPr>
        <w:t xml:space="preserve">1175310 (uno </w:t>
      </w:r>
      <w:proofErr w:type="spellStart"/>
      <w:r w:rsidR="00467710" w:rsidRPr="00197F50">
        <w:rPr>
          <w:rFonts w:cs="Calibri"/>
        </w:rPr>
        <w:t>uno</w:t>
      </w:r>
      <w:proofErr w:type="spellEnd"/>
      <w:r w:rsidR="00467710" w:rsidRPr="00197F50">
        <w:rPr>
          <w:rFonts w:cs="Calibri"/>
        </w:rPr>
        <w:t xml:space="preserve"> siete cinco tres uno cero), de fecha 17 diecisiete de octubre del año 2019 dos mil diecinueve</w:t>
      </w:r>
      <w:r w:rsidR="008D277E" w:rsidRPr="00197F50">
        <w:rPr>
          <w:rFonts w:cs="Calibri"/>
        </w:rPr>
        <w:t>, y con ello</w:t>
      </w:r>
      <w:r w:rsidR="000B4A2C" w:rsidRPr="00197F50">
        <w:rPr>
          <w:rFonts w:cs="Calibri"/>
        </w:rPr>
        <w:t>,</w:t>
      </w:r>
      <w:r w:rsidR="008D277E" w:rsidRPr="00197F50">
        <w:rPr>
          <w:rFonts w:cs="Calibri"/>
        </w:rPr>
        <w:t xml:space="preserve"> la</w:t>
      </w:r>
      <w:r w:rsidR="00467710" w:rsidRPr="00197F50">
        <w:t xml:space="preserve"> </w:t>
      </w:r>
      <w:r w:rsidR="00890D82" w:rsidRPr="00197F50">
        <w:t xml:space="preserve">multa impuesta al justiciable, </w:t>
      </w:r>
      <w:r w:rsidRPr="00197F50">
        <w:rPr>
          <w:szCs w:val="27"/>
        </w:rPr>
        <w:t xml:space="preserve">por la cantidad de </w:t>
      </w:r>
      <w:r w:rsidR="00890D82" w:rsidRPr="00197F50">
        <w:rPr>
          <w:szCs w:val="27"/>
        </w:rPr>
        <w:t>$</w:t>
      </w:r>
      <w:r w:rsidR="008D277E" w:rsidRPr="00197F50">
        <w:rPr>
          <w:szCs w:val="27"/>
        </w:rPr>
        <w:t>4</w:t>
      </w:r>
      <w:r w:rsidR="008D224C" w:rsidRPr="00197F50">
        <w:rPr>
          <w:szCs w:val="27"/>
        </w:rPr>
        <w:t>00.00 (</w:t>
      </w:r>
      <w:r w:rsidR="008D277E" w:rsidRPr="00197F50">
        <w:rPr>
          <w:szCs w:val="27"/>
        </w:rPr>
        <w:t>cuatrocientos</w:t>
      </w:r>
      <w:r w:rsidR="008D224C" w:rsidRPr="00197F50">
        <w:rPr>
          <w:szCs w:val="27"/>
        </w:rPr>
        <w:t xml:space="preserve"> pesos 00/100 </w:t>
      </w:r>
      <w:r w:rsidR="002670DA" w:rsidRPr="00197F50">
        <w:rPr>
          <w:szCs w:val="27"/>
        </w:rPr>
        <w:t>moneda nacional</w:t>
      </w:r>
      <w:r w:rsidR="008D224C" w:rsidRPr="00197F50">
        <w:rPr>
          <w:szCs w:val="27"/>
        </w:rPr>
        <w:t>)</w:t>
      </w:r>
      <w:r w:rsidRPr="00197F50">
        <w:t xml:space="preserve">; de conformidad a los razonamientos lógico-jurídicos vertidos en el Considerando </w:t>
      </w:r>
      <w:r w:rsidR="008D277E" w:rsidRPr="00197F50">
        <w:t>Quinto</w:t>
      </w:r>
      <w:r w:rsidR="00344D6F" w:rsidRPr="00197F50">
        <w:t xml:space="preserve"> de la presente sentencia</w:t>
      </w:r>
      <w:r w:rsidRPr="00197F50">
        <w:t xml:space="preserve">. </w:t>
      </w:r>
      <w:r w:rsidR="00546123" w:rsidRPr="00197F50">
        <w:t>-----</w:t>
      </w:r>
      <w:r w:rsidRPr="00197F50">
        <w:t>------------------------</w:t>
      </w:r>
      <w:r w:rsidR="0014233A" w:rsidRPr="00197F50">
        <w:t>-------------------</w:t>
      </w:r>
      <w:r w:rsidR="008D277E" w:rsidRPr="00197F50">
        <w:t>--------------</w:t>
      </w:r>
    </w:p>
    <w:p w14:paraId="6E4D7DDE" w14:textId="77777777" w:rsidR="00554DDE" w:rsidRPr="00197F50" w:rsidRDefault="00554DDE" w:rsidP="00E046BB">
      <w:pPr>
        <w:pStyle w:val="RESOLUCIONES"/>
      </w:pPr>
    </w:p>
    <w:p w14:paraId="2600927E" w14:textId="5F91EBC3" w:rsidR="00554DDE" w:rsidRPr="00197F50" w:rsidRDefault="00546123" w:rsidP="00E046BB">
      <w:pPr>
        <w:pStyle w:val="RESOLUCIONES"/>
        <w:rPr>
          <w:rStyle w:val="RESOLUCIONESCar"/>
        </w:rPr>
      </w:pPr>
      <w:r w:rsidRPr="00197F50">
        <w:rPr>
          <w:rStyle w:val="RESOLUCIONESCar"/>
          <w:b/>
        </w:rPr>
        <w:t>CUARTO</w:t>
      </w:r>
      <w:r w:rsidR="00E046BB" w:rsidRPr="00197F50">
        <w:rPr>
          <w:rStyle w:val="RESOLUCIONESCar"/>
          <w:b/>
        </w:rPr>
        <w:t>.</w:t>
      </w:r>
      <w:r w:rsidR="00E046BB" w:rsidRPr="00197F50">
        <w:rPr>
          <w:rStyle w:val="RESOLUCIONESCar"/>
        </w:rPr>
        <w:t xml:space="preserve"> Se reconoce el derecho solicitado por el actor, por lo anterior, se condena a</w:t>
      </w:r>
      <w:r w:rsidR="00890D82" w:rsidRPr="00197F50">
        <w:rPr>
          <w:rStyle w:val="RESOLUCIONESCar"/>
        </w:rPr>
        <w:t xml:space="preserve"> </w:t>
      </w:r>
      <w:r w:rsidR="00E046BB" w:rsidRPr="00197F50">
        <w:rPr>
          <w:rStyle w:val="RESOLUCIONESCar"/>
        </w:rPr>
        <w:t>l</w:t>
      </w:r>
      <w:r w:rsidR="00890D82" w:rsidRPr="00197F50">
        <w:rPr>
          <w:rStyle w:val="RESOLUCIONESCar"/>
        </w:rPr>
        <w:t>a</w:t>
      </w:r>
      <w:r w:rsidR="00E046BB" w:rsidRPr="00197F50">
        <w:rPr>
          <w:rStyle w:val="RESOLUCIONESCar"/>
        </w:rPr>
        <w:t xml:space="preserve"> </w:t>
      </w:r>
      <w:r w:rsidR="008D277E" w:rsidRPr="00197F50">
        <w:rPr>
          <w:rStyle w:val="RESOLUCIONESCar"/>
        </w:rPr>
        <w:t>autoridad demandada</w:t>
      </w:r>
      <w:r w:rsidR="00E046BB" w:rsidRPr="00197F50">
        <w:rPr>
          <w:rStyle w:val="RESOLUCIONESCar"/>
        </w:rPr>
        <w:t xml:space="preserve">, a efecto de que realice todas las gestiones administrativas y operativas a fin de que se le devuelva al </w:t>
      </w:r>
      <w:r w:rsidR="00890D82" w:rsidRPr="00197F50">
        <w:rPr>
          <w:rStyle w:val="RESOLUCIONESCar"/>
        </w:rPr>
        <w:t>actor, la cantidad antes referida,</w:t>
      </w:r>
      <w:r w:rsidR="00E046BB" w:rsidRPr="00197F50">
        <w:rPr>
          <w:rStyle w:val="RESOLUCIONESCar"/>
        </w:rPr>
        <w:t xml:space="preserve"> de conformidad con las consideraciones lógicas y jurídicas expresadas en el Considerando </w:t>
      </w:r>
      <w:r w:rsidRPr="00197F50">
        <w:rPr>
          <w:rStyle w:val="RESOLUCIONESCar"/>
        </w:rPr>
        <w:t>S</w:t>
      </w:r>
      <w:r w:rsidR="000B4A2C" w:rsidRPr="00197F50">
        <w:rPr>
          <w:rStyle w:val="RESOLUCIONESCar"/>
        </w:rPr>
        <w:t xml:space="preserve">exto </w:t>
      </w:r>
      <w:r w:rsidR="00E046BB" w:rsidRPr="00197F50">
        <w:rPr>
          <w:rStyle w:val="RESOLUCIONESCar"/>
        </w:rPr>
        <w:t xml:space="preserve">de esta misma sentencia. </w:t>
      </w:r>
      <w:r w:rsidR="00890D82" w:rsidRPr="00197F50">
        <w:rPr>
          <w:rStyle w:val="RESOLUCIONESCar"/>
        </w:rPr>
        <w:t>--</w:t>
      </w:r>
      <w:r w:rsidR="008D277E" w:rsidRPr="00197F50">
        <w:rPr>
          <w:rStyle w:val="RESOLUCIONESCar"/>
        </w:rPr>
        <w:t>-</w:t>
      </w:r>
      <w:r w:rsidR="000B4A2C" w:rsidRPr="00197F50">
        <w:rPr>
          <w:rStyle w:val="RESOLUCIONESCar"/>
        </w:rPr>
        <w:t>--</w:t>
      </w:r>
      <w:r w:rsidR="00554DDE" w:rsidRPr="00197F50">
        <w:rPr>
          <w:rStyle w:val="RESOLUCIONESCar"/>
        </w:rPr>
        <w:t>--</w:t>
      </w:r>
    </w:p>
    <w:p w14:paraId="7C0E7E30" w14:textId="77777777" w:rsidR="00554DDE" w:rsidRPr="00197F50" w:rsidRDefault="00554DDE" w:rsidP="00E046BB">
      <w:pPr>
        <w:pStyle w:val="RESOLUCIONES"/>
        <w:rPr>
          <w:rStyle w:val="RESOLUCIONESCar"/>
        </w:rPr>
      </w:pPr>
    </w:p>
    <w:p w14:paraId="7EFC7283" w14:textId="77777777" w:rsidR="00E046BB" w:rsidRPr="00197F50" w:rsidRDefault="00E046BB" w:rsidP="00E046BB">
      <w:pPr>
        <w:pStyle w:val="RESOLUCIONES"/>
        <w:ind w:firstLine="708"/>
      </w:pPr>
      <w:r w:rsidRPr="00197F50">
        <w:t>Devolución que deberá materializarse dentro de los 15 quince días hábiles siguientes a la fecha en que cause ejecutoria el presente fallo; debiendo informar a este Juzgado del cumplimiento dado al presente resolutivo y acompañando las constancias relativas. ----------------------------------------------------</w:t>
      </w:r>
    </w:p>
    <w:p w14:paraId="35C20786" w14:textId="77777777" w:rsidR="00E046BB" w:rsidRPr="00197F50" w:rsidRDefault="00E046BB" w:rsidP="00E046BB">
      <w:pPr>
        <w:spacing w:line="360" w:lineRule="auto"/>
        <w:jc w:val="both"/>
        <w:rPr>
          <w:rFonts w:ascii="Century" w:hAnsi="Century" w:cs="Calibri"/>
          <w:lang w:val="es-MX"/>
        </w:rPr>
      </w:pPr>
    </w:p>
    <w:p w14:paraId="6FA763F0" w14:textId="577F9174" w:rsidR="00E046BB" w:rsidRPr="00197F50" w:rsidRDefault="00E046BB" w:rsidP="00E046BB">
      <w:pPr>
        <w:pStyle w:val="Textoindependiente"/>
        <w:spacing w:line="360" w:lineRule="auto"/>
        <w:ind w:firstLine="708"/>
        <w:rPr>
          <w:rFonts w:ascii="Century" w:hAnsi="Century" w:cs="Calibri"/>
        </w:rPr>
      </w:pPr>
      <w:r w:rsidRPr="00197F50">
        <w:rPr>
          <w:rFonts w:ascii="Century" w:hAnsi="Century" w:cs="Calibri"/>
          <w:b/>
        </w:rPr>
        <w:t>Notifíquese a la autoridad demandada por oficio y a la parte actora personalmente</w:t>
      </w:r>
      <w:r w:rsidR="000B4A2C" w:rsidRPr="00197F50">
        <w:rPr>
          <w:rFonts w:ascii="Century" w:hAnsi="Century" w:cs="Calibri"/>
          <w:b/>
        </w:rPr>
        <w:t xml:space="preserve"> y ambas partes por correo electrónico</w:t>
      </w:r>
      <w:r w:rsidRPr="00197F50">
        <w:rPr>
          <w:rFonts w:ascii="Century" w:hAnsi="Century" w:cs="Calibri"/>
          <w:b/>
        </w:rPr>
        <w:t>.</w:t>
      </w:r>
      <w:r w:rsidRPr="00197F50">
        <w:rPr>
          <w:rFonts w:ascii="Century" w:hAnsi="Century" w:cs="Calibri"/>
        </w:rPr>
        <w:t xml:space="preserve"> ---------------------</w:t>
      </w:r>
      <w:r w:rsidR="000B4A2C" w:rsidRPr="00197F50">
        <w:rPr>
          <w:rFonts w:ascii="Century" w:hAnsi="Century" w:cs="Calibri"/>
        </w:rPr>
        <w:t>------------</w:t>
      </w:r>
    </w:p>
    <w:p w14:paraId="03B1DA3D" w14:textId="77777777" w:rsidR="00E046BB" w:rsidRPr="00197F50" w:rsidRDefault="00E046BB" w:rsidP="00E046BB">
      <w:pPr>
        <w:spacing w:line="360" w:lineRule="auto"/>
        <w:jc w:val="both"/>
        <w:rPr>
          <w:rFonts w:ascii="Century" w:hAnsi="Century" w:cs="Calibri"/>
          <w:lang w:val="es-MX"/>
        </w:rPr>
      </w:pPr>
    </w:p>
    <w:p w14:paraId="7E683FA5" w14:textId="77777777" w:rsidR="008D277E" w:rsidRPr="00197F50" w:rsidRDefault="008D277E" w:rsidP="008D277E">
      <w:pPr>
        <w:spacing w:line="360" w:lineRule="auto"/>
        <w:ind w:firstLine="709"/>
        <w:jc w:val="both"/>
        <w:rPr>
          <w:rFonts w:ascii="Century" w:hAnsi="Century"/>
          <w:shd w:val="clear" w:color="auto" w:fill="FFFFFF"/>
        </w:rPr>
      </w:pPr>
      <w:r w:rsidRPr="00197F50">
        <w:rPr>
          <w:rFonts w:ascii="Century" w:hAnsi="Century"/>
          <w:shd w:val="clear" w:color="auto" w:fill="FFFFFF"/>
        </w:rPr>
        <w:t xml:space="preserve">En su oportunidad, archívese este expediente, como asunto totalmente concluido y dese de baja en </w:t>
      </w:r>
      <w:r w:rsidRPr="00197F50">
        <w:rPr>
          <w:rFonts w:ascii="Century" w:hAnsi="Century"/>
        </w:rPr>
        <w:t xml:space="preserve">el Sistema de Control de Expedientes de los Juzgados Administrativos Municipales que se </w:t>
      </w:r>
      <w:r w:rsidRPr="00197F50">
        <w:rPr>
          <w:rFonts w:ascii="Century" w:hAnsi="Century"/>
          <w:shd w:val="clear" w:color="auto" w:fill="FFFFFF"/>
        </w:rPr>
        <w:t>lleva para tal efecto. --------------</w:t>
      </w:r>
    </w:p>
    <w:p w14:paraId="0A2D088C" w14:textId="77777777" w:rsidR="00E046BB" w:rsidRPr="00197F50" w:rsidRDefault="00E046BB" w:rsidP="00E046BB">
      <w:pPr>
        <w:pStyle w:val="Textoindependiente"/>
        <w:spacing w:line="360" w:lineRule="auto"/>
        <w:rPr>
          <w:rFonts w:ascii="Century" w:hAnsi="Century" w:cs="Calibri"/>
          <w:lang w:val="es-ES"/>
        </w:rPr>
      </w:pPr>
    </w:p>
    <w:p w14:paraId="7CAD90C9" w14:textId="77777777" w:rsidR="00E046BB" w:rsidRPr="00197F50" w:rsidRDefault="00E046BB" w:rsidP="00E046BB">
      <w:pPr>
        <w:tabs>
          <w:tab w:val="left" w:pos="1252"/>
        </w:tabs>
        <w:spacing w:line="360" w:lineRule="auto"/>
        <w:ind w:firstLine="709"/>
        <w:jc w:val="both"/>
        <w:rPr>
          <w:rFonts w:ascii="Century" w:hAnsi="Century"/>
          <w:lang w:val="es-MX"/>
        </w:rPr>
      </w:pPr>
      <w:r w:rsidRPr="00197F50">
        <w:rPr>
          <w:rFonts w:ascii="Century" w:hAnsi="Century" w:cs="Calibri"/>
        </w:rPr>
        <w:t xml:space="preserve">Así lo resolvió y firma la Jueza del Juzgado Tercero Administrativo Municipal de León, Guanajuato, licenciada </w:t>
      </w:r>
      <w:r w:rsidRPr="00197F50">
        <w:rPr>
          <w:rFonts w:ascii="Century" w:hAnsi="Century" w:cs="Calibri"/>
          <w:b/>
          <w:bCs/>
        </w:rPr>
        <w:t>María Guadalupe Garza Lozornio</w:t>
      </w:r>
      <w:r w:rsidRPr="00197F50">
        <w:rPr>
          <w:rFonts w:ascii="Century" w:hAnsi="Century" w:cs="Calibri"/>
        </w:rPr>
        <w:t xml:space="preserve">, quien actúa asistida en forma legal con Secretario de Estudio y Cuenta, licenciado </w:t>
      </w:r>
      <w:r w:rsidRPr="00197F50">
        <w:rPr>
          <w:rFonts w:ascii="Century" w:hAnsi="Century" w:cs="Calibri"/>
          <w:b/>
          <w:bCs/>
        </w:rPr>
        <w:t>Christian Helmut Emmanuel Schonwald Escalante</w:t>
      </w:r>
      <w:r w:rsidRPr="00197F50">
        <w:rPr>
          <w:rFonts w:ascii="Century" w:hAnsi="Century" w:cs="Calibri"/>
          <w:bCs/>
        </w:rPr>
        <w:t>,</w:t>
      </w:r>
      <w:r w:rsidRPr="00197F50">
        <w:rPr>
          <w:rFonts w:ascii="Century" w:hAnsi="Century" w:cs="Calibri"/>
          <w:b/>
          <w:bCs/>
        </w:rPr>
        <w:t xml:space="preserve"> </w:t>
      </w:r>
      <w:r w:rsidRPr="00197F50">
        <w:rPr>
          <w:rFonts w:ascii="Century" w:hAnsi="Century" w:cs="Calibri"/>
        </w:rPr>
        <w:t>quien da fe. ---</w:t>
      </w:r>
    </w:p>
    <w:sectPr w:rsidR="00E046BB" w:rsidRPr="00197F50" w:rsidSect="009071AB">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0AC39" w14:textId="77777777" w:rsidR="000C57FC" w:rsidRDefault="000C57FC">
      <w:r>
        <w:separator/>
      </w:r>
    </w:p>
  </w:endnote>
  <w:endnote w:type="continuationSeparator" w:id="0">
    <w:p w14:paraId="5AAA6AB8" w14:textId="77777777" w:rsidR="000C57FC" w:rsidRDefault="000C57FC">
      <w:r>
        <w:continuationSeparator/>
      </w:r>
    </w:p>
  </w:endnote>
  <w:endnote w:type="continuationNotice" w:id="1">
    <w:p w14:paraId="11B6612D" w14:textId="77777777" w:rsidR="000C57FC" w:rsidRDefault="000C5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BCDFC61" w:rsidR="009079A9" w:rsidRPr="007F7AC8" w:rsidRDefault="009079A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7F5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7F50">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9079A9" w:rsidRPr="007F7AC8" w:rsidRDefault="009079A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928FE" w14:textId="77777777" w:rsidR="000C57FC" w:rsidRDefault="000C57FC">
      <w:r>
        <w:separator/>
      </w:r>
    </w:p>
  </w:footnote>
  <w:footnote w:type="continuationSeparator" w:id="0">
    <w:p w14:paraId="5184FBC8" w14:textId="77777777" w:rsidR="000C57FC" w:rsidRDefault="000C57FC">
      <w:r>
        <w:continuationSeparator/>
      </w:r>
    </w:p>
  </w:footnote>
  <w:footnote w:type="continuationNotice" w:id="1">
    <w:p w14:paraId="47C3401F" w14:textId="77777777" w:rsidR="000C57FC" w:rsidRDefault="000C57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079A9" w:rsidRDefault="009079A9">
    <w:pPr>
      <w:pStyle w:val="Encabezado"/>
      <w:framePr w:wrap="around" w:vAnchor="text" w:hAnchor="margin" w:xAlign="center" w:y="1"/>
      <w:rPr>
        <w:rStyle w:val="Nmerodepgina"/>
      </w:rPr>
    </w:pPr>
  </w:p>
  <w:p w14:paraId="3ADE87C8" w14:textId="77777777" w:rsidR="009079A9" w:rsidRDefault="009079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9079A9" w:rsidRDefault="009079A9" w:rsidP="007F7AC8">
    <w:pPr>
      <w:pStyle w:val="Encabezado"/>
      <w:jc w:val="right"/>
      <w:rPr>
        <w:color w:val="7F7F7F" w:themeColor="text1" w:themeTint="80"/>
      </w:rPr>
    </w:pPr>
  </w:p>
  <w:p w14:paraId="1B439560" w14:textId="77777777" w:rsidR="009079A9" w:rsidRDefault="009079A9" w:rsidP="007F7AC8">
    <w:pPr>
      <w:pStyle w:val="Encabezado"/>
      <w:jc w:val="right"/>
      <w:rPr>
        <w:color w:val="7F7F7F" w:themeColor="text1" w:themeTint="80"/>
      </w:rPr>
    </w:pPr>
  </w:p>
  <w:p w14:paraId="0D234A56" w14:textId="77777777" w:rsidR="009079A9" w:rsidRDefault="009079A9" w:rsidP="007F7AC8">
    <w:pPr>
      <w:pStyle w:val="Encabezado"/>
      <w:jc w:val="right"/>
      <w:rPr>
        <w:color w:val="7F7F7F" w:themeColor="text1" w:themeTint="80"/>
      </w:rPr>
    </w:pPr>
  </w:p>
  <w:p w14:paraId="199CFC4D" w14:textId="77777777" w:rsidR="009079A9" w:rsidRDefault="009079A9" w:rsidP="007F7AC8">
    <w:pPr>
      <w:pStyle w:val="Encabezado"/>
      <w:jc w:val="right"/>
      <w:rPr>
        <w:color w:val="7F7F7F" w:themeColor="text1" w:themeTint="80"/>
      </w:rPr>
    </w:pPr>
  </w:p>
  <w:p w14:paraId="324AD5B9" w14:textId="0EFC3F88" w:rsidR="009079A9" w:rsidRDefault="009079A9" w:rsidP="007F7AC8">
    <w:pPr>
      <w:pStyle w:val="Encabezado"/>
      <w:jc w:val="right"/>
    </w:pPr>
    <w:r>
      <w:rPr>
        <w:color w:val="7F7F7F" w:themeColor="text1" w:themeTint="80"/>
      </w:rPr>
      <w:t>Expediente Número 2739/3erJAM/2019-JN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079A9" w:rsidRDefault="009079A9">
    <w:pPr>
      <w:pStyle w:val="Encabezado"/>
      <w:jc w:val="right"/>
      <w:rPr>
        <w:color w:val="8496B0" w:themeColor="text2" w:themeTint="99"/>
        <w:lang w:val="es-ES"/>
      </w:rPr>
    </w:pPr>
  </w:p>
  <w:p w14:paraId="55B9103D" w14:textId="77777777" w:rsidR="009079A9" w:rsidRDefault="009079A9">
    <w:pPr>
      <w:pStyle w:val="Encabezado"/>
      <w:jc w:val="right"/>
      <w:rPr>
        <w:color w:val="8496B0" w:themeColor="text2" w:themeTint="99"/>
        <w:lang w:val="es-ES"/>
      </w:rPr>
    </w:pPr>
  </w:p>
  <w:p w14:paraId="46CC684C" w14:textId="77777777" w:rsidR="009079A9" w:rsidRDefault="009079A9">
    <w:pPr>
      <w:pStyle w:val="Encabezado"/>
      <w:jc w:val="right"/>
      <w:rPr>
        <w:color w:val="8496B0" w:themeColor="text2" w:themeTint="99"/>
        <w:lang w:val="es-ES"/>
      </w:rPr>
    </w:pPr>
  </w:p>
  <w:p w14:paraId="12B0032A" w14:textId="77777777" w:rsidR="009079A9" w:rsidRDefault="009079A9">
    <w:pPr>
      <w:pStyle w:val="Encabezado"/>
      <w:jc w:val="right"/>
      <w:rPr>
        <w:color w:val="8496B0" w:themeColor="text2" w:themeTint="99"/>
        <w:lang w:val="es-ES"/>
      </w:rPr>
    </w:pPr>
  </w:p>
  <w:p w14:paraId="389A42BC" w14:textId="77777777" w:rsidR="009079A9" w:rsidRDefault="009079A9">
    <w:pPr>
      <w:pStyle w:val="Encabezado"/>
      <w:jc w:val="right"/>
      <w:rPr>
        <w:color w:val="8496B0" w:themeColor="text2" w:themeTint="99"/>
        <w:lang w:val="es-ES"/>
      </w:rPr>
    </w:pPr>
  </w:p>
  <w:p w14:paraId="4897847F" w14:textId="40DB5009" w:rsidR="009079A9" w:rsidRDefault="009079A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0FF7597"/>
    <w:multiLevelType w:val="hybridMultilevel"/>
    <w:tmpl w:val="22D228F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020F4B"/>
    <w:multiLevelType w:val="hybridMultilevel"/>
    <w:tmpl w:val="31E22156"/>
    <w:lvl w:ilvl="0" w:tplc="09CE63C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0" w15:restartNumberingAfterBreak="0">
    <w:nsid w:val="76CA701A"/>
    <w:multiLevelType w:val="hybridMultilevel"/>
    <w:tmpl w:val="2E76B0A4"/>
    <w:lvl w:ilvl="0" w:tplc="C4E8A20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8"/>
  </w:num>
  <w:num w:numId="3">
    <w:abstractNumId w:val="6"/>
  </w:num>
  <w:num w:numId="4">
    <w:abstractNumId w:val="2"/>
  </w:num>
  <w:num w:numId="5">
    <w:abstractNumId w:val="0"/>
  </w:num>
  <w:num w:numId="6">
    <w:abstractNumId w:val="1"/>
  </w:num>
  <w:num w:numId="7">
    <w:abstractNumId w:val="4"/>
  </w:num>
  <w:num w:numId="8">
    <w:abstractNumId w:val="9"/>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52DD8"/>
    <w:rsid w:val="00060865"/>
    <w:rsid w:val="00062BF4"/>
    <w:rsid w:val="000637EE"/>
    <w:rsid w:val="00067B44"/>
    <w:rsid w:val="000702CB"/>
    <w:rsid w:val="00070FE7"/>
    <w:rsid w:val="00075050"/>
    <w:rsid w:val="000774D1"/>
    <w:rsid w:val="00081D25"/>
    <w:rsid w:val="000825C4"/>
    <w:rsid w:val="000853EE"/>
    <w:rsid w:val="00094F5C"/>
    <w:rsid w:val="000A1CDA"/>
    <w:rsid w:val="000A378C"/>
    <w:rsid w:val="000A6D67"/>
    <w:rsid w:val="000B1628"/>
    <w:rsid w:val="000B23A5"/>
    <w:rsid w:val="000B39E9"/>
    <w:rsid w:val="000B434E"/>
    <w:rsid w:val="000B4A2C"/>
    <w:rsid w:val="000B716B"/>
    <w:rsid w:val="000C57FC"/>
    <w:rsid w:val="000D0FC3"/>
    <w:rsid w:val="000D33E1"/>
    <w:rsid w:val="000D3FF5"/>
    <w:rsid w:val="000E5042"/>
    <w:rsid w:val="000E716D"/>
    <w:rsid w:val="000E7416"/>
    <w:rsid w:val="000F6283"/>
    <w:rsid w:val="000F758B"/>
    <w:rsid w:val="00104D04"/>
    <w:rsid w:val="00106C23"/>
    <w:rsid w:val="00107D89"/>
    <w:rsid w:val="00110BF8"/>
    <w:rsid w:val="001124AC"/>
    <w:rsid w:val="00112D4E"/>
    <w:rsid w:val="00115686"/>
    <w:rsid w:val="00115847"/>
    <w:rsid w:val="0011662F"/>
    <w:rsid w:val="00124A1C"/>
    <w:rsid w:val="001251EE"/>
    <w:rsid w:val="00130106"/>
    <w:rsid w:val="001349D3"/>
    <w:rsid w:val="001349D9"/>
    <w:rsid w:val="001350F2"/>
    <w:rsid w:val="00141E77"/>
    <w:rsid w:val="0014233A"/>
    <w:rsid w:val="00146807"/>
    <w:rsid w:val="001539CA"/>
    <w:rsid w:val="00155F67"/>
    <w:rsid w:val="00167954"/>
    <w:rsid w:val="00172F4D"/>
    <w:rsid w:val="00173993"/>
    <w:rsid w:val="0018012D"/>
    <w:rsid w:val="00190D0F"/>
    <w:rsid w:val="00191F48"/>
    <w:rsid w:val="001969A1"/>
    <w:rsid w:val="00196A42"/>
    <w:rsid w:val="00197F50"/>
    <w:rsid w:val="001A0E0F"/>
    <w:rsid w:val="001A4DFA"/>
    <w:rsid w:val="001B20BB"/>
    <w:rsid w:val="001B2937"/>
    <w:rsid w:val="001B3470"/>
    <w:rsid w:val="001B6AC3"/>
    <w:rsid w:val="001C0547"/>
    <w:rsid w:val="001C117B"/>
    <w:rsid w:val="001C137F"/>
    <w:rsid w:val="001C5414"/>
    <w:rsid w:val="001D0AFA"/>
    <w:rsid w:val="001D1AD8"/>
    <w:rsid w:val="001D264B"/>
    <w:rsid w:val="001E0AF2"/>
    <w:rsid w:val="001E2462"/>
    <w:rsid w:val="001E394F"/>
    <w:rsid w:val="001E4E34"/>
    <w:rsid w:val="001E7A4A"/>
    <w:rsid w:val="001F064F"/>
    <w:rsid w:val="001F3605"/>
    <w:rsid w:val="001F6732"/>
    <w:rsid w:val="001F76F6"/>
    <w:rsid w:val="0020582D"/>
    <w:rsid w:val="00207CC5"/>
    <w:rsid w:val="00212360"/>
    <w:rsid w:val="00213A9C"/>
    <w:rsid w:val="00217D2E"/>
    <w:rsid w:val="0022444C"/>
    <w:rsid w:val="00231BEA"/>
    <w:rsid w:val="00233B9D"/>
    <w:rsid w:val="002365A7"/>
    <w:rsid w:val="002405CE"/>
    <w:rsid w:val="00240D3C"/>
    <w:rsid w:val="002411A0"/>
    <w:rsid w:val="00246949"/>
    <w:rsid w:val="00247E84"/>
    <w:rsid w:val="00250F0F"/>
    <w:rsid w:val="0025224F"/>
    <w:rsid w:val="00255BEC"/>
    <w:rsid w:val="00266B1D"/>
    <w:rsid w:val="002670DA"/>
    <w:rsid w:val="00280ED2"/>
    <w:rsid w:val="00282624"/>
    <w:rsid w:val="00284AC7"/>
    <w:rsid w:val="00285905"/>
    <w:rsid w:val="00291CC5"/>
    <w:rsid w:val="00293193"/>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2017D"/>
    <w:rsid w:val="0032074B"/>
    <w:rsid w:val="003244CB"/>
    <w:rsid w:val="00324DF7"/>
    <w:rsid w:val="003275CF"/>
    <w:rsid w:val="00331A25"/>
    <w:rsid w:val="0033548F"/>
    <w:rsid w:val="00336B61"/>
    <w:rsid w:val="003449FF"/>
    <w:rsid w:val="00344D6F"/>
    <w:rsid w:val="00345970"/>
    <w:rsid w:val="00351323"/>
    <w:rsid w:val="0035377D"/>
    <w:rsid w:val="00354895"/>
    <w:rsid w:val="00356CBF"/>
    <w:rsid w:val="00357443"/>
    <w:rsid w:val="0036467B"/>
    <w:rsid w:val="003660A5"/>
    <w:rsid w:val="00372E14"/>
    <w:rsid w:val="00373680"/>
    <w:rsid w:val="00380546"/>
    <w:rsid w:val="00393E4F"/>
    <w:rsid w:val="003A089B"/>
    <w:rsid w:val="003A393B"/>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F0547"/>
    <w:rsid w:val="00400711"/>
    <w:rsid w:val="00411FB3"/>
    <w:rsid w:val="0043378D"/>
    <w:rsid w:val="0043417A"/>
    <w:rsid w:val="00450012"/>
    <w:rsid w:val="00450AF7"/>
    <w:rsid w:val="00450E31"/>
    <w:rsid w:val="004528E4"/>
    <w:rsid w:val="00453378"/>
    <w:rsid w:val="00456765"/>
    <w:rsid w:val="00460741"/>
    <w:rsid w:val="00467710"/>
    <w:rsid w:val="0047283F"/>
    <w:rsid w:val="00481EB2"/>
    <w:rsid w:val="004840CD"/>
    <w:rsid w:val="0049390A"/>
    <w:rsid w:val="004954EB"/>
    <w:rsid w:val="004A084C"/>
    <w:rsid w:val="004A0EB9"/>
    <w:rsid w:val="004A1E75"/>
    <w:rsid w:val="004A2F90"/>
    <w:rsid w:val="004A3568"/>
    <w:rsid w:val="004B2BF4"/>
    <w:rsid w:val="004B5DDB"/>
    <w:rsid w:val="004B7DF4"/>
    <w:rsid w:val="004C54EE"/>
    <w:rsid w:val="004C7223"/>
    <w:rsid w:val="004C73FF"/>
    <w:rsid w:val="004D01C0"/>
    <w:rsid w:val="004D2B79"/>
    <w:rsid w:val="004D365E"/>
    <w:rsid w:val="004D7DF4"/>
    <w:rsid w:val="004E153F"/>
    <w:rsid w:val="004E46EE"/>
    <w:rsid w:val="004E5D93"/>
    <w:rsid w:val="004E6B54"/>
    <w:rsid w:val="004E6F5C"/>
    <w:rsid w:val="004F04FE"/>
    <w:rsid w:val="004F2B88"/>
    <w:rsid w:val="004F50A1"/>
    <w:rsid w:val="00507503"/>
    <w:rsid w:val="0051288E"/>
    <w:rsid w:val="00514956"/>
    <w:rsid w:val="00520467"/>
    <w:rsid w:val="005320EC"/>
    <w:rsid w:val="00532768"/>
    <w:rsid w:val="0053659A"/>
    <w:rsid w:val="005427F5"/>
    <w:rsid w:val="00544EF9"/>
    <w:rsid w:val="00545B77"/>
    <w:rsid w:val="00545FE9"/>
    <w:rsid w:val="00546123"/>
    <w:rsid w:val="0054718D"/>
    <w:rsid w:val="00550149"/>
    <w:rsid w:val="00550ED4"/>
    <w:rsid w:val="00554DDE"/>
    <w:rsid w:val="00560B11"/>
    <w:rsid w:val="00563681"/>
    <w:rsid w:val="00564B63"/>
    <w:rsid w:val="00570DAD"/>
    <w:rsid w:val="00571DC9"/>
    <w:rsid w:val="00576A9D"/>
    <w:rsid w:val="005831EC"/>
    <w:rsid w:val="00583370"/>
    <w:rsid w:val="0059075C"/>
    <w:rsid w:val="00593667"/>
    <w:rsid w:val="005971EE"/>
    <w:rsid w:val="005A540B"/>
    <w:rsid w:val="005B1001"/>
    <w:rsid w:val="005B2E74"/>
    <w:rsid w:val="005B76F1"/>
    <w:rsid w:val="005C0E4C"/>
    <w:rsid w:val="005C6597"/>
    <w:rsid w:val="005C7F15"/>
    <w:rsid w:val="005D48BA"/>
    <w:rsid w:val="005D4DE5"/>
    <w:rsid w:val="005D53EB"/>
    <w:rsid w:val="005E2DD4"/>
    <w:rsid w:val="005F0425"/>
    <w:rsid w:val="005F443F"/>
    <w:rsid w:val="005F7B5F"/>
    <w:rsid w:val="00605B32"/>
    <w:rsid w:val="0061011B"/>
    <w:rsid w:val="006134B7"/>
    <w:rsid w:val="006221F3"/>
    <w:rsid w:val="00623568"/>
    <w:rsid w:val="00626F09"/>
    <w:rsid w:val="006322E2"/>
    <w:rsid w:val="006431F3"/>
    <w:rsid w:val="00643C12"/>
    <w:rsid w:val="0065097B"/>
    <w:rsid w:val="00650E5B"/>
    <w:rsid w:val="0066472B"/>
    <w:rsid w:val="00666A10"/>
    <w:rsid w:val="00673308"/>
    <w:rsid w:val="00673713"/>
    <w:rsid w:val="006768C3"/>
    <w:rsid w:val="00680F53"/>
    <w:rsid w:val="00684D8E"/>
    <w:rsid w:val="00693689"/>
    <w:rsid w:val="006A1F2F"/>
    <w:rsid w:val="006A6D8D"/>
    <w:rsid w:val="006B235F"/>
    <w:rsid w:val="006C5C3F"/>
    <w:rsid w:val="006D0F66"/>
    <w:rsid w:val="006D32CF"/>
    <w:rsid w:val="006D5319"/>
    <w:rsid w:val="006D6057"/>
    <w:rsid w:val="006D60BF"/>
    <w:rsid w:val="006E17C1"/>
    <w:rsid w:val="006E1F51"/>
    <w:rsid w:val="006F185D"/>
    <w:rsid w:val="006F411B"/>
    <w:rsid w:val="006F45AA"/>
    <w:rsid w:val="007003AF"/>
    <w:rsid w:val="00701194"/>
    <w:rsid w:val="00702637"/>
    <w:rsid w:val="00703E0D"/>
    <w:rsid w:val="00705AB2"/>
    <w:rsid w:val="0070683F"/>
    <w:rsid w:val="00707E62"/>
    <w:rsid w:val="00711E95"/>
    <w:rsid w:val="0071501C"/>
    <w:rsid w:val="0071536C"/>
    <w:rsid w:val="00724CD2"/>
    <w:rsid w:val="007318F4"/>
    <w:rsid w:val="00732587"/>
    <w:rsid w:val="00740555"/>
    <w:rsid w:val="007428D7"/>
    <w:rsid w:val="0074740B"/>
    <w:rsid w:val="0075309F"/>
    <w:rsid w:val="00753ED0"/>
    <w:rsid w:val="007565DA"/>
    <w:rsid w:val="00757CAD"/>
    <w:rsid w:val="00771A6F"/>
    <w:rsid w:val="0077302A"/>
    <w:rsid w:val="007822F0"/>
    <w:rsid w:val="00784EE2"/>
    <w:rsid w:val="00787394"/>
    <w:rsid w:val="0078749A"/>
    <w:rsid w:val="007A0E52"/>
    <w:rsid w:val="007A25CA"/>
    <w:rsid w:val="007A26DE"/>
    <w:rsid w:val="007A7E98"/>
    <w:rsid w:val="007B62EA"/>
    <w:rsid w:val="007B6973"/>
    <w:rsid w:val="007B6977"/>
    <w:rsid w:val="007B6A95"/>
    <w:rsid w:val="007B791F"/>
    <w:rsid w:val="007C06D3"/>
    <w:rsid w:val="007C46F2"/>
    <w:rsid w:val="007D0C4C"/>
    <w:rsid w:val="007D23FE"/>
    <w:rsid w:val="007D3DD3"/>
    <w:rsid w:val="007D4EC1"/>
    <w:rsid w:val="007D72B9"/>
    <w:rsid w:val="007E1003"/>
    <w:rsid w:val="007E12AE"/>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637A"/>
    <w:rsid w:val="0084512A"/>
    <w:rsid w:val="00850883"/>
    <w:rsid w:val="00855E8C"/>
    <w:rsid w:val="008601AC"/>
    <w:rsid w:val="00860E86"/>
    <w:rsid w:val="00862371"/>
    <w:rsid w:val="00863324"/>
    <w:rsid w:val="0086341E"/>
    <w:rsid w:val="00867B0C"/>
    <w:rsid w:val="00871CFF"/>
    <w:rsid w:val="00877553"/>
    <w:rsid w:val="0088331C"/>
    <w:rsid w:val="008835F9"/>
    <w:rsid w:val="00885E12"/>
    <w:rsid w:val="00886789"/>
    <w:rsid w:val="00886F1B"/>
    <w:rsid w:val="0088736C"/>
    <w:rsid w:val="00890D82"/>
    <w:rsid w:val="00892D68"/>
    <w:rsid w:val="00893BF8"/>
    <w:rsid w:val="00896E21"/>
    <w:rsid w:val="008A48EE"/>
    <w:rsid w:val="008A79DC"/>
    <w:rsid w:val="008B1A83"/>
    <w:rsid w:val="008B2AE9"/>
    <w:rsid w:val="008B39CE"/>
    <w:rsid w:val="008B40CC"/>
    <w:rsid w:val="008B50E7"/>
    <w:rsid w:val="008D0FC4"/>
    <w:rsid w:val="008D224C"/>
    <w:rsid w:val="008D277E"/>
    <w:rsid w:val="008E6BF6"/>
    <w:rsid w:val="008F0A44"/>
    <w:rsid w:val="008F2631"/>
    <w:rsid w:val="008F3219"/>
    <w:rsid w:val="008F5CAB"/>
    <w:rsid w:val="008F7038"/>
    <w:rsid w:val="0090080B"/>
    <w:rsid w:val="00901A86"/>
    <w:rsid w:val="00902B39"/>
    <w:rsid w:val="00902EE0"/>
    <w:rsid w:val="0090687D"/>
    <w:rsid w:val="009071AB"/>
    <w:rsid w:val="009079A9"/>
    <w:rsid w:val="00915248"/>
    <w:rsid w:val="00917D98"/>
    <w:rsid w:val="009217D6"/>
    <w:rsid w:val="0092407D"/>
    <w:rsid w:val="0093634E"/>
    <w:rsid w:val="00937F05"/>
    <w:rsid w:val="00941311"/>
    <w:rsid w:val="00946409"/>
    <w:rsid w:val="00946424"/>
    <w:rsid w:val="0095072D"/>
    <w:rsid w:val="009514E0"/>
    <w:rsid w:val="00960D83"/>
    <w:rsid w:val="00964764"/>
    <w:rsid w:val="00967A5D"/>
    <w:rsid w:val="00971301"/>
    <w:rsid w:val="00971CD4"/>
    <w:rsid w:val="0097312E"/>
    <w:rsid w:val="009739AF"/>
    <w:rsid w:val="0098302F"/>
    <w:rsid w:val="00985123"/>
    <w:rsid w:val="009852B2"/>
    <w:rsid w:val="00986C89"/>
    <w:rsid w:val="009916ED"/>
    <w:rsid w:val="009918DC"/>
    <w:rsid w:val="00997F08"/>
    <w:rsid w:val="009A1E38"/>
    <w:rsid w:val="009A6D5C"/>
    <w:rsid w:val="009B6AA3"/>
    <w:rsid w:val="009B782D"/>
    <w:rsid w:val="009C08D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4BBF"/>
    <w:rsid w:val="00A273B8"/>
    <w:rsid w:val="00A31281"/>
    <w:rsid w:val="00A32516"/>
    <w:rsid w:val="00A361BF"/>
    <w:rsid w:val="00A36F62"/>
    <w:rsid w:val="00A45F29"/>
    <w:rsid w:val="00A47462"/>
    <w:rsid w:val="00A540F2"/>
    <w:rsid w:val="00A57416"/>
    <w:rsid w:val="00A63D71"/>
    <w:rsid w:val="00A644D2"/>
    <w:rsid w:val="00A672F6"/>
    <w:rsid w:val="00A679A9"/>
    <w:rsid w:val="00A73CC0"/>
    <w:rsid w:val="00A75262"/>
    <w:rsid w:val="00A82DA9"/>
    <w:rsid w:val="00A87E4B"/>
    <w:rsid w:val="00A90FFF"/>
    <w:rsid w:val="00A927B1"/>
    <w:rsid w:val="00A92D08"/>
    <w:rsid w:val="00A95346"/>
    <w:rsid w:val="00A95969"/>
    <w:rsid w:val="00A96EC4"/>
    <w:rsid w:val="00AA0B73"/>
    <w:rsid w:val="00AB53E6"/>
    <w:rsid w:val="00AB6EB2"/>
    <w:rsid w:val="00AC0BB0"/>
    <w:rsid w:val="00AC2581"/>
    <w:rsid w:val="00AD0700"/>
    <w:rsid w:val="00AD2F9D"/>
    <w:rsid w:val="00AE5576"/>
    <w:rsid w:val="00AF1305"/>
    <w:rsid w:val="00AF1C92"/>
    <w:rsid w:val="00AF2D5F"/>
    <w:rsid w:val="00AF34D5"/>
    <w:rsid w:val="00AF46F6"/>
    <w:rsid w:val="00AF63F9"/>
    <w:rsid w:val="00B03F1B"/>
    <w:rsid w:val="00B05FFB"/>
    <w:rsid w:val="00B07098"/>
    <w:rsid w:val="00B13569"/>
    <w:rsid w:val="00B1583B"/>
    <w:rsid w:val="00B2001A"/>
    <w:rsid w:val="00B21CF2"/>
    <w:rsid w:val="00B262E3"/>
    <w:rsid w:val="00B333F9"/>
    <w:rsid w:val="00B51958"/>
    <w:rsid w:val="00B532CC"/>
    <w:rsid w:val="00B55CD5"/>
    <w:rsid w:val="00B55E77"/>
    <w:rsid w:val="00B57B94"/>
    <w:rsid w:val="00B60167"/>
    <w:rsid w:val="00B614D0"/>
    <w:rsid w:val="00B62E18"/>
    <w:rsid w:val="00B64992"/>
    <w:rsid w:val="00B655E5"/>
    <w:rsid w:val="00B65723"/>
    <w:rsid w:val="00B75818"/>
    <w:rsid w:val="00B777F0"/>
    <w:rsid w:val="00B85A9B"/>
    <w:rsid w:val="00B97144"/>
    <w:rsid w:val="00BA3530"/>
    <w:rsid w:val="00BA4F73"/>
    <w:rsid w:val="00BA5768"/>
    <w:rsid w:val="00BB07A0"/>
    <w:rsid w:val="00BB0F2F"/>
    <w:rsid w:val="00BB1262"/>
    <w:rsid w:val="00BB3C7E"/>
    <w:rsid w:val="00BC7756"/>
    <w:rsid w:val="00BE5237"/>
    <w:rsid w:val="00BF11E4"/>
    <w:rsid w:val="00BF2C3B"/>
    <w:rsid w:val="00BF5DD9"/>
    <w:rsid w:val="00BF7DB7"/>
    <w:rsid w:val="00C04793"/>
    <w:rsid w:val="00C062AD"/>
    <w:rsid w:val="00C07227"/>
    <w:rsid w:val="00C1137B"/>
    <w:rsid w:val="00C14FD8"/>
    <w:rsid w:val="00C16795"/>
    <w:rsid w:val="00C17629"/>
    <w:rsid w:val="00C1793E"/>
    <w:rsid w:val="00C27107"/>
    <w:rsid w:val="00C31506"/>
    <w:rsid w:val="00C31907"/>
    <w:rsid w:val="00C3353C"/>
    <w:rsid w:val="00C35EE3"/>
    <w:rsid w:val="00C36D3B"/>
    <w:rsid w:val="00C37ADC"/>
    <w:rsid w:val="00C421E8"/>
    <w:rsid w:val="00C42D0C"/>
    <w:rsid w:val="00C4336C"/>
    <w:rsid w:val="00C43940"/>
    <w:rsid w:val="00C45299"/>
    <w:rsid w:val="00C53107"/>
    <w:rsid w:val="00C56175"/>
    <w:rsid w:val="00C6023E"/>
    <w:rsid w:val="00C61ED4"/>
    <w:rsid w:val="00C66D82"/>
    <w:rsid w:val="00C72961"/>
    <w:rsid w:val="00C72B48"/>
    <w:rsid w:val="00C73C72"/>
    <w:rsid w:val="00C77191"/>
    <w:rsid w:val="00C7752E"/>
    <w:rsid w:val="00C8316D"/>
    <w:rsid w:val="00C85818"/>
    <w:rsid w:val="00CC041E"/>
    <w:rsid w:val="00CC09D1"/>
    <w:rsid w:val="00CD1CAD"/>
    <w:rsid w:val="00CD285B"/>
    <w:rsid w:val="00CD590F"/>
    <w:rsid w:val="00CE0738"/>
    <w:rsid w:val="00CE1881"/>
    <w:rsid w:val="00CE46D7"/>
    <w:rsid w:val="00CE5679"/>
    <w:rsid w:val="00CF0563"/>
    <w:rsid w:val="00CF69CC"/>
    <w:rsid w:val="00D01EED"/>
    <w:rsid w:val="00D02EB3"/>
    <w:rsid w:val="00D15512"/>
    <w:rsid w:val="00D17898"/>
    <w:rsid w:val="00D220C6"/>
    <w:rsid w:val="00D3317F"/>
    <w:rsid w:val="00D34B2E"/>
    <w:rsid w:val="00D378A5"/>
    <w:rsid w:val="00D46AE7"/>
    <w:rsid w:val="00D52000"/>
    <w:rsid w:val="00D527A9"/>
    <w:rsid w:val="00D60688"/>
    <w:rsid w:val="00D63DCD"/>
    <w:rsid w:val="00D6760D"/>
    <w:rsid w:val="00D73B39"/>
    <w:rsid w:val="00D768C2"/>
    <w:rsid w:val="00D807AE"/>
    <w:rsid w:val="00D808E3"/>
    <w:rsid w:val="00D80ED9"/>
    <w:rsid w:val="00D822E5"/>
    <w:rsid w:val="00D82C2F"/>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6BB"/>
    <w:rsid w:val="00E07749"/>
    <w:rsid w:val="00E1223E"/>
    <w:rsid w:val="00E126A9"/>
    <w:rsid w:val="00E15E3C"/>
    <w:rsid w:val="00E313FC"/>
    <w:rsid w:val="00E3672F"/>
    <w:rsid w:val="00E41080"/>
    <w:rsid w:val="00E41D58"/>
    <w:rsid w:val="00E438C0"/>
    <w:rsid w:val="00E43A91"/>
    <w:rsid w:val="00E44A2E"/>
    <w:rsid w:val="00E55E07"/>
    <w:rsid w:val="00E57017"/>
    <w:rsid w:val="00E61BB3"/>
    <w:rsid w:val="00E65687"/>
    <w:rsid w:val="00E65E34"/>
    <w:rsid w:val="00E708B8"/>
    <w:rsid w:val="00E70ACB"/>
    <w:rsid w:val="00E763A3"/>
    <w:rsid w:val="00E77D64"/>
    <w:rsid w:val="00E80911"/>
    <w:rsid w:val="00E844EB"/>
    <w:rsid w:val="00E8555E"/>
    <w:rsid w:val="00E863AD"/>
    <w:rsid w:val="00E9068F"/>
    <w:rsid w:val="00E91153"/>
    <w:rsid w:val="00E92449"/>
    <w:rsid w:val="00E95142"/>
    <w:rsid w:val="00E9742B"/>
    <w:rsid w:val="00EA2085"/>
    <w:rsid w:val="00EB127D"/>
    <w:rsid w:val="00EB1449"/>
    <w:rsid w:val="00EB2627"/>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12BB5"/>
    <w:rsid w:val="00F12E20"/>
    <w:rsid w:val="00F21236"/>
    <w:rsid w:val="00F33127"/>
    <w:rsid w:val="00F34032"/>
    <w:rsid w:val="00F35666"/>
    <w:rsid w:val="00F41F16"/>
    <w:rsid w:val="00F43F97"/>
    <w:rsid w:val="00F460A5"/>
    <w:rsid w:val="00F5011E"/>
    <w:rsid w:val="00F5312C"/>
    <w:rsid w:val="00F5466B"/>
    <w:rsid w:val="00F5622C"/>
    <w:rsid w:val="00F65FB7"/>
    <w:rsid w:val="00F7301D"/>
    <w:rsid w:val="00F76180"/>
    <w:rsid w:val="00F776CB"/>
    <w:rsid w:val="00F80C72"/>
    <w:rsid w:val="00F87A64"/>
    <w:rsid w:val="00F92C67"/>
    <w:rsid w:val="00F955DE"/>
    <w:rsid w:val="00F95620"/>
    <w:rsid w:val="00F97379"/>
    <w:rsid w:val="00FA5EDF"/>
    <w:rsid w:val="00FB12AF"/>
    <w:rsid w:val="00FB1E7D"/>
    <w:rsid w:val="00FB3CFB"/>
    <w:rsid w:val="00FC0388"/>
    <w:rsid w:val="00FD6AE1"/>
    <w:rsid w:val="00FE0A81"/>
    <w:rsid w:val="00FE2412"/>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C678-D470-4D2D-B186-F91FD308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2891</Words>
  <Characters>15903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8</cp:revision>
  <cp:lastPrinted>2018-05-17T19:19:00Z</cp:lastPrinted>
  <dcterms:created xsi:type="dcterms:W3CDTF">2021-02-08T21:07:00Z</dcterms:created>
  <dcterms:modified xsi:type="dcterms:W3CDTF">2021-04-06T19:04:00Z</dcterms:modified>
</cp:coreProperties>
</file>