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30DD" w:rsidRPr="00CB1C4F" w:rsidRDefault="008A2D43" w:rsidP="003730DD">
      <w:pPr>
        <w:pStyle w:val="Ttulo1"/>
        <w:ind w:firstLine="708"/>
        <w:jc w:val="both"/>
        <w:rPr>
          <w:rFonts w:ascii="Calibri" w:hAnsi="Calibri" w:cs="Calibri"/>
          <w:i w:val="0"/>
          <w:sz w:val="26"/>
          <w:szCs w:val="26"/>
        </w:rPr>
      </w:pPr>
      <w:bookmarkStart w:id="0" w:name="_GoBack"/>
      <w:bookmarkEnd w:id="0"/>
      <w:r w:rsidRPr="00CB1C4F">
        <w:rPr>
          <w:rFonts w:ascii="Calibri" w:hAnsi="Calibri" w:cs="Calibri"/>
          <w:i w:val="0"/>
          <w:sz w:val="26"/>
          <w:szCs w:val="26"/>
        </w:rPr>
        <w:t>León, Guanajuato, a 5</w:t>
      </w:r>
      <w:r w:rsidR="003730DD" w:rsidRPr="00CB1C4F">
        <w:rPr>
          <w:rFonts w:ascii="Calibri" w:hAnsi="Calibri" w:cs="Calibri"/>
          <w:i w:val="0"/>
          <w:sz w:val="26"/>
          <w:szCs w:val="26"/>
        </w:rPr>
        <w:t xml:space="preserve"> c</w:t>
      </w:r>
      <w:r w:rsidRPr="00CB1C4F">
        <w:rPr>
          <w:rFonts w:ascii="Calibri" w:hAnsi="Calibri" w:cs="Calibri"/>
          <w:i w:val="0"/>
          <w:sz w:val="26"/>
          <w:szCs w:val="26"/>
        </w:rPr>
        <w:t>inco</w:t>
      </w:r>
      <w:r w:rsidR="003730DD" w:rsidRPr="00CB1C4F">
        <w:rPr>
          <w:rFonts w:ascii="Calibri" w:hAnsi="Calibri" w:cs="Calibri"/>
          <w:i w:val="0"/>
          <w:sz w:val="26"/>
          <w:szCs w:val="26"/>
        </w:rPr>
        <w:t xml:space="preserve"> de febrero del año 2021 dos mil veintiuno</w:t>
      </w:r>
      <w:proofErr w:type="gramStart"/>
      <w:r w:rsidR="003730DD" w:rsidRPr="00CB1C4F">
        <w:rPr>
          <w:rFonts w:ascii="Calibri" w:hAnsi="Calibri" w:cs="Calibri"/>
          <w:i w:val="0"/>
          <w:sz w:val="26"/>
          <w:szCs w:val="26"/>
        </w:rPr>
        <w:t>. .</w:t>
      </w:r>
      <w:r w:rsidRPr="00CB1C4F">
        <w:rPr>
          <w:rFonts w:ascii="Calibri" w:hAnsi="Calibri" w:cs="Calibri"/>
          <w:i w:val="0"/>
          <w:sz w:val="26"/>
          <w:szCs w:val="26"/>
        </w:rPr>
        <w:t xml:space="preserve"> .</w:t>
      </w:r>
      <w:proofErr w:type="gramEnd"/>
      <w:r w:rsidRPr="00CB1C4F">
        <w:rPr>
          <w:rFonts w:ascii="Calibri" w:hAnsi="Calibri" w:cs="Calibri"/>
          <w:i w:val="0"/>
          <w:sz w:val="26"/>
          <w:szCs w:val="26"/>
        </w:rPr>
        <w:t xml:space="preserve"> </w:t>
      </w:r>
      <w:r w:rsidR="003730DD" w:rsidRPr="00CB1C4F">
        <w:rPr>
          <w:rFonts w:ascii="Calibri" w:hAnsi="Calibri" w:cs="Calibri"/>
          <w:i w:val="0"/>
          <w:sz w:val="26"/>
          <w:szCs w:val="26"/>
        </w:rPr>
        <w:t xml:space="preserve">  </w:t>
      </w:r>
    </w:p>
    <w:p w:rsidR="003730DD" w:rsidRPr="00CB1C4F" w:rsidRDefault="003730DD" w:rsidP="003730DD">
      <w:pPr>
        <w:rPr>
          <w:rFonts w:ascii="Calibri" w:hAnsi="Calibri" w:cs="Calibri"/>
          <w:sz w:val="22"/>
          <w:szCs w:val="26"/>
        </w:rPr>
      </w:pPr>
    </w:p>
    <w:p w:rsidR="003730DD" w:rsidRPr="00CB1C4F" w:rsidRDefault="003730DD" w:rsidP="003730DD">
      <w:pPr>
        <w:pStyle w:val="Textoindependiente"/>
        <w:ind w:firstLine="708"/>
        <w:rPr>
          <w:rFonts w:ascii="Calibri" w:hAnsi="Calibri" w:cs="Calibri"/>
          <w:sz w:val="26"/>
          <w:szCs w:val="26"/>
        </w:rPr>
      </w:pPr>
      <w:r w:rsidRPr="00CB1C4F">
        <w:rPr>
          <w:rFonts w:ascii="Calibri" w:hAnsi="Calibri" w:cs="Calibri"/>
          <w:b/>
          <w:bCs/>
          <w:i/>
          <w:iCs/>
          <w:sz w:val="26"/>
          <w:szCs w:val="26"/>
          <w:lang w:val="es-ES"/>
        </w:rPr>
        <w:t>V I S T O S</w:t>
      </w:r>
      <w:r w:rsidRPr="00CB1C4F">
        <w:rPr>
          <w:rFonts w:ascii="Calibri" w:hAnsi="Calibri" w:cs="Calibri"/>
          <w:bCs/>
          <w:iCs/>
          <w:sz w:val="26"/>
          <w:szCs w:val="26"/>
          <w:lang w:val="es-ES"/>
        </w:rPr>
        <w:t xml:space="preserve">, </w:t>
      </w:r>
      <w:r w:rsidRPr="00CB1C4F">
        <w:rPr>
          <w:rFonts w:ascii="Calibri" w:hAnsi="Calibri" w:cs="Calibri"/>
          <w:bCs/>
          <w:iCs/>
          <w:sz w:val="26"/>
          <w:szCs w:val="26"/>
        </w:rPr>
        <w:t>para dictar sentencia definitiva,</w:t>
      </w:r>
      <w:r w:rsidRPr="00CB1C4F">
        <w:rPr>
          <w:rFonts w:ascii="Calibri" w:hAnsi="Calibri" w:cs="Calibri"/>
          <w:sz w:val="26"/>
          <w:szCs w:val="26"/>
        </w:rPr>
        <w:t xml:space="preserve"> los autos del proceso administrativo identificado con el número </w:t>
      </w:r>
      <w:r w:rsidRPr="00CB1C4F">
        <w:rPr>
          <w:rFonts w:ascii="Calibri" w:hAnsi="Calibri" w:cs="Calibri"/>
          <w:b/>
          <w:sz w:val="26"/>
          <w:szCs w:val="26"/>
        </w:rPr>
        <w:t>0416/2020-2do</w:t>
      </w:r>
      <w:r w:rsidRPr="00CB1C4F">
        <w:rPr>
          <w:rFonts w:ascii="Calibri" w:hAnsi="Calibri" w:cs="Calibri"/>
          <w:sz w:val="26"/>
          <w:szCs w:val="26"/>
        </w:rPr>
        <w:t xml:space="preserve">, promovido por el ciudadano </w:t>
      </w:r>
      <w:r w:rsidR="00CB1C4F" w:rsidRPr="00CB1C4F">
        <w:rPr>
          <w:rFonts w:ascii="Calibri" w:hAnsi="Calibri" w:cs="Calibri"/>
          <w:b/>
          <w:sz w:val="26"/>
          <w:szCs w:val="26"/>
        </w:rPr>
        <w:t>(…)</w:t>
      </w:r>
      <w:r w:rsidRPr="00CB1C4F">
        <w:rPr>
          <w:rFonts w:ascii="Calibri" w:hAnsi="Calibri" w:cs="Calibri"/>
          <w:b/>
          <w:bCs/>
          <w:iCs/>
          <w:sz w:val="26"/>
          <w:szCs w:val="26"/>
        </w:rPr>
        <w:t xml:space="preserve">; </w:t>
      </w:r>
      <w:r w:rsidRPr="00CB1C4F">
        <w:rPr>
          <w:rFonts w:ascii="Calibri" w:hAnsi="Calibri" w:cs="Calibri"/>
          <w:bCs/>
          <w:iCs/>
          <w:sz w:val="26"/>
          <w:szCs w:val="26"/>
        </w:rPr>
        <w:t>y</w:t>
      </w:r>
      <w:proofErr w:type="gramStart"/>
      <w:r w:rsidRPr="00CB1C4F">
        <w:rPr>
          <w:rFonts w:ascii="Calibri" w:hAnsi="Calibri" w:cs="Calibri"/>
          <w:bCs/>
          <w:iCs/>
          <w:sz w:val="26"/>
          <w:szCs w:val="26"/>
        </w:rPr>
        <w:t>, .</w:t>
      </w:r>
      <w:proofErr w:type="gramEnd"/>
      <w:r w:rsidRPr="00CB1C4F">
        <w:rPr>
          <w:rFonts w:ascii="Calibri" w:hAnsi="Calibri" w:cs="Calibri"/>
          <w:bCs/>
          <w:iCs/>
          <w:sz w:val="26"/>
          <w:szCs w:val="26"/>
        </w:rPr>
        <w:t xml:space="preserve"> . . . . . .</w:t>
      </w:r>
      <w:r w:rsidRPr="00CB1C4F">
        <w:rPr>
          <w:rFonts w:ascii="Calibri" w:hAnsi="Calibri" w:cs="Calibri"/>
          <w:sz w:val="26"/>
          <w:szCs w:val="26"/>
        </w:rPr>
        <w:t xml:space="preserve"> . . . . . . . . . . . . . . . . . . . . . . . . . . . . . . .  </w:t>
      </w:r>
    </w:p>
    <w:p w:rsidR="003730DD" w:rsidRPr="00CB1C4F" w:rsidRDefault="003730DD" w:rsidP="003730DD">
      <w:pPr>
        <w:pStyle w:val="Textoindependiente"/>
        <w:rPr>
          <w:rFonts w:ascii="Calibri" w:hAnsi="Calibri" w:cs="Calibri"/>
          <w:sz w:val="22"/>
          <w:szCs w:val="26"/>
        </w:rPr>
      </w:pPr>
    </w:p>
    <w:p w:rsidR="003730DD" w:rsidRPr="00CB1C4F" w:rsidRDefault="003730DD" w:rsidP="003730DD">
      <w:pPr>
        <w:pStyle w:val="Textoindependiente"/>
        <w:ind w:firstLine="708"/>
        <w:jc w:val="center"/>
        <w:rPr>
          <w:rFonts w:ascii="Calibri" w:hAnsi="Calibri" w:cs="Calibri"/>
          <w:b/>
          <w:bCs/>
          <w:i/>
          <w:iCs/>
          <w:sz w:val="26"/>
          <w:szCs w:val="26"/>
        </w:rPr>
      </w:pPr>
      <w:r w:rsidRPr="00CB1C4F">
        <w:rPr>
          <w:rFonts w:ascii="Calibri" w:hAnsi="Calibri" w:cs="Calibri"/>
          <w:b/>
          <w:bCs/>
          <w:i/>
          <w:iCs/>
          <w:sz w:val="26"/>
          <w:szCs w:val="26"/>
        </w:rPr>
        <w:t>R E S U L T A N D O:</w:t>
      </w:r>
    </w:p>
    <w:p w:rsidR="003730DD" w:rsidRPr="00CB1C4F" w:rsidRDefault="003730DD" w:rsidP="003730DD">
      <w:pPr>
        <w:pStyle w:val="Textoindependiente"/>
        <w:rPr>
          <w:rFonts w:ascii="Calibri" w:hAnsi="Calibri" w:cs="Calibri"/>
          <w:b/>
          <w:bCs/>
          <w:sz w:val="22"/>
          <w:szCs w:val="26"/>
        </w:rPr>
      </w:pPr>
    </w:p>
    <w:p w:rsidR="003730DD" w:rsidRPr="00CB1C4F" w:rsidRDefault="003730DD" w:rsidP="003730DD">
      <w:pPr>
        <w:ind w:firstLine="708"/>
        <w:jc w:val="both"/>
        <w:rPr>
          <w:rFonts w:ascii="Calibri" w:hAnsi="Calibri" w:cs="Calibri"/>
          <w:sz w:val="26"/>
          <w:szCs w:val="26"/>
        </w:rPr>
      </w:pPr>
      <w:r w:rsidRPr="00CB1C4F">
        <w:rPr>
          <w:rFonts w:ascii="Calibri" w:hAnsi="Calibri" w:cs="Calibri"/>
          <w:b/>
          <w:bCs/>
          <w:i/>
          <w:iCs/>
          <w:sz w:val="26"/>
          <w:szCs w:val="26"/>
        </w:rPr>
        <w:t xml:space="preserve">PRIMERO.- </w:t>
      </w:r>
      <w:r w:rsidRPr="00CB1C4F">
        <w:rPr>
          <w:rFonts w:ascii="Calibri" w:hAnsi="Calibri" w:cs="Calibri"/>
          <w:sz w:val="26"/>
          <w:szCs w:val="26"/>
        </w:rPr>
        <w:t xml:space="preserve">Por escrito de demanda presentado el día 10 diez de marzo del año 2020 dos mil veinte, en la Oficialía Común de Partes de los Juzgados Administrativos Municipales, el ciudadano </w:t>
      </w:r>
      <w:r w:rsidR="00CB1C4F" w:rsidRPr="00CB1C4F">
        <w:rPr>
          <w:rFonts w:ascii="Calibri" w:hAnsi="Calibri" w:cs="Calibri"/>
          <w:b/>
          <w:sz w:val="26"/>
          <w:szCs w:val="26"/>
        </w:rPr>
        <w:t>(…)</w:t>
      </w:r>
      <w:r w:rsidRPr="00CB1C4F">
        <w:rPr>
          <w:rFonts w:ascii="Calibri" w:hAnsi="Calibri" w:cs="Calibri"/>
          <w:sz w:val="26"/>
          <w:szCs w:val="26"/>
        </w:rPr>
        <w:t xml:space="preserve">, por su propio derecho, promovió proceso administrativo, en el que señaló como: . . . . . . . . . . . . </w:t>
      </w:r>
    </w:p>
    <w:p w:rsidR="003730DD" w:rsidRPr="00CB1C4F" w:rsidRDefault="003730DD" w:rsidP="003730DD">
      <w:pPr>
        <w:jc w:val="both"/>
        <w:rPr>
          <w:rFonts w:ascii="Calibri" w:hAnsi="Calibri" w:cs="Calibri"/>
          <w:b/>
          <w:bCs/>
          <w:sz w:val="22"/>
          <w:szCs w:val="26"/>
        </w:rPr>
      </w:pPr>
    </w:p>
    <w:p w:rsidR="003730DD" w:rsidRPr="00CB1C4F" w:rsidRDefault="003730DD" w:rsidP="003730DD">
      <w:pPr>
        <w:jc w:val="both"/>
        <w:rPr>
          <w:rFonts w:ascii="Calibri" w:hAnsi="Calibri" w:cs="Calibri"/>
          <w:sz w:val="26"/>
          <w:szCs w:val="26"/>
        </w:rPr>
      </w:pPr>
      <w:r w:rsidRPr="00CB1C4F">
        <w:rPr>
          <w:rFonts w:ascii="Calibri" w:hAnsi="Calibri" w:cs="Calibri"/>
          <w:b/>
          <w:bCs/>
          <w:sz w:val="26"/>
          <w:szCs w:val="26"/>
        </w:rPr>
        <w:t xml:space="preserve">           a).- Acto impugnado: </w:t>
      </w:r>
      <w:r w:rsidRPr="00CB1C4F">
        <w:rPr>
          <w:rFonts w:ascii="Calibri" w:hAnsi="Calibri" w:cs="Calibri"/>
          <w:sz w:val="26"/>
          <w:szCs w:val="26"/>
        </w:rPr>
        <w:t xml:space="preserve">El acta de infracción con número de folio </w:t>
      </w:r>
      <w:r w:rsidRPr="00CB1C4F">
        <w:rPr>
          <w:rFonts w:ascii="Calibri" w:hAnsi="Calibri" w:cs="Calibri"/>
          <w:b/>
          <w:sz w:val="26"/>
          <w:szCs w:val="26"/>
        </w:rPr>
        <w:t>T-6136101 (</w:t>
      </w:r>
      <w:r w:rsidRPr="00CB1C4F">
        <w:rPr>
          <w:rFonts w:ascii="Calibri" w:hAnsi="Calibri" w:cs="Calibri"/>
          <w:sz w:val="26"/>
          <w:szCs w:val="26"/>
        </w:rPr>
        <w:t xml:space="preserve">T guion seis-uno-tres-seis-uno-cero-uno), de fecha </w:t>
      </w:r>
      <w:r w:rsidRPr="00CB1C4F">
        <w:rPr>
          <w:rFonts w:ascii="Calibri" w:hAnsi="Calibri" w:cs="Calibri"/>
          <w:b/>
          <w:sz w:val="26"/>
          <w:szCs w:val="26"/>
        </w:rPr>
        <w:t>25</w:t>
      </w:r>
      <w:r w:rsidRPr="00CB1C4F">
        <w:rPr>
          <w:rFonts w:ascii="Calibri" w:hAnsi="Calibri" w:cs="Calibri"/>
          <w:sz w:val="26"/>
          <w:szCs w:val="26"/>
        </w:rPr>
        <w:t xml:space="preserve"> veinticinco de </w:t>
      </w:r>
      <w:r w:rsidRPr="00CB1C4F">
        <w:rPr>
          <w:rFonts w:ascii="Calibri" w:hAnsi="Calibri" w:cs="Calibri"/>
          <w:b/>
          <w:sz w:val="26"/>
          <w:szCs w:val="26"/>
        </w:rPr>
        <w:t>enero</w:t>
      </w:r>
      <w:r w:rsidRPr="00CB1C4F">
        <w:rPr>
          <w:rFonts w:ascii="Calibri" w:hAnsi="Calibri" w:cs="Calibri"/>
          <w:sz w:val="26"/>
          <w:szCs w:val="26"/>
        </w:rPr>
        <w:t xml:space="preserve"> del año </w:t>
      </w:r>
      <w:r w:rsidRPr="00CB1C4F">
        <w:rPr>
          <w:rFonts w:ascii="Calibri" w:hAnsi="Calibri" w:cs="Calibri"/>
          <w:b/>
          <w:sz w:val="26"/>
          <w:szCs w:val="26"/>
        </w:rPr>
        <w:t>2020</w:t>
      </w:r>
      <w:r w:rsidRPr="00CB1C4F">
        <w:rPr>
          <w:rFonts w:ascii="Calibri" w:hAnsi="Calibri" w:cs="Calibri"/>
          <w:sz w:val="26"/>
          <w:szCs w:val="26"/>
        </w:rPr>
        <w:t xml:space="preserve"> dos mil veinte. . . . . . . . . . . . . . . . . . . . . . . . . . . . . . . . . . . . . . . . . . . . . . . . . </w:t>
      </w:r>
    </w:p>
    <w:p w:rsidR="003730DD" w:rsidRPr="00CB1C4F" w:rsidRDefault="003730DD" w:rsidP="003730DD">
      <w:pPr>
        <w:jc w:val="both"/>
        <w:rPr>
          <w:rFonts w:ascii="Calibri" w:hAnsi="Calibri" w:cs="Calibri"/>
          <w:sz w:val="22"/>
          <w:szCs w:val="26"/>
        </w:rPr>
      </w:pPr>
    </w:p>
    <w:p w:rsidR="003730DD" w:rsidRPr="00CB1C4F" w:rsidRDefault="003730DD" w:rsidP="003730DD">
      <w:pPr>
        <w:ind w:firstLine="708"/>
        <w:jc w:val="both"/>
        <w:rPr>
          <w:rFonts w:ascii="Calibri" w:hAnsi="Calibri" w:cs="Calibri"/>
          <w:sz w:val="26"/>
          <w:szCs w:val="26"/>
        </w:rPr>
      </w:pPr>
      <w:r w:rsidRPr="00CB1C4F">
        <w:rPr>
          <w:rFonts w:ascii="Calibri" w:hAnsi="Calibri" w:cs="Calibri"/>
          <w:b/>
          <w:bCs/>
          <w:sz w:val="26"/>
          <w:szCs w:val="26"/>
        </w:rPr>
        <w:t xml:space="preserve">b).- Autoridad demandada: </w:t>
      </w:r>
      <w:r w:rsidRPr="00CB1C4F">
        <w:rPr>
          <w:rFonts w:ascii="Calibri" w:hAnsi="Calibri" w:cs="Calibri"/>
          <w:bCs/>
          <w:sz w:val="26"/>
          <w:szCs w:val="26"/>
        </w:rPr>
        <w:t xml:space="preserve">El </w:t>
      </w:r>
      <w:r w:rsidRPr="00CB1C4F">
        <w:rPr>
          <w:rFonts w:ascii="Calibri" w:hAnsi="Calibri" w:cs="Calibri"/>
          <w:sz w:val="26"/>
          <w:szCs w:val="26"/>
        </w:rPr>
        <w:t xml:space="preserve">Agente de Vialidad Municipal que emitió el acta combatida, al que mencionó como </w:t>
      </w:r>
      <w:r w:rsidR="00CB1C4F" w:rsidRPr="00CB1C4F">
        <w:rPr>
          <w:rFonts w:ascii="Calibri" w:hAnsi="Calibri" w:cs="Calibri"/>
          <w:b/>
          <w:sz w:val="26"/>
          <w:szCs w:val="26"/>
        </w:rPr>
        <w:t>(…)</w:t>
      </w:r>
      <w:r w:rsidRPr="00CB1C4F">
        <w:rPr>
          <w:rFonts w:ascii="Calibri" w:hAnsi="Calibri" w:cs="Calibri"/>
          <w:sz w:val="26"/>
          <w:szCs w:val="26"/>
        </w:rPr>
        <w:t xml:space="preserve">. . . . . . . . . . . . . . </w:t>
      </w:r>
    </w:p>
    <w:p w:rsidR="003730DD" w:rsidRPr="00CB1C4F" w:rsidRDefault="003730DD" w:rsidP="003730DD">
      <w:pPr>
        <w:ind w:firstLine="708"/>
        <w:jc w:val="both"/>
        <w:rPr>
          <w:rFonts w:ascii="Calibri" w:hAnsi="Calibri" w:cs="Calibri"/>
          <w:sz w:val="26"/>
          <w:szCs w:val="26"/>
        </w:rPr>
      </w:pPr>
    </w:p>
    <w:p w:rsidR="003730DD" w:rsidRPr="00CB1C4F" w:rsidRDefault="003730DD" w:rsidP="003730DD">
      <w:pPr>
        <w:ind w:firstLine="708"/>
        <w:jc w:val="both"/>
        <w:rPr>
          <w:rFonts w:ascii="Calibri" w:hAnsi="Calibri" w:cs="Calibri"/>
          <w:sz w:val="26"/>
          <w:szCs w:val="26"/>
        </w:rPr>
      </w:pPr>
      <w:proofErr w:type="gramStart"/>
      <w:r w:rsidRPr="00CB1C4F">
        <w:rPr>
          <w:rFonts w:ascii="Calibri" w:hAnsi="Calibri" w:cs="Calibri"/>
          <w:b/>
          <w:bCs/>
          <w:sz w:val="26"/>
          <w:szCs w:val="26"/>
        </w:rPr>
        <w:t>c).-</w:t>
      </w:r>
      <w:proofErr w:type="gramEnd"/>
      <w:r w:rsidRPr="00CB1C4F">
        <w:rPr>
          <w:rFonts w:ascii="Calibri" w:hAnsi="Calibri" w:cs="Calibri"/>
          <w:b/>
          <w:bCs/>
          <w:sz w:val="26"/>
          <w:szCs w:val="26"/>
        </w:rPr>
        <w:t xml:space="preserve"> Pretensión: </w:t>
      </w:r>
      <w:r w:rsidRPr="00CB1C4F">
        <w:rPr>
          <w:rFonts w:ascii="Calibri" w:hAnsi="Calibri" w:cs="Calibri"/>
          <w:bCs/>
          <w:sz w:val="26"/>
          <w:szCs w:val="26"/>
        </w:rPr>
        <w:t>La nulidad del Acta de infracción impugnada y la devolución de la</w:t>
      </w:r>
      <w:r w:rsidR="00125B18" w:rsidRPr="00CB1C4F">
        <w:rPr>
          <w:rFonts w:ascii="Calibri" w:hAnsi="Calibri" w:cs="Calibri"/>
          <w:bCs/>
          <w:sz w:val="26"/>
          <w:szCs w:val="26"/>
        </w:rPr>
        <w:t xml:space="preserve">s cantidades que pagó por concepto de </w:t>
      </w:r>
      <w:r w:rsidRPr="00CB1C4F">
        <w:rPr>
          <w:rFonts w:ascii="Calibri" w:hAnsi="Calibri" w:cs="Calibri"/>
          <w:bCs/>
          <w:sz w:val="26"/>
          <w:szCs w:val="26"/>
        </w:rPr>
        <w:t>multa</w:t>
      </w:r>
      <w:r w:rsidR="00125B18" w:rsidRPr="00CB1C4F">
        <w:rPr>
          <w:rFonts w:ascii="Calibri" w:hAnsi="Calibri" w:cs="Calibri"/>
          <w:bCs/>
          <w:sz w:val="26"/>
          <w:szCs w:val="26"/>
        </w:rPr>
        <w:t xml:space="preserve"> y servicio de grúa municipal</w:t>
      </w:r>
      <w:r w:rsidRPr="00CB1C4F">
        <w:rPr>
          <w:rFonts w:ascii="Calibri" w:hAnsi="Calibri" w:cs="Calibri"/>
          <w:bCs/>
          <w:sz w:val="26"/>
          <w:szCs w:val="26"/>
        </w:rPr>
        <w:t xml:space="preserve">. </w:t>
      </w:r>
      <w:r w:rsidR="00125B18" w:rsidRPr="00CB1C4F">
        <w:rPr>
          <w:rFonts w:ascii="Calibri" w:hAnsi="Calibri" w:cs="Calibri"/>
          <w:sz w:val="26"/>
          <w:szCs w:val="26"/>
        </w:rPr>
        <w:t>. .</w:t>
      </w:r>
    </w:p>
    <w:p w:rsidR="003730DD" w:rsidRPr="00CB1C4F" w:rsidRDefault="003730DD" w:rsidP="003730DD">
      <w:pPr>
        <w:pStyle w:val="Textoindependiente"/>
        <w:rPr>
          <w:rFonts w:ascii="Calibri" w:hAnsi="Calibri" w:cs="Calibri"/>
          <w:sz w:val="22"/>
          <w:szCs w:val="26"/>
        </w:rPr>
      </w:pPr>
    </w:p>
    <w:p w:rsidR="003730DD" w:rsidRPr="00CB1C4F" w:rsidRDefault="003730DD" w:rsidP="003730DD">
      <w:pPr>
        <w:ind w:firstLine="708"/>
        <w:jc w:val="both"/>
        <w:rPr>
          <w:rFonts w:ascii="Calibri" w:hAnsi="Calibri" w:cs="Calibri"/>
          <w:sz w:val="26"/>
          <w:szCs w:val="26"/>
        </w:rPr>
      </w:pPr>
      <w:r w:rsidRPr="00CB1C4F">
        <w:rPr>
          <w:rFonts w:ascii="Calibri" w:hAnsi="Calibri" w:cs="Calibri"/>
          <w:b/>
          <w:i/>
          <w:iCs/>
          <w:sz w:val="26"/>
          <w:szCs w:val="26"/>
        </w:rPr>
        <w:t xml:space="preserve">SEGUNDO.- </w:t>
      </w:r>
      <w:r w:rsidRPr="00CB1C4F">
        <w:rPr>
          <w:rFonts w:ascii="Calibri" w:hAnsi="Calibri" w:cs="Calibri"/>
          <w:sz w:val="26"/>
          <w:szCs w:val="26"/>
        </w:rPr>
        <w:t xml:space="preserve">En razón de turno, correspondió conocer, del presente proceso, a este Juzgado; por lo que mediante acuerdo del día </w:t>
      </w:r>
      <w:r w:rsidR="0005423E" w:rsidRPr="00CB1C4F">
        <w:rPr>
          <w:rFonts w:ascii="Calibri" w:hAnsi="Calibri" w:cs="Calibri"/>
          <w:sz w:val="26"/>
          <w:szCs w:val="26"/>
        </w:rPr>
        <w:t>13</w:t>
      </w:r>
      <w:r w:rsidRPr="00CB1C4F">
        <w:rPr>
          <w:rFonts w:ascii="Calibri" w:hAnsi="Calibri" w:cs="Calibri"/>
          <w:sz w:val="26"/>
          <w:szCs w:val="26"/>
        </w:rPr>
        <w:t xml:space="preserve"> </w:t>
      </w:r>
      <w:r w:rsidR="0005423E" w:rsidRPr="00CB1C4F">
        <w:rPr>
          <w:rFonts w:ascii="Calibri" w:hAnsi="Calibri" w:cs="Calibri"/>
          <w:sz w:val="26"/>
          <w:szCs w:val="26"/>
        </w:rPr>
        <w:t>trece</w:t>
      </w:r>
      <w:r w:rsidRPr="00CB1C4F">
        <w:rPr>
          <w:rFonts w:ascii="Calibri" w:hAnsi="Calibri" w:cs="Calibri"/>
          <w:sz w:val="26"/>
          <w:szCs w:val="26"/>
        </w:rPr>
        <w:t xml:space="preserve"> de </w:t>
      </w:r>
      <w:r w:rsidR="0005423E" w:rsidRPr="00CB1C4F">
        <w:rPr>
          <w:rFonts w:ascii="Calibri" w:hAnsi="Calibri" w:cs="Calibri"/>
          <w:sz w:val="26"/>
          <w:szCs w:val="26"/>
        </w:rPr>
        <w:t>m</w:t>
      </w:r>
      <w:r w:rsidRPr="00CB1C4F">
        <w:rPr>
          <w:rFonts w:ascii="Calibri" w:hAnsi="Calibri" w:cs="Calibri"/>
          <w:sz w:val="26"/>
          <w:szCs w:val="26"/>
        </w:rPr>
        <w:t>a</w:t>
      </w:r>
      <w:r w:rsidR="0005423E" w:rsidRPr="00CB1C4F">
        <w:rPr>
          <w:rFonts w:ascii="Calibri" w:hAnsi="Calibri" w:cs="Calibri"/>
          <w:sz w:val="26"/>
          <w:szCs w:val="26"/>
        </w:rPr>
        <w:t>rz</w:t>
      </w:r>
      <w:r w:rsidRPr="00CB1C4F">
        <w:rPr>
          <w:rFonts w:ascii="Calibri" w:hAnsi="Calibri" w:cs="Calibri"/>
          <w:sz w:val="26"/>
          <w:szCs w:val="26"/>
        </w:rPr>
        <w:t>o del año 20</w:t>
      </w:r>
      <w:r w:rsidR="0005423E" w:rsidRPr="00CB1C4F">
        <w:rPr>
          <w:rFonts w:ascii="Calibri" w:hAnsi="Calibri" w:cs="Calibri"/>
          <w:sz w:val="26"/>
          <w:szCs w:val="26"/>
        </w:rPr>
        <w:t>20</w:t>
      </w:r>
      <w:r w:rsidRPr="00CB1C4F">
        <w:rPr>
          <w:rFonts w:ascii="Calibri" w:hAnsi="Calibri" w:cs="Calibri"/>
          <w:sz w:val="26"/>
          <w:szCs w:val="26"/>
        </w:rPr>
        <w:t xml:space="preserve"> dos mil </w:t>
      </w:r>
      <w:r w:rsidR="0005423E" w:rsidRPr="00CB1C4F">
        <w:rPr>
          <w:rFonts w:ascii="Calibri" w:hAnsi="Calibri" w:cs="Calibri"/>
          <w:sz w:val="26"/>
          <w:szCs w:val="26"/>
        </w:rPr>
        <w:t>v</w:t>
      </w:r>
      <w:r w:rsidRPr="00CB1C4F">
        <w:rPr>
          <w:rFonts w:ascii="Calibri" w:hAnsi="Calibri" w:cs="Calibri"/>
          <w:sz w:val="26"/>
          <w:szCs w:val="26"/>
        </w:rPr>
        <w:t>ein</w:t>
      </w:r>
      <w:r w:rsidR="0005423E" w:rsidRPr="00CB1C4F">
        <w:rPr>
          <w:rFonts w:ascii="Calibri" w:hAnsi="Calibri" w:cs="Calibri"/>
          <w:sz w:val="26"/>
          <w:szCs w:val="26"/>
        </w:rPr>
        <w:t>t</w:t>
      </w:r>
      <w:r w:rsidRPr="00CB1C4F">
        <w:rPr>
          <w:rFonts w:ascii="Calibri" w:hAnsi="Calibri" w:cs="Calibri"/>
          <w:sz w:val="26"/>
          <w:szCs w:val="26"/>
        </w:rPr>
        <w:t>e, se admitió a t</w:t>
      </w:r>
      <w:r w:rsidR="0005423E" w:rsidRPr="00CB1C4F">
        <w:rPr>
          <w:rFonts w:ascii="Calibri" w:hAnsi="Calibri" w:cs="Calibri"/>
          <w:sz w:val="26"/>
          <w:szCs w:val="26"/>
        </w:rPr>
        <w:t>rámite la demanda, teniéndose a</w:t>
      </w:r>
      <w:r w:rsidRPr="00CB1C4F">
        <w:rPr>
          <w:rFonts w:ascii="Calibri" w:hAnsi="Calibri" w:cs="Calibri"/>
          <w:sz w:val="26"/>
          <w:szCs w:val="26"/>
        </w:rPr>
        <w:t>l actor por ofrecida y admitida como prueba la</w:t>
      </w:r>
      <w:r w:rsidR="0005423E" w:rsidRPr="00CB1C4F">
        <w:rPr>
          <w:rFonts w:ascii="Calibri" w:hAnsi="Calibri" w:cs="Calibri"/>
          <w:sz w:val="26"/>
          <w:szCs w:val="26"/>
        </w:rPr>
        <w:t>s</w:t>
      </w:r>
      <w:r w:rsidRPr="00CB1C4F">
        <w:rPr>
          <w:rFonts w:ascii="Calibri" w:hAnsi="Calibri" w:cs="Calibri"/>
          <w:sz w:val="26"/>
          <w:szCs w:val="26"/>
        </w:rPr>
        <w:t xml:space="preserve"> documental</w:t>
      </w:r>
      <w:r w:rsidR="0005423E" w:rsidRPr="00CB1C4F">
        <w:rPr>
          <w:rFonts w:ascii="Calibri" w:hAnsi="Calibri" w:cs="Calibri"/>
          <w:sz w:val="26"/>
          <w:szCs w:val="26"/>
        </w:rPr>
        <w:t>es</w:t>
      </w:r>
      <w:r w:rsidRPr="00CB1C4F">
        <w:rPr>
          <w:rFonts w:ascii="Calibri" w:hAnsi="Calibri" w:cs="Calibri"/>
          <w:sz w:val="26"/>
          <w:szCs w:val="26"/>
        </w:rPr>
        <w:t xml:space="preserve"> descrita</w:t>
      </w:r>
      <w:r w:rsidR="0005423E" w:rsidRPr="00CB1C4F">
        <w:rPr>
          <w:rFonts w:ascii="Calibri" w:hAnsi="Calibri" w:cs="Calibri"/>
          <w:sz w:val="26"/>
          <w:szCs w:val="26"/>
        </w:rPr>
        <w:t>s</w:t>
      </w:r>
      <w:r w:rsidRPr="00CB1C4F">
        <w:rPr>
          <w:rFonts w:ascii="Calibri" w:hAnsi="Calibri" w:cs="Calibri"/>
          <w:sz w:val="26"/>
          <w:szCs w:val="26"/>
        </w:rPr>
        <w:t xml:space="preserve"> con la</w:t>
      </w:r>
      <w:r w:rsidR="0005423E" w:rsidRPr="00CB1C4F">
        <w:rPr>
          <w:rFonts w:ascii="Calibri" w:hAnsi="Calibri" w:cs="Calibri"/>
          <w:sz w:val="26"/>
          <w:szCs w:val="26"/>
        </w:rPr>
        <w:t>s</w:t>
      </w:r>
      <w:r w:rsidRPr="00CB1C4F">
        <w:rPr>
          <w:rFonts w:ascii="Calibri" w:hAnsi="Calibri" w:cs="Calibri"/>
          <w:sz w:val="26"/>
          <w:szCs w:val="26"/>
        </w:rPr>
        <w:t xml:space="preserve"> letra</w:t>
      </w:r>
      <w:r w:rsidR="0005423E" w:rsidRPr="00CB1C4F">
        <w:rPr>
          <w:rFonts w:ascii="Calibri" w:hAnsi="Calibri" w:cs="Calibri"/>
          <w:sz w:val="26"/>
          <w:szCs w:val="26"/>
        </w:rPr>
        <w:t>s</w:t>
      </w:r>
      <w:r w:rsidRPr="00CB1C4F">
        <w:rPr>
          <w:rFonts w:ascii="Calibri" w:hAnsi="Calibri" w:cs="Calibri"/>
          <w:sz w:val="26"/>
          <w:szCs w:val="26"/>
        </w:rPr>
        <w:t xml:space="preserve"> a</w:t>
      </w:r>
      <w:r w:rsidR="0005423E" w:rsidRPr="00CB1C4F">
        <w:rPr>
          <w:rFonts w:ascii="Calibri" w:hAnsi="Calibri" w:cs="Calibri"/>
          <w:sz w:val="26"/>
          <w:szCs w:val="26"/>
        </w:rPr>
        <w:t xml:space="preserve"> la f</w:t>
      </w:r>
      <w:r w:rsidRPr="00CB1C4F">
        <w:rPr>
          <w:rFonts w:ascii="Calibri" w:hAnsi="Calibri" w:cs="Calibri"/>
          <w:sz w:val="26"/>
          <w:szCs w:val="26"/>
        </w:rPr>
        <w:t xml:space="preserve">, del capítulo de pruebas de su escrito de demanda; la que se tuvo por desahogada desde ese momento, dada su naturaleza; y, la </w:t>
      </w:r>
      <w:proofErr w:type="spellStart"/>
      <w:r w:rsidRPr="00CB1C4F">
        <w:rPr>
          <w:rFonts w:ascii="Calibri" w:hAnsi="Calibri" w:cs="Calibri"/>
          <w:sz w:val="26"/>
          <w:szCs w:val="26"/>
        </w:rPr>
        <w:t>presuncional</w:t>
      </w:r>
      <w:proofErr w:type="spellEnd"/>
      <w:r w:rsidRPr="00CB1C4F">
        <w:rPr>
          <w:rFonts w:ascii="Calibri" w:hAnsi="Calibri" w:cs="Calibri"/>
          <w:sz w:val="26"/>
          <w:szCs w:val="26"/>
        </w:rPr>
        <w:t xml:space="preserve"> legal y humana en lo que le beneficie. . . . . . . . . . . . . . . . . . . . . . . . . . . . . . . . . . . . . . . . . . . . . . . . . . . . . . . .</w:t>
      </w:r>
    </w:p>
    <w:p w:rsidR="003730DD" w:rsidRPr="00CB1C4F" w:rsidRDefault="003730DD" w:rsidP="003730DD">
      <w:pPr>
        <w:jc w:val="both"/>
        <w:rPr>
          <w:rFonts w:ascii="Calibri" w:hAnsi="Calibri" w:cs="Calibri"/>
          <w:sz w:val="26"/>
          <w:szCs w:val="26"/>
        </w:rPr>
      </w:pPr>
    </w:p>
    <w:p w:rsidR="003730DD" w:rsidRPr="00CB1C4F" w:rsidRDefault="003730DD" w:rsidP="003730DD">
      <w:pPr>
        <w:ind w:firstLine="708"/>
        <w:jc w:val="both"/>
        <w:rPr>
          <w:rFonts w:ascii="Calibri" w:hAnsi="Calibri" w:cs="Calibri"/>
          <w:sz w:val="26"/>
          <w:szCs w:val="26"/>
        </w:rPr>
      </w:pPr>
      <w:r w:rsidRPr="00CB1C4F">
        <w:rPr>
          <w:rFonts w:ascii="Calibri" w:hAnsi="Calibri" w:cs="Calibri"/>
          <w:sz w:val="26"/>
          <w:szCs w:val="26"/>
        </w:rPr>
        <w:t xml:space="preserve">Asimismo, se ordenó correr traslado a la autoridad demandada para que diera contestación a la demanda instaurada en su contra, lo que realizó el Agente de Vialidad de nombre </w:t>
      </w:r>
      <w:r w:rsidR="00CB1C4F" w:rsidRPr="00CB1C4F">
        <w:rPr>
          <w:rFonts w:ascii="Calibri" w:hAnsi="Calibri" w:cs="Calibri"/>
          <w:b/>
          <w:sz w:val="26"/>
          <w:szCs w:val="26"/>
        </w:rPr>
        <w:t>(…)</w:t>
      </w:r>
      <w:r w:rsidR="00597449" w:rsidRPr="00CB1C4F">
        <w:rPr>
          <w:rFonts w:ascii="Calibri" w:hAnsi="Calibri" w:cs="Calibri"/>
          <w:sz w:val="26"/>
          <w:szCs w:val="26"/>
        </w:rPr>
        <w:t xml:space="preserve"> (el cual es su nombre completo), por escrito presentado el día 17</w:t>
      </w:r>
      <w:r w:rsidRPr="00CB1C4F">
        <w:rPr>
          <w:rFonts w:ascii="Calibri" w:hAnsi="Calibri" w:cs="Calibri"/>
          <w:sz w:val="26"/>
          <w:szCs w:val="26"/>
        </w:rPr>
        <w:t xml:space="preserve"> </w:t>
      </w:r>
      <w:r w:rsidR="00597449" w:rsidRPr="00CB1C4F">
        <w:rPr>
          <w:rFonts w:ascii="Calibri" w:hAnsi="Calibri" w:cs="Calibri"/>
          <w:sz w:val="26"/>
          <w:szCs w:val="26"/>
        </w:rPr>
        <w:t>diecisiete</w:t>
      </w:r>
      <w:r w:rsidRPr="00CB1C4F">
        <w:rPr>
          <w:rFonts w:ascii="Calibri" w:hAnsi="Calibri" w:cs="Calibri"/>
          <w:sz w:val="26"/>
          <w:szCs w:val="26"/>
        </w:rPr>
        <w:t xml:space="preserve"> de </w:t>
      </w:r>
      <w:r w:rsidR="00597449" w:rsidRPr="00CB1C4F">
        <w:rPr>
          <w:rFonts w:ascii="Calibri" w:hAnsi="Calibri" w:cs="Calibri"/>
          <w:sz w:val="26"/>
          <w:szCs w:val="26"/>
        </w:rPr>
        <w:t>junio</w:t>
      </w:r>
      <w:r w:rsidRPr="00CB1C4F">
        <w:rPr>
          <w:rFonts w:ascii="Calibri" w:hAnsi="Calibri" w:cs="Calibri"/>
          <w:sz w:val="26"/>
          <w:szCs w:val="26"/>
        </w:rPr>
        <w:t xml:space="preserve"> de</w:t>
      </w:r>
      <w:r w:rsidR="00597449" w:rsidRPr="00CB1C4F">
        <w:rPr>
          <w:rFonts w:ascii="Calibri" w:hAnsi="Calibri" w:cs="Calibri"/>
          <w:sz w:val="26"/>
          <w:szCs w:val="26"/>
        </w:rPr>
        <w:t xml:space="preserve">l </w:t>
      </w:r>
      <w:r w:rsidRPr="00CB1C4F">
        <w:rPr>
          <w:rFonts w:ascii="Calibri" w:hAnsi="Calibri" w:cs="Calibri"/>
          <w:sz w:val="26"/>
          <w:szCs w:val="26"/>
        </w:rPr>
        <w:t xml:space="preserve">año 2020 dos mil veinte, (palpable a fojas </w:t>
      </w:r>
      <w:r w:rsidR="009B0430" w:rsidRPr="00CB1C4F">
        <w:rPr>
          <w:rFonts w:ascii="Calibri" w:hAnsi="Calibri" w:cs="Calibri"/>
          <w:sz w:val="26"/>
          <w:szCs w:val="26"/>
        </w:rPr>
        <w:t>20</w:t>
      </w:r>
      <w:r w:rsidRPr="00CB1C4F">
        <w:rPr>
          <w:rFonts w:ascii="Calibri" w:hAnsi="Calibri" w:cs="Calibri"/>
          <w:sz w:val="26"/>
          <w:szCs w:val="26"/>
        </w:rPr>
        <w:t xml:space="preserve"> </w:t>
      </w:r>
      <w:r w:rsidR="009B0430" w:rsidRPr="00CB1C4F">
        <w:rPr>
          <w:rFonts w:ascii="Calibri" w:hAnsi="Calibri" w:cs="Calibri"/>
          <w:sz w:val="26"/>
          <w:szCs w:val="26"/>
        </w:rPr>
        <w:t xml:space="preserve">veinte a la </w:t>
      </w:r>
      <w:r w:rsidRPr="00CB1C4F">
        <w:rPr>
          <w:rFonts w:ascii="Calibri" w:hAnsi="Calibri" w:cs="Calibri"/>
          <w:sz w:val="26"/>
          <w:szCs w:val="26"/>
        </w:rPr>
        <w:t>3</w:t>
      </w:r>
      <w:r w:rsidR="009B0430" w:rsidRPr="00CB1C4F">
        <w:rPr>
          <w:rFonts w:ascii="Calibri" w:hAnsi="Calibri" w:cs="Calibri"/>
          <w:sz w:val="26"/>
          <w:szCs w:val="26"/>
        </w:rPr>
        <w:t>0</w:t>
      </w:r>
      <w:r w:rsidRPr="00CB1C4F">
        <w:rPr>
          <w:rFonts w:ascii="Calibri" w:hAnsi="Calibri" w:cs="Calibri"/>
          <w:sz w:val="26"/>
          <w:szCs w:val="26"/>
        </w:rPr>
        <w:t xml:space="preserve"> </w:t>
      </w:r>
      <w:r w:rsidR="009B0430" w:rsidRPr="00CB1C4F">
        <w:rPr>
          <w:rFonts w:ascii="Calibri" w:hAnsi="Calibri" w:cs="Calibri"/>
          <w:sz w:val="26"/>
          <w:szCs w:val="26"/>
        </w:rPr>
        <w:t>tre</w:t>
      </w:r>
      <w:r w:rsidRPr="00CB1C4F">
        <w:rPr>
          <w:rFonts w:ascii="Calibri" w:hAnsi="Calibri" w:cs="Calibri"/>
          <w:sz w:val="26"/>
          <w:szCs w:val="26"/>
        </w:rPr>
        <w:t>int</w:t>
      </w:r>
      <w:r w:rsidR="009B0430" w:rsidRPr="00CB1C4F">
        <w:rPr>
          <w:rFonts w:ascii="Calibri" w:hAnsi="Calibri" w:cs="Calibri"/>
          <w:sz w:val="26"/>
          <w:szCs w:val="26"/>
        </w:rPr>
        <w:t>a</w:t>
      </w:r>
      <w:r w:rsidRPr="00CB1C4F">
        <w:rPr>
          <w:rFonts w:ascii="Calibri" w:hAnsi="Calibri" w:cs="Calibri"/>
          <w:sz w:val="26"/>
          <w:szCs w:val="26"/>
        </w:rPr>
        <w:t>), en el que sostuvo la legalidad de la boleta, misma que consideró debidamente fundada y motivada; dio contestación a los hechos; y, respecto de los conceptos de impugnación, refirió que estos eran inoperantes. . . . . . . . . . . . . .</w:t>
      </w:r>
      <w:r w:rsidR="005302E6" w:rsidRPr="00CB1C4F">
        <w:rPr>
          <w:rFonts w:ascii="Calibri" w:hAnsi="Calibri" w:cs="Calibri"/>
          <w:sz w:val="26"/>
          <w:szCs w:val="26"/>
        </w:rPr>
        <w:t xml:space="preserve"> . . . . . . . . . . . . . . . . . . . . . . . . . . . . . . . . </w:t>
      </w:r>
      <w:r w:rsidRPr="00CB1C4F">
        <w:rPr>
          <w:rFonts w:ascii="Calibri" w:hAnsi="Calibri" w:cs="Calibri"/>
          <w:sz w:val="26"/>
          <w:szCs w:val="26"/>
        </w:rPr>
        <w:t xml:space="preserve"> </w:t>
      </w:r>
    </w:p>
    <w:p w:rsidR="003730DD" w:rsidRPr="00CB1C4F" w:rsidRDefault="003730DD" w:rsidP="003730DD">
      <w:pPr>
        <w:pStyle w:val="Textoindependiente"/>
        <w:rPr>
          <w:rFonts w:ascii="Calibri" w:hAnsi="Calibri" w:cs="Calibri"/>
          <w:sz w:val="22"/>
          <w:szCs w:val="26"/>
        </w:rPr>
      </w:pPr>
    </w:p>
    <w:p w:rsidR="003730DD" w:rsidRPr="00CB1C4F" w:rsidRDefault="003730DD" w:rsidP="003730DD">
      <w:pPr>
        <w:pStyle w:val="Textoindependiente"/>
        <w:ind w:firstLine="708"/>
        <w:rPr>
          <w:rFonts w:ascii="Calibri" w:hAnsi="Calibri" w:cs="Calibri"/>
          <w:sz w:val="26"/>
          <w:szCs w:val="26"/>
        </w:rPr>
      </w:pPr>
      <w:r w:rsidRPr="00CB1C4F">
        <w:rPr>
          <w:rFonts w:ascii="Calibri" w:hAnsi="Calibri" w:cs="Calibri"/>
          <w:b/>
          <w:bCs/>
          <w:i/>
          <w:iCs/>
          <w:sz w:val="26"/>
          <w:szCs w:val="26"/>
        </w:rPr>
        <w:t>TERCERO</w:t>
      </w:r>
      <w:r w:rsidRPr="00CB1C4F">
        <w:rPr>
          <w:rFonts w:ascii="Calibri" w:hAnsi="Calibri" w:cs="Calibri"/>
          <w:b/>
          <w:bCs/>
          <w:sz w:val="26"/>
          <w:szCs w:val="26"/>
        </w:rPr>
        <w:t>.-</w:t>
      </w:r>
      <w:r w:rsidRPr="00CB1C4F">
        <w:rPr>
          <w:rFonts w:ascii="Calibri" w:hAnsi="Calibri" w:cs="Calibri"/>
          <w:sz w:val="26"/>
          <w:szCs w:val="26"/>
        </w:rPr>
        <w:t xml:space="preserve"> Por proveído del día </w:t>
      </w:r>
      <w:r w:rsidR="00EB43ED" w:rsidRPr="00CB1C4F">
        <w:rPr>
          <w:rFonts w:ascii="Calibri" w:hAnsi="Calibri" w:cs="Calibri"/>
          <w:sz w:val="26"/>
          <w:szCs w:val="26"/>
        </w:rPr>
        <w:t>19 diecinueve</w:t>
      </w:r>
      <w:r w:rsidRPr="00CB1C4F">
        <w:rPr>
          <w:rFonts w:ascii="Calibri" w:hAnsi="Calibri" w:cs="Calibri"/>
          <w:sz w:val="26"/>
          <w:szCs w:val="26"/>
        </w:rPr>
        <w:t xml:space="preserve"> de </w:t>
      </w:r>
      <w:r w:rsidR="00EB43ED" w:rsidRPr="00CB1C4F">
        <w:rPr>
          <w:rFonts w:ascii="Calibri" w:hAnsi="Calibri" w:cs="Calibri"/>
          <w:sz w:val="26"/>
          <w:szCs w:val="26"/>
        </w:rPr>
        <w:t>junio</w:t>
      </w:r>
      <w:r w:rsidRPr="00CB1C4F">
        <w:rPr>
          <w:rFonts w:ascii="Calibri" w:hAnsi="Calibri" w:cs="Calibri"/>
          <w:sz w:val="26"/>
          <w:szCs w:val="26"/>
        </w:rPr>
        <w:t xml:space="preserve"> de</w:t>
      </w:r>
      <w:r w:rsidR="00EB43ED" w:rsidRPr="00CB1C4F">
        <w:rPr>
          <w:rFonts w:ascii="Calibri" w:hAnsi="Calibri" w:cs="Calibri"/>
          <w:sz w:val="26"/>
          <w:szCs w:val="26"/>
        </w:rPr>
        <w:t>l</w:t>
      </w:r>
      <w:r w:rsidRPr="00CB1C4F">
        <w:rPr>
          <w:rFonts w:ascii="Calibri" w:hAnsi="Calibri" w:cs="Calibri"/>
          <w:sz w:val="26"/>
          <w:szCs w:val="26"/>
        </w:rPr>
        <w:t xml:space="preserve"> año 2020 dos mil veinte, se tuvo al Agente de Vialidad demandado, por </w:t>
      </w:r>
      <w:r w:rsidRPr="00CB1C4F">
        <w:rPr>
          <w:rFonts w:ascii="Calibri" w:hAnsi="Calibri" w:cs="Calibri"/>
          <w:b/>
          <w:sz w:val="26"/>
          <w:szCs w:val="26"/>
        </w:rPr>
        <w:t>contestando,</w:t>
      </w:r>
      <w:r w:rsidRPr="00CB1C4F">
        <w:rPr>
          <w:rFonts w:ascii="Calibri" w:hAnsi="Calibri" w:cs="Calibri"/>
          <w:sz w:val="26"/>
          <w:szCs w:val="26"/>
        </w:rPr>
        <w:t xml:space="preserve"> en tiempo y forma legal, la demanda instaurada en su contra. . . . . </w:t>
      </w:r>
      <w:proofErr w:type="gramStart"/>
      <w:r w:rsidRPr="00CB1C4F">
        <w:rPr>
          <w:rFonts w:ascii="Calibri" w:hAnsi="Calibri" w:cs="Calibri"/>
          <w:sz w:val="26"/>
          <w:szCs w:val="26"/>
        </w:rPr>
        <w:t xml:space="preserve">.  </w:t>
      </w:r>
      <w:proofErr w:type="gramEnd"/>
      <w:r w:rsidRPr="00CB1C4F">
        <w:rPr>
          <w:rFonts w:ascii="Calibri" w:hAnsi="Calibri" w:cs="Calibri"/>
          <w:sz w:val="26"/>
          <w:szCs w:val="26"/>
        </w:rPr>
        <w:t xml:space="preserve">. . . . . . . . . . . . . . </w:t>
      </w:r>
      <w:r w:rsidR="00EB43ED" w:rsidRPr="00CB1C4F">
        <w:rPr>
          <w:rFonts w:ascii="Calibri" w:hAnsi="Calibri" w:cs="Calibri"/>
          <w:sz w:val="26"/>
          <w:szCs w:val="26"/>
        </w:rPr>
        <w:t>. . . . . . . .</w:t>
      </w:r>
    </w:p>
    <w:p w:rsidR="003730DD" w:rsidRPr="00CB1C4F" w:rsidRDefault="003730DD" w:rsidP="003730DD">
      <w:pPr>
        <w:pStyle w:val="Textoindependiente"/>
        <w:ind w:firstLine="708"/>
        <w:rPr>
          <w:rFonts w:ascii="Calibri" w:hAnsi="Calibri" w:cs="Calibri"/>
          <w:sz w:val="26"/>
          <w:szCs w:val="26"/>
        </w:rPr>
      </w:pPr>
      <w:r w:rsidRPr="00CB1C4F">
        <w:rPr>
          <w:rFonts w:ascii="Calibri" w:hAnsi="Calibri" w:cs="Calibri"/>
          <w:sz w:val="26"/>
          <w:szCs w:val="26"/>
        </w:rPr>
        <w:t xml:space="preserve"> </w:t>
      </w:r>
    </w:p>
    <w:p w:rsidR="003730DD" w:rsidRPr="00CB1C4F" w:rsidRDefault="003730DD" w:rsidP="003730DD">
      <w:pPr>
        <w:pStyle w:val="Textoindependiente"/>
        <w:ind w:firstLine="708"/>
        <w:rPr>
          <w:rFonts w:ascii="Calibri" w:hAnsi="Calibri" w:cs="Calibri"/>
          <w:sz w:val="26"/>
          <w:szCs w:val="26"/>
        </w:rPr>
      </w:pPr>
      <w:r w:rsidRPr="00CB1C4F">
        <w:rPr>
          <w:rFonts w:ascii="Calibri" w:hAnsi="Calibri" w:cs="Calibri"/>
          <w:sz w:val="26"/>
          <w:szCs w:val="26"/>
        </w:rPr>
        <w:t>Asimismo, se le tuvieron por ofrecidas y admitidas como pruebas de su parte, la documental admitida a la actora y la copia certificada de su gafete de i</w:t>
      </w:r>
      <w:r w:rsidR="00EB43ED" w:rsidRPr="00CB1C4F">
        <w:rPr>
          <w:rFonts w:ascii="Calibri" w:hAnsi="Calibri" w:cs="Calibri"/>
          <w:sz w:val="26"/>
          <w:szCs w:val="26"/>
        </w:rPr>
        <w:t xml:space="preserve">dentificación (evidente a foja </w:t>
      </w:r>
      <w:r w:rsidRPr="00CB1C4F">
        <w:rPr>
          <w:rFonts w:ascii="Calibri" w:hAnsi="Calibri" w:cs="Calibri"/>
          <w:sz w:val="26"/>
          <w:szCs w:val="26"/>
        </w:rPr>
        <w:t>3</w:t>
      </w:r>
      <w:r w:rsidR="00EB43ED" w:rsidRPr="00CB1C4F">
        <w:rPr>
          <w:rFonts w:ascii="Calibri" w:hAnsi="Calibri" w:cs="Calibri"/>
          <w:sz w:val="26"/>
          <w:szCs w:val="26"/>
        </w:rPr>
        <w:t>1</w:t>
      </w:r>
      <w:r w:rsidRPr="00CB1C4F">
        <w:rPr>
          <w:rFonts w:ascii="Calibri" w:hAnsi="Calibri" w:cs="Calibri"/>
          <w:sz w:val="26"/>
          <w:szCs w:val="26"/>
        </w:rPr>
        <w:t xml:space="preserve"> </w:t>
      </w:r>
      <w:r w:rsidR="00EB43ED" w:rsidRPr="00CB1C4F">
        <w:rPr>
          <w:rFonts w:ascii="Calibri" w:hAnsi="Calibri" w:cs="Calibri"/>
          <w:sz w:val="26"/>
          <w:szCs w:val="26"/>
        </w:rPr>
        <w:t>tr</w:t>
      </w:r>
      <w:r w:rsidRPr="00CB1C4F">
        <w:rPr>
          <w:rFonts w:ascii="Calibri" w:hAnsi="Calibri" w:cs="Calibri"/>
          <w:sz w:val="26"/>
          <w:szCs w:val="26"/>
        </w:rPr>
        <w:t>eint</w:t>
      </w:r>
      <w:r w:rsidR="00EB43ED" w:rsidRPr="00CB1C4F">
        <w:rPr>
          <w:rFonts w:ascii="Calibri" w:hAnsi="Calibri" w:cs="Calibri"/>
          <w:sz w:val="26"/>
          <w:szCs w:val="26"/>
        </w:rPr>
        <w:t>a y uno</w:t>
      </w:r>
      <w:r w:rsidRPr="00CB1C4F">
        <w:rPr>
          <w:rFonts w:ascii="Calibri" w:hAnsi="Calibri" w:cs="Calibri"/>
          <w:sz w:val="26"/>
          <w:szCs w:val="26"/>
        </w:rPr>
        <w:t xml:space="preserve">), que adjuntó a su escrito de contestación de demanda; medios de prueba que se tuvieron desde ese momento, </w:t>
      </w:r>
      <w:r w:rsidRPr="00CB1C4F">
        <w:rPr>
          <w:rFonts w:ascii="Calibri" w:hAnsi="Calibri" w:cs="Calibri"/>
          <w:sz w:val="26"/>
          <w:szCs w:val="26"/>
        </w:rPr>
        <w:lastRenderedPageBreak/>
        <w:t xml:space="preserve">por desahogados, dada su propia naturaleza; admitiéndosele, también, la </w:t>
      </w:r>
      <w:proofErr w:type="spellStart"/>
      <w:r w:rsidRPr="00CB1C4F">
        <w:rPr>
          <w:rFonts w:ascii="Calibri" w:hAnsi="Calibri" w:cs="Calibri"/>
          <w:sz w:val="26"/>
          <w:szCs w:val="26"/>
        </w:rPr>
        <w:t>presuncional</w:t>
      </w:r>
      <w:proofErr w:type="spellEnd"/>
      <w:r w:rsidRPr="00CB1C4F">
        <w:rPr>
          <w:rFonts w:ascii="Calibri" w:hAnsi="Calibri" w:cs="Calibri"/>
          <w:sz w:val="26"/>
          <w:szCs w:val="26"/>
        </w:rPr>
        <w:t xml:space="preserve">, en su doble aspecto. . . . . . . . . . . . . . . . . . . . . . . . . . . . . . . . . . . . . . . . . </w:t>
      </w:r>
    </w:p>
    <w:p w:rsidR="003730DD" w:rsidRPr="00CB1C4F" w:rsidRDefault="003730DD" w:rsidP="003730DD">
      <w:pPr>
        <w:pStyle w:val="Textoindependiente"/>
        <w:ind w:firstLine="708"/>
        <w:rPr>
          <w:rFonts w:ascii="Calibri" w:hAnsi="Calibri" w:cs="Calibri"/>
          <w:sz w:val="26"/>
          <w:szCs w:val="26"/>
        </w:rPr>
      </w:pPr>
    </w:p>
    <w:p w:rsidR="003730DD" w:rsidRPr="00CB1C4F" w:rsidRDefault="003730DD" w:rsidP="003730DD">
      <w:pPr>
        <w:pStyle w:val="Textoindependiente"/>
        <w:ind w:firstLine="708"/>
        <w:rPr>
          <w:rFonts w:ascii="Calibri" w:hAnsi="Calibri" w:cs="Calibri"/>
          <w:sz w:val="26"/>
          <w:szCs w:val="26"/>
        </w:rPr>
      </w:pPr>
      <w:r w:rsidRPr="00CB1C4F">
        <w:rPr>
          <w:rFonts w:ascii="Calibri" w:hAnsi="Calibri" w:cs="Calibri"/>
          <w:sz w:val="26"/>
          <w:szCs w:val="26"/>
        </w:rPr>
        <w:t xml:space="preserve"> De esta manera, por ser el momento procesal oportuno, al no existir pruebas pendientes de desahogo, se citó a las partes a la </w:t>
      </w:r>
      <w:r w:rsidRPr="00CB1C4F">
        <w:rPr>
          <w:rFonts w:ascii="Calibri" w:hAnsi="Calibri" w:cs="Calibri"/>
          <w:b/>
          <w:sz w:val="26"/>
          <w:szCs w:val="26"/>
        </w:rPr>
        <w:t>Audiencia</w:t>
      </w:r>
      <w:r w:rsidRPr="00CB1C4F">
        <w:rPr>
          <w:rFonts w:ascii="Calibri" w:hAnsi="Calibri" w:cs="Calibri"/>
          <w:sz w:val="26"/>
          <w:szCs w:val="26"/>
        </w:rPr>
        <w:t xml:space="preserve"> de </w:t>
      </w:r>
      <w:r w:rsidRPr="00CB1C4F">
        <w:rPr>
          <w:rFonts w:ascii="Calibri" w:hAnsi="Calibri" w:cs="Calibri"/>
          <w:b/>
          <w:sz w:val="26"/>
          <w:szCs w:val="26"/>
        </w:rPr>
        <w:t>Alegatos</w:t>
      </w:r>
      <w:r w:rsidRPr="00CB1C4F">
        <w:rPr>
          <w:rFonts w:ascii="Calibri" w:hAnsi="Calibri" w:cs="Calibri"/>
          <w:sz w:val="26"/>
          <w:szCs w:val="26"/>
        </w:rPr>
        <w:t xml:space="preserve">, a celebrarse el día </w:t>
      </w:r>
      <w:r w:rsidR="00EB43ED" w:rsidRPr="00CB1C4F">
        <w:rPr>
          <w:rFonts w:ascii="Calibri" w:hAnsi="Calibri" w:cs="Calibri"/>
          <w:b/>
          <w:sz w:val="26"/>
          <w:szCs w:val="26"/>
        </w:rPr>
        <w:t>20</w:t>
      </w:r>
      <w:r w:rsidRPr="00CB1C4F">
        <w:rPr>
          <w:rFonts w:ascii="Calibri" w:hAnsi="Calibri" w:cs="Calibri"/>
          <w:sz w:val="26"/>
          <w:szCs w:val="26"/>
        </w:rPr>
        <w:t xml:space="preserve"> </w:t>
      </w:r>
      <w:r w:rsidR="00EB43ED" w:rsidRPr="00CB1C4F">
        <w:rPr>
          <w:rFonts w:ascii="Calibri" w:hAnsi="Calibri" w:cs="Calibri"/>
          <w:sz w:val="26"/>
          <w:szCs w:val="26"/>
        </w:rPr>
        <w:t>veinte</w:t>
      </w:r>
      <w:r w:rsidRPr="00CB1C4F">
        <w:rPr>
          <w:rFonts w:ascii="Calibri" w:hAnsi="Calibri" w:cs="Calibri"/>
          <w:b/>
          <w:sz w:val="26"/>
          <w:szCs w:val="26"/>
        </w:rPr>
        <w:t xml:space="preserve"> </w:t>
      </w:r>
      <w:r w:rsidRPr="00CB1C4F">
        <w:rPr>
          <w:rFonts w:ascii="Calibri" w:hAnsi="Calibri" w:cs="Calibri"/>
          <w:sz w:val="26"/>
          <w:szCs w:val="26"/>
        </w:rPr>
        <w:t>de</w:t>
      </w:r>
      <w:r w:rsidRPr="00CB1C4F">
        <w:rPr>
          <w:rFonts w:ascii="Calibri" w:hAnsi="Calibri" w:cs="Calibri"/>
          <w:b/>
          <w:sz w:val="26"/>
          <w:szCs w:val="26"/>
        </w:rPr>
        <w:t xml:space="preserve"> </w:t>
      </w:r>
      <w:r w:rsidR="00EB43ED" w:rsidRPr="00CB1C4F">
        <w:rPr>
          <w:rFonts w:ascii="Calibri" w:hAnsi="Calibri" w:cs="Calibri"/>
          <w:b/>
          <w:sz w:val="26"/>
          <w:szCs w:val="26"/>
        </w:rPr>
        <w:t>agost</w:t>
      </w:r>
      <w:r w:rsidRPr="00CB1C4F">
        <w:rPr>
          <w:rFonts w:ascii="Calibri" w:hAnsi="Calibri" w:cs="Calibri"/>
          <w:b/>
          <w:sz w:val="26"/>
          <w:szCs w:val="26"/>
        </w:rPr>
        <w:t xml:space="preserve">o </w:t>
      </w:r>
      <w:r w:rsidRPr="00CB1C4F">
        <w:rPr>
          <w:rFonts w:ascii="Calibri" w:hAnsi="Calibri" w:cs="Calibri"/>
          <w:sz w:val="26"/>
          <w:szCs w:val="26"/>
        </w:rPr>
        <w:t>de</w:t>
      </w:r>
      <w:r w:rsidR="00EB43ED" w:rsidRPr="00CB1C4F">
        <w:rPr>
          <w:rFonts w:ascii="Calibri" w:hAnsi="Calibri" w:cs="Calibri"/>
          <w:sz w:val="26"/>
          <w:szCs w:val="26"/>
        </w:rPr>
        <w:t>l</w:t>
      </w:r>
      <w:r w:rsidRPr="00CB1C4F">
        <w:rPr>
          <w:rFonts w:ascii="Calibri" w:hAnsi="Calibri" w:cs="Calibri"/>
          <w:sz w:val="26"/>
          <w:szCs w:val="26"/>
        </w:rPr>
        <w:t xml:space="preserve"> año</w:t>
      </w:r>
      <w:r w:rsidR="00EB43ED" w:rsidRPr="00CB1C4F">
        <w:rPr>
          <w:rFonts w:ascii="Calibri" w:hAnsi="Calibri" w:cs="Calibri"/>
          <w:sz w:val="26"/>
          <w:szCs w:val="26"/>
        </w:rPr>
        <w:t xml:space="preserve"> </w:t>
      </w:r>
      <w:r w:rsidR="00EB43ED" w:rsidRPr="00CB1C4F">
        <w:rPr>
          <w:rFonts w:ascii="Calibri" w:hAnsi="Calibri" w:cs="Calibri"/>
          <w:b/>
          <w:sz w:val="26"/>
          <w:szCs w:val="26"/>
        </w:rPr>
        <w:t>2020</w:t>
      </w:r>
      <w:r w:rsidR="00EB43ED" w:rsidRPr="00CB1C4F">
        <w:rPr>
          <w:rFonts w:ascii="Calibri" w:hAnsi="Calibri" w:cs="Calibri"/>
          <w:sz w:val="26"/>
          <w:szCs w:val="26"/>
        </w:rPr>
        <w:t xml:space="preserve"> dos mil veinte</w:t>
      </w:r>
      <w:r w:rsidRPr="00CB1C4F">
        <w:rPr>
          <w:rFonts w:ascii="Calibri" w:hAnsi="Calibri" w:cs="Calibri"/>
          <w:sz w:val="26"/>
          <w:szCs w:val="26"/>
        </w:rPr>
        <w:t xml:space="preserve">, a las </w:t>
      </w:r>
      <w:r w:rsidRPr="00CB1C4F">
        <w:rPr>
          <w:rFonts w:ascii="Calibri" w:hAnsi="Calibri" w:cs="Calibri"/>
          <w:b/>
          <w:sz w:val="26"/>
          <w:szCs w:val="26"/>
        </w:rPr>
        <w:t>12:00</w:t>
      </w:r>
      <w:r w:rsidRPr="00CB1C4F">
        <w:rPr>
          <w:rFonts w:ascii="Calibri" w:hAnsi="Calibri" w:cs="Calibri"/>
          <w:sz w:val="26"/>
          <w:szCs w:val="26"/>
        </w:rPr>
        <w:t xml:space="preserve"> doce horas, en la sede de este Juzgado. . . . . . . . . . . . . . . . . . . . . . . . . . . . . . . . . . . </w:t>
      </w:r>
      <w:r w:rsidR="00EB43ED" w:rsidRPr="00CB1C4F">
        <w:rPr>
          <w:rFonts w:ascii="Calibri" w:hAnsi="Calibri" w:cs="Calibri"/>
          <w:sz w:val="26"/>
          <w:szCs w:val="26"/>
        </w:rPr>
        <w:t>. .</w:t>
      </w:r>
    </w:p>
    <w:p w:rsidR="003730DD" w:rsidRPr="00CB1C4F" w:rsidRDefault="003730DD" w:rsidP="003730DD">
      <w:pPr>
        <w:pStyle w:val="Textoindependiente"/>
        <w:rPr>
          <w:rFonts w:ascii="Calibri" w:hAnsi="Calibri" w:cs="Calibri"/>
          <w:b/>
          <w:bCs/>
          <w:i/>
          <w:iCs/>
          <w:sz w:val="22"/>
          <w:szCs w:val="26"/>
        </w:rPr>
      </w:pPr>
    </w:p>
    <w:p w:rsidR="003730DD" w:rsidRPr="00CB1C4F" w:rsidRDefault="003730DD" w:rsidP="003730DD">
      <w:pPr>
        <w:pStyle w:val="Textoindependiente"/>
        <w:ind w:firstLine="708"/>
        <w:rPr>
          <w:rFonts w:ascii="Calibri" w:hAnsi="Calibri" w:cs="Calibri"/>
          <w:sz w:val="26"/>
          <w:szCs w:val="26"/>
        </w:rPr>
      </w:pPr>
      <w:r w:rsidRPr="00CB1C4F">
        <w:rPr>
          <w:rFonts w:ascii="Calibri" w:hAnsi="Calibri" w:cs="Calibri"/>
          <w:b/>
          <w:bCs/>
          <w:i/>
          <w:iCs/>
          <w:sz w:val="26"/>
          <w:szCs w:val="26"/>
        </w:rPr>
        <w:t>CUARTO.-</w:t>
      </w:r>
      <w:r w:rsidRPr="00CB1C4F">
        <w:rPr>
          <w:rFonts w:ascii="Calibri" w:hAnsi="Calibri" w:cs="Calibri"/>
          <w:sz w:val="26"/>
          <w:szCs w:val="26"/>
        </w:rPr>
        <w:t xml:space="preserve"> En la fecha y hora señaladas en el resultando anterior, se llevó a cabo la audiencia de alegatos, en la que, una vez declarada abierta, se hizo constar la </w:t>
      </w:r>
      <w:r w:rsidRPr="00CB1C4F">
        <w:rPr>
          <w:rFonts w:ascii="Calibri" w:hAnsi="Calibri" w:cs="Calibri"/>
          <w:b/>
          <w:sz w:val="26"/>
          <w:szCs w:val="26"/>
        </w:rPr>
        <w:t>inasistencia</w:t>
      </w:r>
      <w:r w:rsidRPr="00CB1C4F">
        <w:rPr>
          <w:rFonts w:ascii="Calibri" w:hAnsi="Calibri" w:cs="Calibri"/>
          <w:sz w:val="26"/>
          <w:szCs w:val="26"/>
        </w:rPr>
        <w:t xml:space="preserve"> de las partes y que ninguna de estas formuló alegatos por escrito; turnándose los autos para el dictado de la resolución que en derecho proceda</w:t>
      </w:r>
      <w:proofErr w:type="gramStart"/>
      <w:r w:rsidRPr="00CB1C4F">
        <w:rPr>
          <w:rFonts w:ascii="Calibri" w:hAnsi="Calibri" w:cs="Calibri"/>
          <w:sz w:val="26"/>
          <w:szCs w:val="26"/>
        </w:rPr>
        <w:t>. . . .</w:t>
      </w:r>
      <w:proofErr w:type="gramEnd"/>
    </w:p>
    <w:p w:rsidR="003730DD" w:rsidRPr="00CB1C4F" w:rsidRDefault="003730DD" w:rsidP="003730DD">
      <w:pPr>
        <w:pStyle w:val="Textoindependiente"/>
        <w:ind w:firstLine="708"/>
        <w:rPr>
          <w:rFonts w:ascii="Calibri" w:hAnsi="Calibri" w:cs="Calibri"/>
          <w:sz w:val="22"/>
          <w:szCs w:val="26"/>
        </w:rPr>
      </w:pPr>
    </w:p>
    <w:p w:rsidR="003730DD" w:rsidRPr="00CB1C4F" w:rsidRDefault="003730DD" w:rsidP="003730DD">
      <w:pPr>
        <w:pStyle w:val="Textoindependiente"/>
        <w:ind w:firstLine="708"/>
        <w:jc w:val="center"/>
        <w:rPr>
          <w:rFonts w:ascii="Calibri" w:hAnsi="Calibri" w:cs="Calibri"/>
          <w:b/>
          <w:bCs/>
          <w:i/>
          <w:iCs/>
          <w:sz w:val="26"/>
          <w:szCs w:val="26"/>
        </w:rPr>
      </w:pPr>
      <w:r w:rsidRPr="00CB1C4F">
        <w:rPr>
          <w:rFonts w:ascii="Calibri" w:hAnsi="Calibri" w:cs="Calibri"/>
          <w:b/>
          <w:bCs/>
          <w:i/>
          <w:iCs/>
          <w:sz w:val="26"/>
          <w:szCs w:val="26"/>
        </w:rPr>
        <w:t xml:space="preserve">C O N S I D E R A N D </w:t>
      </w:r>
      <w:proofErr w:type="gramStart"/>
      <w:r w:rsidRPr="00CB1C4F">
        <w:rPr>
          <w:rFonts w:ascii="Calibri" w:hAnsi="Calibri" w:cs="Calibri"/>
          <w:b/>
          <w:bCs/>
          <w:i/>
          <w:iCs/>
          <w:sz w:val="26"/>
          <w:szCs w:val="26"/>
        </w:rPr>
        <w:t>O :</w:t>
      </w:r>
      <w:proofErr w:type="gramEnd"/>
    </w:p>
    <w:p w:rsidR="003730DD" w:rsidRPr="00CB1C4F" w:rsidRDefault="003730DD" w:rsidP="003730DD">
      <w:pPr>
        <w:pStyle w:val="Textoindependiente"/>
        <w:ind w:firstLine="708"/>
        <w:jc w:val="center"/>
        <w:rPr>
          <w:rFonts w:ascii="Calibri" w:hAnsi="Calibri" w:cs="Calibri"/>
          <w:b/>
          <w:bCs/>
          <w:sz w:val="22"/>
          <w:szCs w:val="26"/>
        </w:rPr>
      </w:pPr>
    </w:p>
    <w:p w:rsidR="003730DD" w:rsidRPr="00CB1C4F" w:rsidRDefault="003730DD" w:rsidP="003730DD">
      <w:pPr>
        <w:pStyle w:val="Textoindependiente"/>
        <w:ind w:firstLine="708"/>
        <w:rPr>
          <w:rFonts w:ascii="Calibri" w:hAnsi="Calibri" w:cs="Calibri"/>
          <w:sz w:val="26"/>
          <w:szCs w:val="26"/>
        </w:rPr>
      </w:pPr>
      <w:r w:rsidRPr="00CB1C4F">
        <w:rPr>
          <w:rFonts w:ascii="Calibri" w:hAnsi="Calibri" w:cs="Calibri"/>
          <w:b/>
          <w:bCs/>
          <w:i/>
          <w:iCs/>
          <w:sz w:val="26"/>
          <w:szCs w:val="26"/>
        </w:rPr>
        <w:t>PRIMERO</w:t>
      </w:r>
      <w:r w:rsidRPr="00CB1C4F">
        <w:rPr>
          <w:rFonts w:ascii="Calibri" w:hAnsi="Calibri" w:cs="Calibri"/>
          <w:b/>
          <w:bCs/>
          <w:sz w:val="26"/>
          <w:szCs w:val="26"/>
        </w:rPr>
        <w:t xml:space="preserve">.- </w:t>
      </w:r>
      <w:r w:rsidRPr="00CB1C4F">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Agente de Vialidad adscrito a la Dirección General de Tránsito Municipal; autoridad que forma parte de la administración pública municipal de León, Guanajuato. . . . . . . . . . . . . . . . . . . </w:t>
      </w:r>
    </w:p>
    <w:p w:rsidR="003730DD" w:rsidRPr="00CB1C4F" w:rsidRDefault="003730DD" w:rsidP="003730DD">
      <w:pPr>
        <w:pStyle w:val="Textoindependiente"/>
        <w:ind w:firstLine="708"/>
        <w:rPr>
          <w:rFonts w:ascii="Calibri" w:hAnsi="Calibri" w:cs="Calibri"/>
          <w:sz w:val="22"/>
          <w:szCs w:val="26"/>
        </w:rPr>
      </w:pPr>
    </w:p>
    <w:p w:rsidR="003730DD" w:rsidRPr="00CB1C4F" w:rsidRDefault="003730DD" w:rsidP="003730DD">
      <w:pPr>
        <w:pStyle w:val="Textoindependiente"/>
        <w:ind w:firstLine="708"/>
        <w:rPr>
          <w:rFonts w:ascii="Calibri" w:hAnsi="Calibri" w:cs="Calibri"/>
          <w:sz w:val="26"/>
          <w:szCs w:val="26"/>
        </w:rPr>
      </w:pPr>
      <w:r w:rsidRPr="00CB1C4F">
        <w:rPr>
          <w:rFonts w:ascii="Calibri" w:hAnsi="Calibri" w:cs="Calibri"/>
          <w:b/>
          <w:bCs/>
          <w:i/>
          <w:iCs/>
          <w:sz w:val="26"/>
          <w:szCs w:val="26"/>
        </w:rPr>
        <w:t>SEGUNDO</w:t>
      </w:r>
      <w:r w:rsidRPr="00CB1C4F">
        <w:rPr>
          <w:rFonts w:ascii="Calibri" w:hAnsi="Calibri" w:cs="Calibri"/>
          <w:b/>
          <w:bCs/>
          <w:sz w:val="26"/>
          <w:szCs w:val="26"/>
        </w:rPr>
        <w:t xml:space="preserve">.- </w:t>
      </w:r>
      <w:r w:rsidRPr="00CB1C4F">
        <w:rPr>
          <w:rFonts w:ascii="Calibri" w:hAnsi="Calibr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w:t>
      </w:r>
      <w:r w:rsidR="000D20BE" w:rsidRPr="00CB1C4F">
        <w:rPr>
          <w:rFonts w:ascii="Calibri" w:hAnsi="Calibri" w:cs="Calibri"/>
          <w:sz w:val="26"/>
          <w:szCs w:val="26"/>
        </w:rPr>
        <w:t>e</w:t>
      </w:r>
      <w:r w:rsidRPr="00CB1C4F">
        <w:rPr>
          <w:rFonts w:ascii="Calibri" w:hAnsi="Calibri" w:cs="Calibri"/>
          <w:sz w:val="26"/>
          <w:szCs w:val="26"/>
        </w:rPr>
        <w:t xml:space="preserve">l impetrante del proceso, refirió que tuvo conocimiento del acta de infracción, lo que fue el día </w:t>
      </w:r>
      <w:r w:rsidR="000D20BE" w:rsidRPr="00CB1C4F">
        <w:rPr>
          <w:rFonts w:ascii="Calibri" w:hAnsi="Calibri" w:cs="Calibri"/>
          <w:sz w:val="26"/>
          <w:szCs w:val="26"/>
        </w:rPr>
        <w:t>25</w:t>
      </w:r>
      <w:r w:rsidRPr="00CB1C4F">
        <w:rPr>
          <w:rFonts w:ascii="Calibri" w:hAnsi="Calibri" w:cs="Calibri"/>
          <w:sz w:val="26"/>
          <w:szCs w:val="26"/>
        </w:rPr>
        <w:t xml:space="preserve"> </w:t>
      </w:r>
      <w:r w:rsidR="000D20BE" w:rsidRPr="00CB1C4F">
        <w:rPr>
          <w:rFonts w:ascii="Calibri" w:hAnsi="Calibri" w:cs="Calibri"/>
          <w:sz w:val="26"/>
          <w:szCs w:val="26"/>
        </w:rPr>
        <w:t>veinticinco</w:t>
      </w:r>
      <w:r w:rsidRPr="00CB1C4F">
        <w:rPr>
          <w:rFonts w:ascii="Calibri" w:hAnsi="Calibri" w:cs="Calibri"/>
          <w:sz w:val="26"/>
          <w:szCs w:val="26"/>
        </w:rPr>
        <w:t xml:space="preserve"> de </w:t>
      </w:r>
      <w:r w:rsidR="000D20BE" w:rsidRPr="00CB1C4F">
        <w:rPr>
          <w:rFonts w:ascii="Calibri" w:hAnsi="Calibri" w:cs="Calibri"/>
          <w:sz w:val="26"/>
          <w:szCs w:val="26"/>
        </w:rPr>
        <w:t>ener</w:t>
      </w:r>
      <w:r w:rsidRPr="00CB1C4F">
        <w:rPr>
          <w:rFonts w:ascii="Calibri" w:hAnsi="Calibri" w:cs="Calibri"/>
          <w:sz w:val="26"/>
          <w:szCs w:val="26"/>
        </w:rPr>
        <w:t>o del año</w:t>
      </w:r>
      <w:r w:rsidR="000D20BE" w:rsidRPr="00CB1C4F">
        <w:rPr>
          <w:rFonts w:ascii="Calibri" w:hAnsi="Calibri" w:cs="Calibri"/>
          <w:sz w:val="26"/>
          <w:szCs w:val="26"/>
        </w:rPr>
        <w:t xml:space="preserve"> próximo pasado</w:t>
      </w:r>
      <w:r w:rsidRPr="00CB1C4F">
        <w:rPr>
          <w:rFonts w:ascii="Calibri" w:hAnsi="Calibri" w:cs="Calibri"/>
          <w:sz w:val="26"/>
          <w:szCs w:val="26"/>
        </w:rPr>
        <w:t>. . . . . . . . . . . . . . . . . . . . . . . . . . . . . . . . . . . . . . . . . .</w:t>
      </w:r>
      <w:r w:rsidR="000D20BE" w:rsidRPr="00CB1C4F">
        <w:rPr>
          <w:rFonts w:ascii="Calibri" w:hAnsi="Calibri" w:cs="Calibri"/>
          <w:sz w:val="26"/>
          <w:szCs w:val="26"/>
        </w:rPr>
        <w:t xml:space="preserve"> . . . . . . </w:t>
      </w:r>
    </w:p>
    <w:p w:rsidR="003730DD" w:rsidRPr="00CB1C4F" w:rsidRDefault="003730DD" w:rsidP="003730DD">
      <w:pPr>
        <w:pStyle w:val="Textoindependiente"/>
        <w:rPr>
          <w:rFonts w:ascii="Calibri" w:hAnsi="Calibri" w:cs="Calibri"/>
          <w:b/>
          <w:bCs/>
          <w:sz w:val="26"/>
          <w:szCs w:val="26"/>
        </w:rPr>
      </w:pPr>
    </w:p>
    <w:p w:rsidR="003730DD" w:rsidRPr="00CB1C4F" w:rsidRDefault="003730DD" w:rsidP="003730DD">
      <w:pPr>
        <w:ind w:firstLine="708"/>
        <w:jc w:val="both"/>
        <w:rPr>
          <w:rFonts w:ascii="Calibri" w:hAnsi="Calibri" w:cs="Calibri"/>
          <w:sz w:val="26"/>
          <w:szCs w:val="26"/>
        </w:rPr>
      </w:pPr>
      <w:r w:rsidRPr="00CB1C4F">
        <w:rPr>
          <w:rFonts w:ascii="Calibri" w:hAnsi="Calibri" w:cs="Calibri"/>
          <w:b/>
          <w:i/>
          <w:iCs/>
          <w:sz w:val="26"/>
          <w:szCs w:val="26"/>
        </w:rPr>
        <w:t xml:space="preserve">TERCERO.- </w:t>
      </w:r>
      <w:r w:rsidRPr="00CB1C4F">
        <w:rPr>
          <w:rFonts w:ascii="Calibri" w:hAnsi="Calibri" w:cs="Calibri"/>
          <w:sz w:val="26"/>
          <w:szCs w:val="26"/>
        </w:rPr>
        <w:t xml:space="preserve">La existencia del acto impugnado, el acta de infracción, con número de folio </w:t>
      </w:r>
      <w:r w:rsidR="001B2250" w:rsidRPr="00CB1C4F">
        <w:rPr>
          <w:rFonts w:ascii="Calibri" w:hAnsi="Calibri" w:cs="Calibri"/>
          <w:b/>
          <w:sz w:val="26"/>
          <w:szCs w:val="26"/>
        </w:rPr>
        <w:t>T-6136101 (</w:t>
      </w:r>
      <w:r w:rsidR="001B2250" w:rsidRPr="00CB1C4F">
        <w:rPr>
          <w:rFonts w:ascii="Calibri" w:hAnsi="Calibri" w:cs="Calibri"/>
          <w:sz w:val="26"/>
          <w:szCs w:val="26"/>
        </w:rPr>
        <w:t xml:space="preserve">T guion seis-uno-tres-seis-uno-cero-uno), de fecha </w:t>
      </w:r>
      <w:r w:rsidR="001B2250" w:rsidRPr="00CB1C4F">
        <w:rPr>
          <w:rFonts w:ascii="Calibri" w:hAnsi="Calibri" w:cs="Calibri"/>
          <w:b/>
          <w:sz w:val="26"/>
          <w:szCs w:val="26"/>
        </w:rPr>
        <w:t>25</w:t>
      </w:r>
      <w:r w:rsidR="001B2250" w:rsidRPr="00CB1C4F">
        <w:rPr>
          <w:rFonts w:ascii="Calibri" w:hAnsi="Calibri" w:cs="Calibri"/>
          <w:sz w:val="26"/>
          <w:szCs w:val="26"/>
        </w:rPr>
        <w:t xml:space="preserve"> veinticinco de </w:t>
      </w:r>
      <w:r w:rsidR="001B2250" w:rsidRPr="00CB1C4F">
        <w:rPr>
          <w:rFonts w:ascii="Calibri" w:hAnsi="Calibri" w:cs="Calibri"/>
          <w:b/>
          <w:sz w:val="26"/>
          <w:szCs w:val="26"/>
        </w:rPr>
        <w:t>enero</w:t>
      </w:r>
      <w:r w:rsidR="001B2250" w:rsidRPr="00CB1C4F">
        <w:rPr>
          <w:rFonts w:ascii="Calibri" w:hAnsi="Calibri" w:cs="Calibri"/>
          <w:sz w:val="26"/>
          <w:szCs w:val="26"/>
        </w:rPr>
        <w:t xml:space="preserve"> del año </w:t>
      </w:r>
      <w:r w:rsidR="001B2250" w:rsidRPr="00CB1C4F">
        <w:rPr>
          <w:rFonts w:ascii="Calibri" w:hAnsi="Calibri" w:cs="Calibri"/>
          <w:b/>
          <w:sz w:val="26"/>
          <w:szCs w:val="26"/>
        </w:rPr>
        <w:t>2020</w:t>
      </w:r>
      <w:r w:rsidR="001B2250" w:rsidRPr="00CB1C4F">
        <w:rPr>
          <w:rFonts w:ascii="Calibri" w:hAnsi="Calibri" w:cs="Calibri"/>
          <w:sz w:val="26"/>
          <w:szCs w:val="26"/>
        </w:rPr>
        <w:t xml:space="preserve"> dos mil veinte</w:t>
      </w:r>
      <w:r w:rsidRPr="00CB1C4F">
        <w:rPr>
          <w:rFonts w:ascii="Calibri" w:hAnsi="Calibri" w:cs="Calibri"/>
          <w:sz w:val="26"/>
          <w:szCs w:val="26"/>
        </w:rPr>
        <w:t>, se encuentra debidamente documentada en autos con el original de dicha acta, que obra en el secreto de este juzgado, (visible</w:t>
      </w:r>
      <w:r w:rsidR="001B2250" w:rsidRPr="00CB1C4F">
        <w:rPr>
          <w:rFonts w:ascii="Calibri" w:hAnsi="Calibri" w:cs="Calibri"/>
          <w:sz w:val="26"/>
          <w:szCs w:val="26"/>
        </w:rPr>
        <w:t>, en copia certificada, a foja 7</w:t>
      </w:r>
      <w:r w:rsidRPr="00CB1C4F">
        <w:rPr>
          <w:rFonts w:ascii="Calibri" w:hAnsi="Calibri" w:cs="Calibri"/>
          <w:sz w:val="26"/>
          <w:szCs w:val="26"/>
        </w:rPr>
        <w:t xml:space="preserve"> </w:t>
      </w:r>
      <w:r w:rsidR="001B2250" w:rsidRPr="00CB1C4F">
        <w:rPr>
          <w:rFonts w:ascii="Calibri" w:hAnsi="Calibri" w:cs="Calibri"/>
          <w:sz w:val="26"/>
          <w:szCs w:val="26"/>
        </w:rPr>
        <w:t>siete</w:t>
      </w:r>
      <w:r w:rsidRPr="00CB1C4F">
        <w:rPr>
          <w:rFonts w:ascii="Calibri" w:hAnsi="Calibri" w:cs="Calibri"/>
          <w:sz w:val="26"/>
          <w:szCs w:val="26"/>
        </w:rPr>
        <w:t xml:space="preserve">); misma que merece pleno valor probatorio, conforme lo dispuesto en los artículos 78, 117, 118, 121 y 131 del Código de Procedimiento y Justicia Administrativa para el Estado y los Municipios de Guanajuato, toda vez que el acta de infracción, constituye un documento público, al ser expedida por un servidor público en el ejercicio de su  funciones. . . . . . . . . . . . . . . . . . . . . . . . . . . . . . . . . . . . . . . . . . . . . . . . . . . . . . . . . . . . .   </w:t>
      </w:r>
    </w:p>
    <w:p w:rsidR="003730DD" w:rsidRPr="00CB1C4F" w:rsidRDefault="003730DD" w:rsidP="003730DD">
      <w:pPr>
        <w:ind w:firstLine="708"/>
        <w:jc w:val="both"/>
        <w:rPr>
          <w:rFonts w:ascii="Calibri" w:hAnsi="Calibri" w:cs="Calibri"/>
          <w:sz w:val="26"/>
          <w:szCs w:val="26"/>
        </w:rPr>
      </w:pPr>
    </w:p>
    <w:p w:rsidR="003730DD" w:rsidRPr="00CB1C4F" w:rsidRDefault="003730DD" w:rsidP="003730DD">
      <w:pPr>
        <w:ind w:firstLine="708"/>
        <w:jc w:val="both"/>
        <w:rPr>
          <w:rFonts w:ascii="Calibri" w:hAnsi="Calibri" w:cs="Calibri"/>
          <w:sz w:val="26"/>
          <w:szCs w:val="26"/>
        </w:rPr>
      </w:pPr>
      <w:r w:rsidRPr="00CB1C4F">
        <w:rPr>
          <w:rFonts w:ascii="Calibri" w:hAnsi="Calibri" w:cs="Calibri"/>
          <w:sz w:val="26"/>
          <w:szCs w:val="26"/>
        </w:rPr>
        <w:t xml:space="preserve">Por lo anterior, no queda incertidumbre sobre la existencia del Acta de Infracción impugnada. . . . . . . . . . . . . . . . . . . . . . . . . . . . . . . . . . . . . . . . . . . . . . . . . . . </w:t>
      </w:r>
    </w:p>
    <w:p w:rsidR="003730DD" w:rsidRPr="00CB1C4F" w:rsidRDefault="003730DD" w:rsidP="001B2250">
      <w:pPr>
        <w:rPr>
          <w:rFonts w:ascii="Calibri" w:hAnsi="Calibri" w:cs="Calibri"/>
          <w:b/>
          <w:bCs/>
          <w:iCs/>
          <w:sz w:val="26"/>
          <w:szCs w:val="26"/>
        </w:rPr>
      </w:pPr>
    </w:p>
    <w:p w:rsidR="003730DD" w:rsidRPr="00CB1C4F" w:rsidRDefault="003730DD" w:rsidP="003730DD">
      <w:pPr>
        <w:ind w:firstLine="708"/>
        <w:jc w:val="both"/>
        <w:rPr>
          <w:rFonts w:ascii="Calibri" w:hAnsi="Calibri" w:cs="Calibri"/>
          <w:bCs/>
          <w:iCs/>
          <w:sz w:val="26"/>
          <w:szCs w:val="26"/>
        </w:rPr>
      </w:pPr>
      <w:r w:rsidRPr="00CB1C4F">
        <w:rPr>
          <w:rFonts w:ascii="Calibri" w:hAnsi="Calibri" w:cs="Calibri"/>
          <w:b/>
          <w:bCs/>
          <w:i/>
          <w:iCs/>
          <w:sz w:val="26"/>
          <w:szCs w:val="26"/>
        </w:rPr>
        <w:t xml:space="preserve">CUARTO.- </w:t>
      </w:r>
      <w:r w:rsidRPr="00CB1C4F">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w:t>
      </w:r>
    </w:p>
    <w:p w:rsidR="00E235F6" w:rsidRPr="00CB1C4F" w:rsidRDefault="00E235F6" w:rsidP="003730DD">
      <w:pPr>
        <w:jc w:val="both"/>
        <w:rPr>
          <w:rFonts w:ascii="Calibri" w:hAnsi="Calibri" w:cs="Calibri"/>
          <w:bCs/>
          <w:iCs/>
          <w:sz w:val="26"/>
          <w:szCs w:val="26"/>
        </w:rPr>
      </w:pPr>
    </w:p>
    <w:p w:rsidR="00E235F6" w:rsidRPr="00CB1C4F" w:rsidRDefault="00E235F6" w:rsidP="00E235F6">
      <w:pPr>
        <w:ind w:firstLine="708"/>
        <w:jc w:val="right"/>
        <w:rPr>
          <w:rFonts w:ascii="Calibri" w:hAnsi="Calibri" w:cs="Calibri"/>
          <w:b/>
          <w:bCs/>
          <w:iCs/>
          <w:sz w:val="26"/>
          <w:szCs w:val="26"/>
        </w:rPr>
      </w:pPr>
      <w:r w:rsidRPr="00CB1C4F">
        <w:rPr>
          <w:rFonts w:ascii="Calibri" w:hAnsi="Calibri" w:cs="Calibri"/>
          <w:b/>
          <w:bCs/>
          <w:iCs/>
          <w:sz w:val="26"/>
          <w:szCs w:val="26"/>
        </w:rPr>
        <w:t>Expediente número 0416/2020-2do</w:t>
      </w:r>
    </w:p>
    <w:p w:rsidR="00E235F6" w:rsidRPr="00CB1C4F" w:rsidRDefault="00E235F6" w:rsidP="003730DD">
      <w:pPr>
        <w:jc w:val="both"/>
        <w:rPr>
          <w:rFonts w:ascii="Calibri" w:hAnsi="Calibri" w:cs="Calibri"/>
          <w:bCs/>
          <w:iCs/>
          <w:sz w:val="26"/>
          <w:szCs w:val="26"/>
        </w:rPr>
      </w:pPr>
    </w:p>
    <w:p w:rsidR="003730DD" w:rsidRPr="00CB1C4F" w:rsidRDefault="003730DD" w:rsidP="003730DD">
      <w:pPr>
        <w:jc w:val="both"/>
        <w:rPr>
          <w:rFonts w:ascii="Calibri" w:hAnsi="Calibri" w:cs="Calibri"/>
          <w:bCs/>
          <w:iCs/>
          <w:sz w:val="26"/>
          <w:szCs w:val="26"/>
        </w:rPr>
      </w:pPr>
      <w:r w:rsidRPr="00CB1C4F">
        <w:rPr>
          <w:rFonts w:ascii="Calibri" w:hAnsi="Calibri" w:cs="Calibri"/>
          <w:bCs/>
          <w:iCs/>
          <w:sz w:val="26"/>
          <w:szCs w:val="26"/>
        </w:rPr>
        <w:t xml:space="preserve">Justicia </w:t>
      </w:r>
      <w:proofErr w:type="gramStart"/>
      <w:r w:rsidRPr="00CB1C4F">
        <w:rPr>
          <w:rFonts w:ascii="Calibri" w:hAnsi="Calibri" w:cs="Calibri"/>
          <w:bCs/>
          <w:iCs/>
          <w:sz w:val="26"/>
          <w:szCs w:val="26"/>
        </w:rPr>
        <w:t>Administrativa  para</w:t>
      </w:r>
      <w:proofErr w:type="gramEnd"/>
      <w:r w:rsidRPr="00CB1C4F">
        <w:rPr>
          <w:rFonts w:ascii="Calibri" w:hAnsi="Calibri" w:cs="Calibri"/>
          <w:bCs/>
          <w:iCs/>
          <w:sz w:val="26"/>
          <w:szCs w:val="26"/>
        </w:rPr>
        <w:t xml:space="preserve"> el Estado y los Municipios de  Guanajuato, ya que de actualizarse alguna, podría imposibilitar el pronunciamiento por parte de este órgano jurisdiccional sobre el fondo de la controversia planteada</w:t>
      </w:r>
      <w:r w:rsidRPr="00CB1C4F">
        <w:rPr>
          <w:rFonts w:ascii="Calibri" w:hAnsi="Calibri" w:cs="Calibri"/>
          <w:sz w:val="26"/>
          <w:szCs w:val="26"/>
        </w:rPr>
        <w:t xml:space="preserve">. . . . . . . . . . . . . . </w:t>
      </w:r>
    </w:p>
    <w:p w:rsidR="003730DD" w:rsidRPr="00CB1C4F" w:rsidRDefault="003730DD" w:rsidP="003730DD">
      <w:pPr>
        <w:pStyle w:val="Textoindependiente"/>
        <w:rPr>
          <w:rFonts w:ascii="Calibri" w:hAnsi="Calibri" w:cs="Calibri"/>
          <w:sz w:val="22"/>
          <w:szCs w:val="26"/>
        </w:rPr>
      </w:pPr>
    </w:p>
    <w:p w:rsidR="00414F36" w:rsidRPr="00CB1C4F" w:rsidRDefault="00414F36" w:rsidP="00414F36">
      <w:pPr>
        <w:ind w:firstLine="708"/>
        <w:jc w:val="both"/>
        <w:rPr>
          <w:rFonts w:ascii="Calibri" w:hAnsi="Calibri" w:cs="Calibri"/>
          <w:bCs/>
          <w:iCs/>
          <w:sz w:val="26"/>
          <w:szCs w:val="26"/>
          <w:lang w:val="es-ES"/>
        </w:rPr>
      </w:pPr>
      <w:r w:rsidRPr="00CB1C4F">
        <w:rPr>
          <w:rFonts w:ascii="Calibri" w:hAnsi="Calibri" w:cs="Calibri"/>
          <w:bCs/>
          <w:iCs/>
          <w:sz w:val="26"/>
          <w:szCs w:val="26"/>
        </w:rPr>
        <w:t xml:space="preserve">Sentado lo anterior, se advierte que en el presente proceso, la Agente de vialidad demandada, sí planteó la causal de improcedencia prevista en la fracción I del artículo 261 del mencionado Código, que se refiere a que no se afecta el interés jurídico de la parte actora, porque la boleta no se emitió a nombre del impetrante. . . . . . . . . . . . . . . . . . . </w:t>
      </w:r>
      <w:r w:rsidRPr="00CB1C4F">
        <w:rPr>
          <w:rFonts w:ascii="Calibri" w:hAnsi="Calibri" w:cs="Calibri"/>
          <w:sz w:val="26"/>
          <w:szCs w:val="26"/>
        </w:rPr>
        <w:t>. . . . . . . . . . . . . . . . . . . . . . . . . . . . . . . . . . . . . . . . .</w:t>
      </w:r>
      <w:r w:rsidRPr="00CB1C4F">
        <w:rPr>
          <w:rFonts w:ascii="Calibri" w:hAnsi="Calibri" w:cs="Calibri"/>
          <w:bCs/>
          <w:iCs/>
          <w:sz w:val="26"/>
          <w:szCs w:val="26"/>
        </w:rPr>
        <w:t xml:space="preserve"> </w:t>
      </w:r>
    </w:p>
    <w:p w:rsidR="00414F36" w:rsidRPr="00CB1C4F" w:rsidRDefault="00414F36" w:rsidP="00414F36">
      <w:pPr>
        <w:ind w:firstLine="708"/>
        <w:jc w:val="both"/>
        <w:rPr>
          <w:rFonts w:ascii="Calibri" w:hAnsi="Calibri" w:cs="Calibri"/>
          <w:bCs/>
          <w:iCs/>
          <w:sz w:val="26"/>
          <w:szCs w:val="26"/>
        </w:rPr>
      </w:pPr>
    </w:p>
    <w:p w:rsidR="00414F36" w:rsidRPr="00CB1C4F" w:rsidRDefault="00414F36" w:rsidP="00414F36">
      <w:pPr>
        <w:ind w:firstLine="708"/>
        <w:jc w:val="both"/>
        <w:rPr>
          <w:rFonts w:ascii="Calibri" w:hAnsi="Calibri" w:cs="Calibri"/>
          <w:sz w:val="26"/>
          <w:szCs w:val="26"/>
        </w:rPr>
      </w:pPr>
      <w:r w:rsidRPr="00CB1C4F">
        <w:rPr>
          <w:rFonts w:ascii="Calibri" w:hAnsi="Calibri" w:cs="Calibri"/>
          <w:bCs/>
          <w:iCs/>
          <w:sz w:val="26"/>
          <w:szCs w:val="26"/>
        </w:rPr>
        <w:t xml:space="preserve">Causal de improcedencia que </w:t>
      </w:r>
      <w:r w:rsidRPr="00CB1C4F">
        <w:rPr>
          <w:rFonts w:ascii="Calibri" w:hAnsi="Calibri" w:cs="Calibri"/>
          <w:b/>
          <w:bCs/>
          <w:iCs/>
          <w:sz w:val="26"/>
          <w:szCs w:val="26"/>
        </w:rPr>
        <w:t xml:space="preserve">de ninguna manera se configura </w:t>
      </w:r>
      <w:r w:rsidRPr="00CB1C4F">
        <w:rPr>
          <w:rFonts w:ascii="Calibri" w:hAnsi="Calibri" w:cs="Calibri"/>
          <w:bCs/>
          <w:iCs/>
          <w:sz w:val="26"/>
          <w:szCs w:val="26"/>
        </w:rPr>
        <w:t xml:space="preserve">en el asunto que nos ocupa; pues desde luego que se ve afectado el interés jurídico del actor con la emisión del acto impugnado, </w:t>
      </w:r>
      <w:r w:rsidRPr="00CB1C4F">
        <w:rPr>
          <w:rFonts w:asciiTheme="minorHAnsi" w:hAnsiTheme="minorHAnsi" w:cs="Calibri"/>
          <w:bCs/>
          <w:iCs/>
          <w:sz w:val="26"/>
          <w:szCs w:val="26"/>
        </w:rPr>
        <w:t>porque no obstante que</w:t>
      </w:r>
      <w:r w:rsidRPr="00CB1C4F">
        <w:rPr>
          <w:rFonts w:ascii="Calibri" w:hAnsi="Calibri" w:cs="Calibri"/>
          <w:sz w:val="26"/>
          <w:szCs w:val="26"/>
        </w:rPr>
        <w:t xml:space="preserve"> la boleta de infracción se levantó de manera </w:t>
      </w:r>
      <w:r w:rsidRPr="00CB1C4F">
        <w:rPr>
          <w:rFonts w:ascii="Calibri" w:hAnsi="Calibri" w:cs="Calibri"/>
          <w:b/>
          <w:sz w:val="26"/>
          <w:szCs w:val="26"/>
        </w:rPr>
        <w:t>innominada</w:t>
      </w:r>
      <w:r w:rsidRPr="00CB1C4F">
        <w:rPr>
          <w:rFonts w:ascii="Calibri" w:hAnsi="Calibri" w:cs="Calibri"/>
          <w:sz w:val="26"/>
          <w:szCs w:val="26"/>
        </w:rPr>
        <w:t>, al estar ausente el conductor del vehículo, tal y como se desprende de su lectura</w:t>
      </w:r>
      <w:r w:rsidRPr="00CB1C4F">
        <w:rPr>
          <w:rFonts w:ascii="Calibri" w:hAnsi="Calibri" w:cs="Calibri"/>
          <w:i/>
          <w:sz w:val="26"/>
          <w:szCs w:val="26"/>
        </w:rPr>
        <w:t xml:space="preserve">; </w:t>
      </w:r>
      <w:r w:rsidRPr="00CB1C4F">
        <w:rPr>
          <w:rFonts w:ascii="Calibri" w:hAnsi="Calibri" w:cs="Calibri"/>
          <w:sz w:val="26"/>
          <w:szCs w:val="26"/>
        </w:rPr>
        <w:t xml:space="preserve">también lo es que el ciudadano </w:t>
      </w:r>
      <w:r w:rsidR="00CB1C4F" w:rsidRPr="00CB1C4F">
        <w:rPr>
          <w:rFonts w:ascii="Calibri" w:hAnsi="Calibri" w:cs="Calibri"/>
          <w:b/>
          <w:sz w:val="26"/>
          <w:szCs w:val="26"/>
        </w:rPr>
        <w:t>(…)</w:t>
      </w:r>
      <w:r w:rsidRPr="00CB1C4F">
        <w:rPr>
          <w:rFonts w:ascii="Calibri" w:hAnsi="Calibri" w:cs="Calibri"/>
          <w:sz w:val="26"/>
          <w:szCs w:val="26"/>
        </w:rPr>
        <w:t xml:space="preserve">, sí demostró contar con interés jurídico para promover el presente proceso; pues con la exhibición de la copia certificada de la tarjeta de circulación número de folio 082406189, expedida por el Gobierno del Estado de Guanajuato,  respecto del vehículo de motor marca </w:t>
      </w:r>
      <w:r w:rsidR="00553186" w:rsidRPr="00CB1C4F">
        <w:rPr>
          <w:rFonts w:ascii="Calibri" w:hAnsi="Calibri" w:cs="Calibri"/>
          <w:sz w:val="26"/>
          <w:szCs w:val="26"/>
        </w:rPr>
        <w:t xml:space="preserve">Volkswagen </w:t>
      </w:r>
      <w:r w:rsidRPr="00CB1C4F">
        <w:rPr>
          <w:rFonts w:ascii="Calibri" w:hAnsi="Calibri" w:cs="Calibri"/>
          <w:sz w:val="26"/>
          <w:szCs w:val="26"/>
        </w:rPr>
        <w:t xml:space="preserve">modelo </w:t>
      </w:r>
      <w:proofErr w:type="spellStart"/>
      <w:r w:rsidR="00553186" w:rsidRPr="00CB1C4F">
        <w:rPr>
          <w:rFonts w:ascii="Calibri" w:hAnsi="Calibri" w:cs="Calibri"/>
          <w:sz w:val="26"/>
          <w:szCs w:val="26"/>
        </w:rPr>
        <w:t>Vento</w:t>
      </w:r>
      <w:proofErr w:type="spellEnd"/>
      <w:r w:rsidRPr="00CB1C4F">
        <w:rPr>
          <w:rFonts w:ascii="Calibri" w:hAnsi="Calibri" w:cs="Calibri"/>
          <w:sz w:val="26"/>
          <w:szCs w:val="26"/>
        </w:rPr>
        <w:t xml:space="preserve">, </w:t>
      </w:r>
      <w:r w:rsidR="00553186" w:rsidRPr="00CB1C4F">
        <w:rPr>
          <w:rFonts w:ascii="Calibri" w:hAnsi="Calibri" w:cs="Calibri"/>
          <w:sz w:val="26"/>
          <w:szCs w:val="26"/>
        </w:rPr>
        <w:t xml:space="preserve">sedán, </w:t>
      </w:r>
      <w:r w:rsidRPr="00CB1C4F">
        <w:rPr>
          <w:rFonts w:ascii="Calibri" w:hAnsi="Calibri" w:cs="Calibri"/>
          <w:sz w:val="26"/>
          <w:szCs w:val="26"/>
        </w:rPr>
        <w:t>año 20</w:t>
      </w:r>
      <w:r w:rsidR="00553186" w:rsidRPr="00CB1C4F">
        <w:rPr>
          <w:rFonts w:ascii="Calibri" w:hAnsi="Calibri" w:cs="Calibri"/>
          <w:sz w:val="26"/>
          <w:szCs w:val="26"/>
        </w:rPr>
        <w:t>14</w:t>
      </w:r>
      <w:r w:rsidRPr="00CB1C4F">
        <w:rPr>
          <w:rFonts w:ascii="Calibri" w:hAnsi="Calibri" w:cs="Calibri"/>
          <w:sz w:val="26"/>
          <w:szCs w:val="26"/>
        </w:rPr>
        <w:t xml:space="preserve"> dos mil </w:t>
      </w:r>
      <w:r w:rsidR="00553186" w:rsidRPr="00CB1C4F">
        <w:rPr>
          <w:rFonts w:ascii="Calibri" w:hAnsi="Calibri" w:cs="Calibri"/>
          <w:sz w:val="26"/>
          <w:szCs w:val="26"/>
        </w:rPr>
        <w:t>cat</w:t>
      </w:r>
      <w:r w:rsidRPr="00CB1C4F">
        <w:rPr>
          <w:rFonts w:ascii="Calibri" w:hAnsi="Calibri" w:cs="Calibri"/>
          <w:sz w:val="26"/>
          <w:szCs w:val="26"/>
        </w:rPr>
        <w:t>o</w:t>
      </w:r>
      <w:r w:rsidR="00553186" w:rsidRPr="00CB1C4F">
        <w:rPr>
          <w:rFonts w:ascii="Calibri" w:hAnsi="Calibri" w:cs="Calibri"/>
          <w:sz w:val="26"/>
          <w:szCs w:val="26"/>
        </w:rPr>
        <w:t>rce</w:t>
      </w:r>
      <w:r w:rsidRPr="00CB1C4F">
        <w:rPr>
          <w:rFonts w:ascii="Calibri" w:hAnsi="Calibri" w:cs="Calibri"/>
          <w:sz w:val="26"/>
          <w:szCs w:val="26"/>
        </w:rPr>
        <w:t>; y con placas con número G</w:t>
      </w:r>
      <w:r w:rsidR="00553186" w:rsidRPr="00CB1C4F">
        <w:rPr>
          <w:rFonts w:ascii="Calibri" w:hAnsi="Calibri" w:cs="Calibri"/>
          <w:sz w:val="26"/>
          <w:szCs w:val="26"/>
        </w:rPr>
        <w:t>UK27</w:t>
      </w:r>
      <w:r w:rsidRPr="00CB1C4F">
        <w:rPr>
          <w:rFonts w:ascii="Calibri" w:hAnsi="Calibri" w:cs="Calibri"/>
          <w:sz w:val="26"/>
          <w:szCs w:val="26"/>
        </w:rPr>
        <w:t xml:space="preserve">34 destacando que los datos del vehículo se encuentran insertos por </w:t>
      </w:r>
      <w:r w:rsidR="00553186" w:rsidRPr="00CB1C4F">
        <w:rPr>
          <w:rFonts w:ascii="Calibri" w:hAnsi="Calibri" w:cs="Calibri"/>
          <w:sz w:val="26"/>
          <w:szCs w:val="26"/>
        </w:rPr>
        <w:t>e</w:t>
      </w:r>
      <w:r w:rsidRPr="00CB1C4F">
        <w:rPr>
          <w:rFonts w:ascii="Calibri" w:hAnsi="Calibri" w:cs="Calibri"/>
          <w:sz w:val="26"/>
          <w:szCs w:val="26"/>
        </w:rPr>
        <w:t>l agente demandad</w:t>
      </w:r>
      <w:r w:rsidR="00553186" w:rsidRPr="00CB1C4F">
        <w:rPr>
          <w:rFonts w:ascii="Calibri" w:hAnsi="Calibri" w:cs="Calibri"/>
          <w:sz w:val="26"/>
          <w:szCs w:val="26"/>
        </w:rPr>
        <w:t>o</w:t>
      </w:r>
      <w:r w:rsidRPr="00CB1C4F">
        <w:rPr>
          <w:rFonts w:ascii="Calibri" w:hAnsi="Calibri" w:cs="Calibri"/>
          <w:sz w:val="26"/>
          <w:szCs w:val="26"/>
        </w:rPr>
        <w:t xml:space="preserve"> en el Acta de infracción materia de la </w:t>
      </w:r>
      <w:r w:rsidRPr="00CB1C4F">
        <w:rPr>
          <w:rFonts w:ascii="Calibri" w:hAnsi="Calibri" w:cs="Calibri"/>
          <w:i/>
          <w:sz w:val="26"/>
          <w:szCs w:val="26"/>
        </w:rPr>
        <w:t>“Litis”,</w:t>
      </w:r>
      <w:r w:rsidRPr="00CB1C4F">
        <w:rPr>
          <w:rFonts w:ascii="Calibri" w:hAnsi="Calibri" w:cs="Calibri"/>
          <w:sz w:val="26"/>
          <w:szCs w:val="26"/>
        </w:rPr>
        <w:t xml:space="preserve"> por lo que no hay duda alguna de que la parte justiciable </w:t>
      </w:r>
      <w:r w:rsidRPr="00CB1C4F">
        <w:rPr>
          <w:rFonts w:ascii="Calibri" w:hAnsi="Calibri" w:cs="Calibri"/>
          <w:b/>
          <w:sz w:val="26"/>
          <w:szCs w:val="26"/>
        </w:rPr>
        <w:t>cuenta con interés jurídico</w:t>
      </w:r>
      <w:r w:rsidRPr="00CB1C4F">
        <w:rPr>
          <w:rFonts w:ascii="Calibri" w:hAnsi="Calibri" w:cs="Calibri"/>
          <w:sz w:val="26"/>
          <w:szCs w:val="26"/>
        </w:rPr>
        <w:t xml:space="preserve"> para promover el presente proceso, al ser propietario del vehículo. </w:t>
      </w:r>
    </w:p>
    <w:p w:rsidR="00414F36" w:rsidRPr="00CB1C4F" w:rsidRDefault="00414F36" w:rsidP="00414F36">
      <w:pPr>
        <w:jc w:val="both"/>
        <w:rPr>
          <w:rFonts w:ascii="Calibri" w:hAnsi="Calibri" w:cs="Calibri"/>
          <w:bCs/>
          <w:iCs/>
          <w:sz w:val="20"/>
          <w:szCs w:val="20"/>
        </w:rPr>
      </w:pPr>
    </w:p>
    <w:p w:rsidR="00414F36" w:rsidRPr="00CB1C4F" w:rsidRDefault="00414F36" w:rsidP="00414F36">
      <w:pPr>
        <w:ind w:firstLine="708"/>
        <w:jc w:val="both"/>
        <w:rPr>
          <w:rFonts w:ascii="Calibri" w:hAnsi="Calibri" w:cs="Calibri"/>
          <w:b/>
          <w:bCs/>
          <w:i/>
          <w:iCs/>
          <w:sz w:val="26"/>
          <w:szCs w:val="26"/>
        </w:rPr>
      </w:pPr>
      <w:r w:rsidRPr="00CB1C4F">
        <w:rPr>
          <w:rFonts w:ascii="Calibri" w:hAnsi="Calibri" w:cs="Calibri"/>
          <w:bCs/>
          <w:iCs/>
          <w:sz w:val="26"/>
          <w:szCs w:val="26"/>
        </w:rPr>
        <w:t xml:space="preserve">Así las cosas, continuando con el análisis de las causales de improcedencia y sobreseimiento, este Juzgador, de oficio, </w:t>
      </w:r>
      <w:r w:rsidRPr="00CB1C4F">
        <w:rPr>
          <w:rFonts w:ascii="Calibri" w:hAnsi="Calibri" w:cs="Calibri"/>
          <w:b/>
          <w:bCs/>
          <w:iCs/>
          <w:sz w:val="26"/>
          <w:szCs w:val="26"/>
        </w:rPr>
        <w:t xml:space="preserve">no advierte </w:t>
      </w:r>
      <w:r w:rsidRPr="00CB1C4F">
        <w:rPr>
          <w:rFonts w:ascii="Calibri" w:hAnsi="Calibri" w:cs="Calibri"/>
          <w:bCs/>
          <w:iCs/>
          <w:sz w:val="26"/>
          <w:szCs w:val="26"/>
        </w:rPr>
        <w:t xml:space="preserve">la actualización de alguna que impida el estudio de fondo de esta causa administrativa, en cuanto al acta impugnada, en consecuencia es procedente el presente proceso administrativo. . </w:t>
      </w:r>
    </w:p>
    <w:p w:rsidR="003730DD" w:rsidRPr="00CB1C4F" w:rsidRDefault="003730DD" w:rsidP="003730DD">
      <w:pPr>
        <w:pStyle w:val="Sangradetextonormal"/>
        <w:ind w:left="0"/>
        <w:jc w:val="both"/>
        <w:rPr>
          <w:rFonts w:ascii="Calibri" w:hAnsi="Calibri" w:cs="Calibri"/>
          <w:bCs/>
          <w:iCs/>
          <w:sz w:val="20"/>
          <w:szCs w:val="20"/>
        </w:rPr>
      </w:pPr>
    </w:p>
    <w:p w:rsidR="003730DD" w:rsidRPr="00CB1C4F" w:rsidRDefault="003730DD" w:rsidP="003730DD">
      <w:pPr>
        <w:ind w:firstLine="708"/>
        <w:jc w:val="both"/>
        <w:rPr>
          <w:rFonts w:ascii="Calibri" w:hAnsi="Calibri" w:cs="Calibri"/>
          <w:sz w:val="26"/>
          <w:szCs w:val="26"/>
        </w:rPr>
      </w:pPr>
      <w:r w:rsidRPr="00CB1C4F">
        <w:rPr>
          <w:rFonts w:ascii="Calibri" w:hAnsi="Calibri" w:cs="Calibri"/>
          <w:b/>
          <w:bCs/>
          <w:i/>
          <w:iCs/>
          <w:sz w:val="26"/>
          <w:szCs w:val="26"/>
        </w:rPr>
        <w:t xml:space="preserve">QUINTO.- </w:t>
      </w:r>
      <w:r w:rsidRPr="00CB1C4F">
        <w:rPr>
          <w:rFonts w:ascii="Calibri" w:hAnsi="Calibri" w:cs="Calibri"/>
          <w:bCs/>
          <w:iCs/>
          <w:sz w:val="26"/>
          <w:szCs w:val="26"/>
        </w:rPr>
        <w:t>Previamente al análisis del planteamiento de fondo formulado por el demandante; es</w:t>
      </w:r>
      <w:r w:rsidRPr="00CB1C4F">
        <w:rPr>
          <w:rFonts w:ascii="Calibri" w:hAnsi="Calibr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3730DD" w:rsidRPr="00CB1C4F" w:rsidRDefault="003730DD" w:rsidP="003730DD">
      <w:pPr>
        <w:ind w:firstLine="708"/>
        <w:jc w:val="both"/>
        <w:rPr>
          <w:rFonts w:ascii="Calibri" w:hAnsi="Calibri" w:cs="Calibri"/>
          <w:b/>
          <w:bCs/>
          <w:i/>
          <w:iCs/>
          <w:sz w:val="20"/>
          <w:szCs w:val="20"/>
        </w:rPr>
      </w:pPr>
    </w:p>
    <w:p w:rsidR="003730DD" w:rsidRPr="00CB1C4F" w:rsidRDefault="003730DD" w:rsidP="003730DD">
      <w:pPr>
        <w:ind w:firstLine="708"/>
        <w:jc w:val="both"/>
        <w:rPr>
          <w:rFonts w:ascii="Calibri" w:hAnsi="Calibri" w:cs="Calibri"/>
          <w:i/>
          <w:iCs/>
          <w:sz w:val="26"/>
          <w:szCs w:val="26"/>
        </w:rPr>
      </w:pPr>
      <w:r w:rsidRPr="00CB1C4F">
        <w:rPr>
          <w:rFonts w:ascii="Calibri" w:hAnsi="Calibri" w:cs="Calibri"/>
          <w:sz w:val="26"/>
          <w:szCs w:val="26"/>
        </w:rPr>
        <w:t xml:space="preserve">De lo expuesto por </w:t>
      </w:r>
      <w:r w:rsidR="00553186" w:rsidRPr="00CB1C4F">
        <w:rPr>
          <w:rFonts w:ascii="Calibri" w:hAnsi="Calibri" w:cs="Calibri"/>
          <w:sz w:val="26"/>
          <w:szCs w:val="26"/>
        </w:rPr>
        <w:t>e</w:t>
      </w:r>
      <w:r w:rsidRPr="00CB1C4F">
        <w:rPr>
          <w:rFonts w:ascii="Calibri" w:hAnsi="Calibri" w:cs="Calibri"/>
          <w:sz w:val="26"/>
          <w:szCs w:val="26"/>
        </w:rPr>
        <w:t xml:space="preserve">l </w:t>
      </w:r>
      <w:proofErr w:type="spellStart"/>
      <w:r w:rsidRPr="00CB1C4F">
        <w:rPr>
          <w:rFonts w:ascii="Calibri" w:hAnsi="Calibri" w:cs="Calibri"/>
          <w:sz w:val="26"/>
          <w:szCs w:val="26"/>
        </w:rPr>
        <w:t>promovente</w:t>
      </w:r>
      <w:proofErr w:type="spellEnd"/>
      <w:r w:rsidRPr="00CB1C4F">
        <w:rPr>
          <w:rFonts w:ascii="Calibri" w:hAnsi="Calibri" w:cs="Calibri"/>
          <w:sz w:val="26"/>
          <w:szCs w:val="26"/>
        </w:rPr>
        <w:t xml:space="preserve"> en su escrito de demanda, la contestación de la misma, así como de las constancias que integran la presente causa administrativa; se desprende que el Agente de Vialidad de nombre</w:t>
      </w:r>
      <w:r w:rsidR="00553186" w:rsidRPr="00CB1C4F">
        <w:rPr>
          <w:rFonts w:ascii="Calibri" w:hAnsi="Calibri" w:cs="Calibri"/>
          <w:sz w:val="26"/>
          <w:szCs w:val="26"/>
        </w:rPr>
        <w:t xml:space="preserve"> </w:t>
      </w:r>
      <w:r w:rsidR="00CB1C4F" w:rsidRPr="00CB1C4F">
        <w:rPr>
          <w:rFonts w:ascii="Calibri" w:hAnsi="Calibri" w:cs="Calibri"/>
          <w:b/>
          <w:sz w:val="26"/>
          <w:szCs w:val="26"/>
        </w:rPr>
        <w:t>(…)</w:t>
      </w:r>
      <w:r w:rsidRPr="00CB1C4F">
        <w:rPr>
          <w:rFonts w:ascii="Calibri" w:hAnsi="Calibri" w:cs="Calibri"/>
          <w:sz w:val="26"/>
          <w:szCs w:val="26"/>
        </w:rPr>
        <w:t>, con fecha</w:t>
      </w:r>
      <w:r w:rsidR="00553186" w:rsidRPr="00CB1C4F">
        <w:rPr>
          <w:rFonts w:ascii="Calibri" w:hAnsi="Calibri" w:cs="Calibri"/>
          <w:b/>
          <w:sz w:val="26"/>
          <w:szCs w:val="26"/>
        </w:rPr>
        <w:t xml:space="preserve"> 25</w:t>
      </w:r>
      <w:r w:rsidR="00553186" w:rsidRPr="00CB1C4F">
        <w:rPr>
          <w:rFonts w:ascii="Calibri" w:hAnsi="Calibri" w:cs="Calibri"/>
          <w:sz w:val="26"/>
          <w:szCs w:val="26"/>
        </w:rPr>
        <w:t xml:space="preserve"> veinticinco de </w:t>
      </w:r>
      <w:r w:rsidR="00553186" w:rsidRPr="00CB1C4F">
        <w:rPr>
          <w:rFonts w:ascii="Calibri" w:hAnsi="Calibri" w:cs="Calibri"/>
          <w:b/>
          <w:sz w:val="26"/>
          <w:szCs w:val="26"/>
        </w:rPr>
        <w:t>enero</w:t>
      </w:r>
      <w:r w:rsidR="00553186" w:rsidRPr="00CB1C4F">
        <w:rPr>
          <w:rFonts w:ascii="Calibri" w:hAnsi="Calibri" w:cs="Calibri"/>
          <w:sz w:val="26"/>
          <w:szCs w:val="26"/>
        </w:rPr>
        <w:t xml:space="preserve"> del año </w:t>
      </w:r>
      <w:r w:rsidR="00553186" w:rsidRPr="00CB1C4F">
        <w:rPr>
          <w:rFonts w:ascii="Calibri" w:hAnsi="Calibri" w:cs="Calibri"/>
          <w:b/>
          <w:sz w:val="26"/>
          <w:szCs w:val="26"/>
        </w:rPr>
        <w:t>2020</w:t>
      </w:r>
      <w:r w:rsidR="00553186" w:rsidRPr="00CB1C4F">
        <w:rPr>
          <w:rFonts w:ascii="Calibri" w:hAnsi="Calibri" w:cs="Calibri"/>
          <w:sz w:val="26"/>
          <w:szCs w:val="26"/>
        </w:rPr>
        <w:t xml:space="preserve"> dos mil veinte, levantó a</w:t>
      </w:r>
      <w:r w:rsidRPr="00CB1C4F">
        <w:rPr>
          <w:rFonts w:ascii="Calibri" w:hAnsi="Calibri" w:cs="Calibri"/>
          <w:sz w:val="26"/>
          <w:szCs w:val="26"/>
        </w:rPr>
        <w:t>l ciudadan</w:t>
      </w:r>
      <w:r w:rsidR="00553186" w:rsidRPr="00CB1C4F">
        <w:rPr>
          <w:rFonts w:ascii="Calibri" w:hAnsi="Calibri" w:cs="Calibri"/>
          <w:sz w:val="26"/>
          <w:szCs w:val="26"/>
        </w:rPr>
        <w:t>o</w:t>
      </w:r>
      <w:r w:rsidRPr="00CB1C4F">
        <w:rPr>
          <w:rFonts w:ascii="Calibri" w:hAnsi="Calibri" w:cs="Calibri"/>
          <w:sz w:val="26"/>
          <w:szCs w:val="26"/>
        </w:rPr>
        <w:t xml:space="preserve"> hoy actor, el acta de infracción con número</w:t>
      </w:r>
      <w:r w:rsidR="00553186" w:rsidRPr="00CB1C4F">
        <w:rPr>
          <w:rFonts w:ascii="Calibri" w:hAnsi="Calibri" w:cs="Calibri"/>
          <w:b/>
          <w:sz w:val="26"/>
          <w:szCs w:val="26"/>
        </w:rPr>
        <w:t xml:space="preserve"> T-6136101 (</w:t>
      </w:r>
      <w:r w:rsidR="00553186" w:rsidRPr="00CB1C4F">
        <w:rPr>
          <w:rFonts w:ascii="Calibri" w:hAnsi="Calibri" w:cs="Calibri"/>
          <w:sz w:val="26"/>
          <w:szCs w:val="26"/>
        </w:rPr>
        <w:t xml:space="preserve">T guion seis-uno-tres-seis-uno-cero-uno), </w:t>
      </w:r>
      <w:r w:rsidRPr="00CB1C4F">
        <w:rPr>
          <w:rFonts w:ascii="Calibri" w:hAnsi="Calibri" w:cs="Calibri"/>
          <w:sz w:val="26"/>
          <w:szCs w:val="26"/>
        </w:rPr>
        <w:t xml:space="preserve">en el lugar ubicado en: </w:t>
      </w:r>
      <w:r w:rsidRPr="00CB1C4F">
        <w:rPr>
          <w:rFonts w:ascii="Calibri" w:hAnsi="Calibri" w:cs="Calibri"/>
          <w:i/>
          <w:iCs/>
          <w:sz w:val="26"/>
          <w:szCs w:val="26"/>
        </w:rPr>
        <w:t>“</w:t>
      </w:r>
      <w:r w:rsidR="00553186" w:rsidRPr="00CB1C4F">
        <w:rPr>
          <w:rFonts w:ascii="Calibri" w:hAnsi="Calibri" w:cs="Calibri"/>
          <w:i/>
          <w:iCs/>
          <w:sz w:val="26"/>
          <w:szCs w:val="26"/>
        </w:rPr>
        <w:t>calle El Ejido #304</w:t>
      </w:r>
      <w:r w:rsidRPr="00CB1C4F">
        <w:rPr>
          <w:rFonts w:ascii="Calibri" w:hAnsi="Calibri" w:cs="Calibri"/>
          <w:i/>
          <w:iCs/>
          <w:sz w:val="26"/>
          <w:szCs w:val="26"/>
        </w:rPr>
        <w:t xml:space="preserve">”; </w:t>
      </w:r>
      <w:r w:rsidRPr="00CB1C4F">
        <w:rPr>
          <w:rFonts w:ascii="Calibri" w:hAnsi="Calibri" w:cs="Calibri"/>
          <w:iCs/>
          <w:sz w:val="26"/>
          <w:szCs w:val="26"/>
        </w:rPr>
        <w:t xml:space="preserve">con circulación de: </w:t>
      </w:r>
      <w:r w:rsidRPr="00CB1C4F">
        <w:rPr>
          <w:rFonts w:ascii="Calibri" w:hAnsi="Calibri" w:cs="Calibri"/>
          <w:i/>
          <w:iCs/>
          <w:sz w:val="26"/>
          <w:szCs w:val="26"/>
        </w:rPr>
        <w:t>“n</w:t>
      </w:r>
      <w:r w:rsidR="00553186" w:rsidRPr="00CB1C4F">
        <w:rPr>
          <w:rFonts w:ascii="Calibri" w:hAnsi="Calibri" w:cs="Calibri"/>
          <w:i/>
          <w:iCs/>
          <w:sz w:val="26"/>
          <w:szCs w:val="26"/>
        </w:rPr>
        <w:t>or</w:t>
      </w:r>
      <w:r w:rsidRPr="00CB1C4F">
        <w:rPr>
          <w:rFonts w:ascii="Calibri" w:hAnsi="Calibri" w:cs="Calibri"/>
          <w:i/>
          <w:iCs/>
          <w:sz w:val="26"/>
          <w:szCs w:val="26"/>
        </w:rPr>
        <w:t xml:space="preserve">te a </w:t>
      </w:r>
      <w:r w:rsidR="00553186" w:rsidRPr="00CB1C4F">
        <w:rPr>
          <w:rFonts w:ascii="Calibri" w:hAnsi="Calibri" w:cs="Calibri"/>
          <w:i/>
          <w:iCs/>
          <w:sz w:val="26"/>
          <w:szCs w:val="26"/>
        </w:rPr>
        <w:t>su</w:t>
      </w:r>
      <w:r w:rsidRPr="00CB1C4F">
        <w:rPr>
          <w:rFonts w:ascii="Calibri" w:hAnsi="Calibri" w:cs="Calibri"/>
          <w:i/>
          <w:iCs/>
          <w:sz w:val="26"/>
          <w:szCs w:val="26"/>
        </w:rPr>
        <w:t xml:space="preserve">r” </w:t>
      </w:r>
      <w:r w:rsidRPr="00CB1C4F">
        <w:rPr>
          <w:rFonts w:ascii="Calibri" w:hAnsi="Calibri" w:cs="Calibri"/>
          <w:iCs/>
          <w:sz w:val="26"/>
          <w:szCs w:val="26"/>
        </w:rPr>
        <w:t xml:space="preserve">de la </w:t>
      </w:r>
      <w:r w:rsidR="00553186" w:rsidRPr="00CB1C4F">
        <w:rPr>
          <w:rFonts w:ascii="Calibri" w:hAnsi="Calibri" w:cs="Calibri"/>
          <w:iCs/>
          <w:sz w:val="26"/>
          <w:szCs w:val="26"/>
        </w:rPr>
        <w:t>c</w:t>
      </w:r>
      <w:r w:rsidRPr="00CB1C4F">
        <w:rPr>
          <w:rFonts w:ascii="Calibri" w:hAnsi="Calibri" w:cs="Calibri"/>
          <w:iCs/>
          <w:sz w:val="26"/>
          <w:szCs w:val="26"/>
        </w:rPr>
        <w:t>o</w:t>
      </w:r>
      <w:r w:rsidR="00553186" w:rsidRPr="00CB1C4F">
        <w:rPr>
          <w:rFonts w:ascii="Calibri" w:hAnsi="Calibri" w:cs="Calibri"/>
          <w:iCs/>
          <w:sz w:val="26"/>
          <w:szCs w:val="26"/>
        </w:rPr>
        <w:t>lo</w:t>
      </w:r>
      <w:r w:rsidRPr="00CB1C4F">
        <w:rPr>
          <w:rFonts w:ascii="Calibri" w:hAnsi="Calibri" w:cs="Calibri"/>
          <w:iCs/>
          <w:sz w:val="26"/>
          <w:szCs w:val="26"/>
        </w:rPr>
        <w:t>n</w:t>
      </w:r>
      <w:r w:rsidR="00553186" w:rsidRPr="00CB1C4F">
        <w:rPr>
          <w:rFonts w:ascii="Calibri" w:hAnsi="Calibri" w:cs="Calibri"/>
          <w:iCs/>
          <w:sz w:val="26"/>
          <w:szCs w:val="26"/>
        </w:rPr>
        <w:t>i</w:t>
      </w:r>
      <w:r w:rsidRPr="00CB1C4F">
        <w:rPr>
          <w:rFonts w:ascii="Calibri" w:hAnsi="Calibri" w:cs="Calibri"/>
          <w:iCs/>
          <w:sz w:val="26"/>
          <w:szCs w:val="26"/>
        </w:rPr>
        <w:t xml:space="preserve">a </w:t>
      </w:r>
      <w:r w:rsidR="00553186" w:rsidRPr="00CB1C4F">
        <w:rPr>
          <w:rFonts w:ascii="Calibri" w:hAnsi="Calibri" w:cs="Calibri"/>
          <w:iCs/>
          <w:sz w:val="26"/>
          <w:szCs w:val="26"/>
        </w:rPr>
        <w:t>La Martinica</w:t>
      </w:r>
      <w:r w:rsidRPr="00CB1C4F">
        <w:rPr>
          <w:rFonts w:ascii="Calibri" w:hAnsi="Calibri" w:cs="Calibri"/>
          <w:iCs/>
          <w:sz w:val="26"/>
          <w:szCs w:val="26"/>
        </w:rPr>
        <w:t xml:space="preserve"> de esta ciudad</w:t>
      </w:r>
      <w:r w:rsidRPr="00CB1C4F">
        <w:rPr>
          <w:rFonts w:ascii="Calibri" w:hAnsi="Calibri" w:cs="Calibri"/>
          <w:sz w:val="26"/>
          <w:szCs w:val="26"/>
        </w:rPr>
        <w:t xml:space="preserve">; con motivo de: </w:t>
      </w:r>
      <w:r w:rsidRPr="00CB1C4F">
        <w:rPr>
          <w:rFonts w:ascii="Calibri" w:hAnsi="Calibri" w:cs="Calibri"/>
          <w:i/>
          <w:iCs/>
          <w:sz w:val="26"/>
          <w:szCs w:val="26"/>
        </w:rPr>
        <w:t>“</w:t>
      </w:r>
      <w:r w:rsidR="00553186" w:rsidRPr="00CB1C4F">
        <w:rPr>
          <w:rFonts w:ascii="Calibri" w:hAnsi="Calibri" w:cs="Calibri"/>
          <w:i/>
          <w:iCs/>
          <w:sz w:val="26"/>
          <w:szCs w:val="26"/>
        </w:rPr>
        <w:t xml:space="preserve">Por </w:t>
      </w:r>
      <w:r w:rsidRPr="00CB1C4F">
        <w:rPr>
          <w:rFonts w:ascii="Calibri" w:hAnsi="Calibri" w:cs="Calibri"/>
          <w:i/>
          <w:iCs/>
          <w:sz w:val="26"/>
          <w:szCs w:val="26"/>
        </w:rPr>
        <w:t xml:space="preserve">estacionar vehículo de motor </w:t>
      </w:r>
      <w:r w:rsidR="00553186" w:rsidRPr="00CB1C4F">
        <w:rPr>
          <w:rFonts w:ascii="Calibri" w:hAnsi="Calibri" w:cs="Calibri"/>
          <w:i/>
          <w:iCs/>
          <w:sz w:val="26"/>
          <w:szCs w:val="26"/>
        </w:rPr>
        <w:t>frente a cochera obstruyendo entrada y salida de vehículos y no estacionar a un metro de cada lado de la misma</w:t>
      </w:r>
      <w:r w:rsidRPr="00CB1C4F">
        <w:rPr>
          <w:rFonts w:ascii="Calibri" w:hAnsi="Calibri" w:cs="Calibri"/>
          <w:i/>
          <w:iCs/>
          <w:sz w:val="26"/>
          <w:szCs w:val="26"/>
        </w:rPr>
        <w:t>”</w:t>
      </w:r>
      <w:r w:rsidRPr="00CB1C4F">
        <w:rPr>
          <w:rFonts w:ascii="Calibri" w:hAnsi="Calibri" w:cs="Calibri"/>
          <w:iCs/>
          <w:sz w:val="26"/>
          <w:szCs w:val="26"/>
        </w:rPr>
        <w:t xml:space="preserve">; en el apartado de </w:t>
      </w:r>
      <w:r w:rsidRPr="00CB1C4F">
        <w:rPr>
          <w:rFonts w:ascii="Calibri" w:hAnsi="Calibri" w:cs="Calibri"/>
          <w:i/>
          <w:iCs/>
          <w:sz w:val="26"/>
          <w:szCs w:val="26"/>
        </w:rPr>
        <w:t>“Referencia” escribió: “A</w:t>
      </w:r>
      <w:r w:rsidR="00553186" w:rsidRPr="00CB1C4F">
        <w:rPr>
          <w:rFonts w:ascii="Calibri" w:hAnsi="Calibri" w:cs="Calibri"/>
          <w:i/>
          <w:iCs/>
          <w:sz w:val="26"/>
          <w:szCs w:val="26"/>
        </w:rPr>
        <w:t>venida Calzada</w:t>
      </w:r>
      <w:r w:rsidRPr="00CB1C4F">
        <w:rPr>
          <w:rFonts w:ascii="Calibri" w:hAnsi="Calibri" w:cs="Calibri"/>
          <w:i/>
          <w:iCs/>
          <w:sz w:val="26"/>
          <w:szCs w:val="26"/>
        </w:rPr>
        <w:t xml:space="preserve">”; </w:t>
      </w:r>
      <w:r w:rsidRPr="00CB1C4F">
        <w:rPr>
          <w:rFonts w:ascii="Calibri" w:hAnsi="Calibri" w:cs="Calibri"/>
          <w:iCs/>
          <w:sz w:val="26"/>
          <w:szCs w:val="26"/>
        </w:rPr>
        <w:t>en el</w:t>
      </w:r>
      <w:r w:rsidRPr="00CB1C4F">
        <w:rPr>
          <w:rFonts w:ascii="Calibri" w:hAnsi="Calibri" w:cs="Calibri"/>
          <w:i/>
          <w:iCs/>
          <w:sz w:val="26"/>
          <w:szCs w:val="26"/>
        </w:rPr>
        <w:t xml:space="preserve"> </w:t>
      </w:r>
      <w:r w:rsidRPr="00CB1C4F">
        <w:rPr>
          <w:rFonts w:ascii="Calibri" w:hAnsi="Calibri" w:cs="Calibri"/>
          <w:iCs/>
          <w:sz w:val="26"/>
          <w:szCs w:val="26"/>
        </w:rPr>
        <w:t xml:space="preserve">de </w:t>
      </w:r>
      <w:r w:rsidRPr="00CB1C4F">
        <w:rPr>
          <w:rFonts w:ascii="Calibri" w:hAnsi="Calibri" w:cs="Calibri"/>
          <w:i/>
          <w:iCs/>
          <w:sz w:val="26"/>
          <w:szCs w:val="26"/>
        </w:rPr>
        <w:t xml:space="preserve">“ubicación exacta del </w:t>
      </w:r>
      <w:r w:rsidRPr="00CB1C4F">
        <w:rPr>
          <w:rFonts w:ascii="Calibri" w:hAnsi="Calibri" w:cs="Calibri"/>
          <w:i/>
          <w:iCs/>
          <w:sz w:val="26"/>
          <w:szCs w:val="26"/>
        </w:rPr>
        <w:lastRenderedPageBreak/>
        <w:t>señalamiento vial oficial”: “</w:t>
      </w:r>
      <w:r w:rsidR="00553186" w:rsidRPr="00CB1C4F">
        <w:rPr>
          <w:rFonts w:ascii="Calibri" w:hAnsi="Calibri" w:cs="Calibri"/>
          <w:i/>
          <w:iCs/>
          <w:sz w:val="26"/>
          <w:szCs w:val="26"/>
        </w:rPr>
        <w:t>Obstrucción de cochera</w:t>
      </w:r>
      <w:r w:rsidRPr="00CB1C4F">
        <w:rPr>
          <w:rFonts w:ascii="Calibri" w:hAnsi="Calibri" w:cs="Calibri"/>
          <w:i/>
          <w:iCs/>
          <w:sz w:val="26"/>
          <w:szCs w:val="26"/>
        </w:rPr>
        <w:t>”</w:t>
      </w:r>
      <w:r w:rsidRPr="00CB1C4F">
        <w:rPr>
          <w:rFonts w:ascii="Calibri" w:hAnsi="Calibri" w:cs="Calibri"/>
          <w:iCs/>
          <w:sz w:val="26"/>
          <w:szCs w:val="26"/>
        </w:rPr>
        <w:t xml:space="preserve">; y, en el espacio para indicar como se detectó en flagrancia la infracción anotó: </w:t>
      </w:r>
      <w:r w:rsidRPr="00CB1C4F">
        <w:rPr>
          <w:rFonts w:ascii="Calibri" w:hAnsi="Calibri" w:cs="Calibri"/>
          <w:i/>
          <w:iCs/>
          <w:sz w:val="26"/>
          <w:szCs w:val="26"/>
        </w:rPr>
        <w:t xml:space="preserve">“Al ir circulando sobre </w:t>
      </w:r>
      <w:r w:rsidR="00553186" w:rsidRPr="00CB1C4F">
        <w:rPr>
          <w:rFonts w:ascii="Calibri" w:hAnsi="Calibri" w:cs="Calibri"/>
          <w:i/>
          <w:iCs/>
          <w:sz w:val="26"/>
          <w:szCs w:val="26"/>
        </w:rPr>
        <w:t>calle del niño y Tota Carbajal me hace mención la persona afectada….</w:t>
      </w:r>
      <w:r w:rsidRPr="00CB1C4F">
        <w:rPr>
          <w:rFonts w:ascii="Calibri" w:hAnsi="Calibri" w:cs="Calibri"/>
          <w:i/>
          <w:iCs/>
          <w:sz w:val="26"/>
          <w:szCs w:val="26"/>
        </w:rPr>
        <w:t>”. . . . . . . . . . . . . . . . . . . . . . . . . . . . .</w:t>
      </w:r>
      <w:r w:rsidR="00553186" w:rsidRPr="00CB1C4F">
        <w:rPr>
          <w:rFonts w:ascii="Calibri" w:hAnsi="Calibri" w:cs="Calibri"/>
          <w:i/>
          <w:iCs/>
          <w:sz w:val="26"/>
          <w:szCs w:val="26"/>
        </w:rPr>
        <w:t xml:space="preserve"> . . . . . . . . . . . . . . . . . . . . . . . . . . . . . .</w:t>
      </w:r>
      <w:r w:rsidRPr="00CB1C4F">
        <w:rPr>
          <w:rFonts w:ascii="Calibri" w:hAnsi="Calibri" w:cs="Calibri"/>
          <w:i/>
          <w:iCs/>
          <w:sz w:val="26"/>
          <w:szCs w:val="26"/>
        </w:rPr>
        <w:t xml:space="preserve"> </w:t>
      </w:r>
    </w:p>
    <w:p w:rsidR="003730DD" w:rsidRPr="00CB1C4F" w:rsidRDefault="003730DD" w:rsidP="003730DD">
      <w:pPr>
        <w:ind w:firstLine="708"/>
        <w:jc w:val="both"/>
        <w:rPr>
          <w:rFonts w:ascii="Calibri" w:hAnsi="Calibri" w:cs="Calibri"/>
          <w:iCs/>
          <w:sz w:val="20"/>
          <w:szCs w:val="20"/>
        </w:rPr>
      </w:pPr>
    </w:p>
    <w:p w:rsidR="003730DD" w:rsidRPr="00CB1C4F" w:rsidRDefault="003730DD" w:rsidP="003730DD">
      <w:pPr>
        <w:ind w:firstLine="708"/>
        <w:jc w:val="both"/>
        <w:rPr>
          <w:rFonts w:ascii="Calibri" w:hAnsi="Calibri" w:cs="Calibri"/>
          <w:sz w:val="26"/>
          <w:szCs w:val="26"/>
        </w:rPr>
      </w:pPr>
      <w:r w:rsidRPr="00CB1C4F">
        <w:rPr>
          <w:rFonts w:ascii="Calibri" w:hAnsi="Calibri" w:cs="Calibri"/>
          <w:sz w:val="26"/>
          <w:szCs w:val="26"/>
        </w:rPr>
        <w:t xml:space="preserve">Recogiendo en garantía del pago de la infracción, </w:t>
      </w:r>
      <w:r w:rsidR="00216160" w:rsidRPr="00CB1C4F">
        <w:rPr>
          <w:rFonts w:ascii="Calibri" w:hAnsi="Calibri" w:cs="Calibri"/>
          <w:sz w:val="26"/>
          <w:szCs w:val="26"/>
        </w:rPr>
        <w:t>e</w:t>
      </w:r>
      <w:r w:rsidRPr="00CB1C4F">
        <w:rPr>
          <w:rFonts w:ascii="Calibri" w:hAnsi="Calibri" w:cs="Calibri"/>
          <w:sz w:val="26"/>
          <w:szCs w:val="26"/>
        </w:rPr>
        <w:t>l</w:t>
      </w:r>
      <w:r w:rsidR="00216160" w:rsidRPr="00CB1C4F">
        <w:rPr>
          <w:rFonts w:ascii="Calibri" w:hAnsi="Calibri" w:cs="Calibri"/>
          <w:sz w:val="26"/>
          <w:szCs w:val="26"/>
        </w:rPr>
        <w:t xml:space="preserve"> propio vehículo que era conducido por el gobernado</w:t>
      </w:r>
      <w:r w:rsidRPr="00CB1C4F">
        <w:rPr>
          <w:rFonts w:ascii="Calibri" w:hAnsi="Calibri" w:cs="Calibri"/>
          <w:i/>
          <w:iCs/>
          <w:sz w:val="26"/>
          <w:szCs w:val="26"/>
        </w:rPr>
        <w:t>.</w:t>
      </w:r>
      <w:r w:rsidRPr="00CB1C4F">
        <w:rPr>
          <w:rFonts w:ascii="Calibri" w:hAnsi="Calibri" w:cs="Calibri"/>
          <w:iCs/>
          <w:sz w:val="26"/>
          <w:szCs w:val="26"/>
        </w:rPr>
        <w:t xml:space="preserve"> . . . . . . . . . . . . . . . . . . . . . .</w:t>
      </w:r>
      <w:r w:rsidR="00216160" w:rsidRPr="00CB1C4F">
        <w:rPr>
          <w:rFonts w:ascii="Calibri" w:hAnsi="Calibri" w:cs="Calibri"/>
          <w:iCs/>
          <w:sz w:val="26"/>
          <w:szCs w:val="26"/>
        </w:rPr>
        <w:t xml:space="preserve"> . . . . . . . . . . . . . . . . . . . . . . .</w:t>
      </w:r>
    </w:p>
    <w:p w:rsidR="003730DD" w:rsidRPr="00CB1C4F" w:rsidRDefault="003730DD" w:rsidP="003730DD">
      <w:pPr>
        <w:jc w:val="both"/>
        <w:rPr>
          <w:rFonts w:ascii="Calibri" w:hAnsi="Calibri" w:cs="Calibri"/>
          <w:i/>
          <w:iCs/>
          <w:sz w:val="26"/>
          <w:szCs w:val="26"/>
        </w:rPr>
      </w:pPr>
    </w:p>
    <w:p w:rsidR="00C542D6" w:rsidRPr="00CB1C4F" w:rsidRDefault="00C542D6" w:rsidP="00C542D6">
      <w:pPr>
        <w:ind w:firstLine="708"/>
        <w:jc w:val="both"/>
        <w:rPr>
          <w:rFonts w:ascii="Calibri" w:hAnsi="Calibri" w:cs="Calibri"/>
          <w:i/>
          <w:iCs/>
          <w:sz w:val="26"/>
          <w:szCs w:val="26"/>
          <w:lang w:val="es-ES"/>
        </w:rPr>
      </w:pPr>
      <w:r w:rsidRPr="00CB1C4F">
        <w:rPr>
          <w:rFonts w:ascii="Calibri" w:hAnsi="Calibri" w:cs="Calibri"/>
          <w:iCs/>
          <w:sz w:val="26"/>
          <w:szCs w:val="26"/>
        </w:rPr>
        <w:t xml:space="preserve">Boleta que posteriormente fue calificada, pues el </w:t>
      </w:r>
      <w:proofErr w:type="spellStart"/>
      <w:r w:rsidRPr="00CB1C4F">
        <w:rPr>
          <w:rFonts w:ascii="Calibri" w:hAnsi="Calibri" w:cs="Calibri"/>
          <w:iCs/>
          <w:sz w:val="26"/>
          <w:szCs w:val="26"/>
        </w:rPr>
        <w:t>promovente</w:t>
      </w:r>
      <w:proofErr w:type="spellEnd"/>
      <w:r w:rsidRPr="00CB1C4F">
        <w:rPr>
          <w:rFonts w:ascii="Calibri" w:hAnsi="Calibri" w:cs="Calibri"/>
          <w:iCs/>
          <w:sz w:val="26"/>
          <w:szCs w:val="26"/>
        </w:rPr>
        <w:t xml:space="preserve"> también exhibió el comprobante de facturación electrónica en internet, relativo al recibo oficial de pago con número AA 9228565</w:t>
      </w:r>
      <w:r w:rsidRPr="00CB1C4F">
        <w:rPr>
          <w:rFonts w:ascii="Calibri" w:hAnsi="Calibri" w:cs="Calibri"/>
          <w:sz w:val="26"/>
          <w:szCs w:val="26"/>
        </w:rPr>
        <w:t xml:space="preserve"> (AA nueve-dos-dos-ocho-cinco-seis-cinco), </w:t>
      </w:r>
      <w:r w:rsidRPr="00CB1C4F">
        <w:rPr>
          <w:rFonts w:ascii="Calibri" w:hAnsi="Calibri" w:cs="Calibri"/>
          <w:iCs/>
          <w:sz w:val="26"/>
          <w:szCs w:val="26"/>
        </w:rPr>
        <w:t xml:space="preserve">(perceptible a foja 12 doce); del que se desprende que se pagó, por concepto de multa, la cantidad de </w:t>
      </w:r>
      <w:r w:rsidRPr="00CB1C4F">
        <w:rPr>
          <w:rFonts w:ascii="Calibri" w:hAnsi="Calibri" w:cs="Calibri"/>
          <w:bCs/>
          <w:iCs/>
          <w:sz w:val="26"/>
          <w:szCs w:val="26"/>
        </w:rPr>
        <w:t>$ 168.98 (Ciento sesenta y ocho pesos 98/100 Moneda Nacional); así como también pagó la cantidad de $513.00 (Quinientos trece pesos 00/100 Moneda Nacional) por concepto de servicio de grúa municipal, como se acredita con el recibo oficial número AA 9228543 (AA nueve-dos-dos-ocho-cinco-cuatro-tres)</w:t>
      </w:r>
      <w:r w:rsidR="00A713B4" w:rsidRPr="00CB1C4F">
        <w:rPr>
          <w:rFonts w:ascii="Calibri" w:hAnsi="Calibri" w:cs="Calibri"/>
          <w:bCs/>
          <w:iCs/>
          <w:sz w:val="26"/>
          <w:szCs w:val="26"/>
        </w:rPr>
        <w:t>,</w:t>
      </w:r>
      <w:r w:rsidRPr="00CB1C4F">
        <w:rPr>
          <w:rFonts w:ascii="Calibri" w:hAnsi="Calibri" w:cs="Calibri"/>
          <w:bCs/>
          <w:iCs/>
          <w:sz w:val="26"/>
          <w:szCs w:val="26"/>
        </w:rPr>
        <w:t xml:space="preserve"> que es palpable a foja 10 diez. . . . . . . . . . . . . . . . . . . . . . . .</w:t>
      </w:r>
    </w:p>
    <w:p w:rsidR="00C542D6" w:rsidRPr="00CB1C4F" w:rsidRDefault="00C542D6" w:rsidP="003730DD">
      <w:pPr>
        <w:jc w:val="both"/>
        <w:rPr>
          <w:rFonts w:ascii="Calibri" w:hAnsi="Calibri" w:cs="Calibri"/>
          <w:i/>
          <w:iCs/>
          <w:sz w:val="26"/>
          <w:szCs w:val="26"/>
        </w:rPr>
      </w:pPr>
    </w:p>
    <w:p w:rsidR="003730DD" w:rsidRPr="00CB1C4F" w:rsidRDefault="003730DD" w:rsidP="003730DD">
      <w:pPr>
        <w:pStyle w:val="Textoindependiente"/>
        <w:tabs>
          <w:tab w:val="left" w:pos="3594"/>
        </w:tabs>
        <w:rPr>
          <w:rFonts w:ascii="Calibri" w:hAnsi="Calibri" w:cs="Calibri"/>
          <w:iCs/>
          <w:sz w:val="26"/>
          <w:szCs w:val="26"/>
        </w:rPr>
      </w:pPr>
      <w:r w:rsidRPr="00CB1C4F">
        <w:rPr>
          <w:rFonts w:ascii="Calibri" w:hAnsi="Calibri" w:cs="Calibri"/>
          <w:sz w:val="26"/>
          <w:szCs w:val="26"/>
        </w:rPr>
        <w:t xml:space="preserve">            Acta que el impetrante del proceso considera ilegal; pues refirió que dicha boleta carece de la debida fundamentación y motivación</w:t>
      </w:r>
      <w:r w:rsidRPr="00CB1C4F">
        <w:rPr>
          <w:rFonts w:ascii="Calibri" w:hAnsi="Calibri" w:cs="Calibri"/>
          <w:iCs/>
          <w:sz w:val="26"/>
          <w:szCs w:val="26"/>
        </w:rPr>
        <w:t xml:space="preserve">. . . . . . . . . . . . . . . . . . . . . </w:t>
      </w:r>
    </w:p>
    <w:p w:rsidR="003730DD" w:rsidRPr="00CB1C4F" w:rsidRDefault="003730DD" w:rsidP="003730DD">
      <w:pPr>
        <w:pStyle w:val="Textoindependiente"/>
        <w:tabs>
          <w:tab w:val="left" w:pos="3594"/>
        </w:tabs>
        <w:rPr>
          <w:rFonts w:ascii="Calibri" w:hAnsi="Calibri" w:cs="Calibri"/>
          <w:iCs/>
          <w:sz w:val="20"/>
          <w:szCs w:val="20"/>
        </w:rPr>
      </w:pPr>
    </w:p>
    <w:p w:rsidR="003730DD" w:rsidRPr="00CB1C4F" w:rsidRDefault="003730DD" w:rsidP="003730DD">
      <w:pPr>
        <w:pStyle w:val="Textoindependiente"/>
        <w:tabs>
          <w:tab w:val="left" w:pos="3594"/>
        </w:tabs>
        <w:rPr>
          <w:rFonts w:ascii="Calibri" w:hAnsi="Calibri" w:cs="Calibri"/>
          <w:iCs/>
          <w:sz w:val="26"/>
          <w:szCs w:val="26"/>
        </w:rPr>
      </w:pPr>
      <w:r w:rsidRPr="00CB1C4F">
        <w:rPr>
          <w:rFonts w:ascii="Calibri" w:hAnsi="Calibri" w:cs="Calibri"/>
          <w:iCs/>
          <w:sz w:val="26"/>
          <w:szCs w:val="26"/>
        </w:rPr>
        <w:t xml:space="preserve">             A lo expresado por la parte actora, el Agente de Tránsito demandado, adujo que la boleta sí se encuentra debidamente fundada y motivada. . . . . . . . . . . . . . . .</w:t>
      </w:r>
    </w:p>
    <w:p w:rsidR="003730DD" w:rsidRPr="00CB1C4F" w:rsidRDefault="003730DD" w:rsidP="003730DD">
      <w:pPr>
        <w:jc w:val="both"/>
        <w:rPr>
          <w:rFonts w:ascii="Calibri" w:hAnsi="Calibri" w:cs="Calibri"/>
          <w:sz w:val="20"/>
          <w:szCs w:val="20"/>
        </w:rPr>
      </w:pPr>
    </w:p>
    <w:p w:rsidR="003730DD" w:rsidRPr="00CB1C4F" w:rsidRDefault="003730DD" w:rsidP="003730DD">
      <w:pPr>
        <w:ind w:firstLine="708"/>
        <w:jc w:val="both"/>
        <w:rPr>
          <w:rFonts w:ascii="Calibri" w:hAnsi="Calibri" w:cs="Calibri"/>
          <w:sz w:val="26"/>
          <w:szCs w:val="26"/>
        </w:rPr>
      </w:pPr>
      <w:r w:rsidRPr="00CB1C4F">
        <w:rPr>
          <w:rFonts w:ascii="Calibri" w:hAnsi="Calibri" w:cs="Calibri"/>
          <w:sz w:val="26"/>
          <w:szCs w:val="26"/>
        </w:rPr>
        <w:t xml:space="preserve">Así las cosas, la </w:t>
      </w:r>
      <w:r w:rsidRPr="00CB1C4F">
        <w:rPr>
          <w:rFonts w:ascii="Calibri" w:hAnsi="Calibri" w:cs="Calibri"/>
          <w:i/>
          <w:sz w:val="26"/>
          <w:szCs w:val="26"/>
        </w:rPr>
        <w:t>“</w:t>
      </w:r>
      <w:proofErr w:type="spellStart"/>
      <w:r w:rsidRPr="00CB1C4F">
        <w:rPr>
          <w:rFonts w:ascii="Calibri" w:hAnsi="Calibri" w:cs="Calibri"/>
          <w:i/>
          <w:sz w:val="26"/>
          <w:szCs w:val="26"/>
        </w:rPr>
        <w:t>litis</w:t>
      </w:r>
      <w:proofErr w:type="spellEnd"/>
      <w:r w:rsidRPr="00CB1C4F">
        <w:rPr>
          <w:rFonts w:ascii="Calibri" w:hAnsi="Calibri" w:cs="Calibri"/>
          <w:i/>
          <w:sz w:val="26"/>
          <w:szCs w:val="26"/>
        </w:rPr>
        <w:t>”</w:t>
      </w:r>
      <w:r w:rsidRPr="00CB1C4F">
        <w:rPr>
          <w:rFonts w:ascii="Calibri" w:hAnsi="Calibri" w:cs="Calibri"/>
          <w:sz w:val="26"/>
          <w:szCs w:val="26"/>
        </w:rPr>
        <w:t xml:space="preserve"> planteada se hace consistir en determinar la legalidad o ilegalidad del acta de infracción, así como la procedencia o im</w:t>
      </w:r>
      <w:r w:rsidR="00A713B4" w:rsidRPr="00CB1C4F">
        <w:rPr>
          <w:rFonts w:ascii="Calibri" w:hAnsi="Calibri" w:cs="Calibri"/>
          <w:sz w:val="26"/>
          <w:szCs w:val="26"/>
        </w:rPr>
        <w:t>procedencia de la devolución de</w:t>
      </w:r>
      <w:r w:rsidRPr="00CB1C4F">
        <w:rPr>
          <w:rFonts w:ascii="Calibri" w:hAnsi="Calibri" w:cs="Calibri"/>
          <w:sz w:val="26"/>
          <w:szCs w:val="26"/>
        </w:rPr>
        <w:t>l</w:t>
      </w:r>
      <w:r w:rsidR="00A713B4" w:rsidRPr="00CB1C4F">
        <w:rPr>
          <w:rFonts w:ascii="Calibri" w:hAnsi="Calibri" w:cs="Calibri"/>
          <w:sz w:val="26"/>
          <w:szCs w:val="26"/>
        </w:rPr>
        <w:t xml:space="preserve"> monto pagado por el impetrante</w:t>
      </w:r>
      <w:r w:rsidRPr="00CB1C4F">
        <w:rPr>
          <w:rFonts w:ascii="Calibri" w:hAnsi="Calibri" w:cs="Calibri"/>
          <w:sz w:val="26"/>
          <w:szCs w:val="26"/>
        </w:rPr>
        <w:t xml:space="preserve">. . . . . . . . . . . . . . . . . . . . . . . . . . . . . </w:t>
      </w:r>
    </w:p>
    <w:p w:rsidR="003730DD" w:rsidRPr="00CB1C4F" w:rsidRDefault="003730DD" w:rsidP="003730DD">
      <w:pPr>
        <w:rPr>
          <w:sz w:val="20"/>
          <w:szCs w:val="20"/>
        </w:rPr>
      </w:pPr>
    </w:p>
    <w:p w:rsidR="003730DD" w:rsidRPr="00CB1C4F" w:rsidRDefault="003730DD" w:rsidP="003730DD">
      <w:pPr>
        <w:ind w:firstLine="708"/>
        <w:jc w:val="both"/>
        <w:rPr>
          <w:rFonts w:ascii="Calibri" w:hAnsi="Calibri" w:cs="Calibri"/>
          <w:sz w:val="26"/>
          <w:szCs w:val="26"/>
        </w:rPr>
      </w:pPr>
      <w:r w:rsidRPr="00CB1C4F">
        <w:rPr>
          <w:rFonts w:ascii="Calibri" w:hAnsi="Calibri" w:cs="Calibri"/>
          <w:b/>
          <w:bCs/>
          <w:i/>
          <w:iCs/>
          <w:sz w:val="26"/>
          <w:szCs w:val="26"/>
        </w:rPr>
        <w:t xml:space="preserve">SEXTO.- </w:t>
      </w:r>
      <w:r w:rsidRPr="00CB1C4F">
        <w:rPr>
          <w:rFonts w:ascii="Calibri" w:hAnsi="Calibri" w:cs="Calibri"/>
          <w:sz w:val="26"/>
          <w:szCs w:val="26"/>
        </w:rPr>
        <w:t xml:space="preserve">No existiendo impedimento legal, se procede a analizar el concepto de impugnación hecho valer por la </w:t>
      </w:r>
      <w:proofErr w:type="spellStart"/>
      <w:r w:rsidRPr="00CB1C4F">
        <w:rPr>
          <w:rFonts w:ascii="Calibri" w:hAnsi="Calibri" w:cs="Calibri"/>
          <w:sz w:val="26"/>
          <w:szCs w:val="26"/>
        </w:rPr>
        <w:t>enjuiciante</w:t>
      </w:r>
      <w:proofErr w:type="spellEnd"/>
      <w:r w:rsidRPr="00CB1C4F">
        <w:rPr>
          <w:rFonts w:ascii="Calibri" w:hAnsi="Calibri" w:cs="Calibri"/>
          <w:sz w:val="26"/>
          <w:szCs w:val="26"/>
        </w:rPr>
        <w:t xml:space="preserve"> que se </w:t>
      </w:r>
      <w:r w:rsidRPr="00CB1C4F">
        <w:rPr>
          <w:rFonts w:ascii="Calibri" w:hAnsi="Calibri"/>
          <w:sz w:val="26"/>
        </w:rPr>
        <w:t xml:space="preserve">considera trascendental para emitir la presente resolución; como lo es el señalado como </w:t>
      </w:r>
      <w:r w:rsidR="00A713B4" w:rsidRPr="00CB1C4F">
        <w:rPr>
          <w:rFonts w:ascii="Calibri" w:hAnsi="Calibri"/>
          <w:b/>
          <w:sz w:val="26"/>
        </w:rPr>
        <w:t>primer</w:t>
      </w:r>
      <w:r w:rsidRPr="00CB1C4F">
        <w:rPr>
          <w:rFonts w:ascii="Calibri" w:hAnsi="Calibri"/>
          <w:b/>
          <w:sz w:val="26"/>
        </w:rPr>
        <w:t>o</w:t>
      </w:r>
      <w:r w:rsidRPr="00CB1C4F">
        <w:rPr>
          <w:rFonts w:ascii="Calibri" w:hAnsi="Calibri"/>
          <w:sz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w:t>
      </w:r>
      <w:r w:rsidR="00A713B4" w:rsidRPr="00CB1C4F">
        <w:rPr>
          <w:rFonts w:ascii="Calibri" w:hAnsi="Calibri"/>
          <w:sz w:val="26"/>
        </w:rPr>
        <w:t>e</w:t>
      </w:r>
      <w:r w:rsidRPr="00CB1C4F">
        <w:rPr>
          <w:rFonts w:ascii="Calibri" w:hAnsi="Calibri"/>
          <w:sz w:val="26"/>
        </w:rPr>
        <w:t xml:space="preserve">l restante; sirviendo para ello el criterio sostenido por el Tribunal Colegiado de Circuito del Poder Judicial de la Federación, mencionado en la siguiente Jurisprudencia: . . . . . </w:t>
      </w:r>
      <w:r w:rsidRPr="00CB1C4F">
        <w:rPr>
          <w:rFonts w:ascii="Calibri" w:hAnsi="Calibri"/>
          <w:sz w:val="26"/>
          <w:szCs w:val="26"/>
        </w:rPr>
        <w:t xml:space="preserve">. . . . . . </w:t>
      </w:r>
      <w:r w:rsidR="00A713B4" w:rsidRPr="00CB1C4F">
        <w:rPr>
          <w:rFonts w:ascii="Calibri" w:hAnsi="Calibri"/>
          <w:sz w:val="26"/>
          <w:szCs w:val="26"/>
        </w:rPr>
        <w:t>. . . . . . . . . . .</w:t>
      </w:r>
    </w:p>
    <w:p w:rsidR="003730DD" w:rsidRPr="00CB1C4F" w:rsidRDefault="003730DD" w:rsidP="003730DD">
      <w:pPr>
        <w:jc w:val="both"/>
        <w:rPr>
          <w:rFonts w:ascii="Calibri" w:hAnsi="Calibri"/>
          <w:b/>
          <w:bCs/>
          <w:i/>
          <w:iCs/>
          <w:sz w:val="20"/>
          <w:szCs w:val="20"/>
        </w:rPr>
      </w:pPr>
    </w:p>
    <w:p w:rsidR="003730DD" w:rsidRPr="00CB1C4F" w:rsidRDefault="003730DD" w:rsidP="0067775E">
      <w:pPr>
        <w:ind w:firstLine="708"/>
        <w:jc w:val="both"/>
        <w:rPr>
          <w:rFonts w:ascii="Calibri" w:hAnsi="Calibri" w:cs="Calibri"/>
          <w:i/>
          <w:iCs/>
          <w:sz w:val="26"/>
        </w:rPr>
      </w:pPr>
      <w:r w:rsidRPr="00CB1C4F">
        <w:rPr>
          <w:rFonts w:ascii="Calibri" w:hAnsi="Calibri"/>
          <w:b/>
          <w:bCs/>
          <w:i/>
          <w:iCs/>
          <w:sz w:val="26"/>
        </w:rPr>
        <w:t xml:space="preserve"> </w:t>
      </w:r>
      <w:r w:rsidRPr="00CB1C4F">
        <w:rPr>
          <w:rFonts w:ascii="Calibri" w:hAnsi="Calibri"/>
          <w:b/>
          <w:bCs/>
          <w:i/>
          <w:iCs/>
        </w:rPr>
        <w:t xml:space="preserve">“CONCEPTOS DE VIOLACIÓN. EL JUEZ NO ESTÁ OBLIGADO A TRANSCRIBIRLOS. </w:t>
      </w:r>
      <w:r w:rsidRPr="00CB1C4F">
        <w:rPr>
          <w:rFonts w:ascii="Calibri" w:hAnsi="Calibri"/>
          <w:i/>
          <w:iCs/>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sidRPr="00CB1C4F">
        <w:rPr>
          <w:rFonts w:ascii="Calibri" w:hAnsi="Calibri"/>
          <w:i/>
          <w:iCs/>
          <w:sz w:val="26"/>
        </w:rPr>
        <w:t xml:space="preserve"> </w:t>
      </w:r>
      <w:r w:rsidRPr="00CB1C4F">
        <w:rPr>
          <w:rFonts w:ascii="Calibri" w:hAnsi="Calibri" w:cs="Calibri"/>
          <w:i/>
          <w:iCs/>
          <w:sz w:val="22"/>
        </w:rPr>
        <w:t>SEGUNDO TRIBUNAL COLEGIADO DEL SEXTO CIRCUITO. No. Registro: 196,477. Jurisprudencia, Materia(s):</w:t>
      </w:r>
      <w:r w:rsidRPr="00CB1C4F">
        <w:rPr>
          <w:rFonts w:ascii="Calibri" w:hAnsi="Calibri" w:cs="Calibri"/>
          <w:sz w:val="26"/>
          <w:szCs w:val="26"/>
        </w:rPr>
        <w:t xml:space="preserve"> </w:t>
      </w:r>
      <w:r w:rsidRPr="00CB1C4F">
        <w:rPr>
          <w:rFonts w:ascii="Calibri" w:hAnsi="Calibri" w:cs="Calibri"/>
          <w:i/>
          <w:iCs/>
          <w:sz w:val="22"/>
        </w:rPr>
        <w:t xml:space="preserve">Común, Novena Época, Instancia: Tribunales Colegiados de Circuito, Fuente: Semanario Judicial de la Federación y su Gaceta. VII, </w:t>
      </w:r>
      <w:proofErr w:type="gramStart"/>
      <w:r w:rsidRPr="00CB1C4F">
        <w:rPr>
          <w:rFonts w:ascii="Calibri" w:hAnsi="Calibri" w:cs="Calibri"/>
          <w:i/>
          <w:iCs/>
          <w:sz w:val="22"/>
        </w:rPr>
        <w:t>Abril</w:t>
      </w:r>
      <w:proofErr w:type="gramEnd"/>
      <w:r w:rsidRPr="00CB1C4F">
        <w:rPr>
          <w:rFonts w:ascii="Calibri" w:hAnsi="Calibri" w:cs="Calibri"/>
          <w:i/>
          <w:iCs/>
          <w:sz w:val="22"/>
        </w:rPr>
        <w:t xml:space="preserve"> de 1998, Tesis: VI.2o. J/129. Página: 599”. </w:t>
      </w:r>
      <w:r w:rsidRPr="00CB1C4F">
        <w:rPr>
          <w:rFonts w:ascii="Calibri" w:hAnsi="Calibri" w:cs="Calibri"/>
          <w:i/>
          <w:iCs/>
          <w:sz w:val="26"/>
        </w:rPr>
        <w:t>. . . . . . . . . . .</w:t>
      </w:r>
      <w:r w:rsidR="0067775E" w:rsidRPr="00CB1C4F">
        <w:rPr>
          <w:rFonts w:ascii="Calibri" w:hAnsi="Calibri" w:cs="Calibri"/>
          <w:i/>
          <w:iCs/>
          <w:sz w:val="26"/>
        </w:rPr>
        <w:t xml:space="preserve"> </w:t>
      </w:r>
      <w:r w:rsidR="0067775E" w:rsidRPr="00CB1C4F">
        <w:rPr>
          <w:rFonts w:ascii="Calibri" w:hAnsi="Calibri" w:cs="Calibri"/>
          <w:sz w:val="26"/>
          <w:szCs w:val="26"/>
        </w:rPr>
        <w:t>. . . . . . . . . . . . . . . . . . . . . . . . . . . . . . . . . . . . . . . . . . . . . . . .</w:t>
      </w:r>
    </w:p>
    <w:p w:rsidR="00A713B4" w:rsidRPr="00CB1C4F" w:rsidRDefault="00A713B4" w:rsidP="00A713B4">
      <w:pPr>
        <w:ind w:firstLine="708"/>
        <w:jc w:val="right"/>
        <w:rPr>
          <w:rFonts w:ascii="Calibri" w:hAnsi="Calibri" w:cs="Calibri"/>
          <w:b/>
          <w:bCs/>
          <w:iCs/>
          <w:sz w:val="26"/>
          <w:szCs w:val="26"/>
        </w:rPr>
      </w:pPr>
      <w:r w:rsidRPr="00CB1C4F">
        <w:rPr>
          <w:rFonts w:ascii="Calibri" w:hAnsi="Calibri" w:cs="Calibri"/>
          <w:b/>
          <w:bCs/>
          <w:iCs/>
          <w:sz w:val="26"/>
          <w:szCs w:val="26"/>
        </w:rPr>
        <w:lastRenderedPageBreak/>
        <w:t>Expediente número 0416/2020-2do</w:t>
      </w:r>
    </w:p>
    <w:p w:rsidR="003730DD" w:rsidRPr="00CB1C4F" w:rsidRDefault="003730DD" w:rsidP="00A713B4">
      <w:pPr>
        <w:jc w:val="both"/>
        <w:rPr>
          <w:rFonts w:ascii="Calibri" w:hAnsi="Calibri" w:cs="Calibri"/>
          <w:i/>
          <w:iCs/>
          <w:sz w:val="20"/>
          <w:szCs w:val="20"/>
        </w:rPr>
      </w:pPr>
    </w:p>
    <w:p w:rsidR="003730DD" w:rsidRPr="00CB1C4F" w:rsidRDefault="003730DD" w:rsidP="003730DD">
      <w:pPr>
        <w:ind w:firstLine="708"/>
        <w:jc w:val="both"/>
        <w:rPr>
          <w:rFonts w:ascii="Calibri" w:hAnsi="Calibri" w:cs="Calibri"/>
          <w:i/>
          <w:sz w:val="26"/>
          <w:szCs w:val="26"/>
          <w:lang w:val="es-ES"/>
        </w:rPr>
      </w:pPr>
      <w:r w:rsidRPr="00CB1C4F">
        <w:rPr>
          <w:rFonts w:ascii="Calibri" w:hAnsi="Calibri" w:cs="Calibri"/>
          <w:sz w:val="26"/>
          <w:szCs w:val="26"/>
        </w:rPr>
        <w:t xml:space="preserve">Así las cosas, en el primer concepto de impugnación señalado, </w:t>
      </w:r>
      <w:r w:rsidR="00A713B4" w:rsidRPr="00CB1C4F">
        <w:rPr>
          <w:rFonts w:ascii="Calibri" w:hAnsi="Calibri" w:cs="Calibri"/>
          <w:sz w:val="26"/>
          <w:szCs w:val="26"/>
        </w:rPr>
        <w:t>e</w:t>
      </w:r>
      <w:r w:rsidRPr="00CB1C4F">
        <w:rPr>
          <w:rFonts w:ascii="Calibri" w:hAnsi="Calibri" w:cs="Calibri"/>
          <w:sz w:val="26"/>
          <w:szCs w:val="26"/>
        </w:rPr>
        <w:t xml:space="preserve">l </w:t>
      </w:r>
      <w:proofErr w:type="spellStart"/>
      <w:r w:rsidRPr="00CB1C4F">
        <w:rPr>
          <w:rFonts w:ascii="Calibri" w:hAnsi="Calibri" w:cs="Calibri"/>
          <w:sz w:val="26"/>
          <w:szCs w:val="26"/>
        </w:rPr>
        <w:t>promovente</w:t>
      </w:r>
      <w:proofErr w:type="spellEnd"/>
      <w:r w:rsidRPr="00CB1C4F">
        <w:rPr>
          <w:rFonts w:ascii="Calibri" w:hAnsi="Calibri" w:cs="Calibri"/>
          <w:sz w:val="26"/>
          <w:szCs w:val="26"/>
        </w:rPr>
        <w:t xml:space="preserve"> expuso: </w:t>
      </w:r>
      <w:r w:rsidRPr="00CB1C4F">
        <w:rPr>
          <w:rFonts w:ascii="Calibri" w:hAnsi="Calibri" w:cs="Calibri"/>
          <w:b/>
          <w:i/>
          <w:sz w:val="26"/>
          <w:szCs w:val="26"/>
        </w:rPr>
        <w:t>“</w:t>
      </w:r>
      <w:r w:rsidRPr="00CB1C4F">
        <w:rPr>
          <w:rFonts w:ascii="Calibri" w:hAnsi="Calibri" w:cs="Calibri"/>
          <w:i/>
          <w:sz w:val="26"/>
          <w:szCs w:val="26"/>
        </w:rPr>
        <w:t xml:space="preserve">El acto impugnado… vulnera mis derechos… en virtud de que se emitió sin cumplir con el requisito formal de la debida fundamentación y motivación…” . . . . </w:t>
      </w:r>
      <w:r w:rsidRPr="00CB1C4F">
        <w:rPr>
          <w:rFonts w:ascii="Calibri" w:hAnsi="Calibri" w:cs="Calibri"/>
          <w:sz w:val="26"/>
          <w:szCs w:val="26"/>
        </w:rPr>
        <w:t>. . . . . . . . . . . . . . . . . . . . . . . . . . . . . . . . . . . . . . . . . . . . . . . . . . . . .</w:t>
      </w:r>
    </w:p>
    <w:p w:rsidR="003730DD" w:rsidRPr="00CB1C4F" w:rsidRDefault="003730DD" w:rsidP="003730DD">
      <w:pPr>
        <w:jc w:val="both"/>
        <w:rPr>
          <w:rFonts w:ascii="Calibri" w:hAnsi="Calibri" w:cs="Calibri"/>
          <w:b/>
          <w:i/>
          <w:sz w:val="20"/>
          <w:szCs w:val="20"/>
        </w:rPr>
      </w:pPr>
    </w:p>
    <w:p w:rsidR="00A713B4" w:rsidRPr="00CB1C4F" w:rsidRDefault="003730DD" w:rsidP="003730DD">
      <w:pPr>
        <w:ind w:firstLine="708"/>
        <w:jc w:val="both"/>
        <w:rPr>
          <w:rFonts w:ascii="Calibri" w:hAnsi="Calibri" w:cs="Calibri"/>
          <w:i/>
          <w:sz w:val="26"/>
          <w:szCs w:val="26"/>
        </w:rPr>
      </w:pPr>
      <w:r w:rsidRPr="00CB1C4F">
        <w:rPr>
          <w:rFonts w:ascii="Calibri" w:hAnsi="Calibri" w:cs="Calibri"/>
          <w:sz w:val="26"/>
          <w:szCs w:val="26"/>
        </w:rPr>
        <w:t xml:space="preserve">Y en el </w:t>
      </w:r>
      <w:r w:rsidR="00A713B4" w:rsidRPr="00CB1C4F">
        <w:rPr>
          <w:rFonts w:ascii="Calibri" w:hAnsi="Calibri" w:cs="Calibri"/>
          <w:sz w:val="26"/>
          <w:szCs w:val="26"/>
        </w:rPr>
        <w:t>inciso a) señaló de manera general, que no circunstanció debidamente la boleta acerca de como determinó que el vehículo obstruía la cochera o que se encontraba a menos de un metro del acceso</w:t>
      </w:r>
      <w:r w:rsidRPr="00CB1C4F">
        <w:rPr>
          <w:rFonts w:ascii="Calibri" w:hAnsi="Calibri" w:cs="Calibri"/>
          <w:i/>
          <w:sz w:val="26"/>
          <w:szCs w:val="26"/>
        </w:rPr>
        <w:t xml:space="preserve">. </w:t>
      </w:r>
      <w:r w:rsidR="00A713B4" w:rsidRPr="00CB1C4F">
        <w:rPr>
          <w:rFonts w:ascii="Calibri" w:hAnsi="Calibri" w:cs="Calibri"/>
          <w:i/>
          <w:sz w:val="26"/>
          <w:szCs w:val="26"/>
        </w:rPr>
        <w:t xml:space="preserve">. . . . . . . . . . . . . . . . </w:t>
      </w:r>
    </w:p>
    <w:p w:rsidR="00A713B4" w:rsidRPr="00CB1C4F" w:rsidRDefault="00A713B4" w:rsidP="003730DD">
      <w:pPr>
        <w:ind w:firstLine="708"/>
        <w:jc w:val="both"/>
        <w:rPr>
          <w:rFonts w:ascii="Calibri" w:hAnsi="Calibri" w:cs="Calibri"/>
          <w:i/>
          <w:sz w:val="26"/>
          <w:szCs w:val="26"/>
        </w:rPr>
      </w:pPr>
    </w:p>
    <w:p w:rsidR="003730DD" w:rsidRPr="00CB1C4F" w:rsidRDefault="003730DD" w:rsidP="003730DD">
      <w:pPr>
        <w:ind w:firstLine="708"/>
        <w:jc w:val="both"/>
        <w:rPr>
          <w:rFonts w:asciiTheme="minorHAnsi" w:hAnsiTheme="minorHAnsi" w:cstheme="minorHAnsi"/>
          <w:sz w:val="26"/>
          <w:szCs w:val="26"/>
        </w:rPr>
      </w:pPr>
      <w:r w:rsidRPr="00CB1C4F">
        <w:rPr>
          <w:rFonts w:asciiTheme="minorHAnsi" w:hAnsiTheme="minorHAnsi" w:cstheme="minorHAnsi"/>
          <w:sz w:val="26"/>
          <w:szCs w:val="26"/>
        </w:rPr>
        <w:t>Por su parte, el Agente de Vialidad, al contestar la demanda, sostuvo la legalidad de la boleta, aduciendo que los agravios hechos valer, son meras apreciaciones subjetivas, hechos personales narrados de forma aislada</w:t>
      </w:r>
      <w:r w:rsidRPr="00CB1C4F">
        <w:rPr>
          <w:rFonts w:ascii="Calibri" w:hAnsi="Calibri" w:cs="Calibri"/>
          <w:sz w:val="26"/>
          <w:szCs w:val="26"/>
        </w:rPr>
        <w:t>. . . . . . . . .</w:t>
      </w:r>
      <w:r w:rsidRPr="00CB1C4F">
        <w:rPr>
          <w:rFonts w:ascii="Calibri" w:hAnsi="Calibri" w:cs="Calibri"/>
          <w:i/>
          <w:sz w:val="26"/>
          <w:szCs w:val="26"/>
        </w:rPr>
        <w:t xml:space="preserve"> </w:t>
      </w:r>
    </w:p>
    <w:p w:rsidR="003730DD" w:rsidRPr="00CB1C4F" w:rsidRDefault="003730DD" w:rsidP="003730DD">
      <w:pPr>
        <w:jc w:val="both"/>
        <w:rPr>
          <w:rFonts w:asciiTheme="minorHAnsi" w:hAnsiTheme="minorHAnsi" w:cstheme="minorHAnsi"/>
          <w:i/>
          <w:sz w:val="20"/>
          <w:szCs w:val="20"/>
        </w:rPr>
      </w:pPr>
    </w:p>
    <w:p w:rsidR="003730DD" w:rsidRPr="00CB1C4F" w:rsidRDefault="003730DD" w:rsidP="00A713B4">
      <w:pPr>
        <w:ind w:firstLine="708"/>
        <w:jc w:val="both"/>
        <w:rPr>
          <w:rFonts w:asciiTheme="minorHAnsi" w:hAnsiTheme="minorHAnsi" w:cstheme="minorHAnsi"/>
          <w:bCs/>
          <w:sz w:val="26"/>
          <w:szCs w:val="26"/>
        </w:rPr>
      </w:pPr>
      <w:r w:rsidRPr="00CB1C4F">
        <w:rPr>
          <w:rFonts w:asciiTheme="minorHAnsi" w:hAnsiTheme="minorHAnsi" w:cstheme="minorHAnsi"/>
          <w:bCs/>
          <w:sz w:val="26"/>
          <w:szCs w:val="26"/>
        </w:rPr>
        <w:t xml:space="preserve">Una vez analizada el acta de infracción impugnada, para quien resuelve, resulta </w:t>
      </w:r>
      <w:r w:rsidRPr="00CB1C4F">
        <w:rPr>
          <w:rFonts w:asciiTheme="minorHAnsi" w:hAnsiTheme="minorHAnsi" w:cstheme="minorHAnsi"/>
          <w:b/>
          <w:bCs/>
          <w:sz w:val="26"/>
          <w:szCs w:val="26"/>
        </w:rPr>
        <w:t>fundado</w:t>
      </w:r>
      <w:r w:rsidRPr="00CB1C4F">
        <w:rPr>
          <w:rFonts w:asciiTheme="minorHAnsi" w:hAnsiTheme="minorHAnsi" w:cstheme="minorHAnsi"/>
          <w:bCs/>
          <w:sz w:val="26"/>
          <w:szCs w:val="26"/>
        </w:rPr>
        <w:t xml:space="preserve"> lo planteado en </w:t>
      </w:r>
      <w:r w:rsidR="00A713B4" w:rsidRPr="00CB1C4F">
        <w:rPr>
          <w:rFonts w:asciiTheme="minorHAnsi" w:hAnsiTheme="minorHAnsi" w:cstheme="minorHAnsi"/>
          <w:bCs/>
          <w:sz w:val="26"/>
          <w:szCs w:val="26"/>
        </w:rPr>
        <w:t>e</w:t>
      </w:r>
      <w:r w:rsidRPr="00CB1C4F">
        <w:rPr>
          <w:rFonts w:asciiTheme="minorHAnsi" w:hAnsiTheme="minorHAnsi" w:cstheme="minorHAnsi"/>
          <w:bCs/>
          <w:sz w:val="26"/>
          <w:szCs w:val="26"/>
        </w:rPr>
        <w:t xml:space="preserve">l concepto de impugnación en estudio; pues efectivamente el Agente de Vialidad enjuiciado, omitió motivar debidamente el acta de infracción; ya que si bien es cierto, señaló el ordenamiento y precepto que consideró infringido -artículo </w:t>
      </w:r>
      <w:r w:rsidR="00A713B4" w:rsidRPr="00CB1C4F">
        <w:rPr>
          <w:rFonts w:asciiTheme="minorHAnsi" w:hAnsiTheme="minorHAnsi" w:cstheme="minorHAnsi"/>
          <w:bCs/>
          <w:sz w:val="26"/>
          <w:szCs w:val="26"/>
        </w:rPr>
        <w:t>122, fracción X (e)</w:t>
      </w:r>
      <w:r w:rsidRPr="00CB1C4F">
        <w:rPr>
          <w:rFonts w:asciiTheme="minorHAnsi" w:hAnsiTheme="minorHAnsi" w:cstheme="minorHAnsi"/>
          <w:bCs/>
          <w:sz w:val="26"/>
          <w:szCs w:val="26"/>
        </w:rPr>
        <w:t>, del Reglamento de Policía y Vialidad para el Municipio de León, Guanajuato;- también lo es que no expuso las razones, motivos o circunstancias especiales y suficientes que haya tomado en consideración para la emisión del acta y que lo llevaron a concluir que, en e</w:t>
      </w:r>
      <w:r w:rsidR="00A713B4" w:rsidRPr="00CB1C4F">
        <w:rPr>
          <w:rFonts w:asciiTheme="minorHAnsi" w:hAnsiTheme="minorHAnsi" w:cstheme="minorHAnsi"/>
          <w:bCs/>
          <w:sz w:val="26"/>
          <w:szCs w:val="26"/>
        </w:rPr>
        <w:t>l caso concreto, la conducta de</w:t>
      </w:r>
      <w:r w:rsidRPr="00CB1C4F">
        <w:rPr>
          <w:rFonts w:asciiTheme="minorHAnsi" w:hAnsiTheme="minorHAnsi" w:cstheme="minorHAnsi"/>
          <w:bCs/>
          <w:sz w:val="26"/>
          <w:szCs w:val="26"/>
        </w:rPr>
        <w:t xml:space="preserve">l conductor del vehículo configuraba la hipótesis normativa invocada como infringida; es decir, no explicó en forma clara y completa las circunstancias y motivos de la infracción; lo que se traduce en la falta de razones que impiden conocer los criterios fundamentales de la decisión de levantar el acta impugnada. </w:t>
      </w:r>
      <w:r w:rsidRPr="00CB1C4F">
        <w:rPr>
          <w:rFonts w:ascii="Calibri" w:hAnsi="Calibri" w:cs="Calibri"/>
          <w:sz w:val="26"/>
          <w:szCs w:val="26"/>
        </w:rPr>
        <w:t>. . . . . . . . . . . . . . . . . . . . . . . . . . . . . . . . . . . . . . . . . . . . . .</w:t>
      </w:r>
    </w:p>
    <w:p w:rsidR="003730DD" w:rsidRPr="00CB1C4F" w:rsidRDefault="003730DD" w:rsidP="003730DD">
      <w:pPr>
        <w:ind w:firstLine="708"/>
        <w:jc w:val="both"/>
        <w:rPr>
          <w:rFonts w:asciiTheme="minorHAnsi" w:hAnsiTheme="minorHAnsi" w:cstheme="minorHAnsi"/>
          <w:bCs/>
          <w:sz w:val="20"/>
          <w:szCs w:val="20"/>
        </w:rPr>
      </w:pPr>
    </w:p>
    <w:p w:rsidR="003730DD" w:rsidRPr="00CB1C4F" w:rsidRDefault="003730DD" w:rsidP="003730DD">
      <w:pPr>
        <w:jc w:val="both"/>
        <w:rPr>
          <w:rFonts w:asciiTheme="minorHAnsi" w:hAnsiTheme="minorHAnsi" w:cstheme="minorHAnsi"/>
          <w:bCs/>
          <w:sz w:val="26"/>
          <w:szCs w:val="26"/>
        </w:rPr>
      </w:pPr>
      <w:r w:rsidRPr="00CB1C4F">
        <w:rPr>
          <w:rFonts w:asciiTheme="minorHAnsi" w:hAnsiTheme="minorHAnsi" w:cstheme="minorHAnsi"/>
          <w:bCs/>
          <w:sz w:val="26"/>
          <w:szCs w:val="26"/>
        </w:rPr>
        <w:tab/>
        <w:t xml:space="preserve">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CB1C4F">
        <w:rPr>
          <w:rFonts w:asciiTheme="minorHAnsi" w:hAnsiTheme="minorHAnsi" w:cstheme="minorHAnsi"/>
          <w:bCs/>
          <w:sz w:val="26"/>
          <w:szCs w:val="26"/>
        </w:rPr>
        <w:t>subincisos</w:t>
      </w:r>
      <w:proofErr w:type="spellEnd"/>
      <w:r w:rsidRPr="00CB1C4F">
        <w:rPr>
          <w:rFonts w:asciiTheme="minorHAnsi" w:hAnsiTheme="minorHAnsi" w:cstheme="minorHAnsi"/>
          <w:bCs/>
          <w:sz w:val="26"/>
          <w:szCs w:val="26"/>
        </w:rPr>
        <w:t xml:space="preserve"> que en su caso resulte aplicable, así como la descripción pormenorizada de las circunstancias que dan motivo para levantar el acta de infracción, de la que se desprenda con claridad que la conducta del gobernado, percibida por el Agente, encuadraba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w:t>
      </w:r>
      <w:r w:rsidRPr="00CB1C4F">
        <w:rPr>
          <w:rFonts w:asciiTheme="minorHAnsi" w:hAnsiTheme="minorHAnsi" w:cstheme="minorHAnsi"/>
          <w:bCs/>
          <w:sz w:val="26"/>
          <w:szCs w:val="26"/>
        </w:rPr>
        <w:lastRenderedPageBreak/>
        <w:t xml:space="preserve">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w:t>
      </w:r>
    </w:p>
    <w:p w:rsidR="003730DD" w:rsidRPr="00CB1C4F" w:rsidRDefault="003730DD" w:rsidP="003730DD">
      <w:pPr>
        <w:ind w:firstLine="708"/>
        <w:jc w:val="both"/>
        <w:rPr>
          <w:rFonts w:asciiTheme="minorHAnsi" w:hAnsiTheme="minorHAnsi" w:cstheme="minorHAnsi"/>
          <w:bCs/>
          <w:sz w:val="20"/>
          <w:szCs w:val="20"/>
        </w:rPr>
      </w:pPr>
      <w:r w:rsidRPr="00CB1C4F">
        <w:rPr>
          <w:rFonts w:asciiTheme="minorHAnsi" w:hAnsiTheme="minorHAnsi" w:cstheme="minorHAnsi"/>
          <w:bCs/>
          <w:sz w:val="20"/>
          <w:szCs w:val="20"/>
        </w:rPr>
        <w:tab/>
      </w:r>
    </w:p>
    <w:p w:rsidR="00BF43BD" w:rsidRPr="00CB1C4F" w:rsidRDefault="003730DD" w:rsidP="003730DD">
      <w:pPr>
        <w:jc w:val="both"/>
        <w:rPr>
          <w:rFonts w:asciiTheme="minorHAnsi" w:hAnsiTheme="minorHAnsi" w:cstheme="minorHAnsi"/>
          <w:bCs/>
          <w:sz w:val="26"/>
          <w:szCs w:val="26"/>
        </w:rPr>
      </w:pPr>
      <w:r w:rsidRPr="00CB1C4F">
        <w:rPr>
          <w:rFonts w:asciiTheme="minorHAnsi" w:hAnsiTheme="minorHAnsi" w:cstheme="minorHAnsi"/>
          <w:bCs/>
          <w:sz w:val="26"/>
          <w:szCs w:val="26"/>
        </w:rPr>
        <w:tab/>
        <w:t xml:space="preserve">Es el caso que en el acta impugnada, el Agente de Vialidad enjuiciado, incurrió en una indebida motivación; dado que en el acta se consignó, como motivo de la infracción, lo antes reseñado acerca de que </w:t>
      </w:r>
      <w:r w:rsidRPr="00CB1C4F">
        <w:rPr>
          <w:rFonts w:asciiTheme="minorHAnsi" w:hAnsiTheme="minorHAnsi" w:cstheme="minorHAnsi"/>
          <w:bCs/>
          <w:i/>
          <w:sz w:val="26"/>
          <w:szCs w:val="26"/>
        </w:rPr>
        <w:t>“</w:t>
      </w:r>
      <w:r w:rsidR="00A713B4" w:rsidRPr="00CB1C4F">
        <w:rPr>
          <w:rFonts w:asciiTheme="minorHAnsi" w:hAnsiTheme="minorHAnsi" w:cstheme="minorHAnsi"/>
          <w:bCs/>
          <w:i/>
          <w:sz w:val="26"/>
          <w:szCs w:val="26"/>
        </w:rPr>
        <w:t xml:space="preserve">Por </w:t>
      </w:r>
      <w:r w:rsidRPr="00CB1C4F">
        <w:rPr>
          <w:rFonts w:asciiTheme="minorHAnsi" w:hAnsiTheme="minorHAnsi" w:cstheme="minorHAnsi"/>
          <w:bCs/>
          <w:i/>
          <w:sz w:val="26"/>
          <w:szCs w:val="26"/>
        </w:rPr>
        <w:t>estacionar</w:t>
      </w:r>
      <w:r w:rsidR="00A713B4" w:rsidRPr="00CB1C4F">
        <w:rPr>
          <w:rFonts w:asciiTheme="minorHAnsi" w:hAnsiTheme="minorHAnsi" w:cstheme="minorHAnsi"/>
          <w:bCs/>
          <w:i/>
          <w:sz w:val="26"/>
          <w:szCs w:val="26"/>
        </w:rPr>
        <w:t xml:space="preserve"> vehícu</w:t>
      </w:r>
      <w:r w:rsidR="00CA0885" w:rsidRPr="00CB1C4F">
        <w:rPr>
          <w:rFonts w:asciiTheme="minorHAnsi" w:hAnsiTheme="minorHAnsi" w:cstheme="minorHAnsi"/>
          <w:bCs/>
          <w:i/>
          <w:sz w:val="26"/>
          <w:szCs w:val="26"/>
        </w:rPr>
        <w:t>l</w:t>
      </w:r>
      <w:r w:rsidR="00A713B4" w:rsidRPr="00CB1C4F">
        <w:rPr>
          <w:rFonts w:asciiTheme="minorHAnsi" w:hAnsiTheme="minorHAnsi" w:cstheme="minorHAnsi"/>
          <w:bCs/>
          <w:i/>
          <w:sz w:val="26"/>
          <w:szCs w:val="26"/>
        </w:rPr>
        <w:t>o de motor frente a cochera</w:t>
      </w:r>
      <w:r w:rsidRPr="00CB1C4F">
        <w:rPr>
          <w:rFonts w:asciiTheme="minorHAnsi" w:hAnsiTheme="minorHAnsi" w:cstheme="minorHAnsi"/>
          <w:bCs/>
          <w:i/>
          <w:sz w:val="26"/>
          <w:szCs w:val="26"/>
        </w:rPr>
        <w:t>…”</w:t>
      </w:r>
      <w:r w:rsidRPr="00CB1C4F">
        <w:rPr>
          <w:rFonts w:asciiTheme="minorHAnsi" w:hAnsiTheme="minorHAnsi" w:cstheme="minorHAnsi"/>
          <w:bCs/>
          <w:sz w:val="26"/>
          <w:szCs w:val="26"/>
        </w:rPr>
        <w:t xml:space="preserve">; </w:t>
      </w:r>
      <w:r w:rsidR="00CA0885" w:rsidRPr="00CB1C4F">
        <w:rPr>
          <w:rFonts w:asciiTheme="minorHAnsi" w:hAnsiTheme="minorHAnsi" w:cstheme="minorHAnsi"/>
          <w:bCs/>
          <w:sz w:val="26"/>
          <w:szCs w:val="26"/>
        </w:rPr>
        <w:t xml:space="preserve">pero </w:t>
      </w:r>
      <w:r w:rsidRPr="00CB1C4F">
        <w:rPr>
          <w:rFonts w:asciiTheme="minorHAnsi" w:hAnsiTheme="minorHAnsi" w:cstheme="minorHAnsi"/>
          <w:bCs/>
          <w:sz w:val="26"/>
          <w:szCs w:val="26"/>
        </w:rPr>
        <w:t>no se contiene una relación pormenorizada de las circunstancias de tiempo, modo y lugar, acerca de la comisión de la infr</w:t>
      </w:r>
      <w:r w:rsidR="00CA0885" w:rsidRPr="00CB1C4F">
        <w:rPr>
          <w:rFonts w:asciiTheme="minorHAnsi" w:hAnsiTheme="minorHAnsi" w:cstheme="minorHAnsi"/>
          <w:bCs/>
          <w:sz w:val="26"/>
          <w:szCs w:val="26"/>
        </w:rPr>
        <w:t>acción por parte del gobernado</w:t>
      </w:r>
      <w:r w:rsidRPr="00CB1C4F">
        <w:rPr>
          <w:rFonts w:asciiTheme="minorHAnsi" w:hAnsiTheme="minorHAnsi" w:cstheme="minorHAnsi"/>
          <w:bCs/>
          <w:sz w:val="26"/>
          <w:szCs w:val="26"/>
        </w:rPr>
        <w:t>; pues el agente no razonó ni explicó principalmente porqué el lugar donde estaba estacionado el vehículo era un l</w:t>
      </w:r>
      <w:r w:rsidR="00CA0885" w:rsidRPr="00CB1C4F">
        <w:rPr>
          <w:rFonts w:asciiTheme="minorHAnsi" w:hAnsiTheme="minorHAnsi" w:cstheme="minorHAnsi"/>
          <w:bCs/>
          <w:sz w:val="26"/>
          <w:szCs w:val="26"/>
        </w:rPr>
        <w:t>ugar prohibido para ello; ni como era que obstruía la cochera, esto es, si imped</w:t>
      </w:r>
      <w:r w:rsidR="00721D8D" w:rsidRPr="00CB1C4F">
        <w:rPr>
          <w:rFonts w:asciiTheme="minorHAnsi" w:hAnsiTheme="minorHAnsi" w:cstheme="minorHAnsi"/>
          <w:bCs/>
          <w:sz w:val="26"/>
          <w:szCs w:val="26"/>
        </w:rPr>
        <w:t>ía o no el acceso a la misma</w:t>
      </w:r>
      <w:r w:rsidR="00CA0885" w:rsidRPr="00CB1C4F">
        <w:rPr>
          <w:rFonts w:asciiTheme="minorHAnsi" w:hAnsiTheme="minorHAnsi" w:cstheme="minorHAnsi"/>
          <w:bCs/>
          <w:sz w:val="26"/>
          <w:szCs w:val="26"/>
        </w:rPr>
        <w:t>,</w:t>
      </w:r>
      <w:r w:rsidR="00721D8D" w:rsidRPr="00CB1C4F">
        <w:rPr>
          <w:rFonts w:asciiTheme="minorHAnsi" w:hAnsiTheme="minorHAnsi" w:cstheme="minorHAnsi"/>
          <w:bCs/>
          <w:sz w:val="26"/>
          <w:szCs w:val="26"/>
        </w:rPr>
        <w:t xml:space="preserve"> así como omitió plasmar a que distancia se encontraba estacionado el vehículo</w:t>
      </w:r>
      <w:r w:rsidR="00CA0885" w:rsidRPr="00CB1C4F">
        <w:rPr>
          <w:rFonts w:asciiTheme="minorHAnsi" w:hAnsiTheme="minorHAnsi" w:cstheme="minorHAnsi"/>
          <w:bCs/>
          <w:sz w:val="26"/>
          <w:szCs w:val="26"/>
        </w:rPr>
        <w:t xml:space="preserve"> </w:t>
      </w:r>
      <w:r w:rsidR="00721D8D" w:rsidRPr="00CB1C4F">
        <w:rPr>
          <w:rFonts w:asciiTheme="minorHAnsi" w:hAnsiTheme="minorHAnsi" w:cstheme="minorHAnsi"/>
          <w:bCs/>
          <w:sz w:val="26"/>
          <w:szCs w:val="26"/>
        </w:rPr>
        <w:t xml:space="preserve">de la entrada de la cochera, esto a efecto de determinar si se incumplía o no la regla de dejar libre un </w:t>
      </w:r>
      <w:r w:rsidR="00BF43BD" w:rsidRPr="00CB1C4F">
        <w:rPr>
          <w:rFonts w:asciiTheme="minorHAnsi" w:hAnsiTheme="minorHAnsi" w:cstheme="minorHAnsi"/>
          <w:bCs/>
          <w:sz w:val="26"/>
          <w:szCs w:val="26"/>
        </w:rPr>
        <w:t xml:space="preserve">tramo de un </w:t>
      </w:r>
      <w:r w:rsidR="00721D8D" w:rsidRPr="00CB1C4F">
        <w:rPr>
          <w:rFonts w:asciiTheme="minorHAnsi" w:hAnsiTheme="minorHAnsi" w:cstheme="minorHAnsi"/>
          <w:bCs/>
          <w:sz w:val="26"/>
          <w:szCs w:val="26"/>
        </w:rPr>
        <w:t xml:space="preserve">metro </w:t>
      </w:r>
      <w:r w:rsidR="00BF43BD" w:rsidRPr="00CB1C4F">
        <w:rPr>
          <w:rFonts w:asciiTheme="minorHAnsi" w:hAnsiTheme="minorHAnsi" w:cstheme="minorHAnsi"/>
          <w:bCs/>
          <w:sz w:val="26"/>
          <w:szCs w:val="26"/>
        </w:rPr>
        <w:t>para el acceso, así como si se cercioró si la persona fue autorizada o no por el propietario del inmueble para estacionarse en ese lugar</w:t>
      </w:r>
      <w:r w:rsidR="00721D8D" w:rsidRPr="00CB1C4F">
        <w:rPr>
          <w:rFonts w:asciiTheme="minorHAnsi" w:hAnsiTheme="minorHAnsi" w:cstheme="minorHAnsi"/>
          <w:bCs/>
          <w:sz w:val="26"/>
          <w:szCs w:val="26"/>
        </w:rPr>
        <w:t>. . . . . . . . . . . . . . . . .</w:t>
      </w:r>
      <w:r w:rsidR="00BF43BD" w:rsidRPr="00CB1C4F">
        <w:rPr>
          <w:rFonts w:asciiTheme="minorHAnsi" w:hAnsiTheme="minorHAnsi" w:cstheme="minorHAnsi"/>
          <w:bCs/>
          <w:sz w:val="26"/>
          <w:szCs w:val="26"/>
        </w:rPr>
        <w:t xml:space="preserve"> . . . . . . . . . . . . . . . . . . . . . . . . . . . . . . . </w:t>
      </w:r>
    </w:p>
    <w:p w:rsidR="00BF43BD" w:rsidRPr="00CB1C4F" w:rsidRDefault="00BF43BD" w:rsidP="003730DD">
      <w:pPr>
        <w:jc w:val="both"/>
        <w:rPr>
          <w:rFonts w:asciiTheme="minorHAnsi" w:hAnsiTheme="minorHAnsi" w:cstheme="minorHAnsi"/>
          <w:bCs/>
          <w:sz w:val="20"/>
          <w:szCs w:val="20"/>
        </w:rPr>
      </w:pPr>
    </w:p>
    <w:p w:rsidR="00CA0885" w:rsidRPr="00CB1C4F" w:rsidRDefault="00BF43BD" w:rsidP="003730DD">
      <w:pPr>
        <w:jc w:val="both"/>
        <w:rPr>
          <w:rFonts w:asciiTheme="minorHAnsi" w:hAnsiTheme="minorHAnsi" w:cstheme="minorHAnsi"/>
          <w:bCs/>
          <w:sz w:val="26"/>
          <w:szCs w:val="26"/>
        </w:rPr>
      </w:pPr>
      <w:r w:rsidRPr="00CB1C4F">
        <w:rPr>
          <w:rFonts w:asciiTheme="minorHAnsi" w:hAnsiTheme="minorHAnsi" w:cstheme="minorHAnsi"/>
          <w:bCs/>
          <w:sz w:val="26"/>
          <w:szCs w:val="26"/>
        </w:rPr>
        <w:tab/>
        <w:t>Lo anterior, pues el precepto citado como infringido, la fracción X, inciso e) del artículo 122 del reglamento aplicable, dispone que está prohíbo estacionarse frente a e</w:t>
      </w:r>
      <w:r w:rsidRPr="00CB1C4F">
        <w:rPr>
          <w:rFonts w:asciiTheme="minorHAnsi" w:hAnsiTheme="minorHAnsi" w:cstheme="minorHAnsi"/>
          <w:sz w:val="26"/>
          <w:szCs w:val="26"/>
        </w:rPr>
        <w:t>ntrada de vehículos particulares y en un tramo de un metro a cada uno de los lados del acceso. Dichos espacios podrán ser ocupados cuando se trate del domicilio del propio conductor o persona autorizada por éste, siempre y cuando se encuentre permitido el estacionamiento en dicho lugar. . . . . . . . . . . . . . . . . . . .</w:t>
      </w:r>
      <w:r w:rsidRPr="00CB1C4F">
        <w:rPr>
          <w:rFonts w:asciiTheme="minorHAnsi" w:hAnsiTheme="minorHAnsi" w:cstheme="minorHAnsi"/>
          <w:bCs/>
          <w:sz w:val="26"/>
          <w:szCs w:val="26"/>
        </w:rPr>
        <w:t xml:space="preserve">  </w:t>
      </w:r>
      <w:r w:rsidR="00721D8D" w:rsidRPr="00CB1C4F">
        <w:rPr>
          <w:rFonts w:asciiTheme="minorHAnsi" w:hAnsiTheme="minorHAnsi" w:cstheme="minorHAnsi"/>
          <w:bCs/>
          <w:sz w:val="26"/>
          <w:szCs w:val="26"/>
        </w:rPr>
        <w:t xml:space="preserve">    </w:t>
      </w:r>
    </w:p>
    <w:p w:rsidR="00CA0885" w:rsidRPr="00CB1C4F" w:rsidRDefault="00CA0885" w:rsidP="003730DD">
      <w:pPr>
        <w:jc w:val="both"/>
        <w:rPr>
          <w:rFonts w:asciiTheme="minorHAnsi" w:hAnsiTheme="minorHAnsi" w:cstheme="minorHAnsi"/>
          <w:bCs/>
          <w:sz w:val="20"/>
          <w:szCs w:val="20"/>
        </w:rPr>
      </w:pPr>
    </w:p>
    <w:p w:rsidR="003730DD" w:rsidRPr="00CB1C4F" w:rsidRDefault="00BF43BD" w:rsidP="00BF43BD">
      <w:pPr>
        <w:ind w:firstLine="708"/>
        <w:jc w:val="both"/>
        <w:rPr>
          <w:rFonts w:asciiTheme="minorHAnsi" w:hAnsiTheme="minorHAnsi" w:cstheme="minorHAnsi"/>
          <w:bCs/>
          <w:sz w:val="26"/>
          <w:szCs w:val="26"/>
        </w:rPr>
      </w:pPr>
      <w:r w:rsidRPr="00CB1C4F">
        <w:rPr>
          <w:rFonts w:asciiTheme="minorHAnsi" w:hAnsiTheme="minorHAnsi" w:cstheme="minorHAnsi"/>
          <w:sz w:val="26"/>
          <w:szCs w:val="26"/>
        </w:rPr>
        <w:t>L</w:t>
      </w:r>
      <w:r w:rsidR="003730DD" w:rsidRPr="00CB1C4F">
        <w:rPr>
          <w:rFonts w:asciiTheme="minorHAnsi" w:hAnsiTheme="minorHAnsi" w:cstheme="minorHAnsi"/>
          <w:sz w:val="26"/>
          <w:szCs w:val="26"/>
        </w:rPr>
        <w:t xml:space="preserve">o </w:t>
      </w:r>
      <w:r w:rsidR="003730DD" w:rsidRPr="00CB1C4F">
        <w:rPr>
          <w:rFonts w:asciiTheme="minorHAnsi" w:hAnsiTheme="minorHAnsi" w:cstheme="minorHAnsi"/>
          <w:bCs/>
          <w:sz w:val="26"/>
          <w:szCs w:val="26"/>
        </w:rPr>
        <w:t xml:space="preserve">que, resultaba necesario para considerar la boleta suficientemente motivada y así poder </w:t>
      </w:r>
      <w:r w:rsidR="003730DD" w:rsidRPr="00CB1C4F">
        <w:rPr>
          <w:rFonts w:asciiTheme="minorHAnsi" w:hAnsiTheme="minorHAnsi" w:cstheme="minorHAnsi"/>
          <w:sz w:val="26"/>
          <w:szCs w:val="26"/>
        </w:rPr>
        <w:t>encuadrar la conducta en el precepto que el Agente</w:t>
      </w:r>
      <w:r w:rsidRPr="00CB1C4F">
        <w:rPr>
          <w:rFonts w:asciiTheme="minorHAnsi" w:hAnsiTheme="minorHAnsi" w:cstheme="minorHAnsi"/>
          <w:sz w:val="26"/>
          <w:szCs w:val="26"/>
        </w:rPr>
        <w:t xml:space="preserve"> demandado citó como infringido</w:t>
      </w:r>
      <w:r w:rsidR="003730DD" w:rsidRPr="00CB1C4F">
        <w:rPr>
          <w:rFonts w:asciiTheme="minorHAnsi" w:hAnsiTheme="minorHAnsi" w:cstheme="minorHAnsi"/>
          <w:sz w:val="26"/>
          <w:szCs w:val="26"/>
        </w:rPr>
        <w:t xml:space="preserve">; </w:t>
      </w:r>
      <w:r w:rsidR="003730DD" w:rsidRPr="00CB1C4F">
        <w:rPr>
          <w:rFonts w:asciiTheme="minorHAnsi" w:hAnsiTheme="minorHAnsi" w:cstheme="minorHAnsi"/>
          <w:bCs/>
          <w:sz w:val="26"/>
          <w:szCs w:val="26"/>
        </w:rPr>
        <w:t>traduciéndose todo lo ante</w:t>
      </w:r>
      <w:r w:rsidRPr="00CB1C4F">
        <w:rPr>
          <w:rFonts w:asciiTheme="minorHAnsi" w:hAnsiTheme="minorHAnsi" w:cstheme="minorHAnsi"/>
          <w:bCs/>
          <w:sz w:val="26"/>
          <w:szCs w:val="26"/>
        </w:rPr>
        <w:t>rior</w:t>
      </w:r>
      <w:r w:rsidR="003730DD" w:rsidRPr="00CB1C4F">
        <w:rPr>
          <w:rFonts w:asciiTheme="minorHAnsi" w:hAnsiTheme="minorHAnsi" w:cstheme="minorHAnsi"/>
          <w:bCs/>
          <w:sz w:val="26"/>
          <w:szCs w:val="26"/>
        </w:rPr>
        <w:t xml:space="preserve"> en que el acta impugnada no cuente con elementos de motivación suficientes, para acreditar de manera fehaciente que </w:t>
      </w:r>
      <w:r w:rsidRPr="00CB1C4F">
        <w:rPr>
          <w:rFonts w:asciiTheme="minorHAnsi" w:hAnsiTheme="minorHAnsi" w:cstheme="minorHAnsi"/>
          <w:bCs/>
          <w:sz w:val="26"/>
          <w:szCs w:val="26"/>
        </w:rPr>
        <w:t>e</w:t>
      </w:r>
      <w:r w:rsidR="003730DD" w:rsidRPr="00CB1C4F">
        <w:rPr>
          <w:rFonts w:asciiTheme="minorHAnsi" w:hAnsiTheme="minorHAnsi" w:cstheme="minorHAnsi"/>
          <w:bCs/>
          <w:sz w:val="26"/>
          <w:szCs w:val="26"/>
        </w:rPr>
        <w:t>l impetrante del proceso</w:t>
      </w:r>
      <w:r w:rsidR="003730DD" w:rsidRPr="00CB1C4F">
        <w:rPr>
          <w:rFonts w:ascii="Calibri" w:hAnsi="Calibri" w:cs="Calibri"/>
          <w:b/>
          <w:bCs/>
          <w:iCs/>
          <w:sz w:val="26"/>
          <w:szCs w:val="26"/>
        </w:rPr>
        <w:t xml:space="preserve"> </w:t>
      </w:r>
      <w:r w:rsidR="003730DD" w:rsidRPr="00CB1C4F">
        <w:rPr>
          <w:rFonts w:asciiTheme="minorHAnsi" w:hAnsiTheme="minorHAnsi" w:cstheme="minorHAnsi"/>
          <w:bCs/>
          <w:sz w:val="26"/>
          <w:szCs w:val="26"/>
        </w:rPr>
        <w:t>infringió el dispositivo legal invocado como fundamento; lo que constituye un vicio de carácter formal, al no cumplirse con el elemento de validez previsto en la fracción VI, del artículo 137 del Código de Procedimiento y Justicia Administrativa para el Estado y los Municipios de Guanajuato . . . . . . . . . . . . . . . . . . . . . . . . . . . . . . . . . . . .</w:t>
      </w:r>
      <w:r w:rsidRPr="00CB1C4F">
        <w:rPr>
          <w:rFonts w:asciiTheme="minorHAnsi" w:hAnsiTheme="minorHAnsi" w:cstheme="minorHAnsi"/>
          <w:bCs/>
          <w:sz w:val="26"/>
          <w:szCs w:val="26"/>
        </w:rPr>
        <w:t xml:space="preserve"> . . . . . . . . . . . . . . . . . . . . .</w:t>
      </w:r>
    </w:p>
    <w:p w:rsidR="003730DD" w:rsidRPr="00CB1C4F" w:rsidRDefault="003730DD" w:rsidP="003730DD">
      <w:pPr>
        <w:jc w:val="both"/>
        <w:rPr>
          <w:rFonts w:asciiTheme="minorHAnsi" w:hAnsiTheme="minorHAnsi" w:cstheme="minorHAnsi"/>
          <w:bCs/>
          <w:sz w:val="20"/>
          <w:szCs w:val="20"/>
        </w:rPr>
      </w:pPr>
    </w:p>
    <w:p w:rsidR="0067775E" w:rsidRPr="00CB1C4F" w:rsidRDefault="003730DD" w:rsidP="0067775E">
      <w:pPr>
        <w:ind w:firstLine="708"/>
        <w:jc w:val="both"/>
        <w:rPr>
          <w:rFonts w:ascii="Calibri" w:hAnsi="Calibri" w:cs="Calibri"/>
          <w:sz w:val="26"/>
          <w:szCs w:val="26"/>
        </w:rPr>
      </w:pPr>
      <w:r w:rsidRPr="00CB1C4F">
        <w:rPr>
          <w:rFonts w:asciiTheme="minorHAnsi" w:hAnsiTheme="minorHAnsi" w:cstheme="minorHAnsi"/>
          <w:sz w:val="26"/>
          <w:szCs w:val="26"/>
        </w:rPr>
        <w:t xml:space="preserve">Por lo que al resultar fundado </w:t>
      </w:r>
      <w:r w:rsidR="00BF43BD" w:rsidRPr="00CB1C4F">
        <w:rPr>
          <w:rFonts w:asciiTheme="minorHAnsi" w:hAnsiTheme="minorHAnsi" w:cstheme="minorHAnsi"/>
          <w:sz w:val="26"/>
          <w:szCs w:val="26"/>
        </w:rPr>
        <w:t>el primer</w:t>
      </w:r>
      <w:r w:rsidRPr="00CB1C4F">
        <w:rPr>
          <w:rFonts w:asciiTheme="minorHAnsi" w:hAnsiTheme="minorHAnsi" w:cstheme="minorHAnsi"/>
          <w:sz w:val="26"/>
          <w:szCs w:val="26"/>
        </w:rPr>
        <w:t xml:space="preserve"> concepto de impugnación en estudio; se concluye que el </w:t>
      </w:r>
      <w:r w:rsidRPr="00CB1C4F">
        <w:rPr>
          <w:rFonts w:ascii="Calibri" w:hAnsi="Calibri" w:cs="Calibri"/>
          <w:sz w:val="26"/>
          <w:szCs w:val="26"/>
        </w:rPr>
        <w:t xml:space="preserve">acta de infracción con número </w:t>
      </w:r>
      <w:r w:rsidR="00BF43BD" w:rsidRPr="00CB1C4F">
        <w:rPr>
          <w:rFonts w:ascii="Calibri" w:hAnsi="Calibri" w:cs="Calibri"/>
          <w:b/>
          <w:sz w:val="26"/>
          <w:szCs w:val="26"/>
        </w:rPr>
        <w:t>T-6136101 (</w:t>
      </w:r>
      <w:r w:rsidR="00BF43BD" w:rsidRPr="00CB1C4F">
        <w:rPr>
          <w:rFonts w:ascii="Calibri" w:hAnsi="Calibri" w:cs="Calibri"/>
          <w:sz w:val="26"/>
          <w:szCs w:val="26"/>
        </w:rPr>
        <w:t xml:space="preserve">T guion seis-uno-tres-seis-uno-cero-uno), de fecha </w:t>
      </w:r>
      <w:r w:rsidR="00BF43BD" w:rsidRPr="00CB1C4F">
        <w:rPr>
          <w:rFonts w:ascii="Calibri" w:hAnsi="Calibri" w:cs="Calibri"/>
          <w:b/>
          <w:sz w:val="26"/>
          <w:szCs w:val="26"/>
        </w:rPr>
        <w:t>25</w:t>
      </w:r>
      <w:r w:rsidR="00BF43BD" w:rsidRPr="00CB1C4F">
        <w:rPr>
          <w:rFonts w:ascii="Calibri" w:hAnsi="Calibri" w:cs="Calibri"/>
          <w:sz w:val="26"/>
          <w:szCs w:val="26"/>
        </w:rPr>
        <w:t xml:space="preserve"> veinticinco de </w:t>
      </w:r>
      <w:r w:rsidR="00BF43BD" w:rsidRPr="00CB1C4F">
        <w:rPr>
          <w:rFonts w:ascii="Calibri" w:hAnsi="Calibri" w:cs="Calibri"/>
          <w:b/>
          <w:sz w:val="26"/>
          <w:szCs w:val="26"/>
        </w:rPr>
        <w:t>enero</w:t>
      </w:r>
      <w:r w:rsidR="00BF43BD" w:rsidRPr="00CB1C4F">
        <w:rPr>
          <w:rFonts w:ascii="Calibri" w:hAnsi="Calibri" w:cs="Calibri"/>
          <w:sz w:val="26"/>
          <w:szCs w:val="26"/>
        </w:rPr>
        <w:t xml:space="preserve"> del año </w:t>
      </w:r>
      <w:r w:rsidR="00BF43BD" w:rsidRPr="00CB1C4F">
        <w:rPr>
          <w:rFonts w:ascii="Calibri" w:hAnsi="Calibri" w:cs="Calibri"/>
          <w:b/>
          <w:sz w:val="26"/>
          <w:szCs w:val="26"/>
        </w:rPr>
        <w:t>2020</w:t>
      </w:r>
      <w:r w:rsidR="00BF43BD" w:rsidRPr="00CB1C4F">
        <w:rPr>
          <w:rFonts w:ascii="Calibri" w:hAnsi="Calibri" w:cs="Calibri"/>
          <w:sz w:val="26"/>
          <w:szCs w:val="26"/>
        </w:rPr>
        <w:t xml:space="preserve"> dos mil veinte</w:t>
      </w:r>
      <w:r w:rsidRPr="00CB1C4F">
        <w:rPr>
          <w:rFonts w:asciiTheme="minorHAnsi" w:hAnsiTheme="minorHAnsi" w:cstheme="minorHAnsi"/>
          <w:sz w:val="26"/>
          <w:szCs w:val="26"/>
        </w:rPr>
        <w:t>, resulta ilegal al actualizarse la causa de</w:t>
      </w:r>
      <w:r w:rsidRPr="00CB1C4F">
        <w:rPr>
          <w:rFonts w:ascii="Calibri" w:hAnsi="Calibri" w:cs="Calibri"/>
          <w:b/>
          <w:bCs/>
          <w:iCs/>
          <w:sz w:val="26"/>
          <w:szCs w:val="26"/>
        </w:rPr>
        <w:t xml:space="preserve"> </w:t>
      </w:r>
      <w:r w:rsidRPr="00CB1C4F">
        <w:rPr>
          <w:rFonts w:asciiTheme="minorHAnsi" w:hAnsiTheme="minorHAnsi" w:cstheme="minorHAnsi"/>
          <w:sz w:val="26"/>
          <w:szCs w:val="26"/>
        </w:rPr>
        <w:t xml:space="preserve">nulidad prevista en el artículo 302, fracción II, del Código de Procedimiento y Justicia Administrativa para el Estado y los Municipios de Guanajuato; por lo que es procedente </w:t>
      </w:r>
      <w:r w:rsidRPr="00CB1C4F">
        <w:rPr>
          <w:rFonts w:asciiTheme="minorHAnsi" w:hAnsiTheme="minorHAnsi" w:cstheme="minorHAnsi"/>
          <w:b/>
          <w:sz w:val="26"/>
          <w:szCs w:val="26"/>
        </w:rPr>
        <w:t>decretar s</w:t>
      </w:r>
      <w:r w:rsidRPr="00CB1C4F">
        <w:rPr>
          <w:rFonts w:asciiTheme="minorHAnsi" w:hAnsiTheme="minorHAnsi" w:cstheme="minorHAnsi"/>
          <w:sz w:val="26"/>
          <w:szCs w:val="26"/>
        </w:rPr>
        <w:t xml:space="preserve">u </w:t>
      </w:r>
      <w:r w:rsidRPr="00CB1C4F">
        <w:rPr>
          <w:rFonts w:asciiTheme="minorHAnsi" w:hAnsiTheme="minorHAnsi" w:cstheme="minorHAnsi"/>
          <w:b/>
          <w:bCs/>
          <w:sz w:val="26"/>
          <w:szCs w:val="26"/>
        </w:rPr>
        <w:t>nulidad total</w:t>
      </w:r>
      <w:r w:rsidRPr="00CB1C4F">
        <w:rPr>
          <w:rFonts w:ascii="Calibri" w:hAnsi="Calibri" w:cs="Calibri"/>
          <w:sz w:val="26"/>
          <w:szCs w:val="26"/>
        </w:rPr>
        <w:t>. . . . . . . . . . . . . . .</w:t>
      </w:r>
      <w:r w:rsidR="00BF43BD" w:rsidRPr="00CB1C4F">
        <w:rPr>
          <w:rFonts w:ascii="Calibri" w:hAnsi="Calibri" w:cs="Calibri"/>
          <w:sz w:val="26"/>
          <w:szCs w:val="26"/>
        </w:rPr>
        <w:t xml:space="preserve"> . . . . . . . . . . . . . . . . . . . . . . . . . . . . . . . . . . . . . . . . . . .</w:t>
      </w:r>
    </w:p>
    <w:p w:rsidR="00BF43BD" w:rsidRPr="00CB1C4F" w:rsidRDefault="00BF43BD" w:rsidP="0067775E">
      <w:pPr>
        <w:ind w:firstLine="708"/>
        <w:jc w:val="both"/>
        <w:rPr>
          <w:rFonts w:ascii="Calibri" w:hAnsi="Calibri" w:cs="Calibri"/>
          <w:sz w:val="26"/>
          <w:szCs w:val="26"/>
        </w:rPr>
      </w:pPr>
      <w:r w:rsidRPr="00CB1C4F">
        <w:rPr>
          <w:rFonts w:ascii="Calibri" w:hAnsi="Calibri" w:cs="Calibri"/>
          <w:sz w:val="26"/>
          <w:szCs w:val="26"/>
        </w:rPr>
        <w:t xml:space="preserve"> </w:t>
      </w:r>
      <w:r w:rsidR="003730DD" w:rsidRPr="00CB1C4F">
        <w:rPr>
          <w:rFonts w:ascii="Calibri" w:hAnsi="Calibri" w:cs="Calibri"/>
          <w:sz w:val="26"/>
          <w:szCs w:val="26"/>
        </w:rPr>
        <w:t xml:space="preserve">  </w:t>
      </w:r>
    </w:p>
    <w:p w:rsidR="0067775E" w:rsidRPr="00CB1C4F" w:rsidRDefault="0067775E" w:rsidP="0067775E">
      <w:pPr>
        <w:ind w:firstLine="708"/>
        <w:jc w:val="both"/>
        <w:rPr>
          <w:rFonts w:ascii="Calibri" w:hAnsi="Calibri" w:cs="Calibri"/>
          <w:sz w:val="26"/>
          <w:szCs w:val="26"/>
        </w:rPr>
      </w:pPr>
    </w:p>
    <w:p w:rsidR="0067775E" w:rsidRPr="00CB1C4F" w:rsidRDefault="0067775E" w:rsidP="0067775E">
      <w:pPr>
        <w:ind w:firstLine="708"/>
        <w:jc w:val="right"/>
        <w:rPr>
          <w:rFonts w:ascii="Calibri" w:hAnsi="Calibri" w:cs="Calibri"/>
          <w:b/>
          <w:bCs/>
          <w:iCs/>
          <w:sz w:val="26"/>
          <w:szCs w:val="26"/>
        </w:rPr>
      </w:pPr>
      <w:r w:rsidRPr="00CB1C4F">
        <w:rPr>
          <w:rFonts w:ascii="Calibri" w:hAnsi="Calibri" w:cs="Calibri"/>
          <w:b/>
          <w:bCs/>
          <w:iCs/>
          <w:sz w:val="26"/>
          <w:szCs w:val="26"/>
        </w:rPr>
        <w:lastRenderedPageBreak/>
        <w:t>Expediente número 0416/2020-2do</w:t>
      </w:r>
    </w:p>
    <w:p w:rsidR="0067775E" w:rsidRPr="00CB1C4F" w:rsidRDefault="0067775E" w:rsidP="0067775E">
      <w:pPr>
        <w:ind w:firstLine="708"/>
        <w:jc w:val="both"/>
        <w:rPr>
          <w:rFonts w:ascii="Calibri" w:hAnsi="Calibri" w:cs="Calibri"/>
          <w:sz w:val="20"/>
          <w:szCs w:val="20"/>
        </w:rPr>
      </w:pPr>
    </w:p>
    <w:p w:rsidR="003730DD" w:rsidRPr="00CB1C4F" w:rsidRDefault="003730DD" w:rsidP="003730DD">
      <w:pPr>
        <w:pStyle w:val="Textoindependiente"/>
        <w:ind w:firstLine="708"/>
        <w:rPr>
          <w:rFonts w:ascii="Calibri" w:hAnsi="Calibri" w:cs="Calibri"/>
          <w:sz w:val="26"/>
          <w:szCs w:val="26"/>
        </w:rPr>
      </w:pPr>
      <w:r w:rsidRPr="00CB1C4F">
        <w:rPr>
          <w:rFonts w:ascii="Calibri" w:hAnsi="Calibr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CB1C4F">
        <w:rPr>
          <w:rFonts w:ascii="Calibri" w:hAnsi="Calibri" w:cs="Calibri"/>
          <w:i/>
          <w:sz w:val="26"/>
          <w:szCs w:val="26"/>
        </w:rPr>
        <w:t>“Criterios 2000-</w:t>
      </w:r>
      <w:smartTag w:uri="urn:schemas-microsoft-com:office:smarttags" w:element="metricconverter">
        <w:smartTagPr>
          <w:attr w:name="ProductID" w:val="2008”"/>
        </w:smartTagPr>
        <w:r w:rsidRPr="00CB1C4F">
          <w:rPr>
            <w:rFonts w:ascii="Calibri" w:hAnsi="Calibri" w:cs="Calibri"/>
            <w:i/>
            <w:sz w:val="26"/>
            <w:szCs w:val="26"/>
          </w:rPr>
          <w:t>2008”</w:t>
        </w:r>
      </w:smartTag>
      <w:r w:rsidRPr="00CB1C4F">
        <w:rPr>
          <w:rFonts w:ascii="Calibri" w:hAnsi="Calibri" w:cs="Calibri"/>
          <w:sz w:val="26"/>
          <w:szCs w:val="26"/>
        </w:rPr>
        <w:t xml:space="preserve"> del referido Tribunal, la cual es del tenor siguiente: . . . . . . . . . . . . . . . . . . . . . . . . . . . . . . . . . . . . </w:t>
      </w:r>
    </w:p>
    <w:p w:rsidR="003730DD" w:rsidRPr="00CB1C4F" w:rsidRDefault="003730DD" w:rsidP="003730DD">
      <w:pPr>
        <w:pStyle w:val="Textoindependiente"/>
        <w:ind w:firstLine="708"/>
        <w:rPr>
          <w:rFonts w:ascii="Calibri" w:hAnsi="Calibri" w:cs="Calibri"/>
          <w:b/>
          <w:bCs/>
          <w:i/>
          <w:iCs/>
          <w:sz w:val="20"/>
          <w:szCs w:val="20"/>
        </w:rPr>
      </w:pPr>
    </w:p>
    <w:p w:rsidR="003730DD" w:rsidRPr="00CB1C4F" w:rsidRDefault="003730DD" w:rsidP="003730DD">
      <w:pPr>
        <w:pStyle w:val="Textoindependiente"/>
        <w:ind w:firstLine="708"/>
        <w:rPr>
          <w:rFonts w:ascii="Calibri" w:hAnsi="Calibri" w:cs="Calibri"/>
          <w:i/>
          <w:iCs/>
          <w:sz w:val="26"/>
          <w:szCs w:val="26"/>
        </w:rPr>
      </w:pPr>
      <w:r w:rsidRPr="00CB1C4F">
        <w:rPr>
          <w:rFonts w:ascii="Calibri" w:hAnsi="Calibri" w:cs="Calibri"/>
          <w:b/>
          <w:bCs/>
          <w:i/>
          <w:iCs/>
        </w:rPr>
        <w:t xml:space="preserve">“INDEBIDA FUNDAMENTACIÓN Y MOTIVACIÓN.- PROCEDE DECRETAR LA NULIDAD LISA Y LLANA.- </w:t>
      </w:r>
      <w:r w:rsidRPr="00CB1C4F">
        <w:rPr>
          <w:rFonts w:ascii="Calibri" w:hAnsi="Calibri" w:cs="Calibri"/>
          <w:i/>
          <w:iCs/>
        </w:rPr>
        <w:t xml:space="preserve">La ausencia de fundamentación y motivación deriva en el </w:t>
      </w:r>
      <w:proofErr w:type="spellStart"/>
      <w:r w:rsidRPr="00CB1C4F">
        <w:rPr>
          <w:rFonts w:ascii="Calibri" w:hAnsi="Calibri" w:cs="Calibri"/>
          <w:i/>
          <w:iCs/>
        </w:rPr>
        <w:t>decretamiento</w:t>
      </w:r>
      <w:proofErr w:type="spellEnd"/>
      <w:r w:rsidRPr="00CB1C4F">
        <w:rPr>
          <w:rFonts w:ascii="Calibri" w:hAnsi="Calibri" w:cs="Calibri"/>
          <w:i/>
          <w:iCs/>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w:t>
      </w:r>
      <w:r w:rsidRPr="00CB1C4F">
        <w:rPr>
          <w:rFonts w:ascii="Calibri" w:hAnsi="Calibri" w:cs="Calibri"/>
          <w:i/>
          <w:iCs/>
          <w:sz w:val="26"/>
          <w:szCs w:val="26"/>
        </w:rPr>
        <w:t xml:space="preserve"> </w:t>
      </w:r>
      <w:r w:rsidRPr="00CB1C4F">
        <w:rPr>
          <w:rFonts w:ascii="Calibri" w:hAnsi="Calibri" w:cs="Calibri"/>
          <w:sz w:val="22"/>
          <w:szCs w:val="22"/>
        </w:rPr>
        <w:t>(</w:t>
      </w:r>
      <w:proofErr w:type="spellStart"/>
      <w:r w:rsidRPr="00CB1C4F">
        <w:rPr>
          <w:rFonts w:ascii="Calibri" w:hAnsi="Calibri" w:cs="Calibri"/>
          <w:sz w:val="22"/>
          <w:szCs w:val="22"/>
        </w:rPr>
        <w:t>Exp</w:t>
      </w:r>
      <w:proofErr w:type="spellEnd"/>
      <w:r w:rsidRPr="00CB1C4F">
        <w:rPr>
          <w:rFonts w:ascii="Calibri" w:hAnsi="Calibri" w:cs="Calibri"/>
          <w:sz w:val="22"/>
          <w:szCs w:val="22"/>
        </w:rPr>
        <w:t xml:space="preserve">. 4.509/02. Sentencia de fecha 09 nueve de mayo de 2003. Actor: Martha Isabel </w:t>
      </w:r>
      <w:proofErr w:type="spellStart"/>
      <w:r w:rsidRPr="00CB1C4F">
        <w:rPr>
          <w:rFonts w:ascii="Calibri" w:hAnsi="Calibri" w:cs="Calibri"/>
          <w:sz w:val="22"/>
          <w:szCs w:val="22"/>
        </w:rPr>
        <w:t>Espriu</w:t>
      </w:r>
      <w:proofErr w:type="spellEnd"/>
      <w:r w:rsidRPr="00CB1C4F">
        <w:rPr>
          <w:rFonts w:ascii="Calibri" w:hAnsi="Calibri" w:cs="Calibri"/>
          <w:sz w:val="22"/>
          <w:szCs w:val="22"/>
        </w:rPr>
        <w:t xml:space="preserve"> Manrique). </w:t>
      </w:r>
      <w:r w:rsidRPr="00CB1C4F">
        <w:rPr>
          <w:rFonts w:ascii="Calibri" w:hAnsi="Calibri" w:cs="Calibri"/>
          <w:sz w:val="26"/>
          <w:szCs w:val="26"/>
        </w:rPr>
        <w:t xml:space="preserve">. . . . . . . </w:t>
      </w:r>
      <w:r w:rsidR="0067775E" w:rsidRPr="00CB1C4F">
        <w:rPr>
          <w:rFonts w:ascii="Calibri" w:hAnsi="Calibri" w:cs="Calibri"/>
          <w:sz w:val="26"/>
          <w:szCs w:val="26"/>
        </w:rPr>
        <w:t>. . . . . . . . . . . . . . . . . . . . . . . . . . . .</w:t>
      </w:r>
    </w:p>
    <w:p w:rsidR="003730DD" w:rsidRPr="00CB1C4F" w:rsidRDefault="003730DD" w:rsidP="003730DD">
      <w:pPr>
        <w:pStyle w:val="Textoindependiente"/>
        <w:rPr>
          <w:rFonts w:ascii="Calibri" w:hAnsi="Calibri" w:cs="Calibri"/>
          <w:b/>
          <w:bCs/>
          <w:i/>
          <w:iCs/>
          <w:sz w:val="20"/>
          <w:szCs w:val="20"/>
        </w:rPr>
      </w:pPr>
    </w:p>
    <w:p w:rsidR="003730DD" w:rsidRPr="00CB1C4F" w:rsidRDefault="003730DD" w:rsidP="003730DD">
      <w:pPr>
        <w:pStyle w:val="Textoindependiente"/>
        <w:ind w:firstLine="680"/>
        <w:rPr>
          <w:rFonts w:asciiTheme="minorHAnsi" w:hAnsiTheme="minorHAnsi" w:cs="Arial"/>
          <w:sz w:val="26"/>
          <w:szCs w:val="26"/>
        </w:rPr>
      </w:pPr>
      <w:r w:rsidRPr="00CB1C4F">
        <w:rPr>
          <w:rFonts w:ascii="Calibri" w:hAnsi="Calibri" w:cs="Calibri"/>
          <w:b/>
          <w:bCs/>
          <w:i/>
          <w:iCs/>
          <w:sz w:val="26"/>
          <w:szCs w:val="26"/>
        </w:rPr>
        <w:t>SÉPTIMO</w:t>
      </w:r>
      <w:r w:rsidRPr="00CB1C4F">
        <w:rPr>
          <w:rFonts w:ascii="Calibri" w:hAnsi="Calibri" w:cs="Calibri"/>
          <w:i/>
          <w:iCs/>
          <w:sz w:val="26"/>
          <w:szCs w:val="26"/>
        </w:rPr>
        <w:t xml:space="preserve">.- </w:t>
      </w:r>
      <w:r w:rsidRPr="00CB1C4F">
        <w:rPr>
          <w:rFonts w:asciiTheme="minorHAnsi" w:hAnsiTheme="minorHAnsi" w:cs="Arial"/>
          <w:sz w:val="26"/>
          <w:szCs w:val="26"/>
        </w:rPr>
        <w:t xml:space="preserve">En virtud de que el </w:t>
      </w:r>
      <w:r w:rsidR="00BF43BD" w:rsidRPr="00CB1C4F">
        <w:rPr>
          <w:rFonts w:asciiTheme="minorHAnsi" w:hAnsiTheme="minorHAnsi" w:cs="Arial"/>
          <w:sz w:val="26"/>
          <w:szCs w:val="26"/>
        </w:rPr>
        <w:t xml:space="preserve">primer </w:t>
      </w:r>
      <w:r w:rsidRPr="00CB1C4F">
        <w:rPr>
          <w:rFonts w:asciiTheme="minorHAnsi" w:hAnsiTheme="minorHAnsi" w:cs="Arial"/>
          <w:sz w:val="26"/>
          <w:szCs w:val="26"/>
        </w:rPr>
        <w:t>concepto de impugnación estudiado, resulta fundado y es suficiente para declarar la nulidad total del acto impugnado; es innecesario el estudio del restante concepto esgrimido por la demandante, ya que su análisis no afectaría ni variaría el sentido de esta resolución. .</w:t>
      </w:r>
      <w:r w:rsidR="00BF43BD" w:rsidRPr="00CB1C4F">
        <w:rPr>
          <w:rFonts w:asciiTheme="minorHAnsi" w:hAnsiTheme="minorHAnsi" w:cs="Arial"/>
          <w:sz w:val="26"/>
          <w:szCs w:val="26"/>
        </w:rPr>
        <w:t xml:space="preserve"> . . . . . . . . . . . </w:t>
      </w:r>
    </w:p>
    <w:p w:rsidR="00BF43BD" w:rsidRPr="00CB1C4F" w:rsidRDefault="00BF43BD" w:rsidP="003730DD">
      <w:pPr>
        <w:pStyle w:val="Textoindependiente"/>
        <w:ind w:firstLine="680"/>
        <w:rPr>
          <w:rFonts w:asciiTheme="minorHAnsi" w:hAnsiTheme="minorHAnsi" w:cs="Arial"/>
          <w:sz w:val="26"/>
          <w:szCs w:val="26"/>
        </w:rPr>
      </w:pPr>
    </w:p>
    <w:p w:rsidR="003730DD" w:rsidRPr="00CB1C4F" w:rsidRDefault="003730DD" w:rsidP="003730DD">
      <w:pPr>
        <w:pStyle w:val="Textoindependiente"/>
        <w:ind w:firstLine="680"/>
        <w:rPr>
          <w:rFonts w:asciiTheme="minorHAnsi" w:hAnsiTheme="minorHAnsi" w:cs="Arial"/>
          <w:sz w:val="26"/>
          <w:szCs w:val="26"/>
        </w:rPr>
      </w:pPr>
      <w:r w:rsidRPr="00CB1C4F">
        <w:rPr>
          <w:rFonts w:asciiTheme="minorHAnsi" w:hAnsiTheme="minorHAnsi" w:cs="Arial"/>
          <w:sz w:val="26"/>
          <w:szCs w:val="26"/>
        </w:rPr>
        <w:t>Sirve de apoyo a lo anterior la tesis de jurisprudencia que a la letra señala</w:t>
      </w:r>
      <w:proofErr w:type="gramStart"/>
      <w:r w:rsidRPr="00CB1C4F">
        <w:rPr>
          <w:rFonts w:asciiTheme="minorHAnsi" w:hAnsiTheme="minorHAnsi" w:cs="Arial"/>
          <w:sz w:val="26"/>
          <w:szCs w:val="26"/>
        </w:rPr>
        <w:t>: .</w:t>
      </w:r>
      <w:proofErr w:type="gramEnd"/>
      <w:r w:rsidRPr="00CB1C4F">
        <w:rPr>
          <w:rFonts w:asciiTheme="minorHAnsi" w:hAnsiTheme="minorHAnsi" w:cs="Arial"/>
          <w:sz w:val="26"/>
          <w:szCs w:val="26"/>
        </w:rPr>
        <w:t xml:space="preserve"> </w:t>
      </w:r>
    </w:p>
    <w:p w:rsidR="003730DD" w:rsidRPr="00CB1C4F" w:rsidRDefault="003730DD" w:rsidP="003730DD">
      <w:pPr>
        <w:pStyle w:val="Textoindependiente"/>
        <w:ind w:firstLine="680"/>
        <w:rPr>
          <w:rFonts w:asciiTheme="minorHAnsi" w:hAnsiTheme="minorHAnsi"/>
          <w:b/>
          <w:bCs/>
          <w:i/>
          <w:iCs/>
          <w:sz w:val="20"/>
          <w:szCs w:val="20"/>
        </w:rPr>
      </w:pPr>
    </w:p>
    <w:p w:rsidR="003730DD" w:rsidRPr="00CB1C4F" w:rsidRDefault="003730DD" w:rsidP="003730DD">
      <w:pPr>
        <w:ind w:firstLine="680"/>
        <w:jc w:val="both"/>
        <w:rPr>
          <w:rFonts w:asciiTheme="minorHAnsi" w:hAnsiTheme="minorHAnsi" w:cs="Calibri"/>
          <w:sz w:val="20"/>
          <w:szCs w:val="20"/>
        </w:rPr>
      </w:pPr>
      <w:r w:rsidRPr="00CB1C4F">
        <w:rPr>
          <w:rFonts w:asciiTheme="minorHAnsi" w:hAnsiTheme="minorHAnsi"/>
          <w:b/>
          <w:bCs/>
          <w:i/>
          <w:iCs/>
          <w:sz w:val="20"/>
          <w:szCs w:val="20"/>
        </w:rPr>
        <w:t xml:space="preserve">“CONCEPTOS DE VIOLACION. CUANDO SU ESTUDIO ES INNECESARIO. </w:t>
      </w:r>
      <w:r w:rsidRPr="00CB1C4F">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CB1C4F">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proofErr w:type="gramStart"/>
      <w:r w:rsidRPr="00CB1C4F">
        <w:rPr>
          <w:rFonts w:asciiTheme="minorHAnsi" w:hAnsiTheme="minorHAnsi"/>
          <w:sz w:val="20"/>
          <w:szCs w:val="20"/>
        </w:rPr>
        <w:t>125 .</w:t>
      </w:r>
      <w:proofErr w:type="gramEnd"/>
      <w:r w:rsidRPr="00CB1C4F">
        <w:rPr>
          <w:rFonts w:asciiTheme="minorHAnsi" w:hAnsiTheme="minorHAnsi"/>
          <w:sz w:val="20"/>
          <w:szCs w:val="20"/>
        </w:rPr>
        <w:t xml:space="preserve"> . . . . . . . . . . . . . . . . . . . . . . . . . . . . . . . . . . . . . . . . . . . . . . . . . . . . . . . . . . . . . . . . . . . . . . . . . . . . . . . . </w:t>
      </w:r>
    </w:p>
    <w:p w:rsidR="003730DD" w:rsidRPr="00CB1C4F" w:rsidRDefault="003730DD" w:rsidP="003730DD">
      <w:pPr>
        <w:jc w:val="both"/>
        <w:rPr>
          <w:rFonts w:ascii="Calibri" w:hAnsi="Calibri" w:cs="Calibri"/>
          <w:i/>
          <w:iCs/>
          <w:sz w:val="20"/>
          <w:szCs w:val="20"/>
        </w:rPr>
      </w:pPr>
    </w:p>
    <w:p w:rsidR="00FD42D3" w:rsidRPr="00CB1C4F" w:rsidRDefault="003730DD" w:rsidP="00FD42D3">
      <w:pPr>
        <w:pStyle w:val="Textoindependiente"/>
        <w:ind w:firstLine="680"/>
        <w:rPr>
          <w:rFonts w:asciiTheme="minorHAnsi" w:hAnsiTheme="minorHAnsi"/>
          <w:sz w:val="26"/>
          <w:szCs w:val="26"/>
        </w:rPr>
      </w:pPr>
      <w:r w:rsidRPr="00CB1C4F">
        <w:rPr>
          <w:rFonts w:ascii="Calibri" w:hAnsi="Calibri" w:cs="Calibri"/>
          <w:b/>
          <w:i/>
          <w:iCs/>
          <w:sz w:val="26"/>
          <w:szCs w:val="26"/>
        </w:rPr>
        <w:t>OCTAVO.-</w:t>
      </w:r>
      <w:r w:rsidRPr="00CB1C4F">
        <w:rPr>
          <w:rFonts w:ascii="Calibri" w:hAnsi="Calibri" w:cs="Calibri"/>
          <w:i/>
          <w:iCs/>
          <w:sz w:val="26"/>
          <w:szCs w:val="26"/>
        </w:rPr>
        <w:t xml:space="preserve"> </w:t>
      </w:r>
      <w:r w:rsidRPr="00CB1C4F">
        <w:rPr>
          <w:rFonts w:asciiTheme="minorHAnsi" w:hAnsiTheme="minorHAnsi" w:cs="Calibri"/>
          <w:sz w:val="26"/>
          <w:szCs w:val="26"/>
        </w:rPr>
        <w:t xml:space="preserve">De lo pretendido por la parte actora, se encuentra también lo concerniente a que se ordene a la </w:t>
      </w:r>
      <w:r w:rsidR="00BF43BD" w:rsidRPr="00CB1C4F">
        <w:rPr>
          <w:rFonts w:asciiTheme="minorHAnsi" w:hAnsiTheme="minorHAnsi" w:cs="Calibri"/>
          <w:sz w:val="26"/>
          <w:szCs w:val="26"/>
        </w:rPr>
        <w:t xml:space="preserve">autoridad </w:t>
      </w:r>
      <w:r w:rsidRPr="00CB1C4F">
        <w:rPr>
          <w:rFonts w:asciiTheme="minorHAnsi" w:hAnsiTheme="minorHAnsi" w:cs="Calibri"/>
          <w:sz w:val="26"/>
          <w:szCs w:val="26"/>
        </w:rPr>
        <w:t xml:space="preserve">enjuiciada, </w:t>
      </w:r>
      <w:r w:rsidR="00BF43BD" w:rsidRPr="00CB1C4F">
        <w:rPr>
          <w:rFonts w:asciiTheme="minorHAnsi" w:hAnsiTheme="minorHAnsi"/>
          <w:sz w:val="26"/>
          <w:szCs w:val="26"/>
        </w:rPr>
        <w:t>que devuelva la</w:t>
      </w:r>
      <w:r w:rsidR="00FD42D3" w:rsidRPr="00CB1C4F">
        <w:rPr>
          <w:rFonts w:asciiTheme="minorHAnsi" w:hAnsiTheme="minorHAnsi"/>
          <w:sz w:val="26"/>
          <w:szCs w:val="26"/>
        </w:rPr>
        <w:t>s</w:t>
      </w:r>
      <w:r w:rsidR="00BF43BD" w:rsidRPr="00CB1C4F">
        <w:rPr>
          <w:rFonts w:asciiTheme="minorHAnsi" w:hAnsiTheme="minorHAnsi"/>
          <w:sz w:val="26"/>
          <w:szCs w:val="26"/>
        </w:rPr>
        <w:t xml:space="preserve"> cantidad</w:t>
      </w:r>
      <w:r w:rsidR="00FD42D3" w:rsidRPr="00CB1C4F">
        <w:rPr>
          <w:rFonts w:asciiTheme="minorHAnsi" w:hAnsiTheme="minorHAnsi"/>
          <w:sz w:val="26"/>
          <w:szCs w:val="26"/>
        </w:rPr>
        <w:t>es</w:t>
      </w:r>
      <w:r w:rsidR="00BF43BD" w:rsidRPr="00CB1C4F">
        <w:rPr>
          <w:rFonts w:asciiTheme="minorHAnsi" w:hAnsiTheme="minorHAnsi"/>
          <w:sz w:val="26"/>
          <w:szCs w:val="26"/>
        </w:rPr>
        <w:t xml:space="preserve"> de</w:t>
      </w:r>
      <w:r w:rsidR="00FD42D3" w:rsidRPr="00CB1C4F">
        <w:rPr>
          <w:rFonts w:asciiTheme="minorHAnsi" w:hAnsiTheme="minorHAnsi"/>
          <w:sz w:val="26"/>
          <w:szCs w:val="26"/>
        </w:rPr>
        <w:t xml:space="preserve"> </w:t>
      </w:r>
      <w:r w:rsidR="00FD42D3" w:rsidRPr="00CB1C4F">
        <w:rPr>
          <w:rFonts w:ascii="Calibri" w:hAnsi="Calibri" w:cs="Calibri"/>
          <w:b/>
          <w:bCs/>
          <w:iCs/>
          <w:sz w:val="26"/>
          <w:szCs w:val="26"/>
        </w:rPr>
        <w:t>$ 168.98</w:t>
      </w:r>
      <w:r w:rsidR="00FD42D3" w:rsidRPr="00CB1C4F">
        <w:rPr>
          <w:rFonts w:ascii="Calibri" w:hAnsi="Calibri" w:cs="Calibri"/>
          <w:bCs/>
          <w:iCs/>
          <w:sz w:val="26"/>
          <w:szCs w:val="26"/>
        </w:rPr>
        <w:t xml:space="preserve"> (Ciento sesenta y ocho pesos 98/100 Moneda Nacional); y </w:t>
      </w:r>
      <w:r w:rsidR="00FD42D3" w:rsidRPr="00CB1C4F">
        <w:rPr>
          <w:rFonts w:ascii="Calibri" w:hAnsi="Calibri" w:cs="Calibri"/>
          <w:b/>
          <w:bCs/>
          <w:iCs/>
          <w:sz w:val="26"/>
          <w:szCs w:val="26"/>
        </w:rPr>
        <w:t>$513.00</w:t>
      </w:r>
      <w:r w:rsidR="00FD42D3" w:rsidRPr="00CB1C4F">
        <w:rPr>
          <w:rFonts w:ascii="Calibri" w:hAnsi="Calibri" w:cs="Calibri"/>
          <w:bCs/>
          <w:iCs/>
          <w:sz w:val="26"/>
          <w:szCs w:val="26"/>
        </w:rPr>
        <w:t xml:space="preserve"> (Quinientos trece pesos 00/100 Moneda Nacional), por conceptos de multa y servicio de grúa municipal, tal y como se acredita con el comprobante de facturación electrónica relativo al recibo número </w:t>
      </w:r>
      <w:r w:rsidR="00FD42D3" w:rsidRPr="00CB1C4F">
        <w:rPr>
          <w:rFonts w:ascii="Calibri" w:hAnsi="Calibri" w:cs="Calibri"/>
          <w:iCs/>
          <w:sz w:val="26"/>
          <w:szCs w:val="26"/>
        </w:rPr>
        <w:t>AA 9228565</w:t>
      </w:r>
      <w:r w:rsidR="00FD42D3" w:rsidRPr="00CB1C4F">
        <w:rPr>
          <w:rFonts w:ascii="Calibri" w:hAnsi="Calibri" w:cs="Calibri"/>
          <w:sz w:val="26"/>
          <w:szCs w:val="26"/>
        </w:rPr>
        <w:t xml:space="preserve"> (AA nueve-dos-dos-ocho-cinco-seis-cinco), </w:t>
      </w:r>
      <w:r w:rsidR="00FD42D3" w:rsidRPr="00CB1C4F">
        <w:rPr>
          <w:rFonts w:ascii="Calibri" w:hAnsi="Calibri" w:cs="Calibri"/>
          <w:iCs/>
          <w:sz w:val="26"/>
          <w:szCs w:val="26"/>
        </w:rPr>
        <w:t xml:space="preserve">y con el </w:t>
      </w:r>
      <w:r w:rsidR="00FD42D3" w:rsidRPr="00CB1C4F">
        <w:rPr>
          <w:rFonts w:ascii="Calibri" w:hAnsi="Calibri" w:cs="Calibri"/>
          <w:bCs/>
          <w:iCs/>
          <w:sz w:val="26"/>
          <w:szCs w:val="26"/>
        </w:rPr>
        <w:t xml:space="preserve">recibo oficial número AA 9228543 (AA nueve-dos-dos-ocho-cinco-cuatro-tres) de fecha 27 veintisiete de enero del año 2020 dos mil veinte. </w:t>
      </w:r>
      <w:r w:rsidR="00FD42D3" w:rsidRPr="00CB1C4F">
        <w:rPr>
          <w:rFonts w:ascii="Calibri" w:hAnsi="Calibri" w:cs="Calibri"/>
          <w:sz w:val="26"/>
          <w:szCs w:val="26"/>
        </w:rPr>
        <w:t>. . . . . . . . . . . . . . . . . . . . . . . . . . . . . . . . . . . . . . . . . . . . . . . . . . . . . . . . . . . . . . .</w:t>
      </w:r>
    </w:p>
    <w:p w:rsidR="00BF43BD" w:rsidRPr="00CB1C4F" w:rsidRDefault="00BF43BD" w:rsidP="00FD42D3">
      <w:pPr>
        <w:pStyle w:val="Textoindependiente"/>
        <w:rPr>
          <w:rFonts w:asciiTheme="minorHAnsi" w:hAnsiTheme="minorHAnsi" w:cs="Calibri"/>
          <w:iCs/>
          <w:sz w:val="20"/>
          <w:szCs w:val="20"/>
        </w:rPr>
      </w:pPr>
    </w:p>
    <w:p w:rsidR="00BF43BD" w:rsidRPr="00CB1C4F" w:rsidRDefault="00BF43BD" w:rsidP="00BF43BD">
      <w:pPr>
        <w:pStyle w:val="Textoindependiente"/>
        <w:ind w:firstLine="680"/>
        <w:rPr>
          <w:rFonts w:asciiTheme="minorHAnsi" w:hAnsiTheme="minorHAnsi"/>
          <w:sz w:val="26"/>
          <w:szCs w:val="26"/>
        </w:rPr>
      </w:pPr>
      <w:r w:rsidRPr="00CB1C4F">
        <w:rPr>
          <w:rFonts w:asciiTheme="minorHAnsi" w:hAnsiTheme="minorHAnsi"/>
          <w:sz w:val="26"/>
          <w:szCs w:val="26"/>
        </w:rPr>
        <w:t xml:space="preserve">Pretensión que resulta </w:t>
      </w:r>
      <w:r w:rsidRPr="00CB1C4F">
        <w:rPr>
          <w:rFonts w:asciiTheme="minorHAnsi" w:hAnsiTheme="minorHAnsi"/>
          <w:b/>
          <w:sz w:val="26"/>
          <w:szCs w:val="26"/>
        </w:rPr>
        <w:t>procedente</w:t>
      </w:r>
      <w:r w:rsidRPr="00CB1C4F">
        <w:rPr>
          <w:rFonts w:asciiTheme="minorHAnsi" w:hAnsiTheme="minorHAnsi"/>
          <w:sz w:val="26"/>
          <w:szCs w:val="26"/>
        </w:rPr>
        <w:t xml:space="preserve">, al haberse decretado la nulidad total del acta de infracción impugnada; por consiguiente, con fundamento en el artículo 300, fracción V, del invocado Código de Procedimiento y Justicia Administrativa, </w:t>
      </w:r>
      <w:r w:rsidRPr="00CB1C4F">
        <w:rPr>
          <w:rFonts w:asciiTheme="minorHAnsi" w:hAnsiTheme="minorHAnsi"/>
          <w:b/>
          <w:sz w:val="26"/>
          <w:szCs w:val="26"/>
        </w:rPr>
        <w:t>se reconoce</w:t>
      </w:r>
      <w:r w:rsidRPr="00CB1C4F">
        <w:rPr>
          <w:rFonts w:asciiTheme="minorHAnsi" w:hAnsiTheme="minorHAnsi"/>
          <w:sz w:val="26"/>
          <w:szCs w:val="26"/>
        </w:rPr>
        <w:t xml:space="preserve"> el derecho que tiene el justiciable a la devolución de la</w:t>
      </w:r>
      <w:r w:rsidR="00FD42D3" w:rsidRPr="00CB1C4F">
        <w:rPr>
          <w:rFonts w:asciiTheme="minorHAnsi" w:hAnsiTheme="minorHAnsi"/>
          <w:sz w:val="26"/>
          <w:szCs w:val="26"/>
        </w:rPr>
        <w:t>s</w:t>
      </w:r>
      <w:r w:rsidRPr="00CB1C4F">
        <w:rPr>
          <w:rFonts w:asciiTheme="minorHAnsi" w:hAnsiTheme="minorHAnsi"/>
          <w:sz w:val="26"/>
          <w:szCs w:val="26"/>
        </w:rPr>
        <w:t xml:space="preserve"> cantidad</w:t>
      </w:r>
      <w:r w:rsidR="00FD42D3" w:rsidRPr="00CB1C4F">
        <w:rPr>
          <w:rFonts w:asciiTheme="minorHAnsi" w:hAnsiTheme="minorHAnsi"/>
          <w:sz w:val="26"/>
          <w:szCs w:val="26"/>
        </w:rPr>
        <w:t>es</w:t>
      </w:r>
      <w:r w:rsidRPr="00CB1C4F">
        <w:rPr>
          <w:rFonts w:asciiTheme="minorHAnsi" w:hAnsiTheme="minorHAnsi"/>
          <w:sz w:val="26"/>
          <w:szCs w:val="26"/>
        </w:rPr>
        <w:t xml:space="preserve"> antes mencionada</w:t>
      </w:r>
      <w:r w:rsidR="00FD42D3" w:rsidRPr="00CB1C4F">
        <w:rPr>
          <w:rFonts w:asciiTheme="minorHAnsi" w:hAnsiTheme="minorHAnsi"/>
          <w:sz w:val="26"/>
          <w:szCs w:val="26"/>
        </w:rPr>
        <w:t>s</w:t>
      </w:r>
      <w:r w:rsidRPr="00CB1C4F">
        <w:rPr>
          <w:rFonts w:asciiTheme="minorHAnsi" w:hAnsiTheme="minorHAnsi"/>
          <w:sz w:val="26"/>
          <w:szCs w:val="26"/>
        </w:rPr>
        <w:t>; por lo que e</w:t>
      </w:r>
      <w:r w:rsidRPr="00CB1C4F">
        <w:rPr>
          <w:rFonts w:ascii="Calibri" w:hAnsi="Calibri" w:cs="Calibri"/>
          <w:sz w:val="26"/>
          <w:szCs w:val="26"/>
        </w:rPr>
        <w:t xml:space="preserve">l </w:t>
      </w:r>
      <w:r w:rsidRPr="00CB1C4F">
        <w:rPr>
          <w:rFonts w:asciiTheme="minorHAnsi" w:hAnsiTheme="minorHAnsi"/>
          <w:sz w:val="26"/>
          <w:szCs w:val="26"/>
        </w:rPr>
        <w:t xml:space="preserve">demandado deberá realizar las gestiones necesarias ante la Tesorería Municipal para la efectiva devolución de tales cantidades y que amparan el recibo oficial de pago y </w:t>
      </w:r>
      <w:r w:rsidR="00FD42D3" w:rsidRPr="00CB1C4F">
        <w:rPr>
          <w:rFonts w:asciiTheme="minorHAnsi" w:hAnsiTheme="minorHAnsi"/>
          <w:sz w:val="26"/>
          <w:szCs w:val="26"/>
        </w:rPr>
        <w:t xml:space="preserve">el comprobante </w:t>
      </w:r>
      <w:r w:rsidRPr="00CB1C4F">
        <w:rPr>
          <w:rFonts w:asciiTheme="minorHAnsi" w:hAnsiTheme="minorHAnsi"/>
          <w:sz w:val="26"/>
          <w:szCs w:val="26"/>
        </w:rPr>
        <w:t xml:space="preserve">señalados; ello conforme al Criterio que sostiene el Pleno del antes denominado: </w:t>
      </w:r>
      <w:r w:rsidRPr="00CB1C4F">
        <w:rPr>
          <w:rFonts w:asciiTheme="minorHAnsi" w:hAnsiTheme="minorHAnsi"/>
          <w:i/>
          <w:sz w:val="26"/>
          <w:szCs w:val="26"/>
        </w:rPr>
        <w:t>“Tribunal de lo Contencioso Administrativo</w:t>
      </w:r>
      <w:r w:rsidRPr="00CB1C4F">
        <w:rPr>
          <w:rFonts w:asciiTheme="minorHAnsi" w:hAnsiTheme="minorHAnsi"/>
          <w:sz w:val="26"/>
          <w:szCs w:val="26"/>
        </w:rPr>
        <w:t xml:space="preserve"> </w:t>
      </w:r>
      <w:r w:rsidRPr="00CB1C4F">
        <w:rPr>
          <w:rFonts w:asciiTheme="minorHAnsi" w:hAnsiTheme="minorHAnsi"/>
          <w:i/>
          <w:sz w:val="26"/>
          <w:szCs w:val="26"/>
        </w:rPr>
        <w:t>del Estado”</w:t>
      </w:r>
      <w:r w:rsidRPr="00CB1C4F">
        <w:rPr>
          <w:rFonts w:asciiTheme="minorHAnsi" w:hAnsiTheme="minorHAnsi"/>
          <w:sz w:val="26"/>
          <w:szCs w:val="26"/>
        </w:rPr>
        <w:t xml:space="preserve">, visible en la página 280 doscientos </w:t>
      </w:r>
      <w:r w:rsidRPr="00CB1C4F">
        <w:rPr>
          <w:rFonts w:asciiTheme="minorHAnsi" w:hAnsiTheme="minorHAnsi"/>
          <w:sz w:val="26"/>
          <w:szCs w:val="26"/>
        </w:rPr>
        <w:lastRenderedPageBreak/>
        <w:t xml:space="preserve">ochenta, de la publicación que contiene los </w:t>
      </w:r>
      <w:r w:rsidRPr="00CB1C4F">
        <w:rPr>
          <w:rFonts w:asciiTheme="minorHAnsi" w:hAnsiTheme="minorHAnsi"/>
          <w:i/>
          <w:sz w:val="26"/>
          <w:szCs w:val="26"/>
        </w:rPr>
        <w:t>“Criterios 2000-2008”</w:t>
      </w:r>
      <w:r w:rsidRPr="00CB1C4F">
        <w:rPr>
          <w:rFonts w:asciiTheme="minorHAnsi" w:hAnsiTheme="minorHAnsi"/>
          <w:sz w:val="26"/>
          <w:szCs w:val="26"/>
        </w:rPr>
        <w:t xml:space="preserve"> de dicho Tribunal, el cual es el siguiente: . . . . . . . . . . . . . . . . . . . . . . . . . . . .</w:t>
      </w:r>
      <w:r w:rsidR="00FD42D3" w:rsidRPr="00CB1C4F">
        <w:rPr>
          <w:rFonts w:asciiTheme="minorHAnsi" w:hAnsiTheme="minorHAnsi"/>
          <w:sz w:val="26"/>
          <w:szCs w:val="26"/>
        </w:rPr>
        <w:t xml:space="preserve"> . . . . . . . . . . . . . . . </w:t>
      </w:r>
      <w:r w:rsidRPr="00CB1C4F">
        <w:rPr>
          <w:rFonts w:asciiTheme="minorHAnsi" w:hAnsiTheme="minorHAnsi"/>
          <w:sz w:val="26"/>
          <w:szCs w:val="26"/>
        </w:rPr>
        <w:t xml:space="preserve"> </w:t>
      </w:r>
    </w:p>
    <w:p w:rsidR="00BF43BD" w:rsidRPr="00CB1C4F" w:rsidRDefault="00BF43BD" w:rsidP="00BF43BD">
      <w:pPr>
        <w:pStyle w:val="Textoindependiente"/>
        <w:ind w:firstLine="680"/>
        <w:rPr>
          <w:rFonts w:asciiTheme="minorHAnsi" w:hAnsiTheme="minorHAnsi"/>
          <w:b/>
          <w:i/>
          <w:sz w:val="20"/>
          <w:szCs w:val="20"/>
        </w:rPr>
      </w:pPr>
    </w:p>
    <w:p w:rsidR="00BF43BD" w:rsidRPr="00CB1C4F" w:rsidRDefault="00BF43BD" w:rsidP="00BF43BD">
      <w:pPr>
        <w:ind w:firstLine="708"/>
        <w:jc w:val="both"/>
        <w:rPr>
          <w:rFonts w:asciiTheme="minorHAnsi" w:hAnsiTheme="minorHAnsi"/>
          <w:sz w:val="20"/>
          <w:szCs w:val="20"/>
        </w:rPr>
      </w:pPr>
      <w:r w:rsidRPr="00CB1C4F">
        <w:rPr>
          <w:rFonts w:asciiTheme="minorHAnsi" w:hAnsiTheme="minorHAnsi"/>
          <w:b/>
          <w:i/>
          <w:sz w:val="22"/>
          <w:szCs w:val="22"/>
        </w:rPr>
        <w:t>“</w:t>
      </w:r>
      <w:r w:rsidRPr="00CB1C4F">
        <w:rPr>
          <w:rFonts w:asciiTheme="minorHAnsi" w:hAnsiTheme="minorHAnsi"/>
          <w:b/>
          <w:i/>
          <w:sz w:val="20"/>
          <w:szCs w:val="20"/>
        </w:rPr>
        <w:t>DEVOLUCIÓN DEL PAGO DE LO INDEBIDO. CORRESPONDE A LA AUTORIDAD DELA QUE EMANÓ EL ACTO ANULADO REALIZAR LAS GESTIONES PARA</w:t>
      </w:r>
      <w:r w:rsidRPr="00CB1C4F">
        <w:rPr>
          <w:rFonts w:asciiTheme="minorHAnsi" w:hAnsiTheme="minorHAnsi"/>
          <w:i/>
          <w:sz w:val="20"/>
          <w:szCs w:val="20"/>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r w:rsidRPr="00CB1C4F">
        <w:rPr>
          <w:rFonts w:asciiTheme="minorHAnsi" w:hAnsiTheme="minorHAnsi"/>
          <w:b/>
          <w:i/>
          <w:sz w:val="20"/>
          <w:szCs w:val="20"/>
        </w:rPr>
        <w:t>”</w:t>
      </w:r>
      <w:r w:rsidRPr="00CB1C4F">
        <w:rPr>
          <w:rFonts w:asciiTheme="minorHAnsi" w:hAnsiTheme="minorHAnsi"/>
          <w:sz w:val="20"/>
          <w:szCs w:val="20"/>
        </w:rPr>
        <w:t>. . . . . . . . . . . . . . . . . . . . . . . . . . . . . . . . . . .</w:t>
      </w:r>
    </w:p>
    <w:p w:rsidR="003730DD" w:rsidRPr="00CB1C4F" w:rsidRDefault="003730DD" w:rsidP="003730DD">
      <w:pPr>
        <w:pStyle w:val="Textoindependiente"/>
        <w:rPr>
          <w:rFonts w:ascii="Calibri" w:hAnsi="Calibri" w:cs="Calibri"/>
          <w:sz w:val="20"/>
          <w:szCs w:val="20"/>
        </w:rPr>
      </w:pPr>
    </w:p>
    <w:p w:rsidR="003730DD" w:rsidRPr="00CB1C4F" w:rsidRDefault="003730DD" w:rsidP="003730DD">
      <w:pPr>
        <w:pStyle w:val="Textoindependiente"/>
        <w:ind w:firstLine="708"/>
        <w:rPr>
          <w:rFonts w:ascii="Calibri" w:hAnsi="Calibri" w:cs="Calibri"/>
          <w:sz w:val="26"/>
          <w:szCs w:val="26"/>
        </w:rPr>
      </w:pPr>
      <w:r w:rsidRPr="00CB1C4F">
        <w:rPr>
          <w:rFonts w:ascii="Calibri" w:hAnsi="Calibr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3730DD" w:rsidRPr="00CB1C4F" w:rsidRDefault="003730DD" w:rsidP="003730DD">
      <w:pPr>
        <w:pStyle w:val="Textoindependiente"/>
        <w:rPr>
          <w:rFonts w:ascii="Calibri" w:hAnsi="Calibri" w:cs="Calibri"/>
          <w:sz w:val="20"/>
          <w:szCs w:val="20"/>
        </w:rPr>
      </w:pPr>
    </w:p>
    <w:p w:rsidR="003730DD" w:rsidRPr="00CB1C4F" w:rsidRDefault="003730DD" w:rsidP="003730DD">
      <w:pPr>
        <w:pStyle w:val="Textoindependiente"/>
        <w:jc w:val="center"/>
        <w:rPr>
          <w:rFonts w:ascii="Calibri" w:hAnsi="Calibri" w:cs="Calibri"/>
          <w:i/>
          <w:iCs/>
          <w:sz w:val="26"/>
          <w:szCs w:val="26"/>
        </w:rPr>
      </w:pPr>
      <w:r w:rsidRPr="00CB1C4F">
        <w:rPr>
          <w:rFonts w:ascii="Calibri" w:hAnsi="Calibri" w:cs="Calibri"/>
          <w:b/>
          <w:i/>
          <w:iCs/>
          <w:sz w:val="26"/>
          <w:szCs w:val="26"/>
        </w:rPr>
        <w:t xml:space="preserve">R E S U E L V </w:t>
      </w:r>
      <w:proofErr w:type="gramStart"/>
      <w:r w:rsidRPr="00CB1C4F">
        <w:rPr>
          <w:rFonts w:ascii="Calibri" w:hAnsi="Calibri" w:cs="Calibri"/>
          <w:b/>
          <w:i/>
          <w:iCs/>
          <w:sz w:val="26"/>
          <w:szCs w:val="26"/>
        </w:rPr>
        <w:t xml:space="preserve">E </w:t>
      </w:r>
      <w:r w:rsidRPr="00CB1C4F">
        <w:rPr>
          <w:rFonts w:ascii="Calibri" w:hAnsi="Calibri" w:cs="Calibri"/>
          <w:i/>
          <w:iCs/>
          <w:sz w:val="26"/>
          <w:szCs w:val="26"/>
        </w:rPr>
        <w:t>:</w:t>
      </w:r>
      <w:proofErr w:type="gramEnd"/>
    </w:p>
    <w:p w:rsidR="003730DD" w:rsidRPr="00CB1C4F" w:rsidRDefault="003730DD" w:rsidP="003730DD">
      <w:pPr>
        <w:pStyle w:val="Textoindependiente"/>
        <w:rPr>
          <w:rFonts w:ascii="Calibri" w:hAnsi="Calibri" w:cs="Calibri"/>
          <w:sz w:val="20"/>
          <w:szCs w:val="20"/>
        </w:rPr>
      </w:pPr>
    </w:p>
    <w:p w:rsidR="003730DD" w:rsidRPr="00CB1C4F" w:rsidRDefault="003730DD" w:rsidP="003730DD">
      <w:pPr>
        <w:pStyle w:val="Textoindependiente"/>
        <w:ind w:firstLine="708"/>
        <w:rPr>
          <w:rFonts w:ascii="Calibri" w:hAnsi="Calibri" w:cs="Calibri"/>
          <w:sz w:val="26"/>
          <w:szCs w:val="26"/>
        </w:rPr>
      </w:pPr>
      <w:r w:rsidRPr="00CB1C4F">
        <w:rPr>
          <w:rFonts w:ascii="Calibri" w:hAnsi="Calibri" w:cs="Calibri"/>
          <w:b/>
          <w:bCs/>
          <w:i/>
          <w:iCs/>
          <w:sz w:val="26"/>
          <w:szCs w:val="26"/>
        </w:rPr>
        <w:t>PRIMERO</w:t>
      </w:r>
      <w:r w:rsidRPr="00CB1C4F">
        <w:rPr>
          <w:rFonts w:ascii="Calibri" w:hAnsi="Calibri" w:cs="Calibri"/>
          <w:sz w:val="26"/>
          <w:szCs w:val="26"/>
        </w:rPr>
        <w:t xml:space="preserve">.- Este Juzgado Segundo Administrativo municipal determina ser </w:t>
      </w:r>
      <w:r w:rsidRPr="00CB1C4F">
        <w:rPr>
          <w:rFonts w:ascii="Calibri" w:hAnsi="Calibri" w:cs="Calibri"/>
          <w:b/>
          <w:sz w:val="26"/>
          <w:szCs w:val="26"/>
        </w:rPr>
        <w:t>competente</w:t>
      </w:r>
      <w:r w:rsidRPr="00CB1C4F">
        <w:rPr>
          <w:rFonts w:ascii="Calibri" w:hAnsi="Calibri" w:cs="Calibri"/>
          <w:sz w:val="26"/>
          <w:szCs w:val="26"/>
        </w:rPr>
        <w:t xml:space="preserve"> para conocer y resolver del presente proceso administrativo</w:t>
      </w:r>
      <w:proofErr w:type="gramStart"/>
      <w:r w:rsidRPr="00CB1C4F">
        <w:rPr>
          <w:rFonts w:ascii="Calibri" w:hAnsi="Calibri" w:cs="Calibri"/>
          <w:sz w:val="26"/>
          <w:szCs w:val="26"/>
        </w:rPr>
        <w:t>. . . . . . .</w:t>
      </w:r>
      <w:proofErr w:type="gramEnd"/>
      <w:r w:rsidRPr="00CB1C4F">
        <w:rPr>
          <w:rFonts w:ascii="Calibri" w:hAnsi="Calibri" w:cs="Calibri"/>
          <w:sz w:val="26"/>
          <w:szCs w:val="26"/>
        </w:rPr>
        <w:t xml:space="preserve"> </w:t>
      </w:r>
    </w:p>
    <w:p w:rsidR="003730DD" w:rsidRPr="00CB1C4F" w:rsidRDefault="003730DD" w:rsidP="003730DD">
      <w:pPr>
        <w:pStyle w:val="Textoindependiente"/>
        <w:rPr>
          <w:rFonts w:ascii="Calibri" w:hAnsi="Calibri" w:cs="Calibri"/>
          <w:sz w:val="20"/>
          <w:szCs w:val="20"/>
        </w:rPr>
      </w:pPr>
    </w:p>
    <w:p w:rsidR="003730DD" w:rsidRPr="00CB1C4F" w:rsidRDefault="003730DD" w:rsidP="003730DD">
      <w:pPr>
        <w:ind w:firstLine="708"/>
        <w:jc w:val="both"/>
        <w:rPr>
          <w:rFonts w:ascii="Calibri" w:hAnsi="Calibri" w:cs="Calibri"/>
          <w:sz w:val="26"/>
          <w:szCs w:val="26"/>
        </w:rPr>
      </w:pPr>
      <w:r w:rsidRPr="00CB1C4F">
        <w:rPr>
          <w:rFonts w:ascii="Calibri" w:hAnsi="Calibri" w:cs="Calibri"/>
          <w:b/>
          <w:bCs/>
          <w:i/>
          <w:iCs/>
          <w:sz w:val="26"/>
          <w:szCs w:val="26"/>
        </w:rPr>
        <w:t xml:space="preserve">SEGUNDO.- </w:t>
      </w:r>
      <w:r w:rsidRPr="00CB1C4F">
        <w:rPr>
          <w:rFonts w:ascii="Calibri" w:hAnsi="Calibri" w:cs="Calibri"/>
          <w:sz w:val="26"/>
          <w:szCs w:val="26"/>
        </w:rPr>
        <w:t xml:space="preserve">Resulta </w:t>
      </w:r>
      <w:r w:rsidRPr="00CB1C4F">
        <w:rPr>
          <w:rFonts w:ascii="Calibri" w:hAnsi="Calibri" w:cs="Calibri"/>
          <w:b/>
          <w:sz w:val="26"/>
          <w:szCs w:val="26"/>
        </w:rPr>
        <w:t>procedente</w:t>
      </w:r>
      <w:r w:rsidRPr="00CB1C4F">
        <w:rPr>
          <w:rFonts w:ascii="Calibri" w:hAnsi="Calibri" w:cs="Calibri"/>
          <w:sz w:val="26"/>
          <w:szCs w:val="26"/>
        </w:rPr>
        <w:t xml:space="preserve"> el proceso administrativo promovido por </w:t>
      </w:r>
      <w:r w:rsidR="0067775E" w:rsidRPr="00CB1C4F">
        <w:rPr>
          <w:rFonts w:ascii="Calibri" w:hAnsi="Calibri" w:cs="Calibri"/>
          <w:sz w:val="26"/>
          <w:szCs w:val="26"/>
        </w:rPr>
        <w:t>e</w:t>
      </w:r>
      <w:r w:rsidRPr="00CB1C4F">
        <w:rPr>
          <w:rFonts w:ascii="Calibri" w:hAnsi="Calibri" w:cs="Calibri"/>
          <w:sz w:val="26"/>
          <w:szCs w:val="26"/>
        </w:rPr>
        <w:t>l ciudadan</w:t>
      </w:r>
      <w:r w:rsidR="0067775E" w:rsidRPr="00CB1C4F">
        <w:rPr>
          <w:rFonts w:ascii="Calibri" w:hAnsi="Calibri" w:cs="Calibri"/>
          <w:sz w:val="26"/>
          <w:szCs w:val="26"/>
        </w:rPr>
        <w:t>o</w:t>
      </w:r>
      <w:r w:rsidRPr="00CB1C4F">
        <w:rPr>
          <w:rFonts w:ascii="Calibri" w:hAnsi="Calibri" w:cs="Calibri"/>
          <w:b/>
          <w:sz w:val="26"/>
          <w:szCs w:val="26"/>
        </w:rPr>
        <w:t xml:space="preserve"> </w:t>
      </w:r>
      <w:r w:rsidR="00CB1C4F" w:rsidRPr="00CB1C4F">
        <w:rPr>
          <w:rFonts w:ascii="Calibri" w:hAnsi="Calibri" w:cs="Calibri"/>
          <w:b/>
          <w:sz w:val="26"/>
          <w:szCs w:val="26"/>
        </w:rPr>
        <w:t>(…)</w:t>
      </w:r>
      <w:r w:rsidRPr="00CB1C4F">
        <w:rPr>
          <w:rFonts w:ascii="Calibri" w:hAnsi="Calibri" w:cs="Calibri"/>
          <w:sz w:val="26"/>
          <w:szCs w:val="26"/>
        </w:rPr>
        <w:t xml:space="preserve">, en contra del acta de infracción impugnada. </w:t>
      </w:r>
    </w:p>
    <w:p w:rsidR="003730DD" w:rsidRPr="00CB1C4F" w:rsidRDefault="003730DD" w:rsidP="003730DD">
      <w:pPr>
        <w:pStyle w:val="Textoindependiente"/>
        <w:rPr>
          <w:rFonts w:ascii="Calibri" w:hAnsi="Calibri" w:cs="Calibri"/>
          <w:bCs/>
          <w:iCs/>
          <w:sz w:val="20"/>
          <w:szCs w:val="20"/>
        </w:rPr>
      </w:pPr>
    </w:p>
    <w:p w:rsidR="003730DD" w:rsidRPr="00CB1C4F" w:rsidRDefault="003730DD" w:rsidP="003730DD">
      <w:pPr>
        <w:ind w:firstLine="708"/>
        <w:jc w:val="both"/>
        <w:rPr>
          <w:rFonts w:ascii="Calibri" w:hAnsi="Calibri" w:cs="Calibri"/>
          <w:b/>
          <w:sz w:val="26"/>
          <w:szCs w:val="26"/>
        </w:rPr>
      </w:pPr>
      <w:r w:rsidRPr="00CB1C4F">
        <w:rPr>
          <w:rFonts w:ascii="Calibri" w:hAnsi="Calibri"/>
          <w:b/>
          <w:bCs/>
          <w:i/>
          <w:iCs/>
          <w:sz w:val="26"/>
        </w:rPr>
        <w:t>TERCERO</w:t>
      </w:r>
      <w:r w:rsidRPr="00CB1C4F">
        <w:rPr>
          <w:rFonts w:ascii="Calibri" w:hAnsi="Calibri"/>
          <w:sz w:val="26"/>
        </w:rPr>
        <w:t xml:space="preserve">.- Se </w:t>
      </w:r>
      <w:r w:rsidRPr="00CB1C4F">
        <w:rPr>
          <w:rFonts w:ascii="Calibri" w:hAnsi="Calibri"/>
          <w:b/>
          <w:sz w:val="26"/>
        </w:rPr>
        <w:t>decreta</w:t>
      </w:r>
      <w:r w:rsidRPr="00CB1C4F">
        <w:rPr>
          <w:rFonts w:ascii="Calibri" w:hAnsi="Calibri"/>
          <w:sz w:val="26"/>
        </w:rPr>
        <w:t xml:space="preserve"> </w:t>
      </w:r>
      <w:r w:rsidRPr="00CB1C4F">
        <w:rPr>
          <w:rFonts w:ascii="Calibri" w:hAnsi="Calibri"/>
          <w:bCs/>
          <w:sz w:val="26"/>
        </w:rPr>
        <w:t>la</w:t>
      </w:r>
      <w:r w:rsidRPr="00CB1C4F">
        <w:rPr>
          <w:rFonts w:ascii="Calibri" w:hAnsi="Calibri"/>
          <w:b/>
          <w:bCs/>
          <w:sz w:val="26"/>
        </w:rPr>
        <w:t xml:space="preserve"> NULIDAD TOTAL </w:t>
      </w:r>
      <w:r w:rsidRPr="00CB1C4F">
        <w:rPr>
          <w:rFonts w:ascii="Calibri" w:hAnsi="Calibri"/>
          <w:sz w:val="26"/>
        </w:rPr>
        <w:t>del</w:t>
      </w:r>
      <w:r w:rsidRPr="00CB1C4F">
        <w:rPr>
          <w:rFonts w:ascii="Calibri" w:hAnsi="Calibri" w:cs="Calibri"/>
          <w:sz w:val="26"/>
          <w:szCs w:val="26"/>
        </w:rPr>
        <w:t xml:space="preserve"> </w:t>
      </w:r>
      <w:r w:rsidRPr="00CB1C4F">
        <w:rPr>
          <w:rFonts w:ascii="Calibri" w:hAnsi="Calibri" w:cs="Calibri"/>
          <w:b/>
          <w:sz w:val="26"/>
          <w:szCs w:val="26"/>
        </w:rPr>
        <w:t xml:space="preserve">Acta de Infracción </w:t>
      </w:r>
      <w:r w:rsidRPr="00CB1C4F">
        <w:rPr>
          <w:rFonts w:ascii="Calibri" w:hAnsi="Calibri" w:cs="Calibri"/>
          <w:sz w:val="26"/>
          <w:szCs w:val="26"/>
        </w:rPr>
        <w:t xml:space="preserve">número </w:t>
      </w:r>
      <w:r w:rsidR="0067775E" w:rsidRPr="00CB1C4F">
        <w:rPr>
          <w:rFonts w:ascii="Calibri" w:hAnsi="Calibri" w:cs="Calibri"/>
          <w:b/>
          <w:sz w:val="26"/>
          <w:szCs w:val="26"/>
        </w:rPr>
        <w:t>T-6136101 (</w:t>
      </w:r>
      <w:r w:rsidR="0067775E" w:rsidRPr="00CB1C4F">
        <w:rPr>
          <w:rFonts w:ascii="Calibri" w:hAnsi="Calibri" w:cs="Calibri"/>
          <w:sz w:val="26"/>
          <w:szCs w:val="26"/>
        </w:rPr>
        <w:t xml:space="preserve">T guion seis-uno-tres-seis-uno-cero-uno), de fecha </w:t>
      </w:r>
      <w:r w:rsidR="0067775E" w:rsidRPr="00CB1C4F">
        <w:rPr>
          <w:rFonts w:ascii="Calibri" w:hAnsi="Calibri" w:cs="Calibri"/>
          <w:b/>
          <w:sz w:val="26"/>
          <w:szCs w:val="26"/>
        </w:rPr>
        <w:t>25</w:t>
      </w:r>
      <w:r w:rsidR="0067775E" w:rsidRPr="00CB1C4F">
        <w:rPr>
          <w:rFonts w:ascii="Calibri" w:hAnsi="Calibri" w:cs="Calibri"/>
          <w:sz w:val="26"/>
          <w:szCs w:val="26"/>
        </w:rPr>
        <w:t xml:space="preserve"> veinticinco de </w:t>
      </w:r>
      <w:r w:rsidR="0067775E" w:rsidRPr="00CB1C4F">
        <w:rPr>
          <w:rFonts w:ascii="Calibri" w:hAnsi="Calibri" w:cs="Calibri"/>
          <w:b/>
          <w:sz w:val="26"/>
          <w:szCs w:val="26"/>
        </w:rPr>
        <w:t>enero</w:t>
      </w:r>
      <w:r w:rsidR="0067775E" w:rsidRPr="00CB1C4F">
        <w:rPr>
          <w:rFonts w:ascii="Calibri" w:hAnsi="Calibri" w:cs="Calibri"/>
          <w:sz w:val="26"/>
          <w:szCs w:val="26"/>
        </w:rPr>
        <w:t xml:space="preserve"> del año </w:t>
      </w:r>
      <w:r w:rsidR="0067775E" w:rsidRPr="00CB1C4F">
        <w:rPr>
          <w:rFonts w:ascii="Calibri" w:hAnsi="Calibri" w:cs="Calibri"/>
          <w:b/>
          <w:sz w:val="26"/>
          <w:szCs w:val="26"/>
        </w:rPr>
        <w:t>2020</w:t>
      </w:r>
      <w:r w:rsidR="0067775E" w:rsidRPr="00CB1C4F">
        <w:rPr>
          <w:rFonts w:ascii="Calibri" w:hAnsi="Calibri" w:cs="Calibri"/>
          <w:sz w:val="26"/>
          <w:szCs w:val="26"/>
        </w:rPr>
        <w:t xml:space="preserve"> dos mil veinte</w:t>
      </w:r>
      <w:r w:rsidRPr="00CB1C4F">
        <w:rPr>
          <w:rFonts w:asciiTheme="minorHAnsi" w:hAnsiTheme="minorHAnsi" w:cstheme="minorHAnsi"/>
          <w:sz w:val="26"/>
          <w:szCs w:val="26"/>
        </w:rPr>
        <w:t>;</w:t>
      </w:r>
      <w:r w:rsidRPr="00CB1C4F">
        <w:rPr>
          <w:rFonts w:ascii="Calibri" w:hAnsi="Calibri" w:cs="Calibri"/>
          <w:sz w:val="26"/>
          <w:szCs w:val="26"/>
        </w:rPr>
        <w:t xml:space="preserve"> en base a las consideraciones lógicas y jurídicas expresadas en el Considerando Sexto de la presente sentencia. . . . . . . . . . . . . . . . .</w:t>
      </w:r>
    </w:p>
    <w:p w:rsidR="003730DD" w:rsidRPr="00CB1C4F" w:rsidRDefault="003730DD" w:rsidP="003730DD">
      <w:pPr>
        <w:pStyle w:val="Textoindependiente"/>
        <w:rPr>
          <w:rFonts w:ascii="Calibri" w:hAnsi="Calibri" w:cs="Calibri"/>
          <w:b/>
          <w:bCs/>
          <w:i/>
          <w:iCs/>
          <w:sz w:val="20"/>
          <w:szCs w:val="20"/>
        </w:rPr>
      </w:pPr>
    </w:p>
    <w:p w:rsidR="003730DD" w:rsidRPr="00CB1C4F" w:rsidRDefault="003730DD" w:rsidP="003730DD">
      <w:pPr>
        <w:pStyle w:val="Textoindependiente"/>
        <w:ind w:firstLine="708"/>
        <w:rPr>
          <w:rFonts w:ascii="Calibri" w:hAnsi="Calibri" w:cs="Calibri"/>
          <w:iCs/>
          <w:sz w:val="26"/>
          <w:szCs w:val="26"/>
        </w:rPr>
      </w:pPr>
      <w:r w:rsidRPr="00CB1C4F">
        <w:rPr>
          <w:rFonts w:ascii="Calibri" w:hAnsi="Calibri" w:cs="Calibri"/>
          <w:b/>
          <w:bCs/>
          <w:i/>
          <w:iCs/>
          <w:sz w:val="26"/>
          <w:szCs w:val="26"/>
          <w:lang w:val="es-ES"/>
        </w:rPr>
        <w:t xml:space="preserve">CUARTO.- </w:t>
      </w:r>
      <w:r w:rsidRPr="00CB1C4F">
        <w:rPr>
          <w:rFonts w:ascii="Calibri" w:hAnsi="Calibri" w:cs="Calibri"/>
          <w:sz w:val="26"/>
          <w:szCs w:val="26"/>
        </w:rPr>
        <w:t xml:space="preserve">Se </w:t>
      </w:r>
      <w:r w:rsidRPr="00CB1C4F">
        <w:rPr>
          <w:rFonts w:ascii="Calibri" w:hAnsi="Calibri" w:cs="Calibri"/>
          <w:b/>
          <w:sz w:val="26"/>
          <w:szCs w:val="26"/>
        </w:rPr>
        <w:t>condena</w:t>
      </w:r>
      <w:r w:rsidRPr="00CB1C4F">
        <w:rPr>
          <w:rFonts w:ascii="Calibri" w:hAnsi="Calibri" w:cs="Calibri"/>
          <w:sz w:val="26"/>
          <w:szCs w:val="26"/>
        </w:rPr>
        <w:t xml:space="preserve"> al Agente de Vialidad de nombre </w:t>
      </w:r>
      <w:r w:rsidR="00CB1C4F" w:rsidRPr="00CB1C4F">
        <w:rPr>
          <w:rFonts w:ascii="Calibri" w:hAnsi="Calibri" w:cs="Calibri"/>
          <w:b/>
          <w:sz w:val="26"/>
          <w:szCs w:val="26"/>
        </w:rPr>
        <w:t>(…)</w:t>
      </w:r>
      <w:r w:rsidRPr="00CB1C4F">
        <w:rPr>
          <w:rFonts w:ascii="Calibri" w:hAnsi="Calibri" w:cs="Calibri"/>
          <w:sz w:val="26"/>
          <w:szCs w:val="26"/>
        </w:rPr>
        <w:t xml:space="preserve">, a que </w:t>
      </w:r>
      <w:r w:rsidRPr="00CB1C4F">
        <w:rPr>
          <w:rFonts w:ascii="Calibri" w:hAnsi="Calibri" w:cs="Calibri"/>
          <w:b/>
          <w:sz w:val="26"/>
          <w:szCs w:val="26"/>
        </w:rPr>
        <w:t>devuelva</w:t>
      </w:r>
      <w:r w:rsidR="0067775E" w:rsidRPr="00CB1C4F">
        <w:rPr>
          <w:rFonts w:ascii="Calibri" w:hAnsi="Calibri" w:cs="Calibri"/>
          <w:sz w:val="26"/>
          <w:szCs w:val="26"/>
        </w:rPr>
        <w:t xml:space="preserve"> a</w:t>
      </w:r>
      <w:r w:rsidRPr="00CB1C4F">
        <w:rPr>
          <w:rFonts w:ascii="Calibri" w:hAnsi="Calibri" w:cs="Calibri"/>
          <w:sz w:val="26"/>
          <w:szCs w:val="26"/>
        </w:rPr>
        <w:t>l ciudadan</w:t>
      </w:r>
      <w:r w:rsidR="0067775E" w:rsidRPr="00CB1C4F">
        <w:rPr>
          <w:rFonts w:ascii="Calibri" w:hAnsi="Calibri" w:cs="Calibri"/>
          <w:sz w:val="26"/>
          <w:szCs w:val="26"/>
        </w:rPr>
        <w:t>o</w:t>
      </w:r>
      <w:r w:rsidRPr="00CB1C4F">
        <w:rPr>
          <w:rFonts w:ascii="Calibri" w:hAnsi="Calibri" w:cs="Calibri"/>
          <w:sz w:val="26"/>
          <w:szCs w:val="26"/>
        </w:rPr>
        <w:t xml:space="preserve"> </w:t>
      </w:r>
      <w:r w:rsidR="00CB1C4F" w:rsidRPr="00CB1C4F">
        <w:rPr>
          <w:rFonts w:ascii="Calibri" w:hAnsi="Calibri" w:cs="Calibri"/>
          <w:b/>
          <w:sz w:val="26"/>
          <w:szCs w:val="26"/>
        </w:rPr>
        <w:t>(…)</w:t>
      </w:r>
      <w:r w:rsidRPr="00CB1C4F">
        <w:rPr>
          <w:rFonts w:ascii="Calibri" w:hAnsi="Calibri" w:cs="Calibri"/>
          <w:sz w:val="26"/>
          <w:szCs w:val="26"/>
        </w:rPr>
        <w:t>,</w:t>
      </w:r>
      <w:r w:rsidR="0067775E" w:rsidRPr="00CB1C4F">
        <w:rPr>
          <w:rFonts w:ascii="Calibri" w:hAnsi="Calibri" w:cs="Calibri"/>
          <w:sz w:val="26"/>
          <w:szCs w:val="26"/>
        </w:rPr>
        <w:t xml:space="preserve"> </w:t>
      </w:r>
      <w:r w:rsidR="0067775E" w:rsidRPr="00CB1C4F">
        <w:rPr>
          <w:rFonts w:asciiTheme="minorHAnsi" w:hAnsiTheme="minorHAnsi"/>
          <w:sz w:val="26"/>
          <w:szCs w:val="26"/>
        </w:rPr>
        <w:t xml:space="preserve">las cantidades de </w:t>
      </w:r>
      <w:r w:rsidR="0067775E" w:rsidRPr="00CB1C4F">
        <w:rPr>
          <w:rFonts w:ascii="Calibri" w:hAnsi="Calibri" w:cs="Calibri"/>
          <w:b/>
          <w:bCs/>
          <w:iCs/>
          <w:sz w:val="26"/>
          <w:szCs w:val="26"/>
        </w:rPr>
        <w:t>$ 168.98</w:t>
      </w:r>
      <w:r w:rsidR="0067775E" w:rsidRPr="00CB1C4F">
        <w:rPr>
          <w:rFonts w:ascii="Calibri" w:hAnsi="Calibri" w:cs="Calibri"/>
          <w:bCs/>
          <w:iCs/>
          <w:sz w:val="26"/>
          <w:szCs w:val="26"/>
        </w:rPr>
        <w:t xml:space="preserve"> (Ciento sesenta y ocho pesos 98/100 Moneda Nacional); y </w:t>
      </w:r>
      <w:r w:rsidR="0067775E" w:rsidRPr="00CB1C4F">
        <w:rPr>
          <w:rFonts w:ascii="Calibri" w:hAnsi="Calibri" w:cs="Calibri"/>
          <w:b/>
          <w:bCs/>
          <w:iCs/>
          <w:sz w:val="26"/>
          <w:szCs w:val="26"/>
        </w:rPr>
        <w:t>$513.00</w:t>
      </w:r>
      <w:r w:rsidR="0067775E" w:rsidRPr="00CB1C4F">
        <w:rPr>
          <w:rFonts w:ascii="Calibri" w:hAnsi="Calibri" w:cs="Calibri"/>
          <w:bCs/>
          <w:iCs/>
          <w:sz w:val="26"/>
          <w:szCs w:val="26"/>
        </w:rPr>
        <w:t xml:space="preserve"> (Quinientos trece pesos 00/100 Moneda Nacional)</w:t>
      </w:r>
      <w:r w:rsidRPr="00CB1C4F">
        <w:rPr>
          <w:rFonts w:ascii="Calibri" w:hAnsi="Calibri"/>
          <w:b/>
          <w:sz w:val="26"/>
          <w:szCs w:val="26"/>
        </w:rPr>
        <w:t>;</w:t>
      </w:r>
      <w:r w:rsidRPr="00CB1C4F">
        <w:rPr>
          <w:rFonts w:ascii="Calibri" w:hAnsi="Calibri" w:cs="Calibri"/>
          <w:sz w:val="26"/>
          <w:szCs w:val="26"/>
        </w:rPr>
        <w:t xml:space="preserve"> ello de conformidad con las razones señaladas en el Octavo Considerando</w:t>
      </w:r>
      <w:r w:rsidR="0067775E" w:rsidRPr="00CB1C4F">
        <w:rPr>
          <w:rFonts w:ascii="Calibri" w:hAnsi="Calibri" w:cs="Calibri"/>
          <w:sz w:val="26"/>
          <w:szCs w:val="26"/>
        </w:rPr>
        <w:t xml:space="preserve"> de esta misma resolución. .</w:t>
      </w:r>
    </w:p>
    <w:p w:rsidR="003730DD" w:rsidRPr="00CB1C4F" w:rsidRDefault="003730DD" w:rsidP="003730DD">
      <w:pPr>
        <w:pStyle w:val="Textoindependiente"/>
        <w:rPr>
          <w:rFonts w:ascii="Calibri" w:hAnsi="Calibri" w:cs="Calibri"/>
          <w:sz w:val="20"/>
          <w:szCs w:val="20"/>
        </w:rPr>
      </w:pPr>
    </w:p>
    <w:p w:rsidR="003730DD" w:rsidRPr="00CB1C4F" w:rsidRDefault="003730DD" w:rsidP="003730DD">
      <w:pPr>
        <w:pStyle w:val="Textoindependiente"/>
        <w:rPr>
          <w:rFonts w:ascii="Calibri" w:hAnsi="Calibri" w:cs="Calibri"/>
          <w:sz w:val="26"/>
          <w:szCs w:val="26"/>
        </w:rPr>
      </w:pPr>
      <w:r w:rsidRPr="00CB1C4F">
        <w:rPr>
          <w:rFonts w:ascii="Calibri" w:hAnsi="Calibri" w:cs="Calibri"/>
          <w:sz w:val="26"/>
          <w:szCs w:val="26"/>
        </w:rPr>
        <w:t xml:space="preserve">      </w:t>
      </w:r>
      <w:r w:rsidRPr="00CB1C4F">
        <w:rPr>
          <w:rFonts w:ascii="Calibri" w:hAnsi="Calibri" w:cs="Calibri"/>
          <w:b/>
          <w:sz w:val="26"/>
          <w:szCs w:val="26"/>
        </w:rPr>
        <w:t>Devolución</w:t>
      </w:r>
      <w:r w:rsidRPr="00CB1C4F">
        <w:rPr>
          <w:rFonts w:ascii="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CB1C4F">
        <w:rPr>
          <w:rFonts w:ascii="Calibri" w:hAnsi="Calibri" w:cs="Calibri"/>
          <w:b/>
          <w:sz w:val="26"/>
          <w:szCs w:val="26"/>
        </w:rPr>
        <w:t>15 quince días</w:t>
      </w:r>
      <w:r w:rsidRPr="00CB1C4F">
        <w:rPr>
          <w:rFonts w:ascii="Calibri" w:hAnsi="Calibri" w:cs="Calibri"/>
          <w:sz w:val="26"/>
          <w:szCs w:val="26"/>
        </w:rPr>
        <w:t xml:space="preserve"> hábiles siguientes a la fecha en que </w:t>
      </w:r>
      <w:r w:rsidRPr="00CB1C4F">
        <w:rPr>
          <w:rFonts w:ascii="Calibri" w:hAnsi="Calibri" w:cs="Calibri"/>
          <w:b/>
          <w:sz w:val="26"/>
          <w:szCs w:val="26"/>
        </w:rPr>
        <w:t>cause ejecutoria</w:t>
      </w:r>
      <w:r w:rsidRPr="00CB1C4F">
        <w:rPr>
          <w:rFonts w:ascii="Calibri" w:hAnsi="Calibri" w:cs="Calibri"/>
          <w:sz w:val="26"/>
          <w:szCs w:val="26"/>
        </w:rPr>
        <w:t xml:space="preserve"> la presente resolución; debiendo </w:t>
      </w:r>
      <w:r w:rsidRPr="00CB1C4F">
        <w:rPr>
          <w:rFonts w:ascii="Calibri" w:hAnsi="Calibri" w:cs="Calibri"/>
          <w:b/>
          <w:sz w:val="26"/>
          <w:szCs w:val="26"/>
        </w:rPr>
        <w:t>informar</w:t>
      </w:r>
      <w:r w:rsidRPr="00CB1C4F">
        <w:rPr>
          <w:rFonts w:ascii="Calibri" w:hAnsi="Calibri" w:cs="Calibri"/>
          <w:sz w:val="26"/>
          <w:szCs w:val="26"/>
        </w:rPr>
        <w:t xml:space="preserve"> a este Juzgado del cumplimiento dado al presente resolutivo, acompañando las constancias relativas que así lo acrediten. . . . . . . . . . . . . . . . . . . . . . . . . . . . . . . . . . . </w:t>
      </w:r>
    </w:p>
    <w:p w:rsidR="003730DD" w:rsidRPr="00CB1C4F" w:rsidRDefault="003730DD" w:rsidP="003730DD">
      <w:pPr>
        <w:pStyle w:val="Textoindependiente"/>
        <w:rPr>
          <w:rFonts w:ascii="Calibri" w:hAnsi="Calibri" w:cs="Calibri"/>
          <w:sz w:val="20"/>
          <w:szCs w:val="20"/>
        </w:rPr>
      </w:pPr>
    </w:p>
    <w:p w:rsidR="003730DD" w:rsidRPr="00CB1C4F" w:rsidRDefault="003730DD" w:rsidP="003730DD">
      <w:pPr>
        <w:pStyle w:val="Textoindependiente"/>
        <w:ind w:firstLine="708"/>
        <w:rPr>
          <w:rFonts w:ascii="Calibri" w:hAnsi="Calibri" w:cs="Calibri"/>
          <w:sz w:val="26"/>
          <w:szCs w:val="26"/>
        </w:rPr>
      </w:pPr>
      <w:r w:rsidRPr="00CB1C4F">
        <w:rPr>
          <w:rFonts w:ascii="Calibri" w:hAnsi="Calibri" w:cs="Calibri"/>
          <w:sz w:val="26"/>
          <w:szCs w:val="26"/>
        </w:rPr>
        <w:t xml:space="preserve">Notifíquese a la autoridad demandada por oficio; y, a la parte actora personalmente. . . . . . . . . . . . . . . . . . . . . . . . . . . . . . . . . . . . . . . . . . . . . . . . . . . . . . . . </w:t>
      </w:r>
    </w:p>
    <w:p w:rsidR="003730DD" w:rsidRPr="00CB1C4F" w:rsidRDefault="003730DD" w:rsidP="003730DD">
      <w:pPr>
        <w:pStyle w:val="Textoindependiente"/>
        <w:rPr>
          <w:rFonts w:ascii="Calibri" w:hAnsi="Calibri" w:cs="Calibri"/>
          <w:sz w:val="20"/>
          <w:szCs w:val="20"/>
        </w:rPr>
      </w:pPr>
    </w:p>
    <w:p w:rsidR="0067775E" w:rsidRPr="00CB1C4F" w:rsidRDefault="0067775E" w:rsidP="003730DD">
      <w:pPr>
        <w:pStyle w:val="Textoindependiente"/>
        <w:ind w:firstLine="708"/>
        <w:rPr>
          <w:rFonts w:ascii="Calibri" w:hAnsi="Calibri" w:cs="Calibri"/>
          <w:sz w:val="26"/>
          <w:szCs w:val="26"/>
        </w:rPr>
      </w:pPr>
    </w:p>
    <w:p w:rsidR="0067775E" w:rsidRPr="00CB1C4F" w:rsidRDefault="0067775E" w:rsidP="0067775E">
      <w:pPr>
        <w:ind w:firstLine="708"/>
        <w:jc w:val="right"/>
        <w:rPr>
          <w:rFonts w:ascii="Calibri" w:hAnsi="Calibri" w:cs="Calibri"/>
          <w:b/>
          <w:bCs/>
          <w:iCs/>
          <w:sz w:val="26"/>
          <w:szCs w:val="26"/>
        </w:rPr>
      </w:pPr>
      <w:r w:rsidRPr="00CB1C4F">
        <w:rPr>
          <w:rFonts w:ascii="Calibri" w:hAnsi="Calibri" w:cs="Calibri"/>
          <w:b/>
          <w:bCs/>
          <w:iCs/>
          <w:sz w:val="26"/>
          <w:szCs w:val="26"/>
        </w:rPr>
        <w:lastRenderedPageBreak/>
        <w:t>Expediente número 0416/2020-2do</w:t>
      </w:r>
    </w:p>
    <w:p w:rsidR="0067775E" w:rsidRPr="00CB1C4F" w:rsidRDefault="0067775E" w:rsidP="003730DD">
      <w:pPr>
        <w:pStyle w:val="Textoindependiente"/>
        <w:ind w:firstLine="708"/>
        <w:rPr>
          <w:rFonts w:ascii="Calibri" w:hAnsi="Calibri" w:cs="Calibri"/>
          <w:sz w:val="26"/>
          <w:szCs w:val="26"/>
        </w:rPr>
      </w:pPr>
    </w:p>
    <w:p w:rsidR="003730DD" w:rsidRPr="00CB1C4F" w:rsidRDefault="003730DD" w:rsidP="003730DD">
      <w:pPr>
        <w:pStyle w:val="Textoindependiente"/>
        <w:ind w:firstLine="708"/>
        <w:rPr>
          <w:rFonts w:ascii="Calibri" w:hAnsi="Calibri" w:cs="Calibri"/>
          <w:b/>
          <w:bCs/>
          <w:sz w:val="26"/>
          <w:szCs w:val="26"/>
        </w:rPr>
      </w:pPr>
      <w:r w:rsidRPr="00CB1C4F">
        <w:rPr>
          <w:rFonts w:ascii="Calibri" w:hAnsi="Calibri" w:cs="Calibri"/>
          <w:sz w:val="26"/>
          <w:szCs w:val="26"/>
        </w:rPr>
        <w:t>En su oportunidad, archívese este expediente, como asunto totalmente concluido y</w:t>
      </w:r>
      <w:r w:rsidRPr="00CB1C4F">
        <w:rPr>
          <w:rFonts w:asciiTheme="minorHAnsi" w:hAnsiTheme="minorHAnsi" w:cs="Calibri"/>
          <w:sz w:val="26"/>
          <w:szCs w:val="26"/>
        </w:rPr>
        <w:t xml:space="preserve"> dese de baja en el Sistema de Control de Expedientes de los Juzgados Administrativos Municipales</w:t>
      </w:r>
      <w:r w:rsidRPr="00CB1C4F">
        <w:rPr>
          <w:rFonts w:ascii="Calibri" w:hAnsi="Calibri" w:cs="Calibri"/>
          <w:sz w:val="26"/>
          <w:szCs w:val="26"/>
        </w:rPr>
        <w:t>. . . . . . . . . . . . . . . . . . . . . . . . . . . . . . . . . . . . . . . . . . . . . .</w:t>
      </w:r>
    </w:p>
    <w:p w:rsidR="003730DD" w:rsidRPr="00CB1C4F" w:rsidRDefault="003730DD" w:rsidP="003730DD">
      <w:pPr>
        <w:pStyle w:val="Textoindependiente"/>
        <w:ind w:firstLine="708"/>
        <w:rPr>
          <w:rFonts w:ascii="Calibri" w:hAnsi="Calibri" w:cs="Calibri"/>
          <w:sz w:val="20"/>
          <w:szCs w:val="20"/>
        </w:rPr>
      </w:pPr>
    </w:p>
    <w:p w:rsidR="003730DD" w:rsidRPr="00CB1C4F" w:rsidRDefault="003730DD" w:rsidP="003730DD">
      <w:pPr>
        <w:pStyle w:val="Textoindependiente"/>
        <w:ind w:firstLine="708"/>
        <w:rPr>
          <w:rFonts w:ascii="Calibri" w:hAnsi="Calibri" w:cs="Calibri"/>
          <w:sz w:val="26"/>
          <w:szCs w:val="26"/>
        </w:rPr>
      </w:pPr>
      <w:r w:rsidRPr="00CB1C4F">
        <w:rPr>
          <w:rFonts w:ascii="Calibri" w:hAnsi="Calibri" w:cs="Calibri"/>
          <w:sz w:val="26"/>
          <w:szCs w:val="26"/>
        </w:rPr>
        <w:t xml:space="preserve">Así lo resolvió y firma el Licenciado </w:t>
      </w:r>
      <w:r w:rsidRPr="00CB1C4F">
        <w:rPr>
          <w:rFonts w:ascii="Calibri" w:hAnsi="Calibri" w:cs="Calibri"/>
          <w:b/>
          <w:bCs/>
          <w:sz w:val="26"/>
          <w:szCs w:val="26"/>
        </w:rPr>
        <w:t>Ernesto Alejandro Mora Álvarez</w:t>
      </w:r>
      <w:r w:rsidRPr="00CB1C4F">
        <w:rPr>
          <w:rFonts w:ascii="Calibri" w:hAnsi="Calibri" w:cs="Calibri"/>
          <w:sz w:val="26"/>
          <w:szCs w:val="26"/>
        </w:rPr>
        <w:t xml:space="preserve">, Juez Segundo Administrativo municipal de León, Guanajuato, quien actúa asistido en forma legal con Secretaria de Estudio y Cuenta, la Licenciada </w:t>
      </w:r>
      <w:r w:rsidRPr="00CB1C4F">
        <w:rPr>
          <w:rFonts w:ascii="Calibri" w:hAnsi="Calibri" w:cs="Calibri"/>
          <w:b/>
          <w:bCs/>
          <w:sz w:val="26"/>
          <w:szCs w:val="26"/>
        </w:rPr>
        <w:t>María del Rocío Villanueva Sánchez</w:t>
      </w:r>
      <w:proofErr w:type="gramStart"/>
      <w:r w:rsidRPr="00CB1C4F">
        <w:rPr>
          <w:rFonts w:ascii="Calibri" w:hAnsi="Calibri" w:cs="Calibri"/>
          <w:sz w:val="26"/>
          <w:szCs w:val="26"/>
        </w:rPr>
        <w:t>,  quien</w:t>
      </w:r>
      <w:proofErr w:type="gramEnd"/>
      <w:r w:rsidRPr="00CB1C4F">
        <w:rPr>
          <w:rFonts w:ascii="Calibri" w:hAnsi="Calibri" w:cs="Calibri"/>
          <w:sz w:val="26"/>
          <w:szCs w:val="26"/>
        </w:rPr>
        <w:t xml:space="preserve"> da fe. . . . . . . . . . . . . . . . . . . . . . . . . . . . . . . . . . . . . . . . . . </w:t>
      </w:r>
    </w:p>
    <w:p w:rsidR="003730DD" w:rsidRPr="00CB1C4F" w:rsidRDefault="003730DD" w:rsidP="003730DD"/>
    <w:p w:rsidR="00FC0FA2" w:rsidRPr="00CB1C4F" w:rsidRDefault="00FC0FA2" w:rsidP="003730DD"/>
    <w:p w:rsidR="00FC0FA2" w:rsidRPr="00CB1C4F" w:rsidRDefault="00FC0FA2" w:rsidP="003730DD"/>
    <w:p w:rsidR="00FC0FA2" w:rsidRPr="00CB1C4F" w:rsidRDefault="00FC0FA2" w:rsidP="003730DD"/>
    <w:p w:rsidR="00FC0FA2" w:rsidRPr="00CB1C4F" w:rsidRDefault="00FC0FA2" w:rsidP="003730DD"/>
    <w:p w:rsidR="00FC0FA2" w:rsidRPr="00CB1C4F" w:rsidRDefault="00FC0FA2" w:rsidP="003730DD"/>
    <w:p w:rsidR="00FC0FA2" w:rsidRPr="00CB1C4F" w:rsidRDefault="00FC0FA2" w:rsidP="003730DD"/>
    <w:p w:rsidR="00FC0FA2" w:rsidRPr="00CB1C4F" w:rsidRDefault="00FC0FA2" w:rsidP="003730DD"/>
    <w:p w:rsidR="00FC0FA2" w:rsidRPr="00CB1C4F" w:rsidRDefault="00FC0FA2" w:rsidP="003730DD"/>
    <w:p w:rsidR="00FC0FA2" w:rsidRPr="00CB1C4F" w:rsidRDefault="00FC0FA2" w:rsidP="003730DD"/>
    <w:p w:rsidR="00FC0FA2" w:rsidRPr="00CB1C4F" w:rsidRDefault="00FC0FA2" w:rsidP="003730DD"/>
    <w:p w:rsidR="00FC0FA2" w:rsidRPr="00CB1C4F" w:rsidRDefault="00FC0FA2" w:rsidP="003730DD"/>
    <w:p w:rsidR="00FC0FA2" w:rsidRPr="00CB1C4F" w:rsidRDefault="00FC0FA2" w:rsidP="003730DD"/>
    <w:p w:rsidR="00FC0FA2" w:rsidRPr="00CB1C4F" w:rsidRDefault="00FC0FA2" w:rsidP="003730DD"/>
    <w:p w:rsidR="00FC0FA2" w:rsidRPr="00CB1C4F" w:rsidRDefault="00FC0FA2" w:rsidP="003730DD"/>
    <w:p w:rsidR="00FC0FA2" w:rsidRPr="00CB1C4F" w:rsidRDefault="00FC0FA2" w:rsidP="003730DD"/>
    <w:p w:rsidR="00FC0FA2" w:rsidRPr="00CB1C4F" w:rsidRDefault="00FC0FA2" w:rsidP="003730DD"/>
    <w:p w:rsidR="00FC0FA2" w:rsidRPr="00CB1C4F" w:rsidRDefault="00FC0FA2" w:rsidP="003730DD"/>
    <w:p w:rsidR="00FC0FA2" w:rsidRPr="00CB1C4F" w:rsidRDefault="00FC0FA2" w:rsidP="003730DD"/>
    <w:p w:rsidR="00FC0FA2" w:rsidRPr="00CB1C4F" w:rsidRDefault="00FC0FA2" w:rsidP="003730DD"/>
    <w:p w:rsidR="00FC0FA2" w:rsidRPr="00CB1C4F" w:rsidRDefault="00FC0FA2" w:rsidP="003730DD"/>
    <w:p w:rsidR="00FC0FA2" w:rsidRPr="00CB1C4F" w:rsidRDefault="00FC0FA2" w:rsidP="003730DD"/>
    <w:p w:rsidR="00FC0FA2" w:rsidRPr="00CB1C4F" w:rsidRDefault="00FC0FA2" w:rsidP="003730DD"/>
    <w:p w:rsidR="00FC0FA2" w:rsidRPr="00CB1C4F" w:rsidRDefault="00FC0FA2" w:rsidP="003730DD"/>
    <w:p w:rsidR="00FC0FA2" w:rsidRPr="00CB1C4F" w:rsidRDefault="00FC0FA2" w:rsidP="003730DD"/>
    <w:p w:rsidR="00FC0FA2" w:rsidRPr="00CB1C4F" w:rsidRDefault="00FC0FA2" w:rsidP="003730DD"/>
    <w:p w:rsidR="00FC0FA2" w:rsidRPr="00CB1C4F" w:rsidRDefault="00FC0FA2" w:rsidP="003730DD"/>
    <w:p w:rsidR="00FC0FA2" w:rsidRPr="00CB1C4F" w:rsidRDefault="00FC0FA2" w:rsidP="003730DD"/>
    <w:p w:rsidR="00FC0FA2" w:rsidRPr="00CB1C4F" w:rsidRDefault="00FC0FA2" w:rsidP="003730DD"/>
    <w:p w:rsidR="00FC0FA2" w:rsidRPr="00CB1C4F" w:rsidRDefault="00FC0FA2" w:rsidP="003730DD"/>
    <w:p w:rsidR="00FC0FA2" w:rsidRPr="00CB1C4F" w:rsidRDefault="00FC0FA2" w:rsidP="003730DD"/>
    <w:p w:rsidR="00FC0FA2" w:rsidRPr="00CB1C4F" w:rsidRDefault="00FC0FA2" w:rsidP="003730DD"/>
    <w:p w:rsidR="00FC0FA2" w:rsidRPr="00CB1C4F" w:rsidRDefault="00FC0FA2" w:rsidP="003730DD"/>
    <w:p w:rsidR="00FC0FA2" w:rsidRPr="00CB1C4F" w:rsidRDefault="00FC0FA2" w:rsidP="003730DD"/>
    <w:p w:rsidR="00FC0FA2" w:rsidRPr="00CB1C4F" w:rsidRDefault="00FC0FA2" w:rsidP="003730DD"/>
    <w:p w:rsidR="00FC0FA2" w:rsidRPr="00CB1C4F" w:rsidRDefault="00FC0FA2" w:rsidP="003730DD"/>
    <w:p w:rsidR="00FC0FA2" w:rsidRPr="00CB1C4F" w:rsidRDefault="00FC0FA2" w:rsidP="003730DD"/>
    <w:p w:rsidR="00FC0FA2" w:rsidRPr="00CB1C4F" w:rsidRDefault="00FC0FA2" w:rsidP="003730DD"/>
    <w:p w:rsidR="00FC0FA2" w:rsidRPr="00CB1C4F" w:rsidRDefault="00FC0FA2" w:rsidP="003730DD"/>
    <w:p w:rsidR="00FC0FA2" w:rsidRPr="00CB1C4F" w:rsidRDefault="00FC0FA2" w:rsidP="00FC0FA2">
      <w:pPr>
        <w:ind w:firstLine="720"/>
        <w:jc w:val="both"/>
        <w:rPr>
          <w:rFonts w:asciiTheme="minorHAnsi" w:hAnsiTheme="minorHAnsi" w:cstheme="minorHAnsi"/>
          <w:b/>
        </w:rPr>
      </w:pPr>
      <w:r w:rsidRPr="00CB1C4F">
        <w:rPr>
          <w:rFonts w:asciiTheme="minorHAnsi" w:hAnsiTheme="minorHAnsi" w:cstheme="minorHAnsi"/>
          <w:b/>
        </w:rPr>
        <w:t xml:space="preserve">LA PRESENTE FOJA FORMA PARTE </w:t>
      </w:r>
      <w:r w:rsidR="008A2D43" w:rsidRPr="00CB1C4F">
        <w:rPr>
          <w:rFonts w:asciiTheme="minorHAnsi" w:hAnsiTheme="minorHAnsi" w:cstheme="minorHAnsi"/>
          <w:b/>
        </w:rPr>
        <w:t>DE LA SENTENCIA DICTADA EL DÍA 5</w:t>
      </w:r>
      <w:r w:rsidRPr="00CB1C4F">
        <w:rPr>
          <w:rFonts w:asciiTheme="minorHAnsi" w:hAnsiTheme="minorHAnsi" w:cstheme="minorHAnsi"/>
          <w:b/>
        </w:rPr>
        <w:t xml:space="preserve"> C</w:t>
      </w:r>
      <w:r w:rsidR="008A2D43" w:rsidRPr="00CB1C4F">
        <w:rPr>
          <w:rFonts w:asciiTheme="minorHAnsi" w:hAnsiTheme="minorHAnsi" w:cstheme="minorHAnsi"/>
          <w:b/>
        </w:rPr>
        <w:t>INC</w:t>
      </w:r>
      <w:r w:rsidRPr="00CB1C4F">
        <w:rPr>
          <w:rFonts w:asciiTheme="minorHAnsi" w:hAnsiTheme="minorHAnsi" w:cstheme="minorHAnsi"/>
          <w:b/>
        </w:rPr>
        <w:t xml:space="preserve">O DE FEBRERO DEL AÑO 2021 DOS MIL VEINTIUNO, EN EL PROCESO ADMINISTRATIVO CON NÚMERO DE EXPEDIENTE 0416/2020-2do. </w:t>
      </w:r>
      <w:r w:rsidRPr="00CB1C4F">
        <w:rPr>
          <w:rFonts w:asciiTheme="minorHAnsi" w:hAnsiTheme="minorHAnsi" w:cstheme="minorHAnsi"/>
          <w:sz w:val="26"/>
          <w:szCs w:val="26"/>
        </w:rPr>
        <w:t>. . . . . . . . . . . . . . . . . . . . . . . . . . . . . . .</w:t>
      </w:r>
      <w:r w:rsidR="008A2D43" w:rsidRPr="00CB1C4F">
        <w:rPr>
          <w:rFonts w:asciiTheme="minorHAnsi" w:hAnsiTheme="minorHAnsi" w:cstheme="minorHAnsi"/>
          <w:sz w:val="26"/>
          <w:szCs w:val="26"/>
        </w:rPr>
        <w:t xml:space="preserve"> . . . . </w:t>
      </w:r>
    </w:p>
    <w:p w:rsidR="00525102" w:rsidRPr="00CB1C4F" w:rsidRDefault="00525102"/>
    <w:sectPr w:rsidR="00525102" w:rsidRPr="00CB1C4F" w:rsidSect="00BE0D5D">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6D34" w:rsidRDefault="00F66D34">
      <w:r>
        <w:separator/>
      </w:r>
    </w:p>
  </w:endnote>
  <w:endnote w:type="continuationSeparator" w:id="0">
    <w:p w:rsidR="00F66D34" w:rsidRDefault="00F66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6D34" w:rsidRDefault="00F66D34">
      <w:r>
        <w:separator/>
      </w:r>
    </w:p>
  </w:footnote>
  <w:footnote w:type="continuationSeparator" w:id="0">
    <w:p w:rsidR="00F66D34" w:rsidRDefault="00F66D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3730DD">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F66D3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3730DD">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B1C4F">
      <w:rPr>
        <w:rStyle w:val="Nmerodepgina"/>
        <w:noProof/>
      </w:rPr>
      <w:t>9</w:t>
    </w:r>
    <w:r>
      <w:rPr>
        <w:rStyle w:val="Nmerodepgina"/>
      </w:rPr>
      <w:fldChar w:fldCharType="end"/>
    </w:r>
  </w:p>
  <w:p w:rsidR="00A041F8" w:rsidRDefault="00F66D3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0DD"/>
    <w:rsid w:val="0005423E"/>
    <w:rsid w:val="000D20BE"/>
    <w:rsid w:val="00125B18"/>
    <w:rsid w:val="001A0AB3"/>
    <w:rsid w:val="001B2250"/>
    <w:rsid w:val="00216160"/>
    <w:rsid w:val="00255F03"/>
    <w:rsid w:val="003730DD"/>
    <w:rsid w:val="0037588D"/>
    <w:rsid w:val="00384893"/>
    <w:rsid w:val="00414F36"/>
    <w:rsid w:val="004A39BE"/>
    <w:rsid w:val="00525102"/>
    <w:rsid w:val="005302E6"/>
    <w:rsid w:val="00543D46"/>
    <w:rsid w:val="00553186"/>
    <w:rsid w:val="00597449"/>
    <w:rsid w:val="005A2ECB"/>
    <w:rsid w:val="0067775E"/>
    <w:rsid w:val="00721D8D"/>
    <w:rsid w:val="00753C84"/>
    <w:rsid w:val="00893668"/>
    <w:rsid w:val="008A2D43"/>
    <w:rsid w:val="009B0430"/>
    <w:rsid w:val="00A713B4"/>
    <w:rsid w:val="00BF43BD"/>
    <w:rsid w:val="00C542D6"/>
    <w:rsid w:val="00CA0885"/>
    <w:rsid w:val="00CB1C4F"/>
    <w:rsid w:val="00CC1FCE"/>
    <w:rsid w:val="00E235F6"/>
    <w:rsid w:val="00EB43ED"/>
    <w:rsid w:val="00F66D34"/>
    <w:rsid w:val="00FC0FA2"/>
    <w:rsid w:val="00FD4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BDE9571-324F-423C-9959-EB5797D21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0DD"/>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3730DD"/>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730DD"/>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3730DD"/>
    <w:pPr>
      <w:jc w:val="both"/>
    </w:pPr>
  </w:style>
  <w:style w:type="character" w:customStyle="1" w:styleId="TextoindependienteCar">
    <w:name w:val="Texto independiente Car"/>
    <w:basedOn w:val="Fuentedeprrafopredeter"/>
    <w:link w:val="Textoindependiente"/>
    <w:rsid w:val="003730DD"/>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3730DD"/>
  </w:style>
  <w:style w:type="paragraph" w:styleId="Encabezado">
    <w:name w:val="header"/>
    <w:basedOn w:val="Normal"/>
    <w:link w:val="EncabezadoCar"/>
    <w:semiHidden/>
    <w:rsid w:val="003730DD"/>
    <w:pPr>
      <w:tabs>
        <w:tab w:val="center" w:pos="4419"/>
        <w:tab w:val="right" w:pos="8838"/>
      </w:tabs>
    </w:pPr>
  </w:style>
  <w:style w:type="character" w:customStyle="1" w:styleId="EncabezadoCar">
    <w:name w:val="Encabezado Car"/>
    <w:basedOn w:val="Fuentedeprrafopredeter"/>
    <w:link w:val="Encabezado"/>
    <w:semiHidden/>
    <w:rsid w:val="003730DD"/>
    <w:rPr>
      <w:rFonts w:ascii="Times New Roman" w:eastAsia="Times New Roman" w:hAnsi="Times New Roman" w:cs="Times New Roman"/>
      <w:sz w:val="24"/>
      <w:szCs w:val="24"/>
      <w:lang w:val="es-MX" w:eastAsia="es-ES"/>
    </w:rPr>
  </w:style>
  <w:style w:type="paragraph" w:styleId="Sangradetextonormal">
    <w:name w:val="Body Text Indent"/>
    <w:basedOn w:val="Normal"/>
    <w:link w:val="SangradetextonormalCar"/>
    <w:semiHidden/>
    <w:rsid w:val="003730DD"/>
    <w:pPr>
      <w:spacing w:after="120"/>
      <w:ind w:left="283"/>
    </w:pPr>
  </w:style>
  <w:style w:type="character" w:customStyle="1" w:styleId="SangradetextonormalCar">
    <w:name w:val="Sangría de texto normal Car"/>
    <w:basedOn w:val="Fuentedeprrafopredeter"/>
    <w:link w:val="Sangradetextonormal"/>
    <w:semiHidden/>
    <w:rsid w:val="003730DD"/>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8A2D4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2D43"/>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149664">
      <w:bodyDiv w:val="1"/>
      <w:marLeft w:val="0"/>
      <w:marRight w:val="0"/>
      <w:marTop w:val="0"/>
      <w:marBottom w:val="0"/>
      <w:divBdr>
        <w:top w:val="none" w:sz="0" w:space="0" w:color="auto"/>
        <w:left w:val="none" w:sz="0" w:space="0" w:color="auto"/>
        <w:bottom w:val="none" w:sz="0" w:space="0" w:color="auto"/>
        <w:right w:val="none" w:sz="0" w:space="0" w:color="auto"/>
      </w:divBdr>
    </w:div>
    <w:div w:id="242225064">
      <w:bodyDiv w:val="1"/>
      <w:marLeft w:val="0"/>
      <w:marRight w:val="0"/>
      <w:marTop w:val="0"/>
      <w:marBottom w:val="0"/>
      <w:divBdr>
        <w:top w:val="none" w:sz="0" w:space="0" w:color="auto"/>
        <w:left w:val="none" w:sz="0" w:space="0" w:color="auto"/>
        <w:bottom w:val="none" w:sz="0" w:space="0" w:color="auto"/>
        <w:right w:val="none" w:sz="0" w:space="0" w:color="auto"/>
      </w:divBdr>
    </w:div>
    <w:div w:id="250352566">
      <w:bodyDiv w:val="1"/>
      <w:marLeft w:val="0"/>
      <w:marRight w:val="0"/>
      <w:marTop w:val="0"/>
      <w:marBottom w:val="0"/>
      <w:divBdr>
        <w:top w:val="none" w:sz="0" w:space="0" w:color="auto"/>
        <w:left w:val="none" w:sz="0" w:space="0" w:color="auto"/>
        <w:bottom w:val="none" w:sz="0" w:space="0" w:color="auto"/>
        <w:right w:val="none" w:sz="0" w:space="0" w:color="auto"/>
      </w:divBdr>
    </w:div>
    <w:div w:id="409279752">
      <w:bodyDiv w:val="1"/>
      <w:marLeft w:val="0"/>
      <w:marRight w:val="0"/>
      <w:marTop w:val="0"/>
      <w:marBottom w:val="0"/>
      <w:divBdr>
        <w:top w:val="none" w:sz="0" w:space="0" w:color="auto"/>
        <w:left w:val="none" w:sz="0" w:space="0" w:color="auto"/>
        <w:bottom w:val="none" w:sz="0" w:space="0" w:color="auto"/>
        <w:right w:val="none" w:sz="0" w:space="0" w:color="auto"/>
      </w:divBdr>
    </w:div>
    <w:div w:id="447552809">
      <w:bodyDiv w:val="1"/>
      <w:marLeft w:val="0"/>
      <w:marRight w:val="0"/>
      <w:marTop w:val="0"/>
      <w:marBottom w:val="0"/>
      <w:divBdr>
        <w:top w:val="none" w:sz="0" w:space="0" w:color="auto"/>
        <w:left w:val="none" w:sz="0" w:space="0" w:color="auto"/>
        <w:bottom w:val="none" w:sz="0" w:space="0" w:color="auto"/>
        <w:right w:val="none" w:sz="0" w:space="0" w:color="auto"/>
      </w:divBdr>
    </w:div>
    <w:div w:id="621768660">
      <w:bodyDiv w:val="1"/>
      <w:marLeft w:val="0"/>
      <w:marRight w:val="0"/>
      <w:marTop w:val="0"/>
      <w:marBottom w:val="0"/>
      <w:divBdr>
        <w:top w:val="none" w:sz="0" w:space="0" w:color="auto"/>
        <w:left w:val="none" w:sz="0" w:space="0" w:color="auto"/>
        <w:bottom w:val="none" w:sz="0" w:space="0" w:color="auto"/>
        <w:right w:val="none" w:sz="0" w:space="0" w:color="auto"/>
      </w:divBdr>
    </w:div>
    <w:div w:id="930889339">
      <w:bodyDiv w:val="1"/>
      <w:marLeft w:val="0"/>
      <w:marRight w:val="0"/>
      <w:marTop w:val="0"/>
      <w:marBottom w:val="0"/>
      <w:divBdr>
        <w:top w:val="none" w:sz="0" w:space="0" w:color="auto"/>
        <w:left w:val="none" w:sz="0" w:space="0" w:color="auto"/>
        <w:bottom w:val="none" w:sz="0" w:space="0" w:color="auto"/>
        <w:right w:val="none" w:sz="0" w:space="0" w:color="auto"/>
      </w:divBdr>
    </w:div>
    <w:div w:id="104421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4399</Words>
  <Characters>24195</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4</cp:revision>
  <cp:lastPrinted>2021-02-04T17:49:00Z</cp:lastPrinted>
  <dcterms:created xsi:type="dcterms:W3CDTF">2021-02-03T23:01:00Z</dcterms:created>
  <dcterms:modified xsi:type="dcterms:W3CDTF">2021-03-29T19:43:00Z</dcterms:modified>
</cp:coreProperties>
</file>