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B30EA" w14:textId="097D1C03" w:rsidR="0098456F" w:rsidRPr="001C7D25" w:rsidRDefault="00416B67" w:rsidP="00416B67">
      <w:pPr>
        <w:pStyle w:val="RESOLUCIONES"/>
      </w:pPr>
      <w:bookmarkStart w:id="0" w:name="_GoBack"/>
      <w:bookmarkEnd w:id="0"/>
      <w:r w:rsidRPr="001C7D25">
        <w:t xml:space="preserve">León, Guanajuato, a </w:t>
      </w:r>
      <w:r w:rsidR="00DC5FF2" w:rsidRPr="001C7D25">
        <w:t>07</w:t>
      </w:r>
      <w:r w:rsidR="000A5D53" w:rsidRPr="001C7D25">
        <w:t xml:space="preserve"> </w:t>
      </w:r>
      <w:r w:rsidR="00DC5FF2" w:rsidRPr="001C7D25">
        <w:t>siete</w:t>
      </w:r>
      <w:r w:rsidR="000A5D53" w:rsidRPr="001C7D25">
        <w:t xml:space="preserve"> de </w:t>
      </w:r>
      <w:r w:rsidR="00DC5FF2" w:rsidRPr="001C7D25">
        <w:t>enero</w:t>
      </w:r>
      <w:r w:rsidR="00BB7BF6" w:rsidRPr="001C7D25">
        <w:t xml:space="preserve"> </w:t>
      </w:r>
      <w:r w:rsidR="00DC5FF2" w:rsidRPr="001C7D25">
        <w:t>del año 2021 dos mil veintiuno</w:t>
      </w:r>
      <w:r w:rsidR="0098456F" w:rsidRPr="001C7D25">
        <w:t>.</w:t>
      </w:r>
      <w:r w:rsidR="00F00B72" w:rsidRPr="001C7D25">
        <w:t xml:space="preserve"> </w:t>
      </w:r>
      <w:r w:rsidR="00DC5FF2" w:rsidRPr="001C7D25">
        <w:t>-</w:t>
      </w:r>
    </w:p>
    <w:p w14:paraId="03C35780" w14:textId="77777777" w:rsidR="0098456F" w:rsidRPr="001C7D25" w:rsidRDefault="0098456F" w:rsidP="00416B67">
      <w:pPr>
        <w:pStyle w:val="RESOLUCIONES"/>
      </w:pPr>
    </w:p>
    <w:p w14:paraId="6E887CA6" w14:textId="7E215D6E" w:rsidR="00552D62" w:rsidRPr="001C7D25" w:rsidRDefault="00416B67" w:rsidP="00416B67">
      <w:pPr>
        <w:pStyle w:val="RESOLUCIONES"/>
      </w:pPr>
      <w:r w:rsidRPr="001C7D25">
        <w:rPr>
          <w:b/>
        </w:rPr>
        <w:t>V I S T O</w:t>
      </w:r>
      <w:r w:rsidRPr="001C7D25">
        <w:t xml:space="preserve"> para resolver el expediente número </w:t>
      </w:r>
      <w:r w:rsidR="00BB7BF6" w:rsidRPr="001C7D25">
        <w:rPr>
          <w:b/>
        </w:rPr>
        <w:t>1</w:t>
      </w:r>
      <w:r w:rsidR="000A5D53" w:rsidRPr="001C7D25">
        <w:rPr>
          <w:b/>
        </w:rPr>
        <w:t>899</w:t>
      </w:r>
      <w:r w:rsidRPr="001C7D25">
        <w:rPr>
          <w:b/>
        </w:rPr>
        <w:t>/</w:t>
      </w:r>
      <w:r w:rsidR="00DE3DDF" w:rsidRPr="001C7D25">
        <w:rPr>
          <w:b/>
        </w:rPr>
        <w:t>3erJAM/</w:t>
      </w:r>
      <w:r w:rsidRPr="001C7D25">
        <w:rPr>
          <w:b/>
        </w:rPr>
        <w:t>201</w:t>
      </w:r>
      <w:r w:rsidR="003A6948" w:rsidRPr="001C7D25">
        <w:rPr>
          <w:b/>
        </w:rPr>
        <w:t>9</w:t>
      </w:r>
      <w:r w:rsidRPr="001C7D25">
        <w:rPr>
          <w:b/>
        </w:rPr>
        <w:t>-JN</w:t>
      </w:r>
      <w:r w:rsidRPr="001C7D25">
        <w:t>, que contiene las actuaciones del proceso administrativo iniciado con motiv</w:t>
      </w:r>
      <w:r w:rsidR="00BB7BF6" w:rsidRPr="001C7D25">
        <w:t xml:space="preserve">o de la demanda interpuesta </w:t>
      </w:r>
      <w:r w:rsidR="001C7D25" w:rsidRPr="001C7D25">
        <w:rPr>
          <w:rFonts w:ascii="Arial Narrow" w:hAnsi="Arial Narrow"/>
          <w:b/>
          <w:bCs/>
          <w:sz w:val="27"/>
          <w:szCs w:val="27"/>
        </w:rPr>
        <w:t>(…)</w:t>
      </w:r>
      <w:r w:rsidR="00BB7BF6" w:rsidRPr="001C7D25">
        <w:rPr>
          <w:b/>
        </w:rPr>
        <w:t>;</w:t>
      </w:r>
      <w:r w:rsidR="00A805E9" w:rsidRPr="001C7D25">
        <w:t xml:space="preserve"> </w:t>
      </w:r>
      <w:r w:rsidR="000A5D53" w:rsidRPr="001C7D25">
        <w:t>y ----------</w:t>
      </w:r>
      <w:r w:rsidR="00A805E9" w:rsidRPr="001C7D25">
        <w:t>--</w:t>
      </w:r>
    </w:p>
    <w:p w14:paraId="1B229E3E" w14:textId="77777777" w:rsidR="008A6622" w:rsidRPr="001C7D25" w:rsidRDefault="008A6622" w:rsidP="00416B67">
      <w:pPr>
        <w:pStyle w:val="RESOLUCIONES"/>
      </w:pPr>
    </w:p>
    <w:p w14:paraId="590BDE03" w14:textId="5DDFA905" w:rsidR="00C14318" w:rsidRPr="001C7D25" w:rsidRDefault="00C14318" w:rsidP="00416B67">
      <w:pPr>
        <w:pStyle w:val="RESOLUCIONES"/>
        <w:jc w:val="center"/>
        <w:rPr>
          <w:b/>
        </w:rPr>
      </w:pPr>
    </w:p>
    <w:p w14:paraId="573389E3" w14:textId="24FEABA7" w:rsidR="00416B67" w:rsidRPr="001C7D25" w:rsidRDefault="00416B67" w:rsidP="00416B67">
      <w:pPr>
        <w:pStyle w:val="RESOLUCIONES"/>
        <w:jc w:val="center"/>
        <w:rPr>
          <w:b/>
        </w:rPr>
      </w:pPr>
      <w:r w:rsidRPr="001C7D25">
        <w:rPr>
          <w:b/>
        </w:rPr>
        <w:t xml:space="preserve">R E S U L T A N D </w:t>
      </w:r>
      <w:proofErr w:type="gramStart"/>
      <w:r w:rsidRPr="001C7D25">
        <w:rPr>
          <w:b/>
        </w:rPr>
        <w:t>O :</w:t>
      </w:r>
      <w:proofErr w:type="gramEnd"/>
    </w:p>
    <w:p w14:paraId="6F3DB74F" w14:textId="77777777" w:rsidR="00416B67" w:rsidRPr="001C7D25" w:rsidRDefault="00416B67" w:rsidP="00416B67">
      <w:pPr>
        <w:spacing w:line="360" w:lineRule="auto"/>
        <w:jc w:val="both"/>
        <w:rPr>
          <w:rFonts w:ascii="Century" w:hAnsi="Century"/>
        </w:rPr>
      </w:pPr>
    </w:p>
    <w:p w14:paraId="00B91B33" w14:textId="6117D912" w:rsidR="000A5D53" w:rsidRPr="001C7D25" w:rsidRDefault="000A5D53" w:rsidP="000A5D53">
      <w:pPr>
        <w:pStyle w:val="RESOLUCIONES"/>
      </w:pPr>
      <w:r w:rsidRPr="001C7D25">
        <w:rPr>
          <w:b/>
        </w:rPr>
        <w:t xml:space="preserve">PRIMERO. </w:t>
      </w:r>
      <w:r w:rsidRPr="001C7D25">
        <w:t xml:space="preserve">Mediante escrito presentado en la Oficialía Común de Partes de los Juzgados Administrativos Municipales de León, Guanajuato, en fecha 28 veintiocho de agosto del año 2019 dos mil diecinueve, la parte actora, ciudadano </w:t>
      </w:r>
      <w:r w:rsidR="001C7D25" w:rsidRPr="001C7D25">
        <w:rPr>
          <w:rFonts w:ascii="Arial Narrow" w:hAnsi="Arial Narrow"/>
          <w:b/>
          <w:bCs/>
          <w:sz w:val="27"/>
          <w:szCs w:val="27"/>
        </w:rPr>
        <w:t>(…)</w:t>
      </w:r>
      <w:r w:rsidRPr="001C7D25">
        <w:t>, presentó demanda señalando como actos impugnados:</w:t>
      </w:r>
      <w:r w:rsidR="00C27247" w:rsidRPr="001C7D25">
        <w:t xml:space="preserve"> -----------------------------------------------------------------------------------------</w:t>
      </w:r>
    </w:p>
    <w:p w14:paraId="549F59BA" w14:textId="77777777" w:rsidR="000A5D53" w:rsidRPr="001C7D25" w:rsidRDefault="000A5D53" w:rsidP="000A5D53">
      <w:pPr>
        <w:pStyle w:val="RESOLUCIONES"/>
      </w:pPr>
    </w:p>
    <w:p w14:paraId="7F021EF7" w14:textId="40FD21FC" w:rsidR="000A5D53" w:rsidRPr="001C7D25" w:rsidRDefault="000A5D53" w:rsidP="000A5D53">
      <w:pPr>
        <w:pStyle w:val="RESOLUCIONES"/>
        <w:rPr>
          <w:i/>
        </w:rPr>
      </w:pPr>
      <w:r w:rsidRPr="001C7D25">
        <w:rPr>
          <w:i/>
        </w:rPr>
        <w:t>“</w:t>
      </w:r>
      <w:r w:rsidR="00C27247" w:rsidRPr="001C7D25">
        <w:rPr>
          <w:i/>
        </w:rPr>
        <w:t>S</w:t>
      </w:r>
      <w:r w:rsidRPr="001C7D25">
        <w:rPr>
          <w:i/>
        </w:rPr>
        <w:t>u ilegal determinación de imponerme multa improcedente, vinculada a mi domicilio; por una supuesta infracción al reglamento del Organismo Operador, sin cumplir con formalidades esenciales de ley, violentado el derecho de audiencia previa y sin acreditar su legal competencia”. ---------------------------</w:t>
      </w:r>
    </w:p>
    <w:p w14:paraId="0F6AEE82" w14:textId="77777777" w:rsidR="000A5D53" w:rsidRPr="001C7D25" w:rsidRDefault="000A5D53" w:rsidP="000A5D53">
      <w:pPr>
        <w:pStyle w:val="RESOLUCIONES"/>
      </w:pPr>
    </w:p>
    <w:p w14:paraId="144C9F9C" w14:textId="77777777" w:rsidR="000A5D53" w:rsidRPr="001C7D25" w:rsidRDefault="000A5D53" w:rsidP="000A5D53">
      <w:pPr>
        <w:pStyle w:val="RESOLUCIONES"/>
        <w:rPr>
          <w:b/>
        </w:rPr>
      </w:pPr>
      <w:r w:rsidRPr="001C7D25">
        <w:t xml:space="preserve">Como autoridades demandadas señala a los inspectores adscritos a la Gerencia de Tratamiento y Reúso del Sistema </w:t>
      </w:r>
      <w:r w:rsidRPr="001C7D25">
        <w:rPr>
          <w:rFonts w:cs="Arial"/>
        </w:rPr>
        <w:t>de Agua Potable y Alcantarillado de León, Guanajuato</w:t>
      </w:r>
      <w:r w:rsidRPr="001C7D25">
        <w:t xml:space="preserve"> (SAPAL). -------------------------------------------</w:t>
      </w:r>
    </w:p>
    <w:p w14:paraId="5A93E7DB" w14:textId="77777777" w:rsidR="000A5D53" w:rsidRPr="001C7D25" w:rsidRDefault="000A5D53" w:rsidP="000A5D53">
      <w:pPr>
        <w:spacing w:line="360" w:lineRule="auto"/>
        <w:jc w:val="both"/>
        <w:rPr>
          <w:rFonts w:ascii="Century" w:hAnsi="Century"/>
          <w:b/>
        </w:rPr>
      </w:pPr>
    </w:p>
    <w:p w14:paraId="3CBB4397" w14:textId="773596C2" w:rsidR="000A5D53" w:rsidRPr="001C7D25" w:rsidRDefault="000A5D53" w:rsidP="000A5D53">
      <w:pPr>
        <w:spacing w:line="360" w:lineRule="auto"/>
        <w:ind w:firstLine="709"/>
        <w:jc w:val="both"/>
        <w:rPr>
          <w:rStyle w:val="RESOLUCIONESCar"/>
        </w:rPr>
      </w:pPr>
      <w:r w:rsidRPr="001C7D25">
        <w:rPr>
          <w:rStyle w:val="RESOLUCIONESCar"/>
          <w:b/>
        </w:rPr>
        <w:t>SEGUNDO.</w:t>
      </w:r>
      <w:r w:rsidRPr="001C7D25">
        <w:rPr>
          <w:rStyle w:val="RESOLUCIONESCar"/>
        </w:rPr>
        <w:t xml:space="preserve"> Por acuerdo de fecha 09 nueve de septiembre del año 2019 dos mil diecinueve, se admite a trámite la demanda y se ordena correr traslado de la misma y sus anexos a las autoridades demandadas, se admite a la parte actora, las documentales públicas y privada que anexa a su escrito inicial de demanda, mismas que en ese momento se tienen por desahogadas debido a su propia naturaleza, </w:t>
      </w:r>
      <w:r w:rsidR="002B3614" w:rsidRPr="001C7D25">
        <w:rPr>
          <w:rStyle w:val="RESOLUCIONESCar"/>
        </w:rPr>
        <w:t>así</w:t>
      </w:r>
      <w:r w:rsidRPr="001C7D25">
        <w:rPr>
          <w:rStyle w:val="RESOLUCIONESCar"/>
        </w:rPr>
        <w:t xml:space="preserve"> como la presu</w:t>
      </w:r>
      <w:r w:rsidR="002B3614" w:rsidRPr="001C7D25">
        <w:rPr>
          <w:rStyle w:val="RESOLUCIONESCar"/>
        </w:rPr>
        <w:t>n</w:t>
      </w:r>
      <w:r w:rsidRPr="001C7D25">
        <w:rPr>
          <w:rStyle w:val="RESOLUCIONESCar"/>
        </w:rPr>
        <w:t>cional legal y humana en todo lo que le beneficie. ----------------------------------------------------------------------------------------------</w:t>
      </w:r>
    </w:p>
    <w:p w14:paraId="4930ADC6" w14:textId="0643573C" w:rsidR="000A5D53" w:rsidRPr="001C7D25" w:rsidRDefault="000A5D53" w:rsidP="000A5D53">
      <w:pPr>
        <w:spacing w:line="360" w:lineRule="auto"/>
        <w:ind w:firstLine="709"/>
        <w:jc w:val="both"/>
        <w:rPr>
          <w:rStyle w:val="RESOLUCIONESCar"/>
        </w:rPr>
      </w:pPr>
    </w:p>
    <w:p w14:paraId="60765689" w14:textId="2E6BBD7E" w:rsidR="000A5D53" w:rsidRPr="001C7D25" w:rsidRDefault="000A5D53" w:rsidP="000A5D53">
      <w:pPr>
        <w:spacing w:line="360" w:lineRule="auto"/>
        <w:ind w:firstLine="709"/>
        <w:jc w:val="both"/>
        <w:rPr>
          <w:rStyle w:val="RESOLUCIONESCar"/>
        </w:rPr>
      </w:pPr>
      <w:r w:rsidRPr="001C7D25">
        <w:rPr>
          <w:rStyle w:val="RESOLUCIONESCar"/>
        </w:rPr>
        <w:t xml:space="preserve">Respecto a la prueba de informe de autoridad, deberá ofrecerla conforme a derecho; por otra parte, la prueba consistente en la confesión expresa y/o tacita de la autoridad demandada, no se </w:t>
      </w:r>
      <w:r w:rsidR="002B3614" w:rsidRPr="001C7D25">
        <w:rPr>
          <w:rStyle w:val="RESOLUCIONESCar"/>
        </w:rPr>
        <w:t>admite. ----------------------------------------</w:t>
      </w:r>
    </w:p>
    <w:p w14:paraId="038BFA2F" w14:textId="6841A268" w:rsidR="000A5D53" w:rsidRPr="001C7D25" w:rsidRDefault="000A5D53" w:rsidP="000A5D53">
      <w:pPr>
        <w:spacing w:line="360" w:lineRule="auto"/>
        <w:ind w:firstLine="709"/>
        <w:jc w:val="both"/>
        <w:rPr>
          <w:rStyle w:val="RESOLUCIONESCar"/>
        </w:rPr>
      </w:pPr>
    </w:p>
    <w:p w14:paraId="39005742" w14:textId="1B6F0B66" w:rsidR="000A5D53" w:rsidRPr="001C7D25" w:rsidRDefault="000A5D53" w:rsidP="000A5D53">
      <w:pPr>
        <w:spacing w:line="360" w:lineRule="auto"/>
        <w:ind w:firstLine="709"/>
        <w:jc w:val="both"/>
        <w:rPr>
          <w:rStyle w:val="RESOLUCIONESCar"/>
        </w:rPr>
      </w:pPr>
      <w:r w:rsidRPr="001C7D25">
        <w:rPr>
          <w:rStyle w:val="RESOLUCIONESCar"/>
        </w:rPr>
        <w:t>En otro orden de ideas</w:t>
      </w:r>
      <w:r w:rsidR="003F741E" w:rsidRPr="001C7D25">
        <w:rPr>
          <w:rStyle w:val="RESOLUCIONESCar"/>
        </w:rPr>
        <w:t xml:space="preserve">, se le requiere a la parte actora para que presente el original o copia certificada del documento con el que acredite su personalidad, o acreditar la calidad de propietario, poseedor, usufructuario o comodatario del predio ubicado en colonia Granjas </w:t>
      </w:r>
      <w:r w:rsidR="00DC5FF2" w:rsidRPr="001C7D25">
        <w:rPr>
          <w:rStyle w:val="RESOLUCIONESCar"/>
        </w:rPr>
        <w:t>L</w:t>
      </w:r>
      <w:r w:rsidR="003F741E" w:rsidRPr="001C7D25">
        <w:rPr>
          <w:rStyle w:val="RESOLUCIONESCar"/>
        </w:rPr>
        <w:t xml:space="preserve">as </w:t>
      </w:r>
      <w:proofErr w:type="spellStart"/>
      <w:r w:rsidR="003F741E" w:rsidRPr="001C7D25">
        <w:rPr>
          <w:rStyle w:val="RESOLUCIONESCar"/>
        </w:rPr>
        <w:t>Amal</w:t>
      </w:r>
      <w:r w:rsidR="00DC5FF2" w:rsidRPr="001C7D25">
        <w:rPr>
          <w:rStyle w:val="RESOLUCIONESCar"/>
        </w:rPr>
        <w:t>i</w:t>
      </w:r>
      <w:r w:rsidR="003F741E" w:rsidRPr="001C7D25">
        <w:rPr>
          <w:rStyle w:val="RESOLUCIONESCar"/>
        </w:rPr>
        <w:t>as</w:t>
      </w:r>
      <w:proofErr w:type="spellEnd"/>
      <w:r w:rsidR="003F741E" w:rsidRPr="001C7D25">
        <w:rPr>
          <w:rStyle w:val="RESOLUCIONESCar"/>
        </w:rPr>
        <w:t>, en la calle De la Conquista, n</w:t>
      </w:r>
      <w:r w:rsidR="00C27247" w:rsidRPr="001C7D25">
        <w:rPr>
          <w:rStyle w:val="RESOLUCIONESCar"/>
        </w:rPr>
        <w:t>ú</w:t>
      </w:r>
      <w:r w:rsidR="003F741E" w:rsidRPr="001C7D25">
        <w:rPr>
          <w:rStyle w:val="RESOLUCIONESCar"/>
        </w:rPr>
        <w:t>mero 210 doscientos diecinueve, apercibid</w:t>
      </w:r>
      <w:r w:rsidR="00C27247" w:rsidRPr="001C7D25">
        <w:rPr>
          <w:rStyle w:val="RESOLUCIONESCar"/>
        </w:rPr>
        <w:t>a</w:t>
      </w:r>
      <w:r w:rsidR="003F741E" w:rsidRPr="001C7D25">
        <w:rPr>
          <w:rStyle w:val="RESOLUCIONESCar"/>
        </w:rPr>
        <w:t xml:space="preserve"> que de no dar cump</w:t>
      </w:r>
      <w:r w:rsidR="00C27247" w:rsidRPr="001C7D25">
        <w:rPr>
          <w:rStyle w:val="RESOLUCIONESCar"/>
        </w:rPr>
        <w:t>limiento se le tendrá presentada</w:t>
      </w:r>
      <w:r w:rsidR="003F741E" w:rsidRPr="001C7D25">
        <w:rPr>
          <w:rStyle w:val="RESOLUCIONESCar"/>
        </w:rPr>
        <w:t xml:space="preserve"> la promoción de referencia bajo los términos en los que se ostenta. ----------------------------------------------------------------</w:t>
      </w:r>
    </w:p>
    <w:p w14:paraId="1814BE44" w14:textId="42D7447B" w:rsidR="003F741E" w:rsidRPr="001C7D25" w:rsidRDefault="003F741E" w:rsidP="000A5D53">
      <w:pPr>
        <w:spacing w:line="360" w:lineRule="auto"/>
        <w:ind w:firstLine="709"/>
        <w:jc w:val="both"/>
        <w:rPr>
          <w:rStyle w:val="RESOLUCIONESCar"/>
        </w:rPr>
      </w:pPr>
    </w:p>
    <w:p w14:paraId="576AFC72" w14:textId="5B1C4E4E" w:rsidR="003F741E" w:rsidRPr="001C7D25" w:rsidRDefault="003F741E" w:rsidP="000A5D53">
      <w:pPr>
        <w:spacing w:line="360" w:lineRule="auto"/>
        <w:ind w:firstLine="709"/>
        <w:jc w:val="both"/>
        <w:rPr>
          <w:rStyle w:val="RESOLUCIONESCar"/>
        </w:rPr>
      </w:pPr>
      <w:r w:rsidRPr="001C7D25">
        <w:rPr>
          <w:rStyle w:val="RESOLUCIONESCar"/>
        </w:rPr>
        <w:t>En cuanto a la suspensión, se concede para el efecto de que se mantengan las cosas en el estado en que se encuentran. -----------------------------</w:t>
      </w:r>
    </w:p>
    <w:p w14:paraId="369E57A1" w14:textId="55BAEA47" w:rsidR="003F741E" w:rsidRPr="001C7D25" w:rsidRDefault="003F741E" w:rsidP="000A5D53">
      <w:pPr>
        <w:spacing w:line="360" w:lineRule="auto"/>
        <w:ind w:firstLine="709"/>
        <w:jc w:val="both"/>
        <w:rPr>
          <w:rStyle w:val="RESOLUCIONESCar"/>
        </w:rPr>
      </w:pPr>
    </w:p>
    <w:p w14:paraId="7EBA9834" w14:textId="1C0D0D1F" w:rsidR="003F741E" w:rsidRPr="001C7D25" w:rsidRDefault="003F741E" w:rsidP="000A5D53">
      <w:pPr>
        <w:spacing w:line="360" w:lineRule="auto"/>
        <w:ind w:firstLine="709"/>
        <w:jc w:val="both"/>
        <w:rPr>
          <w:rStyle w:val="RESOLUCIONESCar"/>
        </w:rPr>
      </w:pPr>
      <w:r w:rsidRPr="001C7D25">
        <w:rPr>
          <w:rStyle w:val="RESOLUCIONESCar"/>
          <w:b/>
        </w:rPr>
        <w:t>TERCERO.</w:t>
      </w:r>
      <w:r w:rsidRPr="001C7D25">
        <w:rPr>
          <w:rStyle w:val="RESOLUCIONESCar"/>
        </w:rPr>
        <w:t xml:space="preserve"> Por auto de fecha 30 treinta de septiembre del año 2019 dos mil diecinueve, previo a acordar lo que en derecho proceda, se requiere a las demandadas, para exhiban sus cartas credenciales, apercibidos que de no dar cumplimiento, se les tendrá por no presentadas sus promociones. ----------------</w:t>
      </w:r>
    </w:p>
    <w:p w14:paraId="3BBD2F2F" w14:textId="51906D13" w:rsidR="003F741E" w:rsidRPr="001C7D25" w:rsidRDefault="003F741E" w:rsidP="000A5D53">
      <w:pPr>
        <w:spacing w:line="360" w:lineRule="auto"/>
        <w:ind w:firstLine="709"/>
        <w:jc w:val="both"/>
        <w:rPr>
          <w:rStyle w:val="RESOLUCIONESCar"/>
        </w:rPr>
      </w:pPr>
    </w:p>
    <w:p w14:paraId="679D50F3" w14:textId="38FD14ED" w:rsidR="00724475" w:rsidRPr="001C7D25" w:rsidRDefault="003F741E" w:rsidP="000A5D53">
      <w:pPr>
        <w:spacing w:line="360" w:lineRule="auto"/>
        <w:ind w:firstLine="709"/>
        <w:jc w:val="both"/>
        <w:rPr>
          <w:rStyle w:val="RESOLUCIONESCar"/>
        </w:rPr>
      </w:pPr>
      <w:r w:rsidRPr="001C7D25">
        <w:rPr>
          <w:rStyle w:val="RESOLUCIONESCar"/>
          <w:b/>
        </w:rPr>
        <w:t>CUARTO.</w:t>
      </w:r>
      <w:r w:rsidRPr="001C7D25">
        <w:rPr>
          <w:rStyle w:val="RESOLUCIONESCar"/>
        </w:rPr>
        <w:t xml:space="preserve"> </w:t>
      </w:r>
      <w:r w:rsidR="000A5D53" w:rsidRPr="001C7D25">
        <w:rPr>
          <w:rStyle w:val="RESOLUCIONESCar"/>
        </w:rPr>
        <w:t xml:space="preserve">Mediante proveído de fecha 17 diecisiete de octubre del año 2019 dos mil diecinueve, </w:t>
      </w:r>
      <w:r w:rsidR="00724475" w:rsidRPr="001C7D25">
        <w:rPr>
          <w:rStyle w:val="RESOLUCIONESCar"/>
        </w:rPr>
        <w:t>se tiene al actor por no dando cumplimiento con el requerimiento formulado, en consecuencia se aplica el apercibimiento y se le tiene presentando la demanda, bajo las condiciones y términos con los que se ostenta sin acreditar su calidad de poseedor o representante legal del propietario del bien inmueble ubicado en calle de la Conquista</w:t>
      </w:r>
      <w:r w:rsidR="00DC5FF2" w:rsidRPr="001C7D25">
        <w:rPr>
          <w:rStyle w:val="RESOLUCIONESCar"/>
        </w:rPr>
        <w:t>,</w:t>
      </w:r>
      <w:r w:rsidR="00724475" w:rsidRPr="001C7D25">
        <w:rPr>
          <w:rStyle w:val="RESOLUCIONESCar"/>
        </w:rPr>
        <w:t xml:space="preserve"> n</w:t>
      </w:r>
      <w:r w:rsidR="00DC5FF2" w:rsidRPr="001C7D25">
        <w:rPr>
          <w:rStyle w:val="RESOLUCIONESCar"/>
        </w:rPr>
        <w:t>ú</w:t>
      </w:r>
      <w:r w:rsidR="00724475" w:rsidRPr="001C7D25">
        <w:rPr>
          <w:rStyle w:val="RESOLUCIONESCar"/>
        </w:rPr>
        <w:t xml:space="preserve">mero 2019 doscientos diecinueve, de la colonia Granja Las </w:t>
      </w:r>
      <w:proofErr w:type="spellStart"/>
      <w:r w:rsidR="00724475" w:rsidRPr="001C7D25">
        <w:rPr>
          <w:rStyle w:val="RESOLUCIONESCar"/>
        </w:rPr>
        <w:t>Amalias</w:t>
      </w:r>
      <w:proofErr w:type="spellEnd"/>
      <w:r w:rsidR="00724475" w:rsidRPr="001C7D25">
        <w:rPr>
          <w:rStyle w:val="RESOLUCIONESCar"/>
        </w:rPr>
        <w:t xml:space="preserve"> de esta ciudad de León, Guanajuato. --------------------------------------------------------------------------------</w:t>
      </w:r>
    </w:p>
    <w:p w14:paraId="3267A44D" w14:textId="77777777" w:rsidR="00724475" w:rsidRPr="001C7D25" w:rsidRDefault="00724475" w:rsidP="000A5D53">
      <w:pPr>
        <w:spacing w:line="360" w:lineRule="auto"/>
        <w:ind w:firstLine="709"/>
        <w:jc w:val="both"/>
        <w:rPr>
          <w:rStyle w:val="RESOLUCIONESCar"/>
        </w:rPr>
      </w:pPr>
    </w:p>
    <w:p w14:paraId="4C5845DA" w14:textId="4E1CC27F" w:rsidR="00724475" w:rsidRPr="001C7D25" w:rsidRDefault="00724475" w:rsidP="000A5D53">
      <w:pPr>
        <w:spacing w:line="360" w:lineRule="auto"/>
        <w:ind w:firstLine="709"/>
        <w:jc w:val="both"/>
        <w:rPr>
          <w:rStyle w:val="RESOLUCIONESCar"/>
        </w:rPr>
      </w:pPr>
      <w:r w:rsidRPr="001C7D25">
        <w:rPr>
          <w:rStyle w:val="RESOLUCIONESCar"/>
        </w:rPr>
        <w:lastRenderedPageBreak/>
        <w:t>Por otro lado, también se tiene al actor por no dando cumplimiento al requerimiento formulado y en consecuencia, se tiene por no admitida la prueba de informe de autoridad. -----------------------------------------------------------------------</w:t>
      </w:r>
      <w:r w:rsidR="00DC5FF2" w:rsidRPr="001C7D25">
        <w:rPr>
          <w:rStyle w:val="RESOLUCIONESCar"/>
        </w:rPr>
        <w:t>-</w:t>
      </w:r>
    </w:p>
    <w:p w14:paraId="7732A1A2" w14:textId="7C4A1A96" w:rsidR="000A5D53" w:rsidRPr="001C7D25" w:rsidRDefault="00724475" w:rsidP="000A5D53">
      <w:pPr>
        <w:spacing w:line="360" w:lineRule="auto"/>
        <w:ind w:firstLine="709"/>
        <w:jc w:val="both"/>
        <w:rPr>
          <w:rStyle w:val="RESOLUCIONESCar"/>
        </w:rPr>
      </w:pPr>
      <w:r w:rsidRPr="001C7D25">
        <w:rPr>
          <w:rStyle w:val="RESOLUCIONESCar"/>
        </w:rPr>
        <w:t>Se tiene a los inspectores demandados, por acreditando su personalidad jurídica, y s</w:t>
      </w:r>
      <w:r w:rsidR="000A5D53" w:rsidRPr="001C7D25">
        <w:rPr>
          <w:rStyle w:val="RESOLUCIONESCar"/>
        </w:rPr>
        <w:t>e admite a trámite el incidente de falsedad de firma, interpuesto por las autoridades demandadas y se ordena correr traslado a la parte actora para que manifieste lo que su interés convenga. ----------</w:t>
      </w:r>
      <w:r w:rsidRPr="001C7D25">
        <w:rPr>
          <w:rStyle w:val="RESOLUCIONESCar"/>
        </w:rPr>
        <w:t>-------------------------------</w:t>
      </w:r>
    </w:p>
    <w:p w14:paraId="288F69ED" w14:textId="7E490390" w:rsidR="00724475" w:rsidRPr="001C7D25" w:rsidRDefault="00724475" w:rsidP="000A5D53">
      <w:pPr>
        <w:spacing w:line="360" w:lineRule="auto"/>
        <w:ind w:firstLine="709"/>
        <w:jc w:val="both"/>
        <w:rPr>
          <w:rStyle w:val="RESOLUCIONESCar"/>
        </w:rPr>
      </w:pPr>
    </w:p>
    <w:p w14:paraId="521AA9CA" w14:textId="3A536328" w:rsidR="00724475" w:rsidRPr="001C7D25" w:rsidRDefault="00724475" w:rsidP="000A5D53">
      <w:pPr>
        <w:spacing w:line="360" w:lineRule="auto"/>
        <w:ind w:firstLine="709"/>
        <w:jc w:val="both"/>
        <w:rPr>
          <w:rStyle w:val="RESOLUCIONESCar"/>
        </w:rPr>
      </w:pPr>
      <w:r w:rsidRPr="001C7D25">
        <w:rPr>
          <w:rStyle w:val="RESOLUCIONESCar"/>
        </w:rPr>
        <w:t>Se tiene a los inspectores por ofreciendo y se admite las pruebas documentales que señala en su libelo de cuenta, mismas que se tiene por desahogadas debido a su propia naturaleza. ----------------------------------------------</w:t>
      </w:r>
    </w:p>
    <w:p w14:paraId="281AC053" w14:textId="530E01B1" w:rsidR="00724475" w:rsidRPr="001C7D25" w:rsidRDefault="00724475" w:rsidP="000A5D53">
      <w:pPr>
        <w:spacing w:line="360" w:lineRule="auto"/>
        <w:ind w:firstLine="709"/>
        <w:jc w:val="both"/>
        <w:rPr>
          <w:rStyle w:val="RESOLUCIONESCar"/>
        </w:rPr>
      </w:pPr>
    </w:p>
    <w:p w14:paraId="5B63C741" w14:textId="5F15A6B6" w:rsidR="00724475" w:rsidRPr="001C7D25" w:rsidRDefault="002B3614" w:rsidP="000A5D53">
      <w:pPr>
        <w:spacing w:line="360" w:lineRule="auto"/>
        <w:ind w:firstLine="709"/>
        <w:jc w:val="both"/>
        <w:rPr>
          <w:rStyle w:val="RESOLUCIONESCar"/>
        </w:rPr>
      </w:pPr>
      <w:r w:rsidRPr="001C7D25">
        <w:rPr>
          <w:rStyle w:val="RESOLUCIONESCar"/>
        </w:rPr>
        <w:t xml:space="preserve">A las autoridades demandadas se les </w:t>
      </w:r>
      <w:r w:rsidR="00724475" w:rsidRPr="001C7D25">
        <w:rPr>
          <w:rStyle w:val="RESOLUCIONESCar"/>
        </w:rPr>
        <w:t>tiene por objetando</w:t>
      </w:r>
      <w:r w:rsidR="00DC5FF2" w:rsidRPr="001C7D25">
        <w:rPr>
          <w:rStyle w:val="RESOLUCIONESCar"/>
        </w:rPr>
        <w:t>,</w:t>
      </w:r>
      <w:r w:rsidR="00724475" w:rsidRPr="001C7D25">
        <w:rPr>
          <w:rStyle w:val="RESOLUCIONESCar"/>
        </w:rPr>
        <w:t xml:space="preserve"> en cuanto a su alcance y valor probatorio</w:t>
      </w:r>
      <w:r w:rsidR="00DC5FF2" w:rsidRPr="001C7D25">
        <w:rPr>
          <w:rStyle w:val="RESOLUCIONESCar"/>
        </w:rPr>
        <w:t>,</w:t>
      </w:r>
      <w:r w:rsidR="00724475" w:rsidRPr="001C7D25">
        <w:rPr>
          <w:rStyle w:val="RESOLUCIONESCar"/>
        </w:rPr>
        <w:t xml:space="preserve"> la documental privada ofrecida por la </w:t>
      </w:r>
      <w:r w:rsidR="00DC5FF2" w:rsidRPr="001C7D25">
        <w:rPr>
          <w:rStyle w:val="RESOLUCIONESCar"/>
        </w:rPr>
        <w:t xml:space="preserve">parte </w:t>
      </w:r>
      <w:r w:rsidR="00724475" w:rsidRPr="001C7D25">
        <w:rPr>
          <w:rStyle w:val="RESOLUCIONESCar"/>
        </w:rPr>
        <w:t>actora en su escrito inicial de demanda y se les tiene por contestando en tiempo y forma legal la demanda entablada en su contra. --------------------------------------</w:t>
      </w:r>
    </w:p>
    <w:p w14:paraId="7FA6A129" w14:textId="1EDEFDC9" w:rsidR="00724475" w:rsidRPr="001C7D25" w:rsidRDefault="00724475" w:rsidP="000A5D53">
      <w:pPr>
        <w:spacing w:line="360" w:lineRule="auto"/>
        <w:ind w:firstLine="709"/>
        <w:jc w:val="both"/>
        <w:rPr>
          <w:rStyle w:val="RESOLUCIONESCar"/>
        </w:rPr>
      </w:pPr>
    </w:p>
    <w:p w14:paraId="6BBAD68B" w14:textId="57FABF53" w:rsidR="00724475" w:rsidRPr="001C7D25" w:rsidRDefault="00724475" w:rsidP="000A5D53">
      <w:pPr>
        <w:spacing w:line="360" w:lineRule="auto"/>
        <w:ind w:firstLine="709"/>
        <w:jc w:val="both"/>
        <w:rPr>
          <w:rStyle w:val="RESOLUCIONESCar"/>
        </w:rPr>
      </w:pPr>
      <w:r w:rsidRPr="001C7D25">
        <w:rPr>
          <w:rStyle w:val="RESOLUCIONESCar"/>
        </w:rPr>
        <w:t>Se les admite como prueba de su intención la documental pública y privada aportada por la actora, as</w:t>
      </w:r>
      <w:r w:rsidR="00DC5FF2" w:rsidRPr="001C7D25">
        <w:rPr>
          <w:rStyle w:val="RESOLUCIONESCar"/>
        </w:rPr>
        <w:t>í</w:t>
      </w:r>
      <w:r w:rsidRPr="001C7D25">
        <w:rPr>
          <w:rStyle w:val="RESOLUCIONESCar"/>
        </w:rPr>
        <w:t xml:space="preserve"> como las que anexan a su contestación; se señala fecha y hora para la celebración de la audiencia de alegatos. -------------</w:t>
      </w:r>
    </w:p>
    <w:p w14:paraId="6C6FC553" w14:textId="77777777" w:rsidR="000A5D53" w:rsidRPr="001C7D25" w:rsidRDefault="000A5D53" w:rsidP="000A5D53">
      <w:pPr>
        <w:spacing w:line="360" w:lineRule="auto"/>
        <w:ind w:firstLine="709"/>
        <w:jc w:val="both"/>
        <w:rPr>
          <w:rStyle w:val="RESOLUCIONESCar"/>
        </w:rPr>
      </w:pPr>
    </w:p>
    <w:p w14:paraId="58AAFC90" w14:textId="2433E7C0" w:rsidR="00724475" w:rsidRPr="001C7D25" w:rsidRDefault="00724475" w:rsidP="000A5D53">
      <w:pPr>
        <w:spacing w:line="360" w:lineRule="auto"/>
        <w:ind w:firstLine="708"/>
        <w:jc w:val="both"/>
        <w:rPr>
          <w:rFonts w:ascii="Century" w:hAnsi="Century"/>
        </w:rPr>
      </w:pPr>
      <w:r w:rsidRPr="001C7D25">
        <w:rPr>
          <w:rFonts w:ascii="Century" w:hAnsi="Century"/>
          <w:b/>
        </w:rPr>
        <w:t>QUINTO</w:t>
      </w:r>
      <w:r w:rsidR="000A5D53" w:rsidRPr="001C7D25">
        <w:rPr>
          <w:rFonts w:ascii="Century" w:hAnsi="Century"/>
          <w:b/>
        </w:rPr>
        <w:t>.</w:t>
      </w:r>
      <w:r w:rsidR="000A5D53" w:rsidRPr="001C7D25">
        <w:rPr>
          <w:rFonts w:ascii="Century" w:hAnsi="Century"/>
        </w:rPr>
        <w:t xml:space="preserve"> Por acuerdo de fecha </w:t>
      </w:r>
      <w:r w:rsidRPr="001C7D25">
        <w:rPr>
          <w:rFonts w:ascii="Century" w:hAnsi="Century"/>
        </w:rPr>
        <w:t>29 veintinueve de octubre del año 2019 dos mil diecinueve, no ha lugar a acordar de conformidad a lo solicitado por la demandada, en virtud de que se tuvo al actor por no ofreciendo la prueba de informe de autoridad. -----------------------------------------------------------------------------</w:t>
      </w:r>
    </w:p>
    <w:p w14:paraId="2191229B" w14:textId="77777777" w:rsidR="00724475" w:rsidRPr="001C7D25" w:rsidRDefault="00724475" w:rsidP="000A5D53">
      <w:pPr>
        <w:spacing w:line="360" w:lineRule="auto"/>
        <w:ind w:firstLine="708"/>
        <w:jc w:val="both"/>
        <w:rPr>
          <w:rFonts w:ascii="Century" w:hAnsi="Century"/>
        </w:rPr>
      </w:pPr>
    </w:p>
    <w:p w14:paraId="1D274C76" w14:textId="77777777" w:rsidR="00724475" w:rsidRPr="001C7D25" w:rsidRDefault="00724475" w:rsidP="000A5D53">
      <w:pPr>
        <w:spacing w:line="360" w:lineRule="auto"/>
        <w:ind w:firstLine="708"/>
        <w:jc w:val="both"/>
        <w:rPr>
          <w:rFonts w:ascii="Century" w:hAnsi="Century"/>
        </w:rPr>
      </w:pPr>
      <w:r w:rsidRPr="001C7D25">
        <w:rPr>
          <w:rFonts w:ascii="Century" w:hAnsi="Century"/>
          <w:b/>
        </w:rPr>
        <w:t>SEXTO.</w:t>
      </w:r>
      <w:r w:rsidRPr="001C7D25">
        <w:rPr>
          <w:rFonts w:ascii="Century" w:hAnsi="Century"/>
        </w:rPr>
        <w:t xml:space="preserve"> Por auto de fecha </w:t>
      </w:r>
      <w:r w:rsidR="000A5D53" w:rsidRPr="001C7D25">
        <w:rPr>
          <w:rFonts w:ascii="Century" w:hAnsi="Century"/>
        </w:rPr>
        <w:t xml:space="preserve">12 doce de noviembre del año 2019 dos mil diecinueve, </w:t>
      </w:r>
      <w:r w:rsidRPr="001C7D25">
        <w:rPr>
          <w:rFonts w:ascii="Century" w:hAnsi="Century"/>
        </w:rPr>
        <w:t>se autoriza la expedición de copias certificadas solicitadas por la parte actora. -----------------------------------------------------------------------------------------</w:t>
      </w:r>
    </w:p>
    <w:p w14:paraId="4C59505C" w14:textId="77777777" w:rsidR="00724475" w:rsidRPr="001C7D25" w:rsidRDefault="00724475" w:rsidP="000A5D53">
      <w:pPr>
        <w:spacing w:line="360" w:lineRule="auto"/>
        <w:ind w:firstLine="708"/>
        <w:jc w:val="both"/>
        <w:rPr>
          <w:rFonts w:ascii="Century" w:hAnsi="Century"/>
        </w:rPr>
      </w:pPr>
    </w:p>
    <w:p w14:paraId="16F1FC90" w14:textId="54E4D062" w:rsidR="000A5D53" w:rsidRPr="001C7D25" w:rsidRDefault="00724475" w:rsidP="000A5D53">
      <w:pPr>
        <w:spacing w:line="360" w:lineRule="auto"/>
        <w:ind w:firstLine="708"/>
        <w:jc w:val="both"/>
        <w:rPr>
          <w:rFonts w:ascii="Century" w:hAnsi="Century"/>
        </w:rPr>
      </w:pPr>
      <w:r w:rsidRPr="001C7D25">
        <w:rPr>
          <w:rFonts w:ascii="Century" w:hAnsi="Century"/>
        </w:rPr>
        <w:t xml:space="preserve">Por otro lado, se tiene al </w:t>
      </w:r>
      <w:proofErr w:type="spellStart"/>
      <w:r w:rsidRPr="001C7D25">
        <w:rPr>
          <w:rFonts w:ascii="Century" w:hAnsi="Century"/>
        </w:rPr>
        <w:t>promovente</w:t>
      </w:r>
      <w:proofErr w:type="spellEnd"/>
      <w:r w:rsidRPr="001C7D25">
        <w:rPr>
          <w:rFonts w:ascii="Century" w:hAnsi="Century"/>
        </w:rPr>
        <w:t xml:space="preserve"> por haciendo manifestaciones, </w:t>
      </w:r>
      <w:r w:rsidR="00D447D3" w:rsidRPr="001C7D25">
        <w:rPr>
          <w:rFonts w:ascii="Century" w:hAnsi="Century"/>
        </w:rPr>
        <w:t xml:space="preserve">y </w:t>
      </w:r>
      <w:r w:rsidR="000A5D53" w:rsidRPr="001C7D25">
        <w:rPr>
          <w:rFonts w:ascii="Century" w:hAnsi="Century"/>
        </w:rPr>
        <w:t xml:space="preserve">se tiene a la parte actora por medio de su autorizado legal, haciendo </w:t>
      </w:r>
      <w:r w:rsidR="000A5D53" w:rsidRPr="001C7D25">
        <w:rPr>
          <w:rFonts w:ascii="Century" w:hAnsi="Century"/>
        </w:rPr>
        <w:lastRenderedPageBreak/>
        <w:t>manifestaciones respecto al incidente de falsedad de firma, promovido por la autoridad demandada. ----------------------------------------</w:t>
      </w:r>
      <w:r w:rsidR="00D447D3" w:rsidRPr="001C7D25">
        <w:rPr>
          <w:rFonts w:ascii="Century" w:hAnsi="Century"/>
        </w:rPr>
        <w:t>------------------------</w:t>
      </w:r>
      <w:r w:rsidR="000A5D53" w:rsidRPr="001C7D25">
        <w:rPr>
          <w:rFonts w:ascii="Century" w:hAnsi="Century"/>
        </w:rPr>
        <w:t>-----------</w:t>
      </w:r>
    </w:p>
    <w:p w14:paraId="5C72DA15" w14:textId="77777777" w:rsidR="000A5D53" w:rsidRPr="001C7D25" w:rsidRDefault="000A5D53" w:rsidP="000A5D53">
      <w:pPr>
        <w:spacing w:line="360" w:lineRule="auto"/>
        <w:ind w:firstLine="708"/>
        <w:jc w:val="both"/>
        <w:rPr>
          <w:rFonts w:ascii="Century" w:hAnsi="Century"/>
        </w:rPr>
      </w:pPr>
    </w:p>
    <w:p w14:paraId="3D253331" w14:textId="77777777" w:rsidR="000A5D53" w:rsidRPr="001C7D25" w:rsidRDefault="000A5D53" w:rsidP="000A5D53">
      <w:pPr>
        <w:spacing w:line="360" w:lineRule="auto"/>
        <w:ind w:firstLine="708"/>
        <w:jc w:val="both"/>
        <w:rPr>
          <w:rFonts w:ascii="Century" w:hAnsi="Century"/>
        </w:rPr>
      </w:pPr>
      <w:r w:rsidRPr="001C7D25">
        <w:rPr>
          <w:rFonts w:ascii="Century" w:hAnsi="Century"/>
        </w:rPr>
        <w:t>Asimismo, por considerarse necesario para la tramitación y resolución  del incidente, se requiere al actor para que se presente con una identificación oficial vigente en hora y día hábil en el despacho del juzgado, a efecto de que ante la presencia de este órgano jurisdiccional estampe su nombre completo y firma de puño y letra, a fin de estar en condiciones de cotejarla con la firma que fue plasmada en su escrito de demanda, apercibido que en el caso de no comparecer, se emplearan los medios de apremio. --------------------------------------</w:t>
      </w:r>
    </w:p>
    <w:p w14:paraId="5729B74A" w14:textId="77777777" w:rsidR="000A5D53" w:rsidRPr="001C7D25" w:rsidRDefault="000A5D53" w:rsidP="000A5D53">
      <w:pPr>
        <w:spacing w:line="360" w:lineRule="auto"/>
        <w:ind w:firstLine="708"/>
        <w:jc w:val="both"/>
        <w:rPr>
          <w:rFonts w:ascii="Century" w:hAnsi="Century"/>
        </w:rPr>
      </w:pPr>
    </w:p>
    <w:p w14:paraId="76697F93" w14:textId="34BDD3ED" w:rsidR="000A5D53" w:rsidRPr="001C7D25" w:rsidRDefault="00D447D3" w:rsidP="000A5D53">
      <w:pPr>
        <w:pStyle w:val="SENTENCIAS"/>
      </w:pPr>
      <w:r w:rsidRPr="001C7D25">
        <w:rPr>
          <w:b/>
        </w:rPr>
        <w:t>SÉPTIMO</w:t>
      </w:r>
      <w:r w:rsidR="000A5D53" w:rsidRPr="001C7D25">
        <w:rPr>
          <w:b/>
        </w:rPr>
        <w:t>.</w:t>
      </w:r>
      <w:r w:rsidR="000A5D53" w:rsidRPr="001C7D25">
        <w:t xml:space="preserve"> El día 28 veintiocho de noviembre del año 2019 dos mil diecinueve, se hace constar que comparece el actor, se identifica con su credencial para votar, de la cual se agrega una copia simple al expediente, y ante la presencia del órgano jurisdiccional estampa su nombre completo y firma. --------------------------------------------------------------------------------------------------</w:t>
      </w:r>
    </w:p>
    <w:p w14:paraId="4850279B" w14:textId="77777777" w:rsidR="000A5D53" w:rsidRPr="001C7D25" w:rsidRDefault="000A5D53" w:rsidP="000A5D53">
      <w:pPr>
        <w:pStyle w:val="SENTENCIAS"/>
      </w:pPr>
    </w:p>
    <w:p w14:paraId="460C533A" w14:textId="58EC6271" w:rsidR="000A5D53" w:rsidRPr="001C7D25" w:rsidRDefault="00D447D3" w:rsidP="000A5D53">
      <w:pPr>
        <w:pStyle w:val="SENTENCIAS"/>
      </w:pPr>
      <w:r w:rsidRPr="001C7D25">
        <w:rPr>
          <w:b/>
        </w:rPr>
        <w:t>OCTAVO</w:t>
      </w:r>
      <w:r w:rsidR="000A5D53" w:rsidRPr="001C7D25">
        <w:rPr>
          <w:b/>
        </w:rPr>
        <w:t>.</w:t>
      </w:r>
      <w:r w:rsidR="000A5D53" w:rsidRPr="001C7D25">
        <w:t xml:space="preserve"> Por auto de fecha 11 once de diciembre del año 2019 dos mil diecinueve, considerando que no se ofrecieron pruebas, se señala fecha y hora para la celebración de la audiencia incidental. -------------------------------------------</w:t>
      </w:r>
    </w:p>
    <w:p w14:paraId="61E1C3D1" w14:textId="77777777" w:rsidR="000A5D53" w:rsidRPr="001C7D25" w:rsidRDefault="000A5D53" w:rsidP="000A5D53">
      <w:pPr>
        <w:pStyle w:val="SENTENCIAS"/>
      </w:pPr>
    </w:p>
    <w:p w14:paraId="2D220A69" w14:textId="4BF4F702" w:rsidR="000A5D53" w:rsidRPr="001C7D25" w:rsidRDefault="00D447D3" w:rsidP="000A5D53">
      <w:pPr>
        <w:spacing w:line="360" w:lineRule="auto"/>
        <w:ind w:firstLine="708"/>
        <w:jc w:val="both"/>
        <w:rPr>
          <w:rFonts w:ascii="Century" w:hAnsi="Century"/>
        </w:rPr>
      </w:pPr>
      <w:r w:rsidRPr="001C7D25">
        <w:rPr>
          <w:rFonts w:ascii="Century" w:hAnsi="Century"/>
          <w:b/>
        </w:rPr>
        <w:t>NOVENO</w:t>
      </w:r>
      <w:r w:rsidR="000A5D53" w:rsidRPr="001C7D25">
        <w:rPr>
          <w:rFonts w:ascii="Century" w:hAnsi="Century"/>
          <w:b/>
        </w:rPr>
        <w:t>.</w:t>
      </w:r>
      <w:r w:rsidR="000A5D53" w:rsidRPr="001C7D25">
        <w:rPr>
          <w:rFonts w:ascii="Century" w:hAnsi="Century"/>
        </w:rPr>
        <w:t xml:space="preserve"> El día 10 diez de enero del año 20</w:t>
      </w:r>
      <w:r w:rsidR="00DC5FF2" w:rsidRPr="001C7D25">
        <w:rPr>
          <w:rFonts w:ascii="Century" w:hAnsi="Century"/>
        </w:rPr>
        <w:t>20</w:t>
      </w:r>
      <w:r w:rsidR="000A5D53" w:rsidRPr="001C7D25">
        <w:rPr>
          <w:rFonts w:ascii="Century" w:hAnsi="Century"/>
        </w:rPr>
        <w:t xml:space="preserve"> dos mil ve</w:t>
      </w:r>
      <w:r w:rsidR="00DC5FF2" w:rsidRPr="001C7D25">
        <w:rPr>
          <w:rFonts w:ascii="Century" w:hAnsi="Century"/>
        </w:rPr>
        <w:t>inte</w:t>
      </w:r>
      <w:r w:rsidR="000A5D53" w:rsidRPr="001C7D25">
        <w:rPr>
          <w:rFonts w:ascii="Century" w:hAnsi="Century"/>
        </w:rPr>
        <w:t xml:space="preserve">, a las 10:00 diez horas, se llevó a cabo la audiencia incidental, haciéndose constar que no se encuentran presente las partes, dándose cuenta del escrito de alegatos presentado por el actor </w:t>
      </w:r>
      <w:proofErr w:type="spellStart"/>
      <w:r w:rsidR="000A5D53" w:rsidRPr="001C7D25">
        <w:rPr>
          <w:rFonts w:ascii="Century" w:hAnsi="Century"/>
        </w:rPr>
        <w:t>incidentista</w:t>
      </w:r>
      <w:proofErr w:type="spellEnd"/>
      <w:r w:rsidR="000A5D53" w:rsidRPr="001C7D25">
        <w:rPr>
          <w:rFonts w:ascii="Century" w:hAnsi="Century"/>
        </w:rPr>
        <w:t>. --------------------------------------------</w:t>
      </w:r>
    </w:p>
    <w:p w14:paraId="70ADEE07" w14:textId="12051847" w:rsidR="00D447D3" w:rsidRPr="001C7D25" w:rsidRDefault="00D447D3" w:rsidP="000A5D53">
      <w:pPr>
        <w:spacing w:line="360" w:lineRule="auto"/>
        <w:ind w:firstLine="708"/>
        <w:jc w:val="both"/>
        <w:rPr>
          <w:rFonts w:ascii="Century" w:hAnsi="Century"/>
        </w:rPr>
      </w:pPr>
    </w:p>
    <w:p w14:paraId="3C8B490F" w14:textId="4BA2E3FF" w:rsidR="00D447D3" w:rsidRPr="001C7D25" w:rsidRDefault="00D447D3" w:rsidP="00D447D3">
      <w:pPr>
        <w:pStyle w:val="SENTENCIAS"/>
      </w:pPr>
      <w:r w:rsidRPr="001C7D25">
        <w:rPr>
          <w:b/>
        </w:rPr>
        <w:t>DÉCIMO.</w:t>
      </w:r>
      <w:r w:rsidRPr="001C7D25">
        <w:t xml:space="preserve"> El día 06 seis de marzo del año 2020 dos mil veinte, a las 10:00 </w:t>
      </w:r>
      <w:r w:rsidR="002B3614" w:rsidRPr="001C7D25">
        <w:t>diez</w:t>
      </w:r>
      <w:r w:rsidRPr="001C7D25">
        <w:t xml:space="preserve"> horas, fue celebrada la audiencia de alegatos prevista en el artículo 286 del Código de Procedimiento y Justicia Administrativa para el Estado y los Municipios de Guanajuato, sin la asistencia de las partes, haciéndose constar que no se formularon alegatos. -----------------------------------------------------</w:t>
      </w:r>
    </w:p>
    <w:p w14:paraId="0820C615" w14:textId="728857B2" w:rsidR="00D447D3" w:rsidRPr="001C7D25" w:rsidRDefault="00D447D3" w:rsidP="00D447D3">
      <w:pPr>
        <w:pStyle w:val="SENTENCIAS"/>
      </w:pPr>
    </w:p>
    <w:p w14:paraId="73994CBC" w14:textId="48813955" w:rsidR="00D447D3" w:rsidRPr="001C7D25" w:rsidRDefault="00D447D3" w:rsidP="00D447D3">
      <w:pPr>
        <w:pStyle w:val="SENTENCIAS"/>
      </w:pPr>
      <w:r w:rsidRPr="001C7D25">
        <w:rPr>
          <w:b/>
        </w:rPr>
        <w:lastRenderedPageBreak/>
        <w:t>DÉCIMO PRIMERO</w:t>
      </w:r>
      <w:r w:rsidRPr="001C7D25">
        <w:t xml:space="preserve">. </w:t>
      </w:r>
      <w:r w:rsidR="0079194E" w:rsidRPr="001C7D25">
        <w:t xml:space="preserve">Con fecha 11 once de noviembre del año 2020 dos mil veinte, </w:t>
      </w:r>
      <w:r w:rsidRPr="001C7D25">
        <w:t xml:space="preserve">se emitió resolución en el que se determinó como procedente pero </w:t>
      </w:r>
      <w:r w:rsidRPr="001C7D25">
        <w:rPr>
          <w:b/>
          <w:bCs/>
        </w:rPr>
        <w:t xml:space="preserve">INFUNDADO </w:t>
      </w:r>
      <w:r w:rsidRPr="001C7D25">
        <w:t>el incidente de falsedad de firma</w:t>
      </w:r>
      <w:r w:rsidR="0079194E" w:rsidRPr="001C7D25">
        <w:t xml:space="preserve">, </w:t>
      </w:r>
      <w:r w:rsidR="006251B8" w:rsidRPr="001C7D25">
        <w:t>en razón de ello no queda pendientes por acordar por lo que</w:t>
      </w:r>
      <w:r w:rsidR="0079194E" w:rsidRPr="001C7D25">
        <w:t xml:space="preserve"> pasan los autos para el dictado de la presente sentencia. -----------------</w:t>
      </w:r>
      <w:r w:rsidR="006251B8" w:rsidRPr="001C7D25">
        <w:t>----------------------------------------------------------------------------</w:t>
      </w:r>
    </w:p>
    <w:p w14:paraId="68810CDE" w14:textId="1EB0571C" w:rsidR="00D447D3" w:rsidRPr="001C7D25" w:rsidRDefault="00D447D3" w:rsidP="000A5D53">
      <w:pPr>
        <w:spacing w:line="360" w:lineRule="auto"/>
        <w:ind w:firstLine="708"/>
        <w:jc w:val="both"/>
        <w:rPr>
          <w:rFonts w:ascii="Century" w:hAnsi="Century"/>
        </w:rPr>
      </w:pPr>
    </w:p>
    <w:p w14:paraId="497902B5" w14:textId="77777777" w:rsidR="00416B67" w:rsidRPr="001C7D25" w:rsidRDefault="00416B67" w:rsidP="00416B67">
      <w:pPr>
        <w:pStyle w:val="Textoindependiente"/>
        <w:spacing w:line="360" w:lineRule="auto"/>
        <w:ind w:firstLine="708"/>
        <w:jc w:val="center"/>
        <w:rPr>
          <w:rFonts w:ascii="Century" w:hAnsi="Century" w:cs="Calibri"/>
          <w:b/>
          <w:bCs/>
          <w:iCs/>
        </w:rPr>
      </w:pPr>
      <w:r w:rsidRPr="001C7D25">
        <w:rPr>
          <w:rFonts w:ascii="Century" w:hAnsi="Century" w:cs="Calibri"/>
          <w:b/>
          <w:bCs/>
          <w:iCs/>
        </w:rPr>
        <w:t xml:space="preserve">C O N S I D E R A N D </w:t>
      </w:r>
      <w:proofErr w:type="gramStart"/>
      <w:r w:rsidRPr="001C7D25">
        <w:rPr>
          <w:rFonts w:ascii="Century" w:hAnsi="Century" w:cs="Calibri"/>
          <w:b/>
          <w:bCs/>
          <w:iCs/>
        </w:rPr>
        <w:t>O :</w:t>
      </w:r>
      <w:proofErr w:type="gramEnd"/>
    </w:p>
    <w:p w14:paraId="4269B17F" w14:textId="77777777" w:rsidR="00416B67" w:rsidRPr="001C7D25" w:rsidRDefault="00416B67" w:rsidP="00416B67">
      <w:pPr>
        <w:pStyle w:val="Textoindependiente"/>
        <w:spacing w:line="360" w:lineRule="auto"/>
        <w:ind w:firstLine="708"/>
        <w:jc w:val="center"/>
        <w:rPr>
          <w:rFonts w:ascii="Century" w:hAnsi="Century" w:cs="Calibri"/>
          <w:b/>
          <w:bCs/>
          <w:iCs/>
        </w:rPr>
      </w:pPr>
    </w:p>
    <w:p w14:paraId="4EA9B908" w14:textId="0134C62F" w:rsidR="00EE1C46" w:rsidRPr="001C7D25" w:rsidRDefault="00EE1C46" w:rsidP="00EE1C46">
      <w:pPr>
        <w:pStyle w:val="SENTENCIAS"/>
        <w:rPr>
          <w:rFonts w:cs="Calibri"/>
          <w:b/>
          <w:bCs/>
        </w:rPr>
      </w:pPr>
      <w:r w:rsidRPr="001C7D25">
        <w:rPr>
          <w:b/>
        </w:rPr>
        <w:t>PRIMERO.</w:t>
      </w:r>
      <w:r w:rsidRPr="001C7D25">
        <w:t xml:space="preserve"> Con fundamento en lo dispuesto por los artículos </w:t>
      </w:r>
      <w:r w:rsidRPr="001C7D25">
        <w:rPr>
          <w:rFonts w:cs="Arial"/>
          <w:bCs/>
        </w:rPr>
        <w:t>243</w:t>
      </w:r>
      <w:r w:rsidRPr="001C7D25">
        <w:rPr>
          <w:rFonts w:cs="Arial"/>
        </w:rPr>
        <w:t xml:space="preserve"> </w:t>
      </w:r>
      <w:r w:rsidRPr="001C7D2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8EB810" w14:textId="77777777" w:rsidR="00EE1C46" w:rsidRPr="001C7D25" w:rsidRDefault="00EE1C46" w:rsidP="001F4872">
      <w:pPr>
        <w:pStyle w:val="RESOLUCIONES"/>
        <w:rPr>
          <w:b/>
        </w:rPr>
      </w:pPr>
    </w:p>
    <w:p w14:paraId="3F31C446" w14:textId="5A9A4708" w:rsidR="009B4CF1" w:rsidRPr="001C7D25" w:rsidRDefault="00416B67" w:rsidP="00412B12">
      <w:pPr>
        <w:pStyle w:val="RESOLUCIONES"/>
      </w:pPr>
      <w:r w:rsidRPr="001C7D25">
        <w:rPr>
          <w:b/>
        </w:rPr>
        <w:t xml:space="preserve">SEGUNDO. </w:t>
      </w:r>
      <w:r w:rsidR="00410A0B" w:rsidRPr="001C7D25">
        <w:t xml:space="preserve">En relación a los actos reclamados, la parte actora </w:t>
      </w:r>
      <w:r w:rsidR="009B4CF1" w:rsidRPr="001C7D25">
        <w:t>señala:</w:t>
      </w:r>
      <w:r w:rsidR="008510C5" w:rsidRPr="001C7D25">
        <w:t xml:space="preserve"> </w:t>
      </w:r>
    </w:p>
    <w:p w14:paraId="029B9839" w14:textId="77777777" w:rsidR="009B4CF1" w:rsidRPr="001C7D25" w:rsidRDefault="009B4CF1" w:rsidP="00412B12">
      <w:pPr>
        <w:pStyle w:val="RESOLUCIONES"/>
      </w:pPr>
    </w:p>
    <w:p w14:paraId="6293A418" w14:textId="0524EA91" w:rsidR="009B4CF1" w:rsidRPr="001C7D25" w:rsidRDefault="00D447D3" w:rsidP="00D447D3">
      <w:pPr>
        <w:pStyle w:val="RESOLUCIONES"/>
      </w:pPr>
      <w:r w:rsidRPr="001C7D25">
        <w:rPr>
          <w:i/>
        </w:rPr>
        <w:t>“su ilegal determinación de imponerme multa improcedente, vinculada a mi domicilio; por una supuesta infracción al reglamento del Organismo Operador, sin cumplir con formalidades esenciales de ley, violentado el derecho de audiencia previa y sin acreditar su legal competencia”</w:t>
      </w:r>
    </w:p>
    <w:p w14:paraId="0834DD7B" w14:textId="77777777" w:rsidR="008510C5" w:rsidRPr="001C7D25" w:rsidRDefault="008510C5" w:rsidP="00412B12">
      <w:pPr>
        <w:pStyle w:val="RESOLUCIONES"/>
      </w:pPr>
    </w:p>
    <w:p w14:paraId="78BA8E80" w14:textId="77777777" w:rsidR="00D447D3" w:rsidRPr="001C7D25" w:rsidRDefault="00D42A29" w:rsidP="00CC515A">
      <w:pPr>
        <w:pStyle w:val="SENTENCIAS"/>
      </w:pPr>
      <w:r w:rsidRPr="001C7D25">
        <w:t xml:space="preserve">Para acreditar </w:t>
      </w:r>
      <w:r w:rsidR="00717D65" w:rsidRPr="001C7D25">
        <w:t xml:space="preserve">el acto impugnado, anexa a su escrito de demanda </w:t>
      </w:r>
      <w:r w:rsidR="006A5E5F" w:rsidRPr="001C7D25">
        <w:t>el folio 0</w:t>
      </w:r>
      <w:r w:rsidR="00D447D3" w:rsidRPr="001C7D25">
        <w:t>413</w:t>
      </w:r>
      <w:r w:rsidR="006A5E5F" w:rsidRPr="001C7D25">
        <w:t xml:space="preserve"> (cero </w:t>
      </w:r>
      <w:r w:rsidR="00D447D3" w:rsidRPr="001C7D25">
        <w:t>cuatro uno tres</w:t>
      </w:r>
      <w:r w:rsidR="006A5E5F" w:rsidRPr="001C7D25">
        <w:t xml:space="preserve">), de fecha </w:t>
      </w:r>
      <w:r w:rsidR="00D447D3" w:rsidRPr="001C7D25">
        <w:t xml:space="preserve">15 quince de agosto del año 2019 dos mil diecinueve, emitido por </w:t>
      </w:r>
      <w:r w:rsidR="006A5E5F" w:rsidRPr="001C7D25">
        <w:t>l</w:t>
      </w:r>
      <w:r w:rsidR="00D447D3" w:rsidRPr="001C7D25">
        <w:t>os</w:t>
      </w:r>
      <w:r w:rsidR="006A5E5F" w:rsidRPr="001C7D25">
        <w:t xml:space="preserve"> inspector</w:t>
      </w:r>
      <w:r w:rsidR="00D447D3" w:rsidRPr="001C7D25">
        <w:t>es</w:t>
      </w:r>
      <w:r w:rsidR="006A5E5F" w:rsidRPr="001C7D25">
        <w:t xml:space="preserve"> demandado</w:t>
      </w:r>
      <w:r w:rsidR="00D447D3" w:rsidRPr="001C7D25">
        <w:t>s</w:t>
      </w:r>
      <w:r w:rsidR="006A5E5F" w:rsidRPr="001C7D25">
        <w:t xml:space="preserve">, en el cual se establece lo siguientes </w:t>
      </w:r>
      <w:r w:rsidR="00F00B72" w:rsidRPr="001C7D25">
        <w:t>d</w:t>
      </w:r>
      <w:r w:rsidR="006A5E5F" w:rsidRPr="001C7D25">
        <w:t>atos: CONCEPTO 641 (seis cuatro uno); DESCRIPCIÓN: Descargar residuos sólidos o pastosos</w:t>
      </w:r>
      <w:r w:rsidR="00D447D3" w:rsidRPr="001C7D25">
        <w:t xml:space="preserve"> (industrial)</w:t>
      </w:r>
      <w:r w:rsidR="006A5E5F" w:rsidRPr="001C7D25">
        <w:t>; COSTO: 8499.00 (ocho mil cuatrocientos noventa y nueve pesos 00/100 moneda nacional)</w:t>
      </w:r>
      <w:r w:rsidR="00D447D3" w:rsidRPr="001C7D25">
        <w:t>. --------------------</w:t>
      </w:r>
    </w:p>
    <w:p w14:paraId="5CCC9DD9" w14:textId="77777777" w:rsidR="00D447D3" w:rsidRPr="001C7D25" w:rsidRDefault="00D447D3" w:rsidP="00CC515A">
      <w:pPr>
        <w:pStyle w:val="SENTENCIAS"/>
      </w:pPr>
    </w:p>
    <w:p w14:paraId="5B51DC6F" w14:textId="5BB083BA" w:rsidR="006A5E5F" w:rsidRPr="001C7D25" w:rsidRDefault="00D447D3" w:rsidP="00CC515A">
      <w:pPr>
        <w:pStyle w:val="SENTENCIAS"/>
      </w:pPr>
      <w:r w:rsidRPr="001C7D25">
        <w:lastRenderedPageBreak/>
        <w:t xml:space="preserve">Obra además el formato de </w:t>
      </w:r>
      <w:r w:rsidR="000648DB" w:rsidRPr="001C7D25">
        <w:t>Verificación</w:t>
      </w:r>
      <w:r w:rsidRPr="001C7D25">
        <w:t xml:space="preserve"> de limpieza de sistemas de Pre Tratamiento y </w:t>
      </w:r>
      <w:r w:rsidR="000648DB" w:rsidRPr="001C7D25">
        <w:t>Tratamiento</w:t>
      </w:r>
      <w:r w:rsidR="006A5E5F" w:rsidRPr="001C7D25">
        <w:t xml:space="preserve">, </w:t>
      </w:r>
      <w:r w:rsidR="000648DB" w:rsidRPr="001C7D25">
        <w:t>de fecha 15 quince de agosto del año 2019 dos mil diecinueve. ------------------------------------------------</w:t>
      </w:r>
      <w:r w:rsidR="006A5E5F" w:rsidRPr="001C7D25">
        <w:t>-------------------------------------------</w:t>
      </w:r>
    </w:p>
    <w:p w14:paraId="72A13114" w14:textId="77777777" w:rsidR="006A5E5F" w:rsidRPr="001C7D25" w:rsidRDefault="006A5E5F" w:rsidP="00CC515A">
      <w:pPr>
        <w:pStyle w:val="SENTENCIAS"/>
      </w:pPr>
    </w:p>
    <w:p w14:paraId="513A189C" w14:textId="2577BC4D" w:rsidR="00CC515A" w:rsidRPr="001C7D25" w:rsidRDefault="006A5E5F" w:rsidP="00CC515A">
      <w:pPr>
        <w:pStyle w:val="SENTENCIAS"/>
      </w:pPr>
      <w:r w:rsidRPr="001C7D25">
        <w:t>Los anteriores documentos el actor lo</w:t>
      </w:r>
      <w:r w:rsidR="000648DB" w:rsidRPr="001C7D25">
        <w:t xml:space="preserve">s adjunta en copia al carbón y en original, respectivamente, </w:t>
      </w:r>
      <w:r w:rsidRPr="001C7D25">
        <w:t xml:space="preserve">por lo que </w:t>
      </w:r>
      <w:r w:rsidR="00D9462E" w:rsidRPr="001C7D25">
        <w:t xml:space="preserve">merece pleno valor </w:t>
      </w:r>
      <w:r w:rsidR="008F4B57" w:rsidRPr="001C7D25">
        <w:t>probatorio</w:t>
      </w:r>
      <w:r w:rsidR="00CC515A" w:rsidRPr="001C7D25">
        <w:t>, conforme a lo previsto por los artículos 78, 117, 121 y 131 del Código de Procedimiento y Justicia Administrativa para el Estado y los Municipios de Guana</w:t>
      </w:r>
      <w:r w:rsidR="000648DB" w:rsidRPr="001C7D25">
        <w:t>juato. -------</w:t>
      </w:r>
    </w:p>
    <w:p w14:paraId="5A8E2845" w14:textId="77777777" w:rsidR="00D42A29" w:rsidRPr="001C7D25" w:rsidRDefault="00D42A29" w:rsidP="009B4CF1">
      <w:pPr>
        <w:pStyle w:val="SENTENCIAS"/>
      </w:pPr>
    </w:p>
    <w:p w14:paraId="64F74ABF" w14:textId="677B5E60" w:rsidR="00416B67" w:rsidRPr="001C7D25" w:rsidRDefault="008510C5" w:rsidP="009B4CF1">
      <w:pPr>
        <w:pStyle w:val="SENTENCIAS"/>
      </w:pPr>
      <w:r w:rsidRPr="001C7D25">
        <w:t xml:space="preserve">En ese sentido, </w:t>
      </w:r>
      <w:r w:rsidR="00166714" w:rsidRPr="001C7D25">
        <w:t xml:space="preserve">queda </w:t>
      </w:r>
      <w:r w:rsidR="00416B67" w:rsidRPr="001C7D25">
        <w:t>debidame</w:t>
      </w:r>
      <w:r w:rsidR="009B4CF1" w:rsidRPr="001C7D25">
        <w:t xml:space="preserve">nte </w:t>
      </w:r>
      <w:r w:rsidR="009B4CF1" w:rsidRPr="001C7D25">
        <w:rPr>
          <w:b/>
        </w:rPr>
        <w:t>acreditada la existencia</w:t>
      </w:r>
      <w:r w:rsidR="009B4CF1" w:rsidRPr="001C7D25">
        <w:t xml:space="preserve"> de los</w:t>
      </w:r>
      <w:r w:rsidR="00416B67" w:rsidRPr="001C7D25">
        <w:t xml:space="preserve"> acto</w:t>
      </w:r>
      <w:r w:rsidR="009B4CF1" w:rsidRPr="001C7D25">
        <w:t>s</w:t>
      </w:r>
      <w:r w:rsidR="00416B67" w:rsidRPr="001C7D25">
        <w:t xml:space="preserve"> impugnado</w:t>
      </w:r>
      <w:r w:rsidR="009B4CF1" w:rsidRPr="001C7D25">
        <w:t>s</w:t>
      </w:r>
      <w:r w:rsidR="00416B67" w:rsidRPr="001C7D25">
        <w:t xml:space="preserve">. </w:t>
      </w:r>
      <w:r w:rsidR="00412B12" w:rsidRPr="001C7D25">
        <w:t>---</w:t>
      </w:r>
      <w:r w:rsidR="00184A78" w:rsidRPr="001C7D25">
        <w:t>------------------</w:t>
      </w:r>
      <w:r w:rsidR="009B4CF1" w:rsidRPr="001C7D25">
        <w:t>------</w:t>
      </w:r>
      <w:r w:rsidR="00184A78" w:rsidRPr="001C7D25">
        <w:t>--------</w:t>
      </w:r>
      <w:r w:rsidR="004458F9" w:rsidRPr="001C7D25">
        <w:t>--------------------------------------------</w:t>
      </w:r>
      <w:r w:rsidR="009B4CF1" w:rsidRPr="001C7D25">
        <w:t>----------</w:t>
      </w:r>
    </w:p>
    <w:p w14:paraId="1AF6B051" w14:textId="5739C8DD" w:rsidR="00184A78" w:rsidRPr="001C7D25" w:rsidRDefault="00184A78" w:rsidP="009B4CF1">
      <w:pPr>
        <w:pStyle w:val="SENTENCIAS"/>
      </w:pPr>
    </w:p>
    <w:p w14:paraId="17343286" w14:textId="48A86E0F" w:rsidR="00416B67" w:rsidRPr="001C7D25" w:rsidRDefault="004458F9" w:rsidP="000F6882">
      <w:pPr>
        <w:pStyle w:val="RESOLUCIONES"/>
        <w:rPr>
          <w:rFonts w:cs="Calibri"/>
          <w:b/>
          <w:bCs/>
          <w:iCs/>
        </w:rPr>
      </w:pPr>
      <w:r w:rsidRPr="001C7D25">
        <w:rPr>
          <w:b/>
          <w:lang w:val="es-MX"/>
        </w:rPr>
        <w:t>TERCERO.</w:t>
      </w:r>
      <w:r w:rsidRPr="001C7D25">
        <w:rPr>
          <w:lang w:val="es-MX"/>
        </w:rPr>
        <w:t xml:space="preserve"> </w:t>
      </w:r>
      <w:r w:rsidR="00F1448F" w:rsidRPr="001C7D25">
        <w:rPr>
          <w:rFonts w:cs="Calibri"/>
          <w:bCs/>
          <w:iCs/>
        </w:rPr>
        <w:t>P</w:t>
      </w:r>
      <w:r w:rsidR="00416B67" w:rsidRPr="001C7D25">
        <w:rPr>
          <w:rFonts w:cs="Calibri"/>
          <w:bCs/>
          <w:iCs/>
        </w:rPr>
        <w:t xml:space="preserve">or ser de examen preferente y de orden público, se analiza si se actualiza alguna de las causales de improcedencia o sobreseimiento </w:t>
      </w:r>
      <w:r w:rsidR="00416B67" w:rsidRPr="001C7D25">
        <w:rPr>
          <w:rFonts w:cs="Calibri"/>
          <w:b/>
          <w:bCs/>
          <w:iCs/>
        </w:rPr>
        <w:t>previstas</w:t>
      </w:r>
      <w:r w:rsidR="00416B67" w:rsidRPr="001C7D25">
        <w:rPr>
          <w:rFonts w:cs="Calibri"/>
          <w:bCs/>
          <w:iCs/>
        </w:rPr>
        <w:t xml:space="preserve">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1C7D25">
        <w:rPr>
          <w:rFonts w:cs="Calibri"/>
        </w:rPr>
        <w:t>. ----------------</w:t>
      </w:r>
      <w:r w:rsidR="00416B67" w:rsidRPr="001C7D25">
        <w:rPr>
          <w:rFonts w:cs="Calibri"/>
          <w:b/>
          <w:bCs/>
          <w:iCs/>
        </w:rPr>
        <w:t>-</w:t>
      </w:r>
    </w:p>
    <w:p w14:paraId="488303B0" w14:textId="77777777" w:rsidR="00416B67" w:rsidRPr="001C7D25" w:rsidRDefault="00416B67" w:rsidP="00416B67">
      <w:pPr>
        <w:spacing w:line="360" w:lineRule="auto"/>
        <w:ind w:firstLine="708"/>
        <w:jc w:val="both"/>
        <w:rPr>
          <w:rFonts w:ascii="Century" w:hAnsi="Century" w:cs="Calibri"/>
          <w:bCs/>
          <w:iCs/>
        </w:rPr>
      </w:pPr>
    </w:p>
    <w:p w14:paraId="4A541EB3" w14:textId="5B0D77FB" w:rsidR="003723D2" w:rsidRPr="001C7D25" w:rsidRDefault="002F1CC0" w:rsidP="00792120">
      <w:pPr>
        <w:pStyle w:val="RESOLUCIONES"/>
      </w:pPr>
      <w:r w:rsidRPr="001C7D25">
        <w:t>En ese sentido</w:t>
      </w:r>
      <w:r w:rsidR="00416B67" w:rsidRPr="001C7D25">
        <w:t xml:space="preserve">, </w:t>
      </w:r>
      <w:r w:rsidR="006A5E5F" w:rsidRPr="001C7D25">
        <w:t>la autoridad demandada refiere</w:t>
      </w:r>
      <w:r w:rsidR="00E75E7B" w:rsidRPr="001C7D25">
        <w:t xml:space="preserve"> que</w:t>
      </w:r>
      <w:r w:rsidR="006A5E5F" w:rsidRPr="001C7D25">
        <w:t xml:space="preserve"> se actualiza</w:t>
      </w:r>
      <w:r w:rsidR="00E75E7B" w:rsidRPr="001C7D25">
        <w:t>n</w:t>
      </w:r>
      <w:r w:rsidR="006A5E5F" w:rsidRPr="001C7D25">
        <w:t xml:space="preserve"> la</w:t>
      </w:r>
      <w:r w:rsidR="00E75E7B" w:rsidRPr="001C7D25">
        <w:t>s</w:t>
      </w:r>
      <w:r w:rsidR="006A5E5F" w:rsidRPr="001C7D25">
        <w:t xml:space="preserve"> causal</w:t>
      </w:r>
      <w:r w:rsidR="00E75E7B" w:rsidRPr="001C7D25">
        <w:t>es</w:t>
      </w:r>
      <w:r w:rsidR="006A5E5F" w:rsidRPr="001C7D25">
        <w:t xml:space="preserve"> de improcedencia prevista</w:t>
      </w:r>
      <w:r w:rsidR="00E75E7B" w:rsidRPr="001C7D25">
        <w:t>s</w:t>
      </w:r>
      <w:r w:rsidR="006A5E5F" w:rsidRPr="001C7D25">
        <w:t xml:space="preserve"> en la</w:t>
      </w:r>
      <w:r w:rsidR="00E75E7B" w:rsidRPr="001C7D25">
        <w:t>s</w:t>
      </w:r>
      <w:r w:rsidR="006A5E5F" w:rsidRPr="001C7D25">
        <w:t xml:space="preserve"> fracci</w:t>
      </w:r>
      <w:r w:rsidR="00E75E7B" w:rsidRPr="001C7D25">
        <w:t>ones</w:t>
      </w:r>
      <w:r w:rsidR="006A5E5F" w:rsidRPr="001C7D25">
        <w:t xml:space="preserve"> I y </w:t>
      </w:r>
      <w:r w:rsidR="000648DB" w:rsidRPr="001C7D25">
        <w:t>I</w:t>
      </w:r>
      <w:r w:rsidR="00C21D26" w:rsidRPr="001C7D25">
        <w:t xml:space="preserve">V del Código de Procedimiento y Justicia Administrativa para el Estado y los Municipios de Guanajuato; </w:t>
      </w:r>
      <w:r w:rsidR="000648DB" w:rsidRPr="001C7D25">
        <w:t xml:space="preserve">señala que de las </w:t>
      </w:r>
      <w:r w:rsidR="003723D2" w:rsidRPr="001C7D25">
        <w:t>constancias</w:t>
      </w:r>
      <w:r w:rsidR="000648DB" w:rsidRPr="001C7D25">
        <w:t xml:space="preserve"> quedo a</w:t>
      </w:r>
      <w:r w:rsidR="00E75E7B" w:rsidRPr="001C7D25">
        <w:t>creditado</w:t>
      </w:r>
      <w:r w:rsidR="000648DB" w:rsidRPr="001C7D25">
        <w:t xml:space="preserve"> que el folio 0413 cero cuatro uno tres, es dirigido al </w:t>
      </w:r>
      <w:r w:rsidR="003723D2" w:rsidRPr="001C7D25">
        <w:t>titular</w:t>
      </w:r>
      <w:r w:rsidR="000648DB" w:rsidRPr="001C7D25">
        <w:t xml:space="preserve"> de la cuenta de nombre José Luis López Falcón, y que de ellos se desprende la </w:t>
      </w:r>
      <w:r w:rsidR="003723D2" w:rsidRPr="001C7D25">
        <w:t>obligatoriedad</w:t>
      </w:r>
      <w:r w:rsidR="000648DB" w:rsidRPr="001C7D25">
        <w:t xml:space="preserve"> de los propietario o poseedores de contribuir mediante el pago de derechos y accesorios y que no constituye un </w:t>
      </w:r>
      <w:r w:rsidR="003723D2" w:rsidRPr="001C7D25">
        <w:t>requerimiento</w:t>
      </w:r>
      <w:r w:rsidR="000648DB" w:rsidRPr="001C7D25">
        <w:t xml:space="preserve"> formal de pago, ya que son de carácter informativo y que no es una determinación defi</w:t>
      </w:r>
      <w:r w:rsidR="003723D2" w:rsidRPr="001C7D25">
        <w:t>nitiva. --------------------------------</w:t>
      </w:r>
    </w:p>
    <w:p w14:paraId="078437B6" w14:textId="77777777" w:rsidR="003723D2" w:rsidRPr="001C7D25" w:rsidRDefault="003723D2" w:rsidP="00792120">
      <w:pPr>
        <w:pStyle w:val="RESOLUCIONES"/>
      </w:pPr>
    </w:p>
    <w:p w14:paraId="7E959472" w14:textId="124E2B35" w:rsidR="003723D2" w:rsidRPr="001C7D25" w:rsidRDefault="00E75E7B" w:rsidP="00792120">
      <w:pPr>
        <w:pStyle w:val="RESOLUCIONES"/>
      </w:pPr>
      <w:r w:rsidRPr="001C7D25">
        <w:t>A</w:t>
      </w:r>
      <w:r w:rsidR="003723D2" w:rsidRPr="001C7D25">
        <w:t>demás</w:t>
      </w:r>
      <w:r w:rsidRPr="001C7D25">
        <w:t xml:space="preserve">, continúa argumentando la demandada, </w:t>
      </w:r>
      <w:r w:rsidR="003723D2" w:rsidRPr="001C7D25">
        <w:t>que no se violenta</w:t>
      </w:r>
      <w:r w:rsidRPr="001C7D25">
        <w:t>n</w:t>
      </w:r>
      <w:r w:rsidR="003723D2" w:rsidRPr="001C7D25">
        <w:t xml:space="preserve"> los derechos del actor pues el origen del monto señalado en el documento es de carácter informativo para el titular de la cuenta, que los actos impugnados no </w:t>
      </w:r>
      <w:r w:rsidR="003723D2" w:rsidRPr="001C7D25">
        <w:lastRenderedPageBreak/>
        <w:t xml:space="preserve">constituyen una determinación de un crédito fiscal, que la </w:t>
      </w:r>
      <w:r w:rsidRPr="001C7D25">
        <w:t xml:space="preserve">parte </w:t>
      </w:r>
      <w:r w:rsidR="003723D2" w:rsidRPr="001C7D25">
        <w:t>actora carece de facultades para promover ya que la cuenta se encuentra a nombre del ciudadano José Luis López Falcón, y que no demuestra con los medios idóneos la calidad con la que se ostenta.</w:t>
      </w:r>
      <w:r w:rsidR="004649C8" w:rsidRPr="001C7D25">
        <w:t xml:space="preserve"> </w:t>
      </w:r>
      <w:r w:rsidR="003723D2" w:rsidRPr="001C7D25">
        <w:t>----------------------------------------------------</w:t>
      </w:r>
      <w:r w:rsidR="004649C8" w:rsidRPr="001C7D25">
        <w:t>-----------</w:t>
      </w:r>
    </w:p>
    <w:p w14:paraId="753DDE28" w14:textId="77777777" w:rsidR="003723D2" w:rsidRPr="001C7D25" w:rsidRDefault="003723D2" w:rsidP="00792120">
      <w:pPr>
        <w:pStyle w:val="RESOLUCIONES"/>
      </w:pPr>
    </w:p>
    <w:p w14:paraId="4B1B37A4" w14:textId="6E5DD827" w:rsidR="00A7777A" w:rsidRPr="001C7D25" w:rsidRDefault="00A7777A" w:rsidP="00A7777A">
      <w:pPr>
        <w:pStyle w:val="SENTENCIAS"/>
      </w:pPr>
      <w:r w:rsidRPr="001C7D25">
        <w:t>Las causales invocadas por</w:t>
      </w:r>
      <w:r w:rsidR="004649C8" w:rsidRPr="001C7D25">
        <w:t xml:space="preserve"> las demandadas disponen</w:t>
      </w:r>
      <w:r w:rsidRPr="001C7D25">
        <w:t>: ----------------------</w:t>
      </w:r>
    </w:p>
    <w:p w14:paraId="2F753F7E" w14:textId="77777777" w:rsidR="00A7777A" w:rsidRPr="001C7D25" w:rsidRDefault="00A7777A" w:rsidP="00A7777A">
      <w:pPr>
        <w:pStyle w:val="SENTENCIAS"/>
      </w:pPr>
    </w:p>
    <w:p w14:paraId="5696CCCF" w14:textId="77777777" w:rsidR="00A7777A" w:rsidRPr="001C7D25" w:rsidRDefault="00A7777A" w:rsidP="00A7777A">
      <w:pPr>
        <w:pStyle w:val="TESISYJURIS"/>
        <w:rPr>
          <w:sz w:val="22"/>
          <w:szCs w:val="22"/>
          <w:lang w:eastAsia="en-US"/>
        </w:rPr>
      </w:pPr>
      <w:r w:rsidRPr="001C7D25">
        <w:rPr>
          <w:b/>
          <w:sz w:val="22"/>
          <w:szCs w:val="22"/>
          <w:lang w:eastAsia="en-US"/>
        </w:rPr>
        <w:t xml:space="preserve">Artículo 261. </w:t>
      </w:r>
      <w:r w:rsidRPr="001C7D25">
        <w:rPr>
          <w:sz w:val="22"/>
          <w:szCs w:val="22"/>
          <w:lang w:eastAsia="en-US"/>
        </w:rPr>
        <w:t xml:space="preserve">El proceso administrativo es improcedente contra actos o resoluciones: </w:t>
      </w:r>
    </w:p>
    <w:p w14:paraId="723BF497" w14:textId="09D73733" w:rsidR="00A7777A" w:rsidRPr="001C7D25" w:rsidRDefault="00A7777A" w:rsidP="00A7777A">
      <w:pPr>
        <w:pStyle w:val="TESISYJURIS"/>
        <w:rPr>
          <w:sz w:val="22"/>
          <w:szCs w:val="22"/>
          <w:lang w:eastAsia="en-US"/>
        </w:rPr>
      </w:pPr>
      <w:r w:rsidRPr="001C7D25">
        <w:rPr>
          <w:b/>
          <w:sz w:val="22"/>
          <w:szCs w:val="22"/>
          <w:lang w:eastAsia="en-US"/>
        </w:rPr>
        <w:t xml:space="preserve">I. </w:t>
      </w:r>
      <w:r w:rsidRPr="001C7D25">
        <w:rPr>
          <w:sz w:val="22"/>
          <w:szCs w:val="22"/>
          <w:lang w:eastAsia="en-US"/>
        </w:rPr>
        <w:t xml:space="preserve">Que no afecten los intereses jurídicos del actor; </w:t>
      </w:r>
    </w:p>
    <w:p w14:paraId="59FCA299" w14:textId="7D67C345" w:rsidR="003723D2" w:rsidRPr="001C7D25" w:rsidRDefault="004649C8" w:rsidP="004649C8">
      <w:pPr>
        <w:pStyle w:val="TESISYJURIS"/>
        <w:rPr>
          <w:rFonts w:ascii="Verdana" w:eastAsiaTheme="minorHAnsi" w:hAnsi="Verdana" w:cs="Verdana"/>
          <w:lang w:val="es-MX" w:eastAsia="en-US"/>
        </w:rPr>
      </w:pPr>
      <w:r w:rsidRPr="001C7D25">
        <w:rPr>
          <w:sz w:val="22"/>
          <w:szCs w:val="22"/>
        </w:rPr>
        <w:t>…</w:t>
      </w:r>
    </w:p>
    <w:p w14:paraId="4BF6A910" w14:textId="60D8A50D" w:rsidR="003723D2" w:rsidRPr="001C7D25" w:rsidRDefault="003723D2" w:rsidP="003723D2">
      <w:pPr>
        <w:pStyle w:val="TESISYJURIS"/>
        <w:rPr>
          <w:sz w:val="22"/>
          <w:lang w:eastAsia="en-US"/>
        </w:rPr>
      </w:pPr>
      <w:r w:rsidRPr="001C7D25">
        <w:rPr>
          <w:sz w:val="22"/>
          <w:lang w:eastAsia="en-US"/>
        </w:rPr>
        <w:t xml:space="preserve">IV. Respecto de los cuales hubiere consentimiento expreso o tácito, entendiendo que se da este último únicamente cuando no se promovió el proceso administrativo ante el Tribunal o los Juzgados, en los plazos que señala este Código; </w:t>
      </w:r>
    </w:p>
    <w:p w14:paraId="0BDA107D" w14:textId="77777777" w:rsidR="00A7777A" w:rsidRPr="001C7D25" w:rsidRDefault="00A7777A" w:rsidP="00A7777A">
      <w:pPr>
        <w:pStyle w:val="TESISYJURIS"/>
        <w:rPr>
          <w:sz w:val="22"/>
          <w:szCs w:val="22"/>
        </w:rPr>
      </w:pPr>
    </w:p>
    <w:p w14:paraId="7A65AA1A" w14:textId="77777777" w:rsidR="00A7777A" w:rsidRPr="001C7D25" w:rsidRDefault="00A7777A" w:rsidP="00A7777A">
      <w:pPr>
        <w:pStyle w:val="SENTENCIAS"/>
      </w:pPr>
    </w:p>
    <w:p w14:paraId="4147C798" w14:textId="1312532A" w:rsidR="00E37BE9" w:rsidRPr="001C7D25" w:rsidRDefault="00A7777A" w:rsidP="00A7777A">
      <w:pPr>
        <w:pStyle w:val="SENTENCIAS"/>
      </w:pPr>
      <w:r w:rsidRPr="001C7D25">
        <w:t xml:space="preserve">Dichas causales de improcedencia </w:t>
      </w:r>
      <w:r w:rsidR="004649C8" w:rsidRPr="001C7D25">
        <w:t>no se actualizan</w:t>
      </w:r>
      <w:r w:rsidRPr="001C7D25">
        <w:t xml:space="preserve">, </w:t>
      </w:r>
      <w:r w:rsidR="00E37BE9" w:rsidRPr="001C7D25">
        <w:t>en razón de lo siguiente: ----------------------------------------------------------</w:t>
      </w:r>
      <w:r w:rsidR="002B3614" w:rsidRPr="001C7D25">
        <w:t>-----------------------------------</w:t>
      </w:r>
    </w:p>
    <w:p w14:paraId="5CAC85B0" w14:textId="77777777" w:rsidR="00E37BE9" w:rsidRPr="001C7D25" w:rsidRDefault="00E37BE9" w:rsidP="00A7777A">
      <w:pPr>
        <w:pStyle w:val="SENTENCIAS"/>
      </w:pPr>
    </w:p>
    <w:p w14:paraId="5AF7CE69" w14:textId="2D6E0A22" w:rsidR="003723D2" w:rsidRPr="001C7D25" w:rsidRDefault="00E37BE9" w:rsidP="00A7777A">
      <w:pPr>
        <w:pStyle w:val="SENTENCIAS"/>
      </w:pPr>
      <w:r w:rsidRPr="001C7D25">
        <w:t>R</w:t>
      </w:r>
      <w:r w:rsidR="00A7777A" w:rsidRPr="001C7D25">
        <w:t>especto a la fracción I</w:t>
      </w:r>
      <w:r w:rsidRPr="001C7D25">
        <w:t xml:space="preserve"> del artículo 261, del Código de la materia,</w:t>
      </w:r>
      <w:r w:rsidR="00A7777A" w:rsidRPr="001C7D25">
        <w:t xml:space="preserve"> </w:t>
      </w:r>
      <w:r w:rsidR="003723D2" w:rsidRPr="001C7D25">
        <w:t xml:space="preserve">la demanda señala que se actualiza en virtud de que no es un acto definitivo o un requerimiento de pago, </w:t>
      </w:r>
      <w:r w:rsidR="000E726E" w:rsidRPr="001C7D25">
        <w:t>ya que,</w:t>
      </w:r>
      <w:r w:rsidR="003723D2" w:rsidRPr="001C7D25">
        <w:t xml:space="preserve"> a su juicio, es solo un medio informativo, refiere además que el actor </w:t>
      </w:r>
      <w:r w:rsidR="002B3614" w:rsidRPr="001C7D25">
        <w:t xml:space="preserve">no </w:t>
      </w:r>
      <w:r w:rsidR="003723D2" w:rsidRPr="001C7D25">
        <w:t>acredita la facultad para impugnar los actos, en virtud de que el titular de la cuenta a la que corresponde el inmueble ubicado en calle De la Conquista</w:t>
      </w:r>
      <w:r w:rsidR="004649C8" w:rsidRPr="001C7D25">
        <w:t>,</w:t>
      </w:r>
      <w:r w:rsidR="003723D2" w:rsidRPr="001C7D25">
        <w:t xml:space="preserve"> n</w:t>
      </w:r>
      <w:r w:rsidR="004649C8" w:rsidRPr="001C7D25">
        <w:t>ú</w:t>
      </w:r>
      <w:r w:rsidR="003723D2" w:rsidRPr="001C7D25">
        <w:t xml:space="preserve">mero 219 doscientos diecinueve, de la colonia Granja Las </w:t>
      </w:r>
      <w:proofErr w:type="spellStart"/>
      <w:r w:rsidR="003723D2" w:rsidRPr="001C7D25">
        <w:t>Amalias</w:t>
      </w:r>
      <w:proofErr w:type="spellEnd"/>
      <w:r w:rsidR="000E726E" w:rsidRPr="001C7D25">
        <w:t>,</w:t>
      </w:r>
      <w:r w:rsidR="003723D2" w:rsidRPr="001C7D25">
        <w:t xml:space="preserve"> es otra persona. ------------------------------------------------------------------------</w:t>
      </w:r>
    </w:p>
    <w:p w14:paraId="252FDE72" w14:textId="77777777" w:rsidR="003723D2" w:rsidRPr="001C7D25" w:rsidRDefault="003723D2" w:rsidP="00A7777A">
      <w:pPr>
        <w:pStyle w:val="SENTENCIAS"/>
      </w:pPr>
    </w:p>
    <w:p w14:paraId="5ECF57CB" w14:textId="489BA328" w:rsidR="000E726E" w:rsidRPr="001C7D25" w:rsidRDefault="000E726E" w:rsidP="00A7777A">
      <w:pPr>
        <w:pStyle w:val="SENTENCIAS"/>
      </w:pPr>
      <w:r w:rsidRPr="001C7D25">
        <w:t xml:space="preserve">No le asiste la razón a las demandadas, en principio, el folio </w:t>
      </w:r>
      <w:r w:rsidR="00E50183" w:rsidRPr="001C7D25">
        <w:t xml:space="preserve">0413 (cero cuatro uno tres), de fecha 15 quince de agosto del año 2019 dos mil diecinueve, emitido por los inspectores demandados, en el cual se </w:t>
      </w:r>
      <w:r w:rsidR="004649C8" w:rsidRPr="001C7D25">
        <w:t>asientan</w:t>
      </w:r>
      <w:r w:rsidR="00E50183" w:rsidRPr="001C7D25">
        <w:t xml:space="preserve"> lo</w:t>
      </w:r>
      <w:r w:rsidR="004649C8" w:rsidRPr="001C7D25">
        <w:t>s</w:t>
      </w:r>
      <w:r w:rsidR="00E50183" w:rsidRPr="001C7D25">
        <w:t xml:space="preserve"> siguientes datos: CONCEPTO 641 (seis cuatro uno); DESCRIPCIÓN: Descargar residuos sólidos o pastosos (industrial); COSTO: 8499.00 (ocho mil cuatrocientos noventa y nueve pesos 00/100 moneda nacional), si bien es cierto no constituye un requerimiento de pago, de dicho documento se desprende que se impone </w:t>
      </w:r>
      <w:r w:rsidR="00E50183" w:rsidRPr="001C7D25">
        <w:lastRenderedPageBreak/>
        <w:t>una sanción de tipo económica, causando</w:t>
      </w:r>
      <w:r w:rsidR="004649C8" w:rsidRPr="001C7D25">
        <w:t xml:space="preserve"> con ello</w:t>
      </w:r>
      <w:r w:rsidR="00E50183" w:rsidRPr="001C7D25">
        <w:t xml:space="preserve"> desde ese momento afectación, </w:t>
      </w:r>
      <w:r w:rsidR="004649C8" w:rsidRPr="001C7D25">
        <w:t xml:space="preserve">esto </w:t>
      </w:r>
      <w:r w:rsidR="00E50183" w:rsidRPr="001C7D25">
        <w:t xml:space="preserve">independientemente </w:t>
      </w:r>
      <w:r w:rsidR="004649C8" w:rsidRPr="001C7D25">
        <w:t xml:space="preserve">de </w:t>
      </w:r>
      <w:r w:rsidR="00E50183" w:rsidRPr="001C7D25">
        <w:t>que aún no se requiera su cobro. -------</w:t>
      </w:r>
    </w:p>
    <w:p w14:paraId="19DD32A4" w14:textId="30B01265" w:rsidR="00E50183" w:rsidRPr="001C7D25" w:rsidRDefault="00E50183" w:rsidP="00A7777A">
      <w:pPr>
        <w:pStyle w:val="SENTENCIAS"/>
      </w:pPr>
    </w:p>
    <w:p w14:paraId="6DBE72BF" w14:textId="5E46DD53" w:rsidR="00E50183" w:rsidRPr="001C7D25" w:rsidRDefault="00E50183" w:rsidP="00A7777A">
      <w:pPr>
        <w:pStyle w:val="SENTENCIAS"/>
      </w:pPr>
      <w:r w:rsidRPr="001C7D25">
        <w:t>Por otro lado, respecto a que el actor no acredita las facultades para demanda</w:t>
      </w:r>
      <w:r w:rsidR="002B3614" w:rsidRPr="001C7D25">
        <w:t>r</w:t>
      </w:r>
      <w:r w:rsidRPr="001C7D25">
        <w:t xml:space="preserve"> </w:t>
      </w:r>
      <w:r w:rsidR="004649C8" w:rsidRPr="001C7D25">
        <w:t>sobre</w:t>
      </w:r>
      <w:r w:rsidRPr="001C7D25">
        <w:t xml:space="preserve"> la cuenta n</w:t>
      </w:r>
      <w:r w:rsidR="004649C8" w:rsidRPr="001C7D25">
        <w:t>ú</w:t>
      </w:r>
      <w:r w:rsidRPr="001C7D25">
        <w:t xml:space="preserve">mero 266840 (dos seis </w:t>
      </w:r>
      <w:proofErr w:type="spellStart"/>
      <w:r w:rsidRPr="001C7D25">
        <w:t>seis</w:t>
      </w:r>
      <w:proofErr w:type="spellEnd"/>
      <w:r w:rsidRPr="001C7D25">
        <w:t xml:space="preserve"> ocho cuatro cero), del inmueble ubicado en la calle </w:t>
      </w:r>
      <w:r w:rsidR="00361445" w:rsidRPr="001C7D25">
        <w:t xml:space="preserve">De la Conquista, número 219 doscientos diecinueve de la colonia Granja Las </w:t>
      </w:r>
      <w:proofErr w:type="spellStart"/>
      <w:r w:rsidR="00361445" w:rsidRPr="001C7D25">
        <w:t>Amalias</w:t>
      </w:r>
      <w:proofErr w:type="spellEnd"/>
      <w:r w:rsidR="00361445" w:rsidRPr="001C7D25">
        <w:t>, no le asiste la razón con base en lo siguiente: ------------------------------------------------------------------------------------------</w:t>
      </w:r>
    </w:p>
    <w:p w14:paraId="767C22A5" w14:textId="496B4E3B" w:rsidR="002B3614" w:rsidRPr="001C7D25" w:rsidRDefault="002B3614" w:rsidP="00A7777A">
      <w:pPr>
        <w:pStyle w:val="SENTENCIAS"/>
      </w:pPr>
    </w:p>
    <w:p w14:paraId="34A50DF1" w14:textId="653ABBAE" w:rsidR="002B3614" w:rsidRPr="001C7D25" w:rsidRDefault="002B3614" w:rsidP="00A7777A">
      <w:pPr>
        <w:pStyle w:val="SENTENCIAS"/>
      </w:pPr>
      <w:r w:rsidRPr="001C7D25">
        <w:t>El Código de Procedimiento y Justicia Administrativa para el Estado y los Municipios de Guanajuato dispone lo siguiente: ------------------------------------</w:t>
      </w:r>
    </w:p>
    <w:p w14:paraId="7D8B0572" w14:textId="0764EC7B" w:rsidR="00361445" w:rsidRPr="001C7D25" w:rsidRDefault="00361445" w:rsidP="00A7777A">
      <w:pPr>
        <w:pStyle w:val="SENTENCIAS"/>
      </w:pPr>
    </w:p>
    <w:p w14:paraId="46A5D517" w14:textId="17DED491" w:rsidR="00361445" w:rsidRPr="001C7D25" w:rsidRDefault="00361445" w:rsidP="00361445">
      <w:pPr>
        <w:pStyle w:val="TESISYJURIS"/>
        <w:rPr>
          <w:lang w:eastAsia="en-US"/>
        </w:rPr>
      </w:pPr>
      <w:r w:rsidRPr="001C7D25">
        <w:rPr>
          <w:b/>
          <w:lang w:eastAsia="en-US"/>
        </w:rPr>
        <w:t xml:space="preserve">Artículo 251. </w:t>
      </w:r>
      <w:r w:rsidRPr="001C7D25">
        <w:rPr>
          <w:lang w:eastAsia="en-US"/>
        </w:rPr>
        <w:t xml:space="preserve">Sólo podrán intervenir en el proceso administrativo, las personas que tengan un interés jurídico que funde su pretensión: </w:t>
      </w:r>
    </w:p>
    <w:p w14:paraId="62ECAE8B" w14:textId="49C9CBFC" w:rsidR="00361445" w:rsidRPr="001C7D25" w:rsidRDefault="00361445" w:rsidP="00361445">
      <w:pPr>
        <w:pStyle w:val="TESISYJURIS"/>
        <w:rPr>
          <w:lang w:eastAsia="en-US"/>
        </w:rPr>
      </w:pPr>
      <w:r w:rsidRPr="001C7D25">
        <w:rPr>
          <w:b/>
          <w:sz w:val="22"/>
          <w:szCs w:val="22"/>
          <w:lang w:eastAsia="en-US"/>
        </w:rPr>
        <w:t xml:space="preserve">I. </w:t>
      </w:r>
      <w:r w:rsidRPr="001C7D25">
        <w:rPr>
          <w:lang w:eastAsia="en-US"/>
        </w:rPr>
        <w:t xml:space="preserve">Tendrán el carácter de actor: </w:t>
      </w:r>
    </w:p>
    <w:p w14:paraId="30C7E52A" w14:textId="77777777" w:rsidR="00361445" w:rsidRPr="001C7D25" w:rsidRDefault="00361445" w:rsidP="004649C8">
      <w:pPr>
        <w:pStyle w:val="TESISYJURIS"/>
        <w:ind w:left="708"/>
        <w:rPr>
          <w:lang w:eastAsia="en-US"/>
        </w:rPr>
      </w:pPr>
      <w:r w:rsidRPr="001C7D25">
        <w:rPr>
          <w:b/>
          <w:lang w:eastAsia="en-US"/>
        </w:rPr>
        <w:t xml:space="preserve">a) </w:t>
      </w:r>
      <w:r w:rsidRPr="001C7D25">
        <w:rPr>
          <w:lang w:eastAsia="en-US"/>
        </w:rPr>
        <w:t xml:space="preserve">Los particulares que sean afectados en sus derechos y bienes por un acto o resolución administrativa; y </w:t>
      </w:r>
    </w:p>
    <w:p w14:paraId="03CBF72A" w14:textId="77777777" w:rsidR="00361445" w:rsidRPr="001C7D25" w:rsidRDefault="00361445" w:rsidP="004649C8">
      <w:pPr>
        <w:pStyle w:val="TESISYJURIS"/>
        <w:ind w:left="708"/>
        <w:rPr>
          <w:lang w:eastAsia="en-US"/>
        </w:rPr>
      </w:pPr>
      <w:r w:rsidRPr="001C7D25">
        <w:rPr>
          <w:b/>
          <w:lang w:eastAsia="en-US"/>
        </w:rPr>
        <w:t xml:space="preserve">b) </w:t>
      </w:r>
      <w:r w:rsidRPr="001C7D25">
        <w:rPr>
          <w:lang w:eastAsia="en-US"/>
        </w:rPr>
        <w:t xml:space="preserve">Las autoridades en aquellos casos en los que se pida la modificación o nulidad de un acto favorable a un particular que cause lesión al interés público; </w:t>
      </w:r>
    </w:p>
    <w:p w14:paraId="42D5B8AF" w14:textId="77777777" w:rsidR="00361445" w:rsidRPr="001C7D25" w:rsidRDefault="00361445" w:rsidP="00361445">
      <w:pPr>
        <w:autoSpaceDE w:val="0"/>
        <w:autoSpaceDN w:val="0"/>
        <w:adjustRightInd w:val="0"/>
        <w:rPr>
          <w:rFonts w:ascii="Verdana" w:eastAsiaTheme="minorHAnsi" w:hAnsi="Verdana" w:cs="Verdana"/>
          <w:sz w:val="20"/>
          <w:szCs w:val="20"/>
          <w:lang w:eastAsia="en-US"/>
        </w:rPr>
      </w:pPr>
    </w:p>
    <w:p w14:paraId="1C1AF4C8" w14:textId="77777777" w:rsidR="00361445" w:rsidRPr="001C7D25" w:rsidRDefault="00361445" w:rsidP="00361445">
      <w:pPr>
        <w:pStyle w:val="TESISYJURIS"/>
        <w:rPr>
          <w:lang w:eastAsia="en-US"/>
        </w:rPr>
      </w:pPr>
      <w:r w:rsidRPr="001C7D25">
        <w:rPr>
          <w:b/>
          <w:sz w:val="22"/>
          <w:szCs w:val="22"/>
          <w:lang w:eastAsia="en-US"/>
        </w:rPr>
        <w:t xml:space="preserve">II. </w:t>
      </w:r>
      <w:r w:rsidRPr="001C7D25">
        <w:rPr>
          <w:lang w:eastAsia="en-US"/>
        </w:rPr>
        <w:t xml:space="preserve">Tendrán el carácter de demandado: </w:t>
      </w:r>
    </w:p>
    <w:p w14:paraId="76887D5B" w14:textId="37137685" w:rsidR="00361445" w:rsidRPr="001C7D25" w:rsidRDefault="00361445" w:rsidP="004649C8">
      <w:pPr>
        <w:pStyle w:val="TESISYJURIS"/>
        <w:numPr>
          <w:ilvl w:val="0"/>
          <w:numId w:val="50"/>
        </w:numPr>
        <w:rPr>
          <w:lang w:eastAsia="en-US"/>
        </w:rPr>
      </w:pPr>
      <w:r w:rsidRPr="001C7D25">
        <w:rPr>
          <w:lang w:eastAsia="en-US"/>
        </w:rPr>
        <w:t xml:space="preserve">Las autoridades que dicten, ordenen, ejecuten o traten de ejecutar el acto o la resolución impugnada; y </w:t>
      </w:r>
    </w:p>
    <w:p w14:paraId="00FEB15E" w14:textId="45080D23" w:rsidR="00361445" w:rsidRPr="001C7D25" w:rsidRDefault="00361445" w:rsidP="004649C8">
      <w:pPr>
        <w:pStyle w:val="TESISYJURIS"/>
        <w:numPr>
          <w:ilvl w:val="0"/>
          <w:numId w:val="50"/>
        </w:numPr>
        <w:rPr>
          <w:lang w:eastAsia="en-US"/>
        </w:rPr>
      </w:pPr>
      <w:r w:rsidRPr="001C7D25">
        <w:rPr>
          <w:lang w:eastAsia="en-US"/>
        </w:rPr>
        <w:t xml:space="preserve">Los particulares a quienes favorezca el acto o la resolución cuya modificación o nulidad pida la autoridad administrativa; y </w:t>
      </w:r>
    </w:p>
    <w:p w14:paraId="45E706BD" w14:textId="77777777" w:rsidR="00361445" w:rsidRPr="001C7D25" w:rsidRDefault="00361445" w:rsidP="00361445">
      <w:pPr>
        <w:pStyle w:val="TESISYJURIS"/>
        <w:rPr>
          <w:lang w:eastAsia="en-US"/>
        </w:rPr>
      </w:pPr>
    </w:p>
    <w:p w14:paraId="4AFA6537" w14:textId="77777777" w:rsidR="00361445" w:rsidRPr="001C7D25" w:rsidRDefault="00361445" w:rsidP="00361445">
      <w:pPr>
        <w:pStyle w:val="TESISYJURIS"/>
        <w:rPr>
          <w:lang w:eastAsia="en-US"/>
        </w:rPr>
      </w:pPr>
      <w:r w:rsidRPr="001C7D25">
        <w:rPr>
          <w:b/>
          <w:sz w:val="22"/>
          <w:szCs w:val="22"/>
          <w:lang w:eastAsia="en-US"/>
        </w:rPr>
        <w:t xml:space="preserve">III. </w:t>
      </w:r>
      <w:r w:rsidRPr="001C7D25">
        <w:rPr>
          <w:lang w:eastAsia="en-US"/>
        </w:rPr>
        <w:t xml:space="preserve">Tendrá el carácter de tercero, aquél que tenga un derecho incompatible con la pretensión del actor. </w:t>
      </w:r>
    </w:p>
    <w:p w14:paraId="719494B7" w14:textId="77777777" w:rsidR="00361445" w:rsidRPr="001C7D25" w:rsidRDefault="00361445" w:rsidP="00361445">
      <w:pPr>
        <w:pStyle w:val="TESISYJURIS"/>
      </w:pPr>
    </w:p>
    <w:p w14:paraId="320D9F8F" w14:textId="77777777" w:rsidR="000E726E" w:rsidRPr="001C7D25" w:rsidRDefault="000E726E" w:rsidP="00A7777A">
      <w:pPr>
        <w:pStyle w:val="SENTENCIAS"/>
      </w:pPr>
    </w:p>
    <w:p w14:paraId="25199E5E" w14:textId="6FA8A166" w:rsidR="00361445" w:rsidRPr="001C7D25" w:rsidRDefault="00361445" w:rsidP="00361445">
      <w:pPr>
        <w:pStyle w:val="TESISYJURIS"/>
      </w:pPr>
      <w:r w:rsidRPr="001C7D25">
        <w:rPr>
          <w:b/>
        </w:rPr>
        <w:t>Artículo 252.</w:t>
      </w:r>
      <w:r w:rsidRPr="001C7D25">
        <w:t xml:space="preserve"> Cuando se tenga acreditada la personalidad ante la autoridad demandada, ésta le será reconocida en el proceso administrativo, siempre que se compruebe tal circunstancia con las constancias respectivas.</w:t>
      </w:r>
    </w:p>
    <w:p w14:paraId="5F70E796" w14:textId="77777777" w:rsidR="00361445" w:rsidRPr="001C7D25" w:rsidRDefault="00361445" w:rsidP="00A7777A">
      <w:pPr>
        <w:pStyle w:val="SENTENCIAS"/>
      </w:pPr>
    </w:p>
    <w:p w14:paraId="2761FEA5" w14:textId="77777777" w:rsidR="00361445" w:rsidRPr="001C7D25" w:rsidRDefault="00361445" w:rsidP="00A7777A">
      <w:pPr>
        <w:pStyle w:val="SENTENCIAS"/>
      </w:pPr>
    </w:p>
    <w:p w14:paraId="01FDDF50" w14:textId="7F3D97F7" w:rsidR="00361445" w:rsidRPr="001C7D25" w:rsidRDefault="00361445" w:rsidP="00361445">
      <w:pPr>
        <w:pStyle w:val="SENTENCIAS"/>
      </w:pPr>
      <w:r w:rsidRPr="001C7D25">
        <w:t xml:space="preserve">En ese sentido, del folio 0413 (cero cuatro uno tres), de fecha 15 quince de agosto del año 2019 dos mil diecinueve, emitido por los inspectores </w:t>
      </w:r>
      <w:r w:rsidRPr="001C7D25">
        <w:lastRenderedPageBreak/>
        <w:t xml:space="preserve">demandados, se señala como titular de la cuenta al ciudadano José Luis López Falcón, sin embargo, en el formato de Verificación de </w:t>
      </w:r>
      <w:r w:rsidR="004649C8" w:rsidRPr="001C7D25">
        <w:t>L</w:t>
      </w:r>
      <w:r w:rsidRPr="001C7D25">
        <w:t xml:space="preserve">impieza de </w:t>
      </w:r>
      <w:r w:rsidR="004649C8" w:rsidRPr="001C7D25">
        <w:t>S</w:t>
      </w:r>
      <w:r w:rsidRPr="001C7D25">
        <w:t>istemas de Pre Tratamiento y Tratamiento, de fecha 15 quince de agosto del año 2019 dos mil diecinueve, también emitido por las autoridades demanda</w:t>
      </w:r>
      <w:r w:rsidR="004649C8" w:rsidRPr="001C7D25">
        <w:t>da</w:t>
      </w:r>
      <w:r w:rsidRPr="001C7D25">
        <w:t>s</w:t>
      </w:r>
      <w:r w:rsidR="002B3614" w:rsidRPr="001C7D25">
        <w:t>,</w:t>
      </w:r>
      <w:r w:rsidRPr="001C7D25">
        <w:t xml:space="preserve"> se aprecia como firma del verificado al ciudadano </w:t>
      </w:r>
      <w:r w:rsidR="001C7D25" w:rsidRPr="001C7D25">
        <w:rPr>
          <w:rFonts w:ascii="Arial Narrow" w:hAnsi="Arial Narrow"/>
          <w:b/>
          <w:bCs/>
          <w:sz w:val="27"/>
          <w:szCs w:val="27"/>
        </w:rPr>
        <w:t>(…)</w:t>
      </w:r>
      <w:r w:rsidRPr="001C7D25">
        <w:t>. -------</w:t>
      </w:r>
      <w:r w:rsidR="002B3614" w:rsidRPr="001C7D25">
        <w:t>-----------</w:t>
      </w:r>
    </w:p>
    <w:p w14:paraId="57F7F8AC" w14:textId="77777777" w:rsidR="00361445" w:rsidRPr="001C7D25" w:rsidRDefault="00361445" w:rsidP="00361445">
      <w:pPr>
        <w:pStyle w:val="SENTENCIAS"/>
      </w:pPr>
    </w:p>
    <w:p w14:paraId="3C5EFD54" w14:textId="30C223A9" w:rsidR="00361445" w:rsidRPr="001C7D25" w:rsidRDefault="00361445" w:rsidP="00361445">
      <w:pPr>
        <w:pStyle w:val="SENTENCIAS"/>
      </w:pPr>
      <w:r w:rsidRPr="001C7D25">
        <w:t xml:space="preserve">Por otro lado, </w:t>
      </w:r>
      <w:r w:rsidR="002B3614" w:rsidRPr="001C7D25">
        <w:t xml:space="preserve">se aprecia que el actor tiene reconocido el carácter de responsable del inmueble calle De la Conquista, número 219 doscientos diecinueve de la colonia Granja Las </w:t>
      </w:r>
      <w:proofErr w:type="spellStart"/>
      <w:r w:rsidR="002B3614" w:rsidRPr="001C7D25">
        <w:t>Amalias</w:t>
      </w:r>
      <w:proofErr w:type="spellEnd"/>
      <w:r w:rsidR="002B3614" w:rsidRPr="001C7D25">
        <w:t>, ante las demandadas, ya que en el escrito suscrito por e</w:t>
      </w:r>
      <w:r w:rsidR="00986DD1" w:rsidRPr="001C7D25">
        <w:t>ll</w:t>
      </w:r>
      <w:r w:rsidR="002B3614" w:rsidRPr="001C7D25">
        <w:t xml:space="preserve">as, </w:t>
      </w:r>
      <w:r w:rsidRPr="001C7D25">
        <w:t>mediante el cual promueve incidente de falsedad de firma, mismo que forma parte del presente sumario</w:t>
      </w:r>
      <w:r w:rsidR="00986DD1" w:rsidRPr="001C7D25">
        <w:t>,</w:t>
      </w:r>
      <w:r w:rsidRPr="001C7D25">
        <w:t xml:space="preserve"> manifestaron lo siguiente:</w:t>
      </w:r>
      <w:r w:rsidR="00986DD1" w:rsidRPr="001C7D25">
        <w:t xml:space="preserve"> ---------------------------------------------------------------------------------------------</w:t>
      </w:r>
    </w:p>
    <w:p w14:paraId="4B149195" w14:textId="77777777" w:rsidR="00361445" w:rsidRPr="001C7D25" w:rsidRDefault="00361445" w:rsidP="00361445">
      <w:pPr>
        <w:pStyle w:val="SENTENCIAS"/>
      </w:pPr>
    </w:p>
    <w:p w14:paraId="2CFF64EA" w14:textId="45AA7FBC" w:rsidR="00361445" w:rsidRPr="001C7D25" w:rsidRDefault="00361445" w:rsidP="00361445">
      <w:pPr>
        <w:pStyle w:val="SENTENCIAS"/>
        <w:rPr>
          <w:i/>
        </w:rPr>
      </w:pPr>
      <w:r w:rsidRPr="001C7D25">
        <w:rPr>
          <w:i/>
        </w:rPr>
        <w:t>“</w:t>
      </w:r>
      <w:r w:rsidRPr="001C7D25">
        <w:rPr>
          <w:i/>
          <w:sz w:val="22"/>
          <w:szCs w:val="22"/>
        </w:rPr>
        <w:t xml:space="preserve">Que el C. </w:t>
      </w:r>
      <w:r w:rsidR="001C7D25" w:rsidRPr="001C7D25">
        <w:rPr>
          <w:rFonts w:ascii="Arial Narrow" w:hAnsi="Arial Narrow"/>
          <w:b/>
          <w:bCs/>
          <w:sz w:val="27"/>
          <w:szCs w:val="27"/>
        </w:rPr>
        <w:t>(…)</w:t>
      </w:r>
      <w:r w:rsidRPr="001C7D25">
        <w:rPr>
          <w:i/>
          <w:sz w:val="22"/>
          <w:szCs w:val="22"/>
        </w:rPr>
        <w:t xml:space="preserve">, ante mi representada se encuentra bajo el número de cuenta 266840 se encuentra vinculada con el inmueble ubicado De la Conquista número 219 de la colonia Granja Las </w:t>
      </w:r>
      <w:proofErr w:type="spellStart"/>
      <w:r w:rsidRPr="001C7D25">
        <w:rPr>
          <w:i/>
          <w:sz w:val="22"/>
          <w:szCs w:val="22"/>
        </w:rPr>
        <w:t>Amalias</w:t>
      </w:r>
      <w:proofErr w:type="spellEnd"/>
      <w:r w:rsidRPr="001C7D25">
        <w:rPr>
          <w:i/>
          <w:sz w:val="22"/>
          <w:szCs w:val="22"/>
        </w:rPr>
        <w:t xml:space="preserve"> de esta ciudad. En dicho domicilio los Inspectores […] iniciaron un proceso por haberse detectado el […] como resultado de dicha revisión fue reprobada por lo que se le solicito al </w:t>
      </w:r>
      <w:r w:rsidR="001C7D25" w:rsidRPr="001C7D25">
        <w:rPr>
          <w:rFonts w:ascii="Arial Narrow" w:hAnsi="Arial Narrow"/>
          <w:b/>
          <w:bCs/>
          <w:sz w:val="27"/>
          <w:szCs w:val="27"/>
        </w:rPr>
        <w:t>(…)</w:t>
      </w:r>
      <w:r w:rsidRPr="001C7D25">
        <w:rPr>
          <w:i/>
          <w:sz w:val="22"/>
          <w:szCs w:val="22"/>
        </w:rPr>
        <w:t xml:space="preserve"> un Programa de Acciones a efecto de remediar la observación…”</w:t>
      </w:r>
    </w:p>
    <w:p w14:paraId="6C156D6E" w14:textId="77777777" w:rsidR="00361445" w:rsidRPr="001C7D25" w:rsidRDefault="00361445" w:rsidP="00361445">
      <w:pPr>
        <w:pStyle w:val="SENTENCIAS"/>
      </w:pPr>
    </w:p>
    <w:p w14:paraId="20666EF6" w14:textId="77777777" w:rsidR="00361445" w:rsidRPr="001C7D25" w:rsidRDefault="00361445" w:rsidP="00361445">
      <w:pPr>
        <w:pStyle w:val="SENTENCIAS"/>
      </w:pPr>
    </w:p>
    <w:p w14:paraId="1BBC20B0" w14:textId="64D9C5BD" w:rsidR="00361445" w:rsidRPr="001C7D25" w:rsidRDefault="00361445" w:rsidP="00361445">
      <w:pPr>
        <w:pStyle w:val="SENTENCIAS"/>
      </w:pPr>
      <w:r w:rsidRPr="001C7D25">
        <w:t>De lo anterior se desprende</w:t>
      </w:r>
      <w:r w:rsidR="002B3614" w:rsidRPr="001C7D25">
        <w:t>, como ya se mencionó,</w:t>
      </w:r>
      <w:r w:rsidRPr="001C7D25">
        <w:t xml:space="preserve"> que el actor, ciudadano </w:t>
      </w:r>
      <w:r w:rsidR="001C7D25" w:rsidRPr="001C7D25">
        <w:rPr>
          <w:rFonts w:ascii="Arial Narrow" w:hAnsi="Arial Narrow"/>
          <w:b/>
          <w:bCs/>
          <w:sz w:val="27"/>
          <w:szCs w:val="27"/>
        </w:rPr>
        <w:t>(…)</w:t>
      </w:r>
      <w:r w:rsidRPr="001C7D25">
        <w:t xml:space="preserve"> tiene reconocido ante las demandadas el carácter de </w:t>
      </w:r>
      <w:r w:rsidR="000266E6" w:rsidRPr="001C7D25">
        <w:t xml:space="preserve">responsable, sin precisar </w:t>
      </w:r>
      <w:r w:rsidR="00986DD1" w:rsidRPr="001C7D25">
        <w:t>los alcances de éste</w:t>
      </w:r>
      <w:r w:rsidR="004F1960" w:rsidRPr="001C7D25">
        <w:t xml:space="preserve">, </w:t>
      </w:r>
      <w:r w:rsidR="002B3614" w:rsidRPr="001C7D25">
        <w:t xml:space="preserve">respecto al inmueble ubicado en calle De la Conquista, número 219 doscientos diecinueve de la colonia Granja Las </w:t>
      </w:r>
      <w:proofErr w:type="spellStart"/>
      <w:r w:rsidR="002B3614" w:rsidRPr="001C7D25">
        <w:t>Amalias</w:t>
      </w:r>
      <w:proofErr w:type="spellEnd"/>
      <w:r w:rsidR="002B3614" w:rsidRPr="001C7D25">
        <w:t xml:space="preserve">, en tal sentido, </w:t>
      </w:r>
      <w:r w:rsidR="00986DD1" w:rsidRPr="001C7D25">
        <w:t xml:space="preserve">es que si </w:t>
      </w:r>
      <w:r w:rsidR="004F1960" w:rsidRPr="001C7D25">
        <w:t xml:space="preserve">cuenta con interés jurídico para demandar la nulidad del folio 0413 (cero cuatro uno tres), de fecha 15 quince de agosto del año 2019 dos mil diecinueve, emitido por los inspectores demandados, en el cual </w:t>
      </w:r>
      <w:r w:rsidR="00986DD1" w:rsidRPr="001C7D25">
        <w:t>asentaron</w:t>
      </w:r>
      <w:r w:rsidR="004F1960" w:rsidRPr="001C7D25">
        <w:t xml:space="preserve"> lo</w:t>
      </w:r>
      <w:r w:rsidR="00986DD1" w:rsidRPr="001C7D25">
        <w:t>s</w:t>
      </w:r>
      <w:r w:rsidR="004F1960" w:rsidRPr="001C7D25">
        <w:t xml:space="preserve"> siguientes datos: CONCEPTO 641 (seis cuatro uno); DESCRIPCIÓN: Descargar residuos sólidos o pastosos (industrial); COSTO: 8499.00 (ocho mil cuatrocientos noventa y nueve pesos 00/100 moneda nacional). -----------------------------------------------------------------------</w:t>
      </w:r>
    </w:p>
    <w:p w14:paraId="5A7A1FD0" w14:textId="6A7B25FD" w:rsidR="004F1960" w:rsidRPr="001C7D25" w:rsidRDefault="004F1960" w:rsidP="00361445">
      <w:pPr>
        <w:pStyle w:val="SENTENCIAS"/>
      </w:pPr>
    </w:p>
    <w:p w14:paraId="116D490F" w14:textId="3FD104BD" w:rsidR="004F1960" w:rsidRPr="001C7D25" w:rsidRDefault="004F1960" w:rsidP="004F1960">
      <w:pPr>
        <w:pStyle w:val="SENTENCIAS"/>
      </w:pPr>
      <w:r w:rsidRPr="001C7D25">
        <w:t>Lo anterior, conforme a lo previsto en el Reglamento de los Servicios de Agua Potable, Alcantarillado y Tratamiento para el Municipio de León, Guanajuato, vigente al momento de la emisión del acto impugnado. -------------</w:t>
      </w:r>
    </w:p>
    <w:p w14:paraId="5EFA1E36" w14:textId="3B8BD14B" w:rsidR="000266E6" w:rsidRPr="001C7D25" w:rsidRDefault="000266E6" w:rsidP="00361445">
      <w:pPr>
        <w:pStyle w:val="SENTENCIAS"/>
      </w:pPr>
    </w:p>
    <w:p w14:paraId="044E6A5C" w14:textId="08E2E4F7" w:rsidR="000266E6" w:rsidRPr="001C7D25" w:rsidRDefault="004F1960" w:rsidP="004F1960">
      <w:pPr>
        <w:pStyle w:val="TESISYJURIS"/>
        <w:rPr>
          <w:sz w:val="22"/>
          <w:szCs w:val="22"/>
          <w:lang w:eastAsia="en-US"/>
        </w:rPr>
      </w:pPr>
      <w:r w:rsidRPr="001C7D25">
        <w:rPr>
          <w:sz w:val="22"/>
          <w:szCs w:val="22"/>
          <w:lang w:eastAsia="en-US"/>
        </w:rPr>
        <w:t xml:space="preserve">                                      </w:t>
      </w:r>
      <w:r w:rsidR="002B3614" w:rsidRPr="001C7D25">
        <w:rPr>
          <w:sz w:val="22"/>
          <w:szCs w:val="22"/>
          <w:lang w:eastAsia="en-US"/>
        </w:rPr>
        <w:t xml:space="preserve">     </w:t>
      </w:r>
      <w:r w:rsidRPr="001C7D25">
        <w:rPr>
          <w:sz w:val="22"/>
          <w:szCs w:val="22"/>
          <w:lang w:eastAsia="en-US"/>
        </w:rPr>
        <w:t xml:space="preserve"> </w:t>
      </w:r>
      <w:r w:rsidR="000266E6" w:rsidRPr="001C7D25">
        <w:rPr>
          <w:sz w:val="22"/>
          <w:szCs w:val="22"/>
          <w:lang w:eastAsia="en-US"/>
        </w:rPr>
        <w:t>Responsables de las descargas no domésticas</w:t>
      </w:r>
    </w:p>
    <w:p w14:paraId="7DE8FED6" w14:textId="7B8E557A" w:rsidR="000266E6" w:rsidRPr="001C7D25" w:rsidRDefault="000266E6" w:rsidP="004F1960">
      <w:pPr>
        <w:pStyle w:val="TESISYJURIS"/>
        <w:rPr>
          <w:sz w:val="22"/>
          <w:szCs w:val="22"/>
        </w:rPr>
      </w:pPr>
      <w:r w:rsidRPr="001C7D25">
        <w:rPr>
          <w:sz w:val="22"/>
          <w:szCs w:val="22"/>
          <w:lang w:eastAsia="en-US"/>
        </w:rPr>
        <w:t>Artículo 244. Serán responsables de las descargas no domésticas, los</w:t>
      </w:r>
      <w:r w:rsidR="002B3614" w:rsidRPr="001C7D25">
        <w:rPr>
          <w:sz w:val="22"/>
          <w:szCs w:val="22"/>
          <w:lang w:eastAsia="en-US"/>
        </w:rPr>
        <w:t xml:space="preserve"> </w:t>
      </w:r>
      <w:r w:rsidRPr="001C7D25">
        <w:rPr>
          <w:sz w:val="22"/>
          <w:szCs w:val="22"/>
          <w:lang w:eastAsia="en-US"/>
        </w:rPr>
        <w:t>propietarios o poseedores o quien figure como titular de la propiedad de los</w:t>
      </w:r>
      <w:r w:rsidR="004F1960" w:rsidRPr="001C7D25">
        <w:rPr>
          <w:sz w:val="22"/>
          <w:szCs w:val="22"/>
          <w:lang w:eastAsia="en-US"/>
        </w:rPr>
        <w:t xml:space="preserve"> </w:t>
      </w:r>
      <w:r w:rsidRPr="001C7D25">
        <w:rPr>
          <w:sz w:val="22"/>
          <w:szCs w:val="22"/>
          <w:lang w:eastAsia="en-US"/>
        </w:rPr>
        <w:t>inmuebles en donde se ubiquen los abastecimientos, servicios o instalaciones que</w:t>
      </w:r>
      <w:r w:rsidR="004F1960" w:rsidRPr="001C7D25">
        <w:rPr>
          <w:sz w:val="22"/>
          <w:szCs w:val="22"/>
          <w:lang w:eastAsia="en-US"/>
        </w:rPr>
        <w:t xml:space="preserve"> </w:t>
      </w:r>
      <w:r w:rsidRPr="001C7D25">
        <w:rPr>
          <w:sz w:val="22"/>
          <w:szCs w:val="22"/>
          <w:lang w:eastAsia="en-US"/>
        </w:rPr>
        <w:t>generen descargas de aguas residuales y que se encuentren considerados dentro</w:t>
      </w:r>
      <w:r w:rsidR="004F1960" w:rsidRPr="001C7D25">
        <w:rPr>
          <w:sz w:val="22"/>
          <w:szCs w:val="22"/>
          <w:lang w:eastAsia="en-US"/>
        </w:rPr>
        <w:t xml:space="preserve"> </w:t>
      </w:r>
      <w:r w:rsidRPr="001C7D25">
        <w:rPr>
          <w:sz w:val="22"/>
          <w:szCs w:val="22"/>
          <w:lang w:eastAsia="en-US"/>
        </w:rPr>
        <w:t>de la clasificación de uso comercial e industrial.</w:t>
      </w:r>
    </w:p>
    <w:p w14:paraId="366AA437" w14:textId="77777777" w:rsidR="00361445" w:rsidRPr="001C7D25" w:rsidRDefault="00361445" w:rsidP="00A7777A">
      <w:pPr>
        <w:pStyle w:val="SENTENCIAS"/>
      </w:pPr>
    </w:p>
    <w:p w14:paraId="4CD0E200" w14:textId="77777777" w:rsidR="00062F3C" w:rsidRPr="001C7D25" w:rsidRDefault="00062F3C" w:rsidP="00062F3C">
      <w:pPr>
        <w:pStyle w:val="TESISYJURIS"/>
      </w:pPr>
    </w:p>
    <w:p w14:paraId="52B1E404" w14:textId="6FA44CE6" w:rsidR="004F1960" w:rsidRPr="001C7D25" w:rsidRDefault="00062F3C" w:rsidP="00062F3C">
      <w:pPr>
        <w:pStyle w:val="SENTENCIAS"/>
      </w:pPr>
      <w:r w:rsidRPr="001C7D25">
        <w:t xml:space="preserve">Ahora bien, </w:t>
      </w:r>
      <w:r w:rsidR="002140AC" w:rsidRPr="001C7D25">
        <w:t xml:space="preserve">respecto a la causal prevista en la fracción </w:t>
      </w:r>
      <w:r w:rsidR="004F1960" w:rsidRPr="001C7D25">
        <w:t>I</w:t>
      </w:r>
      <w:r w:rsidR="00A7777A" w:rsidRPr="001C7D25">
        <w:t xml:space="preserve">V, </w:t>
      </w:r>
      <w:r w:rsidR="004F1960" w:rsidRPr="001C7D25">
        <w:t xml:space="preserve">las demandadas no realizan razonamiento alguno, sin embargo, se </w:t>
      </w:r>
      <w:r w:rsidR="00986DD1" w:rsidRPr="001C7D25">
        <w:t xml:space="preserve">determina </w:t>
      </w:r>
      <w:r w:rsidR="004F1960" w:rsidRPr="001C7D25">
        <w:t xml:space="preserve">que la demanda fue promovida en tiempo y forma, esto es, dentro de los treinta días siguientes a aquel en que </w:t>
      </w:r>
      <w:r w:rsidR="002B3614" w:rsidRPr="001C7D25">
        <w:t xml:space="preserve">el actor </w:t>
      </w:r>
      <w:r w:rsidR="004F1960" w:rsidRPr="001C7D25">
        <w:t>tuvo conocimiento del acto impugnado, conforme a lo previsto por el artículo 263 del Código de Procedimiento y Justicia Administrativa para el Estado y los Municipios de Guanajuato, que establece:</w:t>
      </w:r>
      <w:r w:rsidR="002B3614" w:rsidRPr="001C7D25">
        <w:t xml:space="preserve"> ---------------------------------------------------------------------------------------------</w:t>
      </w:r>
    </w:p>
    <w:p w14:paraId="40A525B2" w14:textId="77777777" w:rsidR="004F1960" w:rsidRPr="001C7D25" w:rsidRDefault="004F1960" w:rsidP="00062F3C">
      <w:pPr>
        <w:pStyle w:val="SENTENCIAS"/>
      </w:pPr>
    </w:p>
    <w:p w14:paraId="020CB044" w14:textId="77777777" w:rsidR="004F1960" w:rsidRPr="001C7D25" w:rsidRDefault="004F1960" w:rsidP="004F1960">
      <w:pPr>
        <w:pStyle w:val="TESISYJURIS"/>
        <w:rPr>
          <w:sz w:val="22"/>
          <w:szCs w:val="22"/>
          <w:lang w:eastAsia="en-US"/>
        </w:rPr>
      </w:pPr>
      <w:r w:rsidRPr="001C7D25">
        <w:rPr>
          <w:b/>
          <w:sz w:val="22"/>
          <w:szCs w:val="22"/>
          <w:lang w:eastAsia="en-US"/>
        </w:rPr>
        <w:t xml:space="preserve">Artículo 263. </w:t>
      </w:r>
      <w:r w:rsidRPr="001C7D25">
        <w:rPr>
          <w:sz w:val="22"/>
          <w:szCs w:val="22"/>
          <w:lang w:eastAsia="en-US"/>
        </w:rPr>
        <w:t xml:space="preserve">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 </w:t>
      </w:r>
    </w:p>
    <w:p w14:paraId="22A9D44F" w14:textId="77777777" w:rsidR="004F1960" w:rsidRPr="001C7D25" w:rsidRDefault="004F1960" w:rsidP="004F1960">
      <w:pPr>
        <w:pStyle w:val="TESISYJURIS"/>
        <w:rPr>
          <w:sz w:val="22"/>
          <w:szCs w:val="22"/>
          <w:lang w:eastAsia="en-US"/>
        </w:rPr>
      </w:pPr>
      <w:r w:rsidRPr="001C7D25">
        <w:rPr>
          <w:b/>
          <w:sz w:val="22"/>
          <w:szCs w:val="22"/>
          <w:lang w:eastAsia="en-US"/>
        </w:rPr>
        <w:t xml:space="preserve">I. </w:t>
      </w:r>
      <w:r w:rsidRPr="001C7D25">
        <w:rPr>
          <w:sz w:val="22"/>
          <w:szCs w:val="22"/>
          <w:lang w:eastAsia="en-US"/>
        </w:rPr>
        <w:t xml:space="preserve">Cuando el interesado fallezca durante el término para la interposición de la demanda, el mismo se ampliará hasta por seis meses; </w:t>
      </w:r>
    </w:p>
    <w:p w14:paraId="5F6E8253" w14:textId="77777777" w:rsidR="004F1960" w:rsidRPr="001C7D25" w:rsidRDefault="004F1960" w:rsidP="004F1960">
      <w:pPr>
        <w:pStyle w:val="TESISYJURIS"/>
        <w:rPr>
          <w:sz w:val="22"/>
          <w:szCs w:val="22"/>
          <w:lang w:eastAsia="en-US"/>
        </w:rPr>
      </w:pPr>
      <w:r w:rsidRPr="001C7D25">
        <w:rPr>
          <w:b/>
          <w:sz w:val="22"/>
          <w:szCs w:val="22"/>
          <w:lang w:eastAsia="en-US"/>
        </w:rPr>
        <w:t xml:space="preserve">II. </w:t>
      </w:r>
      <w:r w:rsidRPr="001C7D25">
        <w:rPr>
          <w:sz w:val="22"/>
          <w:szCs w:val="22"/>
          <w:lang w:eastAsia="en-US"/>
        </w:rPr>
        <w:t xml:space="preserve">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 </w:t>
      </w:r>
    </w:p>
    <w:p w14:paraId="37EAA272" w14:textId="77777777" w:rsidR="004F1960" w:rsidRPr="001C7D25" w:rsidRDefault="004F1960" w:rsidP="004F1960">
      <w:pPr>
        <w:pStyle w:val="TESISYJURIS"/>
        <w:rPr>
          <w:sz w:val="22"/>
          <w:szCs w:val="22"/>
          <w:lang w:eastAsia="en-US"/>
        </w:rPr>
      </w:pPr>
      <w:r w:rsidRPr="001C7D25">
        <w:rPr>
          <w:b/>
          <w:sz w:val="22"/>
          <w:szCs w:val="22"/>
          <w:lang w:eastAsia="en-US"/>
        </w:rPr>
        <w:t xml:space="preserve">III. </w:t>
      </w:r>
      <w:r w:rsidRPr="001C7D25">
        <w:rPr>
          <w:sz w:val="22"/>
          <w:szCs w:val="22"/>
          <w:lang w:eastAsia="en-US"/>
        </w:rPr>
        <w:t xml:space="preserve">En caso de negativa ficta, la demanda podrá presentarse en cualquier tiempo, mientras no se notifique la resolución expresa. </w:t>
      </w:r>
    </w:p>
    <w:p w14:paraId="3F66AE47" w14:textId="77777777" w:rsidR="004F1960" w:rsidRPr="001C7D25" w:rsidRDefault="004F1960" w:rsidP="004F1960">
      <w:pPr>
        <w:pStyle w:val="TESISYJURIS"/>
        <w:rPr>
          <w:sz w:val="22"/>
          <w:szCs w:val="22"/>
          <w:lang w:eastAsia="en-US"/>
        </w:rPr>
      </w:pPr>
    </w:p>
    <w:p w14:paraId="6138C2D7" w14:textId="77777777" w:rsidR="004F1960" w:rsidRPr="001C7D25" w:rsidRDefault="004F1960" w:rsidP="004F1960">
      <w:pPr>
        <w:pStyle w:val="TESISYJURIS"/>
        <w:rPr>
          <w:sz w:val="22"/>
          <w:szCs w:val="22"/>
          <w:lang w:eastAsia="en-US"/>
        </w:rPr>
      </w:pPr>
      <w:r w:rsidRPr="001C7D25">
        <w:rPr>
          <w:sz w:val="22"/>
          <w:szCs w:val="22"/>
          <w:lang w:eastAsia="en-US"/>
        </w:rPr>
        <w:t xml:space="preserve">La demanda podrá enviarse por correo certificado con acuse de recibo, si el actor tiene su domicilio fuera de la ciudad donde resida el Tribunal o Juzgado, en cuyo caso, se tendrá por presentada en la fecha que fue depositada en la oficina de correos. </w:t>
      </w:r>
    </w:p>
    <w:p w14:paraId="704EDB72" w14:textId="77777777" w:rsidR="004F1960" w:rsidRPr="001C7D25" w:rsidRDefault="004F1960" w:rsidP="004F1960">
      <w:pPr>
        <w:pStyle w:val="TESISYJURIS"/>
        <w:rPr>
          <w:b/>
          <w:lang w:eastAsia="en-US"/>
        </w:rPr>
      </w:pPr>
    </w:p>
    <w:p w14:paraId="567E793B" w14:textId="77777777" w:rsidR="004F1960" w:rsidRPr="001C7D25" w:rsidRDefault="004F1960" w:rsidP="004F1960">
      <w:pPr>
        <w:pStyle w:val="SENTENCIAS"/>
        <w:rPr>
          <w:rFonts w:ascii="Verdana" w:eastAsiaTheme="minorHAnsi" w:hAnsi="Verdana" w:cs="Verdana"/>
          <w:sz w:val="20"/>
          <w:szCs w:val="20"/>
          <w:lang w:eastAsia="en-US"/>
        </w:rPr>
      </w:pPr>
    </w:p>
    <w:p w14:paraId="09093A0F" w14:textId="3472C858" w:rsidR="004F1960" w:rsidRPr="001C7D25" w:rsidRDefault="004F1960" w:rsidP="004F1960">
      <w:pPr>
        <w:pStyle w:val="SENTENCIAS"/>
      </w:pPr>
      <w:r w:rsidRPr="001C7D25">
        <w:t>En ese sentido, si el acto impugnado fue emitido y notificado el día 15 quince de agosto del año 2019 dos mil diecinueve y la demanda la interpuso el día 28 veintiocho del mismo mes y año, estaba dentro del término que establece el artículo 263, ya mencionado. ----------------------------------------------------------------</w:t>
      </w:r>
    </w:p>
    <w:p w14:paraId="413249C5" w14:textId="77777777" w:rsidR="004F1960" w:rsidRPr="001C7D25" w:rsidRDefault="004F1960" w:rsidP="004F1960">
      <w:pPr>
        <w:pStyle w:val="SENTENCIAS"/>
      </w:pPr>
    </w:p>
    <w:p w14:paraId="1A4244CD" w14:textId="4F739C4D" w:rsidR="00A101A8" w:rsidRPr="001C7D25" w:rsidRDefault="00A101A8" w:rsidP="00A101A8">
      <w:pPr>
        <w:pStyle w:val="RESOLUCIONES"/>
      </w:pPr>
      <w:r w:rsidRPr="001C7D25">
        <w:t xml:space="preserve">Por último, quien resuelve aprecia que no se actualiza </w:t>
      </w:r>
      <w:r w:rsidR="00986DD1" w:rsidRPr="001C7D25">
        <w:t xml:space="preserve">ninguna otra </w:t>
      </w:r>
      <w:r w:rsidRPr="001C7D25">
        <w:t>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14:paraId="5EE07E4C" w14:textId="77777777" w:rsidR="00792120" w:rsidRPr="001C7D25" w:rsidRDefault="00792120" w:rsidP="00792120">
      <w:pPr>
        <w:spacing w:line="360" w:lineRule="auto"/>
        <w:ind w:firstLine="708"/>
        <w:jc w:val="both"/>
        <w:rPr>
          <w:rFonts w:ascii="Century" w:hAnsi="Century" w:cs="Calibri"/>
        </w:rPr>
      </w:pPr>
    </w:p>
    <w:p w14:paraId="4DBC72B1" w14:textId="72AB158C" w:rsidR="00416B67" w:rsidRPr="001C7D25" w:rsidRDefault="00941F22" w:rsidP="00416B67">
      <w:pPr>
        <w:spacing w:line="360" w:lineRule="auto"/>
        <w:ind w:firstLine="708"/>
        <w:jc w:val="both"/>
        <w:rPr>
          <w:rFonts w:ascii="Century" w:hAnsi="Century" w:cs="Calibri"/>
        </w:rPr>
      </w:pPr>
      <w:r w:rsidRPr="001C7D25">
        <w:rPr>
          <w:rFonts w:ascii="Century" w:hAnsi="Century" w:cs="Calibri"/>
          <w:b/>
          <w:bCs/>
          <w:iCs/>
        </w:rPr>
        <w:t>CUARTO</w:t>
      </w:r>
      <w:r w:rsidR="00416B67" w:rsidRPr="001C7D25">
        <w:rPr>
          <w:rFonts w:ascii="Century" w:hAnsi="Century" w:cs="Calibri"/>
          <w:b/>
          <w:bCs/>
          <w:iCs/>
        </w:rPr>
        <w:t>.</w:t>
      </w:r>
      <w:r w:rsidR="00416B67" w:rsidRPr="001C7D25">
        <w:rPr>
          <w:rFonts w:ascii="Century" w:hAnsi="Century"/>
        </w:rPr>
        <w:t xml:space="preserve"> </w:t>
      </w:r>
      <w:r w:rsidR="00416B67" w:rsidRPr="001C7D25">
        <w:rPr>
          <w:rFonts w:ascii="Century" w:hAnsi="Century" w:cs="Calibri"/>
          <w:bCs/>
          <w:iCs/>
        </w:rPr>
        <w:t>En</w:t>
      </w:r>
      <w:r w:rsidR="00416B67" w:rsidRPr="001C7D25">
        <w:rPr>
          <w:rFonts w:ascii="Century" w:hAnsi="Century" w:cs="Calibri"/>
        </w:rPr>
        <w:t xml:space="preserve"> cumplimiento a lo establecido en la fracción I del artículo 299 del Código de Procedimiento y Justicia Administrativa para el Estado y los Municipios de Guanajuato, </w:t>
      </w:r>
      <w:r w:rsidR="00416B67" w:rsidRPr="001C7D25">
        <w:rPr>
          <w:rFonts w:ascii="Century" w:hAnsi="Century" w:cs="Calibri"/>
          <w:bCs/>
          <w:iCs/>
        </w:rPr>
        <w:t xml:space="preserve">este </w:t>
      </w:r>
      <w:r w:rsidR="00AB680B" w:rsidRPr="001C7D25">
        <w:rPr>
          <w:rFonts w:ascii="Century" w:hAnsi="Century" w:cs="Calibri"/>
          <w:bCs/>
          <w:iCs/>
        </w:rPr>
        <w:t>j</w:t>
      </w:r>
      <w:r w:rsidR="00416B67" w:rsidRPr="001C7D25">
        <w:rPr>
          <w:rFonts w:ascii="Century" w:hAnsi="Century" w:cs="Calibri"/>
          <w:bCs/>
          <w:iCs/>
        </w:rPr>
        <w:t xml:space="preserve">uzgado </w:t>
      </w:r>
      <w:r w:rsidR="00416B67" w:rsidRPr="001C7D25">
        <w:rPr>
          <w:rFonts w:ascii="Century" w:hAnsi="Century" w:cs="Calibri"/>
        </w:rPr>
        <w:t xml:space="preserve">procede a fijar los puntos controvertidos en el presente proceso administrativo. </w:t>
      </w:r>
      <w:r w:rsidR="00AB680B" w:rsidRPr="001C7D25">
        <w:rPr>
          <w:rFonts w:ascii="Century" w:hAnsi="Century" w:cs="Calibri"/>
        </w:rPr>
        <w:t>---------------------------------</w:t>
      </w:r>
    </w:p>
    <w:p w14:paraId="5188DC46" w14:textId="77777777" w:rsidR="00416B67" w:rsidRPr="001C7D25" w:rsidRDefault="00416B67" w:rsidP="00416B67">
      <w:pPr>
        <w:spacing w:line="360" w:lineRule="auto"/>
        <w:ind w:firstLine="708"/>
        <w:jc w:val="both"/>
        <w:rPr>
          <w:rFonts w:ascii="Century" w:hAnsi="Century" w:cs="Calibri"/>
        </w:rPr>
      </w:pPr>
    </w:p>
    <w:p w14:paraId="4991BF2D" w14:textId="0DA16803" w:rsidR="004F1960" w:rsidRPr="001C7D25" w:rsidRDefault="00416B67" w:rsidP="00F00B72">
      <w:pPr>
        <w:pStyle w:val="SENTENCIAS"/>
      </w:pPr>
      <w:r w:rsidRPr="001C7D25">
        <w:t>De lo expuesto por l</w:t>
      </w:r>
      <w:r w:rsidR="00E31B62" w:rsidRPr="001C7D25">
        <w:t>a</w:t>
      </w:r>
      <w:r w:rsidR="00AB680B" w:rsidRPr="001C7D25">
        <w:t xml:space="preserve"> parte</w:t>
      </w:r>
      <w:r w:rsidRPr="001C7D25">
        <w:t xml:space="preserve"> </w:t>
      </w:r>
      <w:r w:rsidR="00E31B62" w:rsidRPr="001C7D25">
        <w:t>justiciable</w:t>
      </w:r>
      <w:r w:rsidRPr="001C7D25">
        <w:t xml:space="preserve"> en su </w:t>
      </w:r>
      <w:r w:rsidRPr="001C7D25">
        <w:rPr>
          <w:bCs/>
          <w:iCs/>
        </w:rPr>
        <w:t>escrito</w:t>
      </w:r>
      <w:r w:rsidRPr="001C7D25">
        <w:t xml:space="preserve"> de demanda, así como de la contestación a la misma y </w:t>
      </w:r>
      <w:r w:rsidR="000E71A7" w:rsidRPr="001C7D25">
        <w:t xml:space="preserve">de </w:t>
      </w:r>
      <w:r w:rsidRPr="001C7D25">
        <w:t xml:space="preserve">las constancias que obran en autos, </w:t>
      </w:r>
      <w:r w:rsidR="009E6F52" w:rsidRPr="001C7D25">
        <w:t xml:space="preserve">se desprende que en fecha </w:t>
      </w:r>
      <w:r w:rsidR="004F1960" w:rsidRPr="001C7D25">
        <w:t xml:space="preserve">15 quince de agosto </w:t>
      </w:r>
      <w:r w:rsidR="00062F3C" w:rsidRPr="001C7D25">
        <w:t xml:space="preserve">del año 2019 dos mil diecinueve, se le impuso la sanción económica contenida en el folio </w:t>
      </w:r>
      <w:r w:rsidR="004F1960" w:rsidRPr="001C7D25">
        <w:t>0413 (cero cuatro uno tres), por los inspectores demandados, en el cual se establece lo siguientes datos: CONCEPTO 641 (seis cuatro uno); DESCRIPCIÓN: Descargar residuos sólidos o pastosos (industrial); COSTO: 8499.00 (ocho mil cuatrocientos noventa y nueve pesos 00/100 moneda nacional)</w:t>
      </w:r>
      <w:r w:rsidR="002B3614" w:rsidRPr="001C7D25">
        <w:t xml:space="preserve">, esto relacionado a la cuenta que corresponde al inmueble ubicado en calle De la Conquista, número 219 doscientos diecinueve de la colonia Granja Las </w:t>
      </w:r>
      <w:proofErr w:type="spellStart"/>
      <w:r w:rsidR="002B3614" w:rsidRPr="001C7D25">
        <w:t>Amalias</w:t>
      </w:r>
      <w:proofErr w:type="spellEnd"/>
      <w:r w:rsidR="004F1960" w:rsidRPr="001C7D25">
        <w:t>. -</w:t>
      </w:r>
      <w:r w:rsidR="002B3614" w:rsidRPr="001C7D25">
        <w:t>----------------------------</w:t>
      </w:r>
    </w:p>
    <w:p w14:paraId="570F6B96" w14:textId="1C12FA11" w:rsidR="004F1960" w:rsidRPr="001C7D25" w:rsidRDefault="004F1960" w:rsidP="00F00B72">
      <w:pPr>
        <w:pStyle w:val="SENTENCIAS"/>
      </w:pPr>
    </w:p>
    <w:p w14:paraId="47F5ECBC" w14:textId="08F03A54" w:rsidR="009E6F52" w:rsidRPr="001C7D25" w:rsidRDefault="000E71A7" w:rsidP="00062F3C">
      <w:pPr>
        <w:pStyle w:val="SENTENCIAS"/>
      </w:pPr>
      <w:r w:rsidRPr="001C7D25">
        <w:t>Luego entonces</w:t>
      </w:r>
      <w:r w:rsidR="00416B67" w:rsidRPr="001C7D25">
        <w:t>, la “</w:t>
      </w:r>
      <w:proofErr w:type="spellStart"/>
      <w:r w:rsidR="00416B67" w:rsidRPr="001C7D25">
        <w:t>litis</w:t>
      </w:r>
      <w:proofErr w:type="spellEnd"/>
      <w:r w:rsidR="00416B67" w:rsidRPr="001C7D25">
        <w:t xml:space="preserve">” planteada se hace consistir en determinar la legalidad o ilegalidad </w:t>
      </w:r>
      <w:r w:rsidR="009E6F52" w:rsidRPr="001C7D25">
        <w:t xml:space="preserve">del </w:t>
      </w:r>
      <w:r w:rsidR="002B3614" w:rsidRPr="001C7D25">
        <w:t>folio n</w:t>
      </w:r>
      <w:r w:rsidR="00975CBA" w:rsidRPr="001C7D25">
        <w:t>ú</w:t>
      </w:r>
      <w:r w:rsidR="002B3614" w:rsidRPr="001C7D25">
        <w:t xml:space="preserve">mero </w:t>
      </w:r>
      <w:r w:rsidR="004F1960" w:rsidRPr="001C7D25">
        <w:t>0413 (cero cuatro uno tres)</w:t>
      </w:r>
      <w:r w:rsidR="00062F3C" w:rsidRPr="001C7D25">
        <w:t xml:space="preserve">, de fecha </w:t>
      </w:r>
      <w:r w:rsidR="004F1960" w:rsidRPr="001C7D25">
        <w:t xml:space="preserve">15 </w:t>
      </w:r>
      <w:r w:rsidR="004F1960" w:rsidRPr="001C7D25">
        <w:lastRenderedPageBreak/>
        <w:t>quince de agosto</w:t>
      </w:r>
      <w:r w:rsidR="00062F3C" w:rsidRPr="001C7D25">
        <w:t xml:space="preserve"> del año 2019dos mil diecinueve, emitido por l</w:t>
      </w:r>
      <w:r w:rsidR="00975CBA" w:rsidRPr="001C7D25">
        <w:t>os</w:t>
      </w:r>
      <w:r w:rsidR="00062F3C" w:rsidRPr="001C7D25">
        <w:t xml:space="preserve"> </w:t>
      </w:r>
      <w:r w:rsidR="004F1960" w:rsidRPr="001C7D25">
        <w:t>inspector</w:t>
      </w:r>
      <w:r w:rsidR="00975CBA" w:rsidRPr="001C7D25">
        <w:t>es</w:t>
      </w:r>
      <w:r w:rsidR="004F1960" w:rsidRPr="001C7D25">
        <w:t xml:space="preserve"> demandado</w:t>
      </w:r>
      <w:r w:rsidR="00975CBA" w:rsidRPr="001C7D25">
        <w:t>s</w:t>
      </w:r>
      <w:r w:rsidR="004F1960" w:rsidRPr="001C7D25">
        <w:t>. --</w:t>
      </w:r>
      <w:r w:rsidR="002B3614" w:rsidRPr="001C7D25">
        <w:t>--------------------------------------------------------------------------------------</w:t>
      </w:r>
    </w:p>
    <w:p w14:paraId="32A2B0BA" w14:textId="77777777" w:rsidR="009E6F52" w:rsidRPr="001C7D25" w:rsidRDefault="009E6F52" w:rsidP="009668E7">
      <w:pPr>
        <w:pStyle w:val="RESOLUCIONES"/>
      </w:pPr>
    </w:p>
    <w:p w14:paraId="4694C7B1" w14:textId="69FA8187" w:rsidR="00416B67" w:rsidRPr="001C7D25" w:rsidRDefault="00941F22" w:rsidP="00416B67">
      <w:pPr>
        <w:pStyle w:val="SENTENCIAS"/>
      </w:pPr>
      <w:r w:rsidRPr="001C7D25">
        <w:rPr>
          <w:b/>
        </w:rPr>
        <w:t>QUINTO</w:t>
      </w:r>
      <w:r w:rsidR="00416B67" w:rsidRPr="001C7D25">
        <w:rPr>
          <w:b/>
        </w:rPr>
        <w:t>.</w:t>
      </w:r>
      <w:r w:rsidR="00416B67" w:rsidRPr="001C7D25">
        <w:t xml:space="preserve"> Una vez determinada la </w:t>
      </w:r>
      <w:proofErr w:type="spellStart"/>
      <w:r w:rsidR="00416B67" w:rsidRPr="001C7D25">
        <w:t>litis</w:t>
      </w:r>
      <w:proofErr w:type="spellEnd"/>
      <w:r w:rsidR="00416B67" w:rsidRPr="001C7D25">
        <w:t xml:space="preserve"> de la presente causa, se procede al análisis de los conceptos de impugnación. ----------------------------------------------</w:t>
      </w:r>
    </w:p>
    <w:p w14:paraId="54BDAB24" w14:textId="77777777" w:rsidR="00416B67" w:rsidRPr="001C7D25" w:rsidRDefault="00416B67" w:rsidP="00416B67">
      <w:pPr>
        <w:pStyle w:val="SENTENCIAS"/>
      </w:pPr>
    </w:p>
    <w:p w14:paraId="17CFE78D" w14:textId="123EDFDF" w:rsidR="00BB46C3" w:rsidRPr="001C7D25" w:rsidRDefault="00BB46C3" w:rsidP="00BB46C3">
      <w:pPr>
        <w:pStyle w:val="RESOLUCIONES"/>
        <w:rPr>
          <w:rFonts w:ascii="Calibri" w:hAnsi="Calibri"/>
          <w:sz w:val="26"/>
          <w:szCs w:val="26"/>
        </w:rPr>
      </w:pPr>
      <w:r w:rsidRPr="001C7D25">
        <w:t>Est</w:t>
      </w:r>
      <w:r w:rsidR="00D55D95" w:rsidRPr="001C7D25">
        <w:t>e</w:t>
      </w:r>
      <w:r w:rsidRPr="001C7D25">
        <w:t xml:space="preserve"> juzgado, de manera primordial, procederá al análisis de los conceptos de impugnación, </w:t>
      </w:r>
      <w:r w:rsidR="008F4B57" w:rsidRPr="001C7D25">
        <w:t xml:space="preserve">lo anterior, </w:t>
      </w:r>
      <w:r w:rsidRPr="001C7D25">
        <w:t>sin necesidad de transcribirlos en su totalidad, con base en el criterio sostenido por el Segundo Tribunal Colegiado del Sexto Circuito del Poder Judicial de la Federación, mencionado en la siguiente Jurisprudencia. ----------------------------------------</w:t>
      </w:r>
      <w:r w:rsidR="008F4B57" w:rsidRPr="001C7D25">
        <w:t>-</w:t>
      </w:r>
      <w:r w:rsidRPr="001C7D25">
        <w:t>------------------------------</w:t>
      </w:r>
    </w:p>
    <w:p w14:paraId="49F58024" w14:textId="77777777" w:rsidR="00416B67" w:rsidRPr="001C7D25" w:rsidRDefault="00416B67" w:rsidP="00416B67">
      <w:pPr>
        <w:pStyle w:val="SENTENCIAS"/>
        <w:rPr>
          <w:sz w:val="22"/>
          <w:szCs w:val="22"/>
          <w:lang w:val="es-MX"/>
        </w:rPr>
      </w:pPr>
    </w:p>
    <w:p w14:paraId="3272176A" w14:textId="77777777" w:rsidR="008F3BBE" w:rsidRPr="001C7D25" w:rsidRDefault="00416B67" w:rsidP="00416B67">
      <w:pPr>
        <w:pStyle w:val="TESISYJURIS"/>
        <w:rPr>
          <w:rFonts w:cs="Calibri"/>
          <w:sz w:val="22"/>
          <w:szCs w:val="22"/>
        </w:rPr>
      </w:pPr>
      <w:r w:rsidRPr="001C7D25">
        <w:rPr>
          <w:b/>
          <w:sz w:val="22"/>
          <w:szCs w:val="22"/>
        </w:rPr>
        <w:t xml:space="preserve">“CONCEPTOS DE VIOLACIÓN. EL JUEZ NO ESTÁ OBLIGADO A TRANSCRIBIRLOS. </w:t>
      </w:r>
      <w:r w:rsidRPr="001C7D2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C7D25">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C7D25">
        <w:rPr>
          <w:rFonts w:cs="Calibri"/>
          <w:sz w:val="22"/>
          <w:szCs w:val="22"/>
        </w:rPr>
        <w:t>Abril</w:t>
      </w:r>
      <w:proofErr w:type="gramEnd"/>
      <w:r w:rsidRPr="001C7D25">
        <w:rPr>
          <w:rFonts w:cs="Calibri"/>
          <w:sz w:val="22"/>
          <w:szCs w:val="22"/>
        </w:rPr>
        <w:t xml:space="preserve"> de 1998, Tesis: VI.2o. J/129. Página: 599”.</w:t>
      </w:r>
    </w:p>
    <w:p w14:paraId="6A41B34D" w14:textId="0714023B" w:rsidR="00416B67" w:rsidRPr="001C7D25" w:rsidRDefault="00416B67" w:rsidP="00416B67">
      <w:pPr>
        <w:pStyle w:val="TESISYJURIS"/>
        <w:rPr>
          <w:rFonts w:cs="Calibri"/>
          <w:sz w:val="22"/>
          <w:szCs w:val="22"/>
        </w:rPr>
      </w:pPr>
    </w:p>
    <w:p w14:paraId="77CC39F9" w14:textId="77777777" w:rsidR="00194FB4" w:rsidRPr="001C7D25" w:rsidRDefault="00194FB4" w:rsidP="008C09AF">
      <w:pPr>
        <w:tabs>
          <w:tab w:val="left" w:pos="3975"/>
        </w:tabs>
        <w:spacing w:line="360" w:lineRule="auto"/>
        <w:ind w:firstLine="709"/>
        <w:jc w:val="both"/>
        <w:rPr>
          <w:rFonts w:ascii="Century" w:hAnsi="Century" w:cs="Calibri"/>
        </w:rPr>
      </w:pPr>
    </w:p>
    <w:p w14:paraId="0366420D" w14:textId="024653DB" w:rsidR="008B1DF7" w:rsidRPr="001C7D25" w:rsidRDefault="008B1DF7" w:rsidP="00485937">
      <w:pPr>
        <w:pStyle w:val="SENTENCIAS"/>
        <w:rPr>
          <w:rFonts w:cs="Calibri"/>
        </w:rPr>
      </w:pPr>
      <w:r w:rsidRPr="001C7D25">
        <w:rPr>
          <w:rFonts w:cs="Calibri"/>
        </w:rPr>
        <w:t>A</w:t>
      </w:r>
      <w:r w:rsidR="00544871" w:rsidRPr="001C7D25">
        <w:rPr>
          <w:rFonts w:cs="Calibri"/>
        </w:rPr>
        <w:t>hora bien</w:t>
      </w:r>
      <w:r w:rsidRPr="001C7D25">
        <w:rPr>
          <w:rFonts w:cs="Calibri"/>
        </w:rPr>
        <w:t xml:space="preserve">, en </w:t>
      </w:r>
      <w:r w:rsidR="00C00FA6" w:rsidRPr="001C7D25">
        <w:rPr>
          <w:rFonts w:cs="Calibri"/>
        </w:rPr>
        <w:t>los</w:t>
      </w:r>
      <w:r w:rsidRPr="001C7D25">
        <w:rPr>
          <w:rFonts w:cs="Calibri"/>
        </w:rPr>
        <w:t xml:space="preserve"> concepto</w:t>
      </w:r>
      <w:r w:rsidR="00C00FA6" w:rsidRPr="001C7D25">
        <w:rPr>
          <w:rFonts w:cs="Calibri"/>
        </w:rPr>
        <w:t>s</w:t>
      </w:r>
      <w:r w:rsidRPr="001C7D25">
        <w:rPr>
          <w:rFonts w:cs="Calibri"/>
        </w:rPr>
        <w:t xml:space="preserve"> de impugnación la parte actora señala:</w:t>
      </w:r>
      <w:r w:rsidR="00C00FA6" w:rsidRPr="001C7D25">
        <w:rPr>
          <w:rFonts w:cs="Calibri"/>
        </w:rPr>
        <w:t xml:space="preserve"> ----</w:t>
      </w:r>
    </w:p>
    <w:p w14:paraId="03EEF7A0" w14:textId="77777777" w:rsidR="008B1DF7" w:rsidRPr="001C7D25" w:rsidRDefault="008B1DF7" w:rsidP="00485937">
      <w:pPr>
        <w:pStyle w:val="SENTENCIAS"/>
        <w:rPr>
          <w:rFonts w:cs="Calibri"/>
        </w:rPr>
      </w:pPr>
    </w:p>
    <w:p w14:paraId="2F5C0705" w14:textId="02FE514D" w:rsidR="000A07C3" w:rsidRPr="001C7D25" w:rsidRDefault="00017EC1" w:rsidP="00485937">
      <w:pPr>
        <w:pStyle w:val="SENTENCIAS"/>
        <w:rPr>
          <w:rFonts w:cs="Calibri"/>
          <w:i/>
          <w:sz w:val="22"/>
          <w:szCs w:val="22"/>
        </w:rPr>
      </w:pPr>
      <w:r w:rsidRPr="001C7D25">
        <w:rPr>
          <w:rFonts w:cs="Calibri"/>
          <w:i/>
          <w:sz w:val="22"/>
          <w:szCs w:val="22"/>
        </w:rPr>
        <w:t>“</w:t>
      </w:r>
      <w:r w:rsidR="000A07C3" w:rsidRPr="001C7D25">
        <w:rPr>
          <w:rFonts w:cs="Calibri"/>
          <w:i/>
          <w:sz w:val="22"/>
          <w:szCs w:val="22"/>
        </w:rPr>
        <w:t xml:space="preserve">1. Resultando la competencia una </w:t>
      </w:r>
      <w:r w:rsidR="00F00B72" w:rsidRPr="001C7D25">
        <w:rPr>
          <w:rFonts w:cs="Calibri"/>
          <w:i/>
          <w:sz w:val="22"/>
          <w:szCs w:val="22"/>
        </w:rPr>
        <w:t>cuestión</w:t>
      </w:r>
      <w:r w:rsidR="000A07C3" w:rsidRPr="001C7D25">
        <w:rPr>
          <w:rFonts w:cs="Calibri"/>
          <w:i/>
          <w:sz w:val="22"/>
          <w:szCs w:val="22"/>
        </w:rPr>
        <w:t xml:space="preserve"> de orden </w:t>
      </w:r>
      <w:r w:rsidR="00F00B72" w:rsidRPr="001C7D25">
        <w:rPr>
          <w:rFonts w:cs="Calibri"/>
          <w:i/>
          <w:sz w:val="22"/>
          <w:szCs w:val="22"/>
        </w:rPr>
        <w:t>público</w:t>
      </w:r>
      <w:r w:rsidR="000A07C3" w:rsidRPr="001C7D25">
        <w:rPr>
          <w:rFonts w:cs="Calibri"/>
          <w:i/>
          <w:sz w:val="22"/>
          <w:szCs w:val="22"/>
        </w:rPr>
        <w:t xml:space="preserve"> e interés social, que merece ser acreditada fehacientemente, atentos al principio de legalidad que debe distinguir la función pública. El fundamento invocado, en momento alguna contempla facultad ni propia ni delegada, para que:</w:t>
      </w:r>
    </w:p>
    <w:p w14:paraId="1329E646" w14:textId="757F1CE2" w:rsidR="000A07C3" w:rsidRPr="001C7D25" w:rsidRDefault="000A07C3" w:rsidP="000A07C3">
      <w:pPr>
        <w:pStyle w:val="SENTENCIAS"/>
        <w:numPr>
          <w:ilvl w:val="0"/>
          <w:numId w:val="47"/>
        </w:numPr>
        <w:rPr>
          <w:rFonts w:cs="Calibri"/>
          <w:i/>
          <w:sz w:val="22"/>
          <w:szCs w:val="22"/>
        </w:rPr>
      </w:pPr>
      <w:r w:rsidRPr="001C7D25">
        <w:rPr>
          <w:rFonts w:cs="Calibri"/>
          <w:i/>
          <w:sz w:val="22"/>
          <w:szCs w:val="22"/>
        </w:rPr>
        <w:t>Se determina y califique, sin el inicio y sustanciación del procedentito administrativo que en derecho procede, mediante un “juicio sumario” […]</w:t>
      </w:r>
    </w:p>
    <w:p w14:paraId="1229DF1C" w14:textId="39FC4561" w:rsidR="000A07C3" w:rsidRPr="001C7D25" w:rsidRDefault="000A07C3" w:rsidP="000A07C3">
      <w:pPr>
        <w:pStyle w:val="SENTENCIAS"/>
        <w:rPr>
          <w:rFonts w:cs="Calibri"/>
          <w:i/>
          <w:sz w:val="22"/>
          <w:szCs w:val="22"/>
        </w:rPr>
      </w:pPr>
    </w:p>
    <w:p w14:paraId="1DFE6D7C" w14:textId="405DC38B" w:rsidR="000A07C3" w:rsidRPr="001C7D25" w:rsidRDefault="000A07C3" w:rsidP="000A07C3">
      <w:pPr>
        <w:pStyle w:val="SENTENCIAS"/>
        <w:rPr>
          <w:rFonts w:cs="Calibri"/>
          <w:i/>
          <w:sz w:val="22"/>
          <w:szCs w:val="22"/>
        </w:rPr>
      </w:pPr>
      <w:r w:rsidRPr="001C7D25">
        <w:rPr>
          <w:rFonts w:cs="Calibri"/>
          <w:i/>
          <w:sz w:val="22"/>
          <w:szCs w:val="22"/>
        </w:rPr>
        <w:t>2.</w:t>
      </w:r>
      <w:r w:rsidR="00975CBA" w:rsidRPr="001C7D25">
        <w:rPr>
          <w:rFonts w:cs="Calibri"/>
          <w:i/>
          <w:sz w:val="22"/>
          <w:szCs w:val="22"/>
        </w:rPr>
        <w:t xml:space="preserve"> […]</w:t>
      </w:r>
      <w:r w:rsidRPr="001C7D25">
        <w:rPr>
          <w:rFonts w:cs="Calibri"/>
          <w:i/>
          <w:sz w:val="22"/>
          <w:szCs w:val="22"/>
        </w:rPr>
        <w:t>; toda persona que soporte las consecuencias de un acto privativo o de molestia; se le debe otorgar la oportunidad de ejercerla dentro de un debido procedimiento […]</w:t>
      </w:r>
    </w:p>
    <w:p w14:paraId="33B48526" w14:textId="06C284AD" w:rsidR="000A07C3" w:rsidRPr="001C7D25" w:rsidRDefault="000A07C3" w:rsidP="000A07C3">
      <w:pPr>
        <w:pStyle w:val="SENTENCIAS"/>
        <w:ind w:firstLine="0"/>
        <w:rPr>
          <w:rFonts w:cs="Calibri"/>
          <w:i/>
          <w:sz w:val="22"/>
          <w:szCs w:val="22"/>
        </w:rPr>
      </w:pPr>
    </w:p>
    <w:p w14:paraId="6F688A35" w14:textId="79A22FDE" w:rsidR="000A07C3" w:rsidRPr="001C7D25" w:rsidRDefault="000A07C3" w:rsidP="00975CBA">
      <w:pPr>
        <w:pStyle w:val="SENTENCIAS"/>
        <w:rPr>
          <w:rFonts w:cs="Calibri"/>
          <w:i/>
          <w:sz w:val="22"/>
          <w:szCs w:val="22"/>
        </w:rPr>
      </w:pPr>
      <w:r w:rsidRPr="001C7D25">
        <w:rPr>
          <w:rFonts w:cs="Calibri"/>
          <w:i/>
          <w:sz w:val="22"/>
          <w:szCs w:val="22"/>
        </w:rPr>
        <w:t xml:space="preserve">3. Por lo que hace al fundamento y motivo de la sanción y su monto; es menester decir que el Reglamento […] </w:t>
      </w:r>
    </w:p>
    <w:p w14:paraId="7C695984" w14:textId="5275BF3D" w:rsidR="000A07C3" w:rsidRPr="001C7D25" w:rsidRDefault="000A07C3" w:rsidP="000A07C3">
      <w:pPr>
        <w:pStyle w:val="SENTENCIAS"/>
        <w:rPr>
          <w:rFonts w:cs="Calibri"/>
          <w:i/>
          <w:sz w:val="22"/>
          <w:szCs w:val="22"/>
        </w:rPr>
      </w:pPr>
    </w:p>
    <w:p w14:paraId="6FB67F18" w14:textId="77777777" w:rsidR="00975CBA" w:rsidRPr="001C7D25" w:rsidRDefault="00975CBA" w:rsidP="00367CCB">
      <w:pPr>
        <w:pStyle w:val="SENTENCIAS"/>
      </w:pPr>
    </w:p>
    <w:p w14:paraId="29791C7C" w14:textId="38D42598" w:rsidR="00CC2FA0" w:rsidRPr="001C7D25" w:rsidRDefault="00203CD2" w:rsidP="00367CCB">
      <w:pPr>
        <w:pStyle w:val="SENTENCIAS"/>
      </w:pPr>
      <w:r w:rsidRPr="001C7D25">
        <w:t>Por su parte</w:t>
      </w:r>
      <w:r w:rsidR="0035170A" w:rsidRPr="001C7D25">
        <w:t>,</w:t>
      </w:r>
      <w:r w:rsidRPr="001C7D25">
        <w:t xml:space="preserve"> </w:t>
      </w:r>
      <w:r w:rsidR="00CC28BA" w:rsidRPr="001C7D25">
        <w:t>l</w:t>
      </w:r>
      <w:r w:rsidR="000A07C3" w:rsidRPr="001C7D25">
        <w:t>a</w:t>
      </w:r>
      <w:r w:rsidR="00CC2FA0" w:rsidRPr="001C7D25">
        <w:t>s</w:t>
      </w:r>
      <w:r w:rsidR="000A07C3" w:rsidRPr="001C7D25">
        <w:t xml:space="preserve"> autoridad</w:t>
      </w:r>
      <w:r w:rsidR="00CC2FA0" w:rsidRPr="001C7D25">
        <w:t>es</w:t>
      </w:r>
      <w:r w:rsidR="000A07C3" w:rsidRPr="001C7D25">
        <w:t xml:space="preserve"> demandada</w:t>
      </w:r>
      <w:r w:rsidR="00CC2FA0" w:rsidRPr="001C7D25">
        <w:t>s</w:t>
      </w:r>
      <w:r w:rsidR="000A07C3" w:rsidRPr="001C7D25">
        <w:t xml:space="preserve"> </w:t>
      </w:r>
      <w:r w:rsidR="00975CBA" w:rsidRPr="001C7D25">
        <w:t xml:space="preserve">refieren </w:t>
      </w:r>
      <w:r w:rsidR="00CC2FA0" w:rsidRPr="001C7D25">
        <w:t>que los medios de prueba aportados por la actora son insuficientes para crear convicción de la existencia del acto impugnado, pues el documento base de la acción solo acredita la determina</w:t>
      </w:r>
      <w:r w:rsidR="00975CBA" w:rsidRPr="001C7D25">
        <w:t>ción</w:t>
      </w:r>
      <w:r w:rsidR="00CC2FA0" w:rsidRPr="001C7D25">
        <w:t xml:space="preserve"> de la detección de una infracción, y señala que corresponde al promoverte acreditar que el acto combatido vulnera en su perjuicio un derecho subjetivo, y reitera que resulta acreditable la existencia de la causal de improcedencia contenida en la fracción II del artículo 262 del Código de Procedimiento y Justicia Administrativa. ----------------------------------- </w:t>
      </w:r>
    </w:p>
    <w:p w14:paraId="4144F42B" w14:textId="77777777" w:rsidR="00CC2FA0" w:rsidRPr="001C7D25" w:rsidRDefault="00CC2FA0" w:rsidP="00367CCB">
      <w:pPr>
        <w:pStyle w:val="SENTENCIAS"/>
      </w:pPr>
    </w:p>
    <w:p w14:paraId="6316DAE7" w14:textId="182224FE" w:rsidR="001B6037" w:rsidRPr="001C7D25" w:rsidRDefault="00975CBA" w:rsidP="001B6037">
      <w:pPr>
        <w:pStyle w:val="RESOLUCIONES"/>
      </w:pPr>
      <w:r w:rsidRPr="001C7D25">
        <w:t xml:space="preserve">En ese sentido, </w:t>
      </w:r>
      <w:r w:rsidR="00C00FA6" w:rsidRPr="001C7D25">
        <w:t>e</w:t>
      </w:r>
      <w:r w:rsidR="001B6037" w:rsidRPr="001C7D25">
        <w:t>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r w:rsidR="000E1022" w:rsidRPr="001C7D25">
        <w:t>-----------------------------------</w:t>
      </w:r>
      <w:r w:rsidR="001B6037" w:rsidRPr="001C7D25">
        <w:t>----</w:t>
      </w:r>
    </w:p>
    <w:p w14:paraId="7ED8AB8D" w14:textId="77777777" w:rsidR="001B6037" w:rsidRPr="001C7D25" w:rsidRDefault="001B6037" w:rsidP="001B6037">
      <w:pPr>
        <w:pStyle w:val="RESOLUCIONES"/>
      </w:pPr>
    </w:p>
    <w:p w14:paraId="593A460B" w14:textId="310427AC" w:rsidR="001B6037" w:rsidRPr="001C7D25" w:rsidRDefault="001B6037" w:rsidP="00AE1A08">
      <w:pPr>
        <w:pStyle w:val="RESOLUCIONES"/>
        <w:rPr>
          <w:rStyle w:val="fontstyle21"/>
          <w:rFonts w:ascii="Century" w:hAnsi="Century"/>
          <w:b w:val="0"/>
          <w:bCs w:val="0"/>
          <w:i w:val="0"/>
          <w:iCs w:val="0"/>
          <w:color w:val="auto"/>
        </w:rPr>
      </w:pPr>
      <w:r w:rsidRPr="001C7D25">
        <w:rPr>
          <w:rStyle w:val="fontstyle21"/>
          <w:rFonts w:ascii="Century" w:hAnsi="Century"/>
          <w:b w:val="0"/>
          <w:bCs w:val="0"/>
          <w:i w:val="0"/>
          <w:iCs w:val="0"/>
          <w:color w:val="auto"/>
        </w:rPr>
        <w:t>En virtud de lo anterior, y considerado además que la incompetencia de la autoridad que haya dictado, ordenado o tramitado ejecutado o trate de ejecutar el acto o resolución impugnada, puede ser estudiada de oficio, cuando se advierta ese vicio de ilegalidad, tal como lo establece el artículo 302 fracción I y último párrafo del Código de Procedimiento y Justicia Administrativa para el Estado y los Municipios de Guanajuato. -----------------------------------------------</w:t>
      </w:r>
      <w:r w:rsidR="00E84299" w:rsidRPr="001C7D25">
        <w:rPr>
          <w:rStyle w:val="fontstyle21"/>
          <w:rFonts w:ascii="Century" w:hAnsi="Century"/>
          <w:b w:val="0"/>
          <w:bCs w:val="0"/>
          <w:i w:val="0"/>
          <w:iCs w:val="0"/>
          <w:color w:val="auto"/>
        </w:rPr>
        <w:t>-</w:t>
      </w:r>
    </w:p>
    <w:p w14:paraId="0772B6B9" w14:textId="77777777" w:rsidR="00E84299" w:rsidRPr="001C7D25" w:rsidRDefault="00E84299" w:rsidP="00AE1A08">
      <w:pPr>
        <w:pStyle w:val="RESOLUCIONES"/>
        <w:rPr>
          <w:rStyle w:val="fontstyle21"/>
          <w:rFonts w:ascii="Century" w:hAnsi="Century"/>
          <w:b w:val="0"/>
          <w:bCs w:val="0"/>
          <w:i w:val="0"/>
          <w:iCs w:val="0"/>
          <w:color w:val="auto"/>
        </w:rPr>
      </w:pPr>
    </w:p>
    <w:p w14:paraId="671B60FF" w14:textId="604A5A88" w:rsidR="001B6037" w:rsidRPr="001C7D25" w:rsidRDefault="001B6037" w:rsidP="001B6037">
      <w:pPr>
        <w:pStyle w:val="TESISYJURIS"/>
        <w:rPr>
          <w:sz w:val="22"/>
          <w:szCs w:val="22"/>
        </w:rPr>
      </w:pPr>
      <w:r w:rsidRPr="001C7D25">
        <w:rPr>
          <w:b/>
          <w:sz w:val="22"/>
          <w:szCs w:val="22"/>
        </w:rPr>
        <w:t>Artículo 302.</w:t>
      </w:r>
      <w:r w:rsidRPr="001C7D25">
        <w:rPr>
          <w:sz w:val="22"/>
          <w:szCs w:val="22"/>
        </w:rPr>
        <w:t xml:space="preserve"> Se declarará que un acto o resolución es nulo, cuando se demuestre alguna de las siguientes causales:</w:t>
      </w:r>
    </w:p>
    <w:p w14:paraId="5CA67BC4" w14:textId="77777777" w:rsidR="001B6037" w:rsidRPr="001C7D25" w:rsidRDefault="001B6037" w:rsidP="001B6037">
      <w:pPr>
        <w:pStyle w:val="TESISYJURIS"/>
        <w:numPr>
          <w:ilvl w:val="0"/>
          <w:numId w:val="35"/>
        </w:numPr>
        <w:rPr>
          <w:sz w:val="22"/>
          <w:szCs w:val="22"/>
        </w:rPr>
      </w:pPr>
      <w:r w:rsidRPr="001C7D25">
        <w:rPr>
          <w:sz w:val="22"/>
          <w:szCs w:val="22"/>
        </w:rPr>
        <w:t>Incompetencia del servidor público que lo haya dictado, ordenado o tramitado el procedimiento del que deriva;</w:t>
      </w:r>
    </w:p>
    <w:p w14:paraId="4ED413EE" w14:textId="77777777" w:rsidR="00C00FA6" w:rsidRPr="001C7D25" w:rsidRDefault="00C00FA6" w:rsidP="001B6037">
      <w:pPr>
        <w:pStyle w:val="TESISYJURIS"/>
        <w:ind w:left="1429" w:firstLine="0"/>
        <w:rPr>
          <w:sz w:val="22"/>
          <w:szCs w:val="22"/>
        </w:rPr>
      </w:pPr>
    </w:p>
    <w:p w14:paraId="2B5DB44A" w14:textId="0DC161DD" w:rsidR="001B6037" w:rsidRPr="001C7D25" w:rsidRDefault="001B6037" w:rsidP="001B6037">
      <w:pPr>
        <w:pStyle w:val="TESISYJURIS"/>
        <w:ind w:left="1429" w:firstLine="0"/>
        <w:rPr>
          <w:sz w:val="22"/>
          <w:szCs w:val="22"/>
        </w:rPr>
      </w:pPr>
      <w:r w:rsidRPr="001C7D25">
        <w:rPr>
          <w:sz w:val="22"/>
          <w:szCs w:val="22"/>
        </w:rPr>
        <w:lastRenderedPageBreak/>
        <w:t>(…)</w:t>
      </w:r>
    </w:p>
    <w:p w14:paraId="7C51BE1C" w14:textId="77777777" w:rsidR="000E1022" w:rsidRPr="001C7D25" w:rsidRDefault="000E1022" w:rsidP="001B6037">
      <w:pPr>
        <w:pStyle w:val="TESISYJURIS"/>
        <w:rPr>
          <w:sz w:val="22"/>
          <w:szCs w:val="22"/>
        </w:rPr>
      </w:pPr>
    </w:p>
    <w:p w14:paraId="044AAD67" w14:textId="660C2E1B" w:rsidR="001B6037" w:rsidRPr="001C7D25" w:rsidRDefault="001B6037" w:rsidP="001B6037">
      <w:pPr>
        <w:pStyle w:val="TESISYJURIS"/>
        <w:rPr>
          <w:sz w:val="22"/>
          <w:szCs w:val="22"/>
        </w:rPr>
      </w:pPr>
      <w:r w:rsidRPr="001C7D25">
        <w:rPr>
          <w:sz w:val="22"/>
          <w:szCs w:val="22"/>
        </w:rPr>
        <w:t>El juzgador podrá hacer valer de oficio, por ser de orden público, la incompetencia de la autoridad para dictar el acto impugnado y la ausencia total de fundamentación o motivación en el mismo.</w:t>
      </w:r>
    </w:p>
    <w:p w14:paraId="36C27B5D" w14:textId="77777777" w:rsidR="001B6037" w:rsidRPr="001C7D25" w:rsidRDefault="001B6037" w:rsidP="001B6037">
      <w:pPr>
        <w:pStyle w:val="RESOLUCIONES"/>
      </w:pPr>
    </w:p>
    <w:p w14:paraId="4BB15224" w14:textId="77777777" w:rsidR="000E1022" w:rsidRPr="001C7D25" w:rsidRDefault="000E1022" w:rsidP="001B6037">
      <w:pPr>
        <w:pStyle w:val="SENTENCIAS"/>
        <w:rPr>
          <w:lang w:val="es-MX" w:eastAsia="es-MX"/>
        </w:rPr>
      </w:pPr>
    </w:p>
    <w:p w14:paraId="422C925B" w14:textId="0427A06A" w:rsidR="001B6037" w:rsidRPr="001C7D25" w:rsidRDefault="001B6037" w:rsidP="00D73686">
      <w:pPr>
        <w:pStyle w:val="SENTENCIAS"/>
        <w:rPr>
          <w:lang w:val="es-MX" w:eastAsia="es-MX"/>
        </w:rPr>
      </w:pPr>
      <w:r w:rsidRPr="001C7D25">
        <w:rPr>
          <w:lang w:val="es-MX" w:eastAsia="es-MX"/>
        </w:rPr>
        <w:t xml:space="preserve">Lo anterior, además, atendiendo al siguiente criterio de los Tribunales Colegiados de Circuito, </w:t>
      </w:r>
      <w:r w:rsidR="00D73686" w:rsidRPr="001C7D25">
        <w:rPr>
          <w:lang w:val="es-MX" w:eastAsia="es-MX"/>
        </w:rPr>
        <w:t xml:space="preserve">en </w:t>
      </w:r>
      <w:r w:rsidRPr="001C7D25">
        <w:rPr>
          <w:lang w:val="es-MX" w:eastAsia="es-MX"/>
        </w:rPr>
        <w:t>materia Administrativa, contenido en la tesis aislada, rubro: Décima Época, Número de registro</w:t>
      </w:r>
      <w:r w:rsidRPr="001C7D25">
        <w:rPr>
          <w:sz w:val="20"/>
          <w:szCs w:val="20"/>
          <w:lang w:val="hr-HR"/>
        </w:rPr>
        <w:t xml:space="preserve"> </w:t>
      </w:r>
      <w:r w:rsidRPr="001C7D25">
        <w:rPr>
          <w:lang w:val="es-MX" w:eastAsia="es-MX"/>
        </w:rPr>
        <w:t xml:space="preserve">2018136, Gaceta del Semanario Judicial de la Federación, Libro 59, </w:t>
      </w:r>
      <w:proofErr w:type="gramStart"/>
      <w:r w:rsidRPr="001C7D25">
        <w:rPr>
          <w:lang w:val="es-MX" w:eastAsia="es-MX"/>
        </w:rPr>
        <w:t>Octubre</w:t>
      </w:r>
      <w:proofErr w:type="gramEnd"/>
      <w:r w:rsidRPr="001C7D25">
        <w:rPr>
          <w:lang w:val="es-MX" w:eastAsia="es-MX"/>
        </w:rPr>
        <w:t xml:space="preserve"> de 2018, Tomo III, XVI.1o.A.174 A (10a.), página 2286: ---------------------------------------------------------</w:t>
      </w:r>
    </w:p>
    <w:p w14:paraId="7F41B083" w14:textId="77777777" w:rsidR="00D73686" w:rsidRPr="001C7D25" w:rsidRDefault="00D73686" w:rsidP="00D73686">
      <w:pPr>
        <w:pStyle w:val="SENTENCIAS"/>
        <w:rPr>
          <w:lang w:val="es-MX" w:eastAsia="es-MX"/>
        </w:rPr>
      </w:pPr>
    </w:p>
    <w:p w14:paraId="42F779DC" w14:textId="40D286B3" w:rsidR="001B6037" w:rsidRPr="001C7D25" w:rsidRDefault="001B6037" w:rsidP="001B6037">
      <w:pPr>
        <w:pStyle w:val="TESISYJURIS"/>
        <w:rPr>
          <w:sz w:val="22"/>
          <w:szCs w:val="22"/>
          <w:lang w:val="es-MX" w:eastAsia="es-MX"/>
        </w:rPr>
      </w:pPr>
      <w:r w:rsidRPr="001C7D25">
        <w:rPr>
          <w:sz w:val="22"/>
          <w:szCs w:val="22"/>
          <w:lang w:val="es-MX" w:eastAsia="es-MX"/>
        </w:rPr>
        <w:t>CONCEPTOS DE ANULACIÓN EN EL JUICIO CONTENCIOSO ADMINISTRATIVO DEL ESTADO DE GUANAJUATO. ES PREFERENTE EL ESTUDIO DE LOS RELATIVOS A LA FALTA DE COMPETENCIA DE LA AUTORIDAD DEMANDADA PARA EMITIR EL ACTO IMPUGNADO, FRENTE A LOS ATINENTES A SU DEFICIENTE FUNDAMENTACIÓN Y MOTIVACIÓN, POR REPRESENTAR UN MAYOR BENEFICIO PARA EL ACTOR.</w:t>
      </w:r>
    </w:p>
    <w:p w14:paraId="2B0ACDBB" w14:textId="77777777" w:rsidR="001B6037" w:rsidRPr="001C7D25" w:rsidRDefault="001B6037" w:rsidP="001B6037">
      <w:pPr>
        <w:pStyle w:val="TESISYJURIS"/>
        <w:rPr>
          <w:sz w:val="22"/>
          <w:szCs w:val="22"/>
        </w:rPr>
      </w:pPr>
      <w:r w:rsidRPr="001C7D25">
        <w:rPr>
          <w:sz w:val="22"/>
          <w:szCs w:val="22"/>
        </w:rPr>
        <w:t xml:space="preserve">De acuerdo con la conceptualización del principio de mayor beneficio que realizó el Pleno de la Suprema Corte de Justicia de la Nación, en la jurisprudencia P./J. 3/2005, visible en la página 5, Tomo XXI, febrero de 2005, Novena Época del Semanario Judicial de la Federación y su Gaceta, de rubro: "CONCEPTOS DE VIOLACIÓN EN AMPARO DIRECTO. EL ESTUDIO DE LOS QUE DETERMINEN SU CONCESIÓN DEBE ATENDER AL PRINCIPIO DE MAYOR BENEFICIO, PUDIÉNDOSE OMITIR EL DE AQUELLOS QUE AUNQUE RESULTEN FUNDADOS, NO MEJOREN LO YA ALCANZADO POR EL QUEJOSO, INCLUSIVE LOS QUE SE REFIEREN A CONSTITUCIONALIDAD DE LEYES." y su aplicación, por analogía, a todos los juicios, incluidos los de naturaleza administrativa, el Tribunal de Justicia Administrativa del Estado de Guanajuato debe atender, con preferencia, en el contexto del proceso contencioso administrativo, los motivos de inconformidad que conduzcan a la obtención de una nulidad de fondo, frente a la derivada de vicios formales, con el propósito de que los asuntos se resuelvan en el menor tiempo posible y en definitiva. Así, cuando la impugnación contenga sólo vicios formales, el juzgador debe optar por el análisis de los conceptos de nulidad que logren la insubsistencia total de la resolución. Entre estos vicios formales, de acuerdo con la tesis aislada P. XXXIV/2007, consultable en la página 26, Tomo XXVI, diciembre de 2007, de la misma Época y publicación, de rubro: "NULIDAD ABSOLUTA Y NULIDAD PARA EFECTOS EN EL JUICIO CONTENCIOSO ADMINISTRATIVO. SU ALCANCE DEPENDE DE LA NATURALEZA DE LA RESOLUCIÓN ANULADA Y DE LOS VICIOS QUE ORIGINARON LA ANULACIÓN.", el tema de la competencia de la autoridad puede originar la nulidad absoluta del acto o la nulidad para efectos. La primera se obtiene de la falta de competencia de la autoridad que emitió el acto, y la segunda puede derivar de su deficiente fundamentación y motivación. Por tanto, es preferente el estudio de los conceptos de anulación relativos a la falta de competencia de la autoridad demandada </w:t>
      </w:r>
      <w:r w:rsidRPr="001C7D25">
        <w:rPr>
          <w:sz w:val="22"/>
          <w:szCs w:val="22"/>
        </w:rPr>
        <w:lastRenderedPageBreak/>
        <w:t>para emitir el acto impugnado, frente a los atinentes a su deficiente fundamentación y motivación, por representar un mayor beneficio para el actor.</w:t>
      </w:r>
    </w:p>
    <w:p w14:paraId="401A0AD0" w14:textId="77777777" w:rsidR="001B6037" w:rsidRPr="001C7D25" w:rsidRDefault="001B6037" w:rsidP="001B6037">
      <w:pPr>
        <w:pStyle w:val="RESOLUCIONES"/>
      </w:pPr>
    </w:p>
    <w:p w14:paraId="2089B335" w14:textId="77777777" w:rsidR="000E1022" w:rsidRPr="001C7D25" w:rsidRDefault="000E1022" w:rsidP="000E1022">
      <w:pPr>
        <w:pStyle w:val="SENTENCIAS"/>
      </w:pPr>
    </w:p>
    <w:p w14:paraId="49244B28" w14:textId="6DF12DD4" w:rsidR="000E1022" w:rsidRPr="001C7D25" w:rsidRDefault="00D73686" w:rsidP="000E1022">
      <w:pPr>
        <w:pStyle w:val="SENTENCIAS"/>
      </w:pPr>
      <w:r w:rsidRPr="001C7D25">
        <w:t>En ese sentido</w:t>
      </w:r>
      <w:r w:rsidR="000E1022" w:rsidRPr="001C7D25">
        <w:t xml:space="preserve">, al actor se le levanta un acta de infracción con folio </w:t>
      </w:r>
      <w:r w:rsidR="00E84299" w:rsidRPr="001C7D25">
        <w:t>número</w:t>
      </w:r>
      <w:r w:rsidR="00CC2FA0" w:rsidRPr="001C7D25">
        <w:t xml:space="preserve"> 0413 (cero cuatro uno tres), e</w:t>
      </w:r>
      <w:r w:rsidR="00E84299" w:rsidRPr="001C7D25">
        <w:t>n</w:t>
      </w:r>
      <w:r w:rsidR="00CC2FA0" w:rsidRPr="001C7D25">
        <w:t xml:space="preserve"> fecha 15 quince de agosto del año 2019 dos mil diecinueve, por los inspectores</w:t>
      </w:r>
      <w:r w:rsidR="00E84299" w:rsidRPr="001C7D25">
        <w:t xml:space="preserve"> ahora</w:t>
      </w:r>
      <w:r w:rsidR="00CC2FA0" w:rsidRPr="001C7D25">
        <w:t xml:space="preserve"> demandados, en el cual se </w:t>
      </w:r>
      <w:r w:rsidR="00E84299" w:rsidRPr="001C7D25">
        <w:t>asientan</w:t>
      </w:r>
      <w:r w:rsidR="00CC2FA0" w:rsidRPr="001C7D25">
        <w:t xml:space="preserve"> lo</w:t>
      </w:r>
      <w:r w:rsidR="00E84299" w:rsidRPr="001C7D25">
        <w:t>s</w:t>
      </w:r>
      <w:r w:rsidR="00CC2FA0" w:rsidRPr="001C7D25">
        <w:t xml:space="preserve"> siguientes datos: CONCEPTO 641 (seis cuatro uno); DESCRIPCIÓN: Descargar residuos sólidos o pastosos (industrial); COSTO: 8499.00 (ocho mil cuatrocientos noventa y nueve pesos 00/100 moneda nacional)</w:t>
      </w:r>
      <w:r w:rsidR="000E1022" w:rsidRPr="001C7D25">
        <w:t>:</w:t>
      </w:r>
      <w:r w:rsidRPr="001C7D25">
        <w:t xml:space="preserve"> </w:t>
      </w:r>
      <w:r w:rsidR="00C97986" w:rsidRPr="001C7D25">
        <w:t>--------</w:t>
      </w:r>
      <w:r w:rsidR="00CC2FA0" w:rsidRPr="001C7D25">
        <w:t>------------</w:t>
      </w:r>
      <w:r w:rsidR="00E84299" w:rsidRPr="001C7D25">
        <w:t>-------------------------------------------------------------------------</w:t>
      </w:r>
    </w:p>
    <w:p w14:paraId="1A1136EE" w14:textId="77777777" w:rsidR="00D73686" w:rsidRPr="001C7D25" w:rsidRDefault="00D73686" w:rsidP="000E1022">
      <w:pPr>
        <w:pStyle w:val="SENTENCIAS"/>
      </w:pPr>
    </w:p>
    <w:p w14:paraId="5277E4EB" w14:textId="5F765568" w:rsidR="00C97986" w:rsidRPr="001C7D25" w:rsidRDefault="00E84299" w:rsidP="00C97986">
      <w:pPr>
        <w:pStyle w:val="RESOLUCIONES"/>
      </w:pPr>
      <w:r w:rsidRPr="001C7D25">
        <w:t xml:space="preserve">El anterior </w:t>
      </w:r>
      <w:r w:rsidR="00C97986" w:rsidRPr="001C7D25">
        <w:t xml:space="preserve">documento se fundamenta </w:t>
      </w:r>
      <w:r w:rsidRPr="001C7D25">
        <w:t>co</w:t>
      </w:r>
      <w:r w:rsidR="00C97986" w:rsidRPr="001C7D25">
        <w:t>n lo siguiente:</w:t>
      </w:r>
      <w:r w:rsidRPr="001C7D25">
        <w:t xml:space="preserve"> </w:t>
      </w:r>
      <w:r w:rsidR="00C97986" w:rsidRPr="001C7D25">
        <w:t>----------------------</w:t>
      </w:r>
    </w:p>
    <w:p w14:paraId="43147C3A" w14:textId="77777777" w:rsidR="00E84299" w:rsidRPr="001C7D25" w:rsidRDefault="00E84299" w:rsidP="00C97986">
      <w:pPr>
        <w:pStyle w:val="RESOLUCIONES"/>
      </w:pPr>
    </w:p>
    <w:p w14:paraId="149F47EF" w14:textId="38B597D1" w:rsidR="00C97986" w:rsidRPr="001C7D25" w:rsidRDefault="00C97986" w:rsidP="000E1022">
      <w:pPr>
        <w:pStyle w:val="TESISYJURIS"/>
        <w:rPr>
          <w:sz w:val="22"/>
          <w:szCs w:val="22"/>
        </w:rPr>
      </w:pPr>
      <w:r w:rsidRPr="001C7D25">
        <w:rPr>
          <w:sz w:val="22"/>
          <w:szCs w:val="22"/>
        </w:rPr>
        <w:t>LO ANTERIOR CON FUNDAMETNO EN  LOS ARTÍCULOS 14 Y 16 DE LA CONSTITUCION POLITICA DE LOS ESTADOS UNIDOS MEXICANOS, 119-BIS FRACCIONES I, II Y IV DE LA LEY GENERAL DEL EQUILIBRIO ECOLÓGICO Y LA PROECCION AL AMBIENTE, 66 Y67 DE LA LEY DE HACIENDA PARA LOS MUNCIPIOS DEL ESTADO DE GUANAJUATO, 44 FRACCION XLII DE LAS DISPOSICIONES ADMINSITRATIVAS DE RECAUDACION PARA EL MUNCIPIO DE LEON, GUANAJUATO PARA EL EJERCICIO FISCAL CORRESPONDIENTE 1, 8, 114 FRACCION IV, 274 FRACCION XXII, 275, 276 Y 277 DEL REGLAMENTO  DE LOS SERVICIOS DE AGUA POTABLE, ALCANTARILLADO Y TRATAMIENTO PARA EL MUNCIPIO DE LEON, GUANAJUATO.</w:t>
      </w:r>
    </w:p>
    <w:p w14:paraId="0041F6C0" w14:textId="681C80EE" w:rsidR="00C97986" w:rsidRPr="001C7D25" w:rsidRDefault="00C97986" w:rsidP="000E1022">
      <w:pPr>
        <w:pStyle w:val="TESISYJURIS"/>
        <w:rPr>
          <w:sz w:val="22"/>
          <w:szCs w:val="22"/>
        </w:rPr>
      </w:pPr>
      <w:r w:rsidRPr="001C7D25">
        <w:rPr>
          <w:sz w:val="22"/>
          <w:szCs w:val="22"/>
        </w:rPr>
        <w:t>SE LE COMUNICA QUE C</w:t>
      </w:r>
      <w:r w:rsidR="00F00B72" w:rsidRPr="001C7D25">
        <w:rPr>
          <w:sz w:val="22"/>
          <w:szCs w:val="22"/>
        </w:rPr>
        <w:t>U</w:t>
      </w:r>
      <w:r w:rsidRPr="001C7D25">
        <w:rPr>
          <w:sz w:val="22"/>
          <w:szCs w:val="22"/>
        </w:rPr>
        <w:t>ENTA CON 3 DIAS HÁBILE</w:t>
      </w:r>
      <w:r w:rsidR="00F00B72" w:rsidRPr="001C7D25">
        <w:rPr>
          <w:sz w:val="22"/>
          <w:szCs w:val="22"/>
        </w:rPr>
        <w:t xml:space="preserve">S A PARTIR DE LA RECEPCION DEL </w:t>
      </w:r>
      <w:r w:rsidRPr="001C7D25">
        <w:rPr>
          <w:sz w:val="22"/>
          <w:szCs w:val="22"/>
        </w:rPr>
        <w:t>P</w:t>
      </w:r>
      <w:r w:rsidR="00F00B72" w:rsidRPr="001C7D25">
        <w:rPr>
          <w:sz w:val="22"/>
          <w:szCs w:val="22"/>
        </w:rPr>
        <w:t xml:space="preserve">RESENTE AVISO </w:t>
      </w:r>
      <w:r w:rsidRPr="001C7D25">
        <w:rPr>
          <w:sz w:val="22"/>
          <w:szCs w:val="22"/>
        </w:rPr>
        <w:t>P</w:t>
      </w:r>
      <w:r w:rsidR="00F00B72" w:rsidRPr="001C7D25">
        <w:rPr>
          <w:sz w:val="22"/>
          <w:szCs w:val="22"/>
        </w:rPr>
        <w:t>A</w:t>
      </w:r>
      <w:r w:rsidRPr="001C7D25">
        <w:rPr>
          <w:sz w:val="22"/>
          <w:szCs w:val="22"/>
        </w:rPr>
        <w:t>RA QUE ACUDA ANTE EL DEPARTAMENTEO DE FISCALIZACION ECOLOGICA EN EL DOMICILIO ARRIBA INDICADO PARA QUE JUSTIFIQUE, OFREZCA PRUEBAS Y FORMULE ALEGATOS CONFORME A SU DERECHO PRETENDA HACER VALER RESPETO A LA INFRACCION DESCRITA.</w:t>
      </w:r>
    </w:p>
    <w:p w14:paraId="4262F740" w14:textId="77777777" w:rsidR="00E84299" w:rsidRPr="001C7D25" w:rsidRDefault="00E84299" w:rsidP="00DA3770">
      <w:pPr>
        <w:pStyle w:val="SENTENCIAS"/>
      </w:pPr>
    </w:p>
    <w:p w14:paraId="2F75B716" w14:textId="77777777" w:rsidR="00E84299" w:rsidRPr="001C7D25" w:rsidRDefault="00E84299" w:rsidP="00DA3770">
      <w:pPr>
        <w:pStyle w:val="SENTENCIAS"/>
      </w:pPr>
    </w:p>
    <w:p w14:paraId="09F5F39F" w14:textId="7654D4D4" w:rsidR="00C97986" w:rsidRPr="001C7D25" w:rsidRDefault="00C97986" w:rsidP="00DA3770">
      <w:pPr>
        <w:pStyle w:val="SENTENCIAS"/>
      </w:pPr>
      <w:r w:rsidRPr="001C7D25">
        <w:t>Ahora bien, de manera específica los artículos 1, 8, 114 fracción IV, 274 fracción XXII, 275, 276 y 277 del Reglamento de los Servicios de Agua Potable, Alcantarillado y Tratamiento para el Municipio de León, Guanajuato,</w:t>
      </w:r>
      <w:r w:rsidR="00DA3770" w:rsidRPr="001C7D25">
        <w:t xml:space="preserve"> Publicado en el Periódico Oficial del Gobierno del Estado de Guanajuato, el día 2 de junio del año 2017, número 88, Segunda Parte, vigente al momento de la emisión del acto impugnado, mismos que establecen: ---------------------------------</w:t>
      </w:r>
    </w:p>
    <w:p w14:paraId="2402A668" w14:textId="1272D028" w:rsidR="00DA3770" w:rsidRPr="001C7D25" w:rsidRDefault="00DA3770" w:rsidP="00DA3770">
      <w:pPr>
        <w:pStyle w:val="SENTENCIAS"/>
      </w:pPr>
    </w:p>
    <w:p w14:paraId="616C488B" w14:textId="62EAA911" w:rsidR="00DA3770" w:rsidRPr="001C7D25" w:rsidRDefault="00DA3770" w:rsidP="00DA3770">
      <w:pPr>
        <w:pStyle w:val="TESISYJURIS"/>
        <w:rPr>
          <w:sz w:val="22"/>
          <w:szCs w:val="22"/>
        </w:rPr>
      </w:pPr>
      <w:r w:rsidRPr="001C7D25">
        <w:rPr>
          <w:b/>
          <w:sz w:val="22"/>
          <w:szCs w:val="22"/>
        </w:rPr>
        <w:lastRenderedPageBreak/>
        <w:t>Artículo 1.</w:t>
      </w:r>
      <w:r w:rsidRPr="001C7D25">
        <w:rPr>
          <w:sz w:val="22"/>
          <w:szCs w:val="22"/>
        </w:rPr>
        <w:t xml:space="preserve"> El presente ordenamiento es de observancia general en todo el Municipio de León, Guanajuato, y sus disposiciones son de orden público e interés social y tienen por objeto:</w:t>
      </w:r>
    </w:p>
    <w:p w14:paraId="5F64D98D" w14:textId="77777777" w:rsidR="00DA3770" w:rsidRPr="001C7D25" w:rsidRDefault="00DA3770" w:rsidP="00DA3770">
      <w:pPr>
        <w:pStyle w:val="TESISYJURIS"/>
        <w:rPr>
          <w:sz w:val="22"/>
          <w:szCs w:val="22"/>
        </w:rPr>
      </w:pPr>
    </w:p>
    <w:p w14:paraId="1227F91B" w14:textId="77777777" w:rsidR="00DA3770" w:rsidRPr="001C7D25" w:rsidRDefault="00DA3770" w:rsidP="00DA3770">
      <w:pPr>
        <w:pStyle w:val="TESISYJURIS"/>
        <w:rPr>
          <w:sz w:val="22"/>
          <w:szCs w:val="22"/>
        </w:rPr>
      </w:pPr>
      <w:r w:rsidRPr="001C7D25">
        <w:rPr>
          <w:sz w:val="22"/>
          <w:szCs w:val="22"/>
        </w:rPr>
        <w:t>I. Proveer la exacta aplicación de la Ley de Aguas Nacionales, Normas</w:t>
      </w:r>
    </w:p>
    <w:p w14:paraId="5E583C8F" w14:textId="73549923" w:rsidR="00DA3770" w:rsidRPr="001C7D25" w:rsidRDefault="00DA3770" w:rsidP="00DA3770">
      <w:pPr>
        <w:pStyle w:val="TESISYJURIS"/>
        <w:rPr>
          <w:sz w:val="22"/>
          <w:szCs w:val="22"/>
        </w:rPr>
      </w:pPr>
      <w:r w:rsidRPr="001C7D25">
        <w:rPr>
          <w:sz w:val="22"/>
          <w:szCs w:val="22"/>
        </w:rPr>
        <w:t>Oficiales Mexicanas y del Código Territorial para el Estado y los Municipios de Guanajuato, respecto a la prestación de los servicios de agua potable, alcantarillado sanitario, tratamiento, reúso y disposición final de aguas residuales, en la zona urbana y comunidades rurales del Municipio de León, Guanajuato;</w:t>
      </w:r>
    </w:p>
    <w:p w14:paraId="18285302" w14:textId="0BB3BAA5" w:rsidR="00DA3770" w:rsidRPr="001C7D25" w:rsidRDefault="00DA3770" w:rsidP="00DA3770">
      <w:pPr>
        <w:pStyle w:val="TESISYJURIS"/>
        <w:rPr>
          <w:sz w:val="22"/>
          <w:szCs w:val="22"/>
        </w:rPr>
      </w:pPr>
      <w:r w:rsidRPr="001C7D25">
        <w:rPr>
          <w:sz w:val="22"/>
          <w:szCs w:val="22"/>
        </w:rPr>
        <w:t>II. Definir la estructura orgánica, así como las funciones y atribuciones de los Órganos de Gobierno y de Administración del Sistema de Agua Potable y Alcantarillado de León y del Sistema de Agua Potable y Alcantarillado en la Zona Rural del Municipio de León;</w:t>
      </w:r>
    </w:p>
    <w:p w14:paraId="57B74095" w14:textId="3FE92122" w:rsidR="00DA3770" w:rsidRPr="001C7D25" w:rsidRDefault="00DA3770" w:rsidP="00DA3770">
      <w:pPr>
        <w:pStyle w:val="TESISYJURIS"/>
        <w:rPr>
          <w:sz w:val="22"/>
          <w:szCs w:val="22"/>
        </w:rPr>
      </w:pPr>
      <w:r w:rsidRPr="001C7D25">
        <w:rPr>
          <w:sz w:val="22"/>
          <w:szCs w:val="22"/>
        </w:rPr>
        <w:t>III. Regular la prestación de los servicios de agua potable, alcantarillado</w:t>
      </w:r>
      <w:r w:rsidR="00F00B72" w:rsidRPr="001C7D25">
        <w:rPr>
          <w:sz w:val="22"/>
          <w:szCs w:val="22"/>
        </w:rPr>
        <w:t xml:space="preserve"> </w:t>
      </w:r>
      <w:r w:rsidRPr="001C7D25">
        <w:rPr>
          <w:sz w:val="22"/>
          <w:szCs w:val="22"/>
        </w:rPr>
        <w:t xml:space="preserve">sanitario, tratamiento, reúso y disposición final de aguas residuales, en  </w:t>
      </w:r>
      <w:r w:rsidR="00F00B72" w:rsidRPr="001C7D25">
        <w:rPr>
          <w:sz w:val="22"/>
          <w:szCs w:val="22"/>
        </w:rPr>
        <w:t xml:space="preserve"> </w:t>
      </w:r>
      <w:r w:rsidRPr="001C7D25">
        <w:rPr>
          <w:sz w:val="22"/>
          <w:szCs w:val="22"/>
        </w:rPr>
        <w:t>a zona urbana y comunidades rurales del Municipio de León, Guanajuato, comprendiendo en ello la planeación, programación, construcción, mantenimiento, administración, operación, innovación, mejoramiento y control de las obras necesarias para su prestación;</w:t>
      </w:r>
    </w:p>
    <w:p w14:paraId="62713FAD" w14:textId="0C1BADAF" w:rsidR="00DA3770" w:rsidRPr="001C7D25" w:rsidRDefault="00DA3770" w:rsidP="00DA3770">
      <w:pPr>
        <w:pStyle w:val="TESISYJURIS"/>
        <w:rPr>
          <w:sz w:val="22"/>
          <w:szCs w:val="22"/>
        </w:rPr>
      </w:pPr>
      <w:r w:rsidRPr="001C7D25">
        <w:rPr>
          <w:sz w:val="22"/>
          <w:szCs w:val="22"/>
        </w:rPr>
        <w:t>IV. Establecer las normas necesarias para garantizar la calidad, cantidad, equidad y continuidad de la prestación de los servicios de agua potable, alcantarillado sanitario, tratamiento, reúso y disposición final de aguas residuales a toda su población; en forma autosuficiente y sustentable, garantizando gradualmente el acceso, disposición y tratamiento de agua potable para consumo personal, doméstico, comercial e industrial en forma suficiente, salubre, aceptable y asequible, respetando el derecho humano al agua;</w:t>
      </w:r>
    </w:p>
    <w:p w14:paraId="26165CAC" w14:textId="2ED3D787" w:rsidR="00DA3770" w:rsidRPr="001C7D25" w:rsidRDefault="00DA3770" w:rsidP="00DA3770">
      <w:pPr>
        <w:pStyle w:val="TESISYJURIS"/>
        <w:rPr>
          <w:sz w:val="22"/>
          <w:szCs w:val="22"/>
        </w:rPr>
      </w:pPr>
      <w:r w:rsidRPr="001C7D25">
        <w:rPr>
          <w:sz w:val="22"/>
          <w:szCs w:val="22"/>
        </w:rPr>
        <w:t>V. Regular el uso de la red de alcantarillado sanitario en las descargas de aguas residuales diversas a las de uso doméstico; y</w:t>
      </w:r>
    </w:p>
    <w:p w14:paraId="59A84767" w14:textId="3B412FA0" w:rsidR="00DA3770" w:rsidRPr="001C7D25" w:rsidRDefault="00DA3770" w:rsidP="00DA3770">
      <w:pPr>
        <w:pStyle w:val="TESISYJURIS"/>
        <w:rPr>
          <w:sz w:val="22"/>
          <w:szCs w:val="22"/>
        </w:rPr>
      </w:pPr>
      <w:r w:rsidRPr="001C7D25">
        <w:rPr>
          <w:sz w:val="22"/>
          <w:szCs w:val="22"/>
        </w:rPr>
        <w:t>VI. Establecer los límites máximos permisibles de contaminantes de las aguas residuales, así como las condiciones particulares de descarga, a fin de prevenir y controlar la contaminación de las aguas, de conformidad con la normatividad legal aplicable.</w:t>
      </w:r>
    </w:p>
    <w:p w14:paraId="66FF0C50" w14:textId="77777777" w:rsidR="00C97986" w:rsidRPr="001C7D25" w:rsidRDefault="00C97986" w:rsidP="00DA3770">
      <w:pPr>
        <w:pStyle w:val="TESISYJURIS"/>
        <w:rPr>
          <w:sz w:val="22"/>
          <w:szCs w:val="22"/>
        </w:rPr>
      </w:pPr>
    </w:p>
    <w:p w14:paraId="447729D0" w14:textId="77777777" w:rsidR="00C97986" w:rsidRPr="001C7D25" w:rsidRDefault="00C97986" w:rsidP="001B6037">
      <w:pPr>
        <w:pStyle w:val="RESOLUCIONES"/>
        <w:rPr>
          <w:sz w:val="22"/>
          <w:szCs w:val="22"/>
        </w:rPr>
      </w:pPr>
    </w:p>
    <w:p w14:paraId="722A6E86" w14:textId="2305CF14" w:rsidR="00DA3770" w:rsidRPr="001C7D25" w:rsidRDefault="00DA3770" w:rsidP="00DA3770">
      <w:pPr>
        <w:pStyle w:val="TESISYJURIS"/>
        <w:rPr>
          <w:sz w:val="22"/>
          <w:szCs w:val="22"/>
          <w:lang w:eastAsia="en-US"/>
        </w:rPr>
      </w:pPr>
      <w:r w:rsidRPr="001C7D25">
        <w:rPr>
          <w:sz w:val="22"/>
          <w:szCs w:val="22"/>
          <w:lang w:eastAsia="en-US"/>
        </w:rPr>
        <w:t xml:space="preserve">                                                                         Delegación de atribuciones</w:t>
      </w:r>
    </w:p>
    <w:p w14:paraId="1F78E0D2" w14:textId="5120CB8F" w:rsidR="00DA3770" w:rsidRPr="001C7D25" w:rsidRDefault="00DA3770" w:rsidP="00DA3770">
      <w:pPr>
        <w:pStyle w:val="TESISYJURIS"/>
        <w:rPr>
          <w:sz w:val="22"/>
          <w:szCs w:val="22"/>
          <w:lang w:eastAsia="en-US"/>
        </w:rPr>
      </w:pPr>
      <w:r w:rsidRPr="001C7D25">
        <w:rPr>
          <w:b/>
          <w:sz w:val="22"/>
          <w:szCs w:val="22"/>
          <w:lang w:eastAsia="en-US"/>
        </w:rPr>
        <w:t>Artículo 8.</w:t>
      </w:r>
      <w:r w:rsidRPr="001C7D25">
        <w:rPr>
          <w:sz w:val="22"/>
          <w:szCs w:val="22"/>
          <w:lang w:eastAsia="en-US"/>
        </w:rPr>
        <w:t xml:space="preserve"> Con fundamento en lo dispuesto por los artículos 16 y 17 de la Ley de Hacienda para los Municipios del Estado de Guanajuato y 154 de la Ley Orgánica Municipal para el Estado de Guanajuato, se delega en favor del Director General del Organismo Operador, así como del Titular de la Gerencia que al efecto determine el presente Reglamento o en su caso el Consejo Directivo, la facultad de llevar a cabo, conjunta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p>
    <w:p w14:paraId="3A654C3A" w14:textId="4F85F7D1" w:rsidR="00DA3770" w:rsidRPr="001C7D25" w:rsidRDefault="00DA3770" w:rsidP="00DA3770">
      <w:pPr>
        <w:pStyle w:val="TESISYJURIS"/>
        <w:rPr>
          <w:sz w:val="22"/>
          <w:szCs w:val="22"/>
          <w:lang w:eastAsia="en-US"/>
        </w:rPr>
      </w:pPr>
    </w:p>
    <w:p w14:paraId="6180E9AF" w14:textId="77777777" w:rsidR="00E84299" w:rsidRPr="001C7D25" w:rsidRDefault="00E84299" w:rsidP="00DA3770">
      <w:pPr>
        <w:pStyle w:val="TESISYJURIS"/>
        <w:rPr>
          <w:sz w:val="22"/>
          <w:szCs w:val="22"/>
          <w:lang w:eastAsia="en-US"/>
        </w:rPr>
      </w:pPr>
    </w:p>
    <w:p w14:paraId="3B7F944C" w14:textId="06E4A866" w:rsidR="00DA3770" w:rsidRPr="001C7D25" w:rsidRDefault="00174904" w:rsidP="00174904">
      <w:pPr>
        <w:pStyle w:val="TESISYJURIS"/>
        <w:rPr>
          <w:sz w:val="22"/>
          <w:szCs w:val="22"/>
          <w:lang w:eastAsia="en-US"/>
        </w:rPr>
      </w:pPr>
      <w:r w:rsidRPr="001C7D25">
        <w:rPr>
          <w:b/>
          <w:sz w:val="22"/>
          <w:szCs w:val="22"/>
          <w:lang w:eastAsia="en-US"/>
        </w:rPr>
        <w:t xml:space="preserve">Artículo 114. </w:t>
      </w:r>
      <w:r w:rsidRPr="001C7D25">
        <w:rPr>
          <w:sz w:val="22"/>
          <w:szCs w:val="22"/>
          <w:lang w:eastAsia="en-US"/>
        </w:rPr>
        <w:t>La Gerencia de Tratamiento y Reúso tendrá las atribuciones siguientes:</w:t>
      </w:r>
    </w:p>
    <w:p w14:paraId="4E6DD72F" w14:textId="5808B13A" w:rsidR="00174904" w:rsidRPr="001C7D25" w:rsidRDefault="00E84299" w:rsidP="00174904">
      <w:pPr>
        <w:pStyle w:val="TESISYJURIS"/>
        <w:rPr>
          <w:sz w:val="22"/>
          <w:szCs w:val="22"/>
          <w:lang w:eastAsia="en-US"/>
        </w:rPr>
      </w:pPr>
      <w:r w:rsidRPr="001C7D25">
        <w:rPr>
          <w:sz w:val="22"/>
          <w:szCs w:val="22"/>
          <w:lang w:eastAsia="en-US"/>
        </w:rPr>
        <w:t>…</w:t>
      </w:r>
    </w:p>
    <w:p w14:paraId="43BC97EA" w14:textId="65854ED6" w:rsidR="00174904" w:rsidRPr="001C7D25" w:rsidRDefault="00174904" w:rsidP="00174904">
      <w:pPr>
        <w:pStyle w:val="TESISYJURIS"/>
        <w:rPr>
          <w:sz w:val="22"/>
          <w:szCs w:val="22"/>
          <w:lang w:eastAsia="en-US"/>
        </w:rPr>
      </w:pPr>
      <w:r w:rsidRPr="001C7D25">
        <w:rPr>
          <w:sz w:val="22"/>
          <w:szCs w:val="22"/>
          <w:lang w:eastAsia="en-US"/>
        </w:rPr>
        <w:t xml:space="preserve">IV. Ordenar, iniciar, sustanciar y resolver los procedimientos administrativos de inspección, sanción y ejecución, en los términos de las leyes aplicables, contando </w:t>
      </w:r>
      <w:r w:rsidRPr="001C7D25">
        <w:rPr>
          <w:sz w:val="22"/>
          <w:szCs w:val="22"/>
          <w:lang w:eastAsia="en-US"/>
        </w:rPr>
        <w:lastRenderedPageBreak/>
        <w:t>con atribuciones para ordenar visitas, designar inspectores, dictar, en su caso, medidas de seguridad, determinar e imponer sanciones;</w:t>
      </w:r>
    </w:p>
    <w:p w14:paraId="462E4900" w14:textId="75CBFC7F" w:rsidR="00E84299" w:rsidRPr="001C7D25" w:rsidRDefault="00E84299" w:rsidP="00174904">
      <w:pPr>
        <w:pStyle w:val="TESISYJURIS"/>
        <w:rPr>
          <w:sz w:val="22"/>
          <w:szCs w:val="22"/>
          <w:lang w:eastAsia="en-US"/>
        </w:rPr>
      </w:pPr>
    </w:p>
    <w:p w14:paraId="2DA283DB" w14:textId="77777777" w:rsidR="00E84299" w:rsidRPr="001C7D25" w:rsidRDefault="00E84299" w:rsidP="00174904">
      <w:pPr>
        <w:pStyle w:val="TESISYJURIS"/>
        <w:rPr>
          <w:b/>
          <w:sz w:val="22"/>
          <w:szCs w:val="22"/>
          <w:lang w:eastAsia="en-US"/>
        </w:rPr>
      </w:pPr>
    </w:p>
    <w:p w14:paraId="2A31707C" w14:textId="6897D254" w:rsidR="00174904" w:rsidRPr="001C7D25" w:rsidRDefault="00174904" w:rsidP="00174904">
      <w:pPr>
        <w:pStyle w:val="TESISYJURIS"/>
        <w:rPr>
          <w:sz w:val="22"/>
          <w:szCs w:val="22"/>
        </w:rPr>
      </w:pPr>
      <w:r w:rsidRPr="001C7D25">
        <w:rPr>
          <w:b/>
          <w:sz w:val="22"/>
          <w:szCs w:val="22"/>
          <w:lang w:eastAsia="en-US"/>
        </w:rPr>
        <w:t xml:space="preserve">Artículo 274. </w:t>
      </w:r>
      <w:r w:rsidRPr="001C7D25">
        <w:rPr>
          <w:sz w:val="22"/>
          <w:szCs w:val="22"/>
          <w:lang w:eastAsia="en-US"/>
        </w:rPr>
        <w:t>Se consideran infracciones a las disposiciones del presente</w:t>
      </w:r>
      <w:r w:rsidR="00E84299" w:rsidRPr="001C7D25">
        <w:rPr>
          <w:sz w:val="22"/>
          <w:szCs w:val="22"/>
          <w:lang w:eastAsia="en-US"/>
        </w:rPr>
        <w:t xml:space="preserve"> </w:t>
      </w:r>
      <w:r w:rsidRPr="001C7D25">
        <w:rPr>
          <w:sz w:val="22"/>
          <w:szCs w:val="22"/>
          <w:lang w:eastAsia="en-US"/>
        </w:rPr>
        <w:t>Reglamento, las siguientes:</w:t>
      </w:r>
    </w:p>
    <w:p w14:paraId="692C362A" w14:textId="7ECD6382" w:rsidR="00174904" w:rsidRPr="001C7D25" w:rsidRDefault="00E84299" w:rsidP="00174904">
      <w:pPr>
        <w:pStyle w:val="TESISYJURIS"/>
        <w:rPr>
          <w:sz w:val="22"/>
          <w:szCs w:val="22"/>
        </w:rPr>
      </w:pPr>
      <w:r w:rsidRPr="001C7D25">
        <w:rPr>
          <w:sz w:val="22"/>
          <w:szCs w:val="22"/>
        </w:rPr>
        <w:t>…</w:t>
      </w:r>
    </w:p>
    <w:p w14:paraId="0B175A63" w14:textId="77777777" w:rsidR="00174904" w:rsidRPr="001C7D25" w:rsidRDefault="00174904" w:rsidP="00174904">
      <w:pPr>
        <w:pStyle w:val="TESISYJURIS"/>
        <w:rPr>
          <w:sz w:val="22"/>
          <w:szCs w:val="22"/>
        </w:rPr>
      </w:pPr>
    </w:p>
    <w:p w14:paraId="2766AB54" w14:textId="5FBA4D2E" w:rsidR="00174904" w:rsidRPr="001C7D25" w:rsidRDefault="00174904" w:rsidP="00174904">
      <w:pPr>
        <w:pStyle w:val="TESISYJURIS"/>
        <w:rPr>
          <w:sz w:val="22"/>
          <w:szCs w:val="22"/>
          <w:lang w:eastAsia="en-US"/>
        </w:rPr>
      </w:pPr>
      <w:r w:rsidRPr="001C7D25">
        <w:rPr>
          <w:sz w:val="22"/>
          <w:szCs w:val="22"/>
          <w:lang w:eastAsia="en-US"/>
        </w:rPr>
        <w:t>XXII. Descargar en el sistema de alcantarillado sanitario y pluvial, sustancias sólidas o pastosas que puedan causar obstrucciones al flujo en dicho sistema, así como las que puedan solidificarse, precipitarse o aumentar su viscosidad a temperaturas entre 5ºC a 40ºC o lodos provenientes de plantas de tratamiento de aguas residuales; y</w:t>
      </w:r>
      <w:r w:rsidR="00E84299" w:rsidRPr="001C7D25">
        <w:rPr>
          <w:sz w:val="22"/>
          <w:szCs w:val="22"/>
          <w:lang w:eastAsia="en-US"/>
        </w:rPr>
        <w:t xml:space="preserve"> …</w:t>
      </w:r>
    </w:p>
    <w:p w14:paraId="092FD6CC" w14:textId="66BD6A86" w:rsidR="00E84299" w:rsidRPr="001C7D25" w:rsidRDefault="00E84299" w:rsidP="00174904">
      <w:pPr>
        <w:pStyle w:val="TESISYJURIS"/>
        <w:rPr>
          <w:sz w:val="22"/>
          <w:szCs w:val="22"/>
          <w:lang w:eastAsia="en-US"/>
        </w:rPr>
      </w:pPr>
    </w:p>
    <w:p w14:paraId="0BAC856D" w14:textId="77777777" w:rsidR="00E84299" w:rsidRPr="001C7D25" w:rsidRDefault="00E84299" w:rsidP="00174904">
      <w:pPr>
        <w:pStyle w:val="TESISYJURIS"/>
        <w:rPr>
          <w:sz w:val="22"/>
          <w:szCs w:val="22"/>
        </w:rPr>
      </w:pPr>
    </w:p>
    <w:p w14:paraId="79E9B575" w14:textId="36839F65" w:rsidR="00174904" w:rsidRPr="001C7D25" w:rsidRDefault="00174904" w:rsidP="00174904">
      <w:pPr>
        <w:pStyle w:val="TESISYJURIS"/>
        <w:rPr>
          <w:sz w:val="22"/>
          <w:szCs w:val="22"/>
          <w:lang w:eastAsia="en-US"/>
        </w:rPr>
      </w:pPr>
      <w:r w:rsidRPr="001C7D25">
        <w:rPr>
          <w:b/>
          <w:sz w:val="22"/>
          <w:szCs w:val="22"/>
          <w:lang w:eastAsia="en-US"/>
        </w:rPr>
        <w:t xml:space="preserve">Artículo 275. </w:t>
      </w:r>
      <w:r w:rsidRPr="001C7D25">
        <w:rPr>
          <w:sz w:val="22"/>
          <w:szCs w:val="22"/>
          <w:lang w:eastAsia="en-US"/>
        </w:rPr>
        <w:t>Las infracciones al presente Reglamento podrán sancionarse con multa de cinco a quinientas veces el valor diario de la unidad de medida y actualización (UMA). Lo anterior no deslinda de la obligación y responsabilidad de cubrir el costo del daño causado, el consumo que haya realizado y las reparaciones ejecutadas.</w:t>
      </w:r>
    </w:p>
    <w:p w14:paraId="7286B749" w14:textId="73426633" w:rsidR="00E84299" w:rsidRPr="001C7D25" w:rsidRDefault="00E84299" w:rsidP="00174904">
      <w:pPr>
        <w:pStyle w:val="TESISYJURIS"/>
        <w:rPr>
          <w:sz w:val="22"/>
          <w:szCs w:val="22"/>
          <w:lang w:eastAsia="en-US"/>
        </w:rPr>
      </w:pPr>
    </w:p>
    <w:p w14:paraId="5557AB89" w14:textId="77777777" w:rsidR="00E84299" w:rsidRPr="001C7D25" w:rsidRDefault="00E84299" w:rsidP="00174904">
      <w:pPr>
        <w:pStyle w:val="TESISYJURIS"/>
        <w:rPr>
          <w:sz w:val="22"/>
          <w:szCs w:val="22"/>
          <w:lang w:eastAsia="en-US"/>
        </w:rPr>
      </w:pPr>
    </w:p>
    <w:p w14:paraId="15E342F7" w14:textId="3C8A33E2" w:rsidR="00174904" w:rsidRPr="001C7D25" w:rsidRDefault="00174904" w:rsidP="00174904">
      <w:pPr>
        <w:pStyle w:val="TESISYJURIS"/>
        <w:rPr>
          <w:sz w:val="22"/>
          <w:szCs w:val="22"/>
          <w:lang w:eastAsia="en-US"/>
        </w:rPr>
      </w:pPr>
      <w:r w:rsidRPr="001C7D25">
        <w:rPr>
          <w:sz w:val="22"/>
          <w:szCs w:val="22"/>
          <w:lang w:eastAsia="en-US"/>
        </w:rPr>
        <w:t xml:space="preserve">                                            Consideraciones para la fijación de sanciones</w:t>
      </w:r>
    </w:p>
    <w:p w14:paraId="0FE62457" w14:textId="71E81936" w:rsidR="00174904" w:rsidRPr="001C7D25" w:rsidRDefault="00174904" w:rsidP="00174904">
      <w:pPr>
        <w:pStyle w:val="TESISYJURIS"/>
        <w:rPr>
          <w:sz w:val="22"/>
          <w:szCs w:val="22"/>
          <w:lang w:eastAsia="en-US"/>
        </w:rPr>
      </w:pPr>
      <w:r w:rsidRPr="001C7D25">
        <w:rPr>
          <w:b/>
          <w:sz w:val="22"/>
          <w:szCs w:val="22"/>
          <w:lang w:eastAsia="en-US"/>
        </w:rPr>
        <w:t>Artículo 276.</w:t>
      </w:r>
      <w:r w:rsidRPr="001C7D25">
        <w:rPr>
          <w:sz w:val="22"/>
          <w:szCs w:val="22"/>
          <w:lang w:eastAsia="en-US"/>
        </w:rPr>
        <w:t xml:space="preserve"> Para la fijación de la sanción se tomará en consideración la gravedad de la falta, la magnitud del daño causado, la condición socio-económica del infractor y en su caso la reincidencia del mismo, debiendo conceder en todo momento la garantía de audiencia.</w:t>
      </w:r>
    </w:p>
    <w:p w14:paraId="701C33DC" w14:textId="77777777" w:rsidR="00E84299" w:rsidRPr="001C7D25" w:rsidRDefault="00E84299" w:rsidP="00174904">
      <w:pPr>
        <w:pStyle w:val="TESISYJURIS"/>
        <w:rPr>
          <w:sz w:val="22"/>
          <w:szCs w:val="22"/>
        </w:rPr>
      </w:pPr>
    </w:p>
    <w:p w14:paraId="0D8668E8" w14:textId="452D627C" w:rsidR="00F00B72" w:rsidRPr="001C7D25" w:rsidRDefault="00F00B72" w:rsidP="00174904">
      <w:pPr>
        <w:pStyle w:val="TESISYJURIS"/>
        <w:rPr>
          <w:sz w:val="22"/>
          <w:szCs w:val="22"/>
          <w:lang w:eastAsia="en-US"/>
        </w:rPr>
      </w:pPr>
    </w:p>
    <w:p w14:paraId="0CE57943" w14:textId="6F701BE6" w:rsidR="00174904" w:rsidRPr="001C7D25" w:rsidRDefault="00F00B72" w:rsidP="00174904">
      <w:pPr>
        <w:pStyle w:val="TESISYJURIS"/>
        <w:rPr>
          <w:sz w:val="22"/>
          <w:szCs w:val="22"/>
          <w:lang w:eastAsia="en-US"/>
        </w:rPr>
      </w:pPr>
      <w:r w:rsidRPr="001C7D25">
        <w:rPr>
          <w:sz w:val="22"/>
          <w:szCs w:val="22"/>
          <w:lang w:eastAsia="en-US"/>
        </w:rPr>
        <w:t xml:space="preserve">                                                   </w:t>
      </w:r>
      <w:r w:rsidR="00174904" w:rsidRPr="001C7D25">
        <w:rPr>
          <w:sz w:val="22"/>
          <w:szCs w:val="22"/>
          <w:lang w:eastAsia="en-US"/>
        </w:rPr>
        <w:t xml:space="preserve"> Delegación en la aplicación de sanciones</w:t>
      </w:r>
    </w:p>
    <w:p w14:paraId="5AE78C2F" w14:textId="5DED42B6" w:rsidR="00174904" w:rsidRPr="001C7D25" w:rsidRDefault="00174904" w:rsidP="00174904">
      <w:pPr>
        <w:pStyle w:val="TESISYJURIS"/>
        <w:rPr>
          <w:sz w:val="22"/>
          <w:szCs w:val="22"/>
        </w:rPr>
      </w:pPr>
      <w:r w:rsidRPr="001C7D25">
        <w:rPr>
          <w:b/>
          <w:sz w:val="22"/>
          <w:szCs w:val="22"/>
          <w:lang w:eastAsia="en-US"/>
        </w:rPr>
        <w:t>Artículo 277.</w:t>
      </w:r>
      <w:r w:rsidRPr="001C7D25">
        <w:rPr>
          <w:sz w:val="22"/>
          <w:szCs w:val="22"/>
          <w:lang w:eastAsia="en-US"/>
        </w:rPr>
        <w:t xml:space="preserve"> La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que conforme a este Reglamento les corresponda aplicar sanciones, quienes podrán ejercerlo de manera conjunta o indistintamente en los términos del presente Reglamento.</w:t>
      </w:r>
    </w:p>
    <w:p w14:paraId="78551683" w14:textId="77777777" w:rsidR="00E84299" w:rsidRPr="001C7D25" w:rsidRDefault="00E84299" w:rsidP="00215045">
      <w:pPr>
        <w:pStyle w:val="RESOLUCIONES"/>
      </w:pPr>
    </w:p>
    <w:p w14:paraId="52A88B4A" w14:textId="77777777" w:rsidR="00E84299" w:rsidRPr="001C7D25" w:rsidRDefault="00E84299" w:rsidP="00215045">
      <w:pPr>
        <w:pStyle w:val="RESOLUCIONES"/>
      </w:pPr>
    </w:p>
    <w:p w14:paraId="6A0C05CB" w14:textId="2DB062C9" w:rsidR="00215045" w:rsidRPr="001C7D25" w:rsidRDefault="001B6037" w:rsidP="00215045">
      <w:pPr>
        <w:pStyle w:val="RESOLUCIONES"/>
      </w:pPr>
      <w:r w:rsidRPr="001C7D25">
        <w:t>De</w:t>
      </w:r>
      <w:r w:rsidR="00E84299" w:rsidRPr="001C7D25">
        <w:t xml:space="preserve"> los anteriores dispositivos legales transcritos</w:t>
      </w:r>
      <w:r w:rsidR="00174904" w:rsidRPr="001C7D25">
        <w:t xml:space="preserve">, </w:t>
      </w:r>
      <w:r w:rsidRPr="001C7D25">
        <w:t>no se desprende la facultad de</w:t>
      </w:r>
      <w:r w:rsidR="00CC2FA0" w:rsidRPr="001C7D25">
        <w:t xml:space="preserve"> </w:t>
      </w:r>
      <w:r w:rsidRPr="001C7D25">
        <w:t>l</w:t>
      </w:r>
      <w:r w:rsidR="00CC2FA0" w:rsidRPr="001C7D25">
        <w:t>os</w:t>
      </w:r>
      <w:r w:rsidRPr="001C7D25">
        <w:t xml:space="preserve"> inspector</w:t>
      </w:r>
      <w:r w:rsidR="00CC2FA0" w:rsidRPr="001C7D25">
        <w:t>es</w:t>
      </w:r>
      <w:r w:rsidRPr="001C7D25">
        <w:t xml:space="preserve"> adscrito</w:t>
      </w:r>
      <w:r w:rsidR="00CC2FA0" w:rsidRPr="001C7D25">
        <w:t>s</w:t>
      </w:r>
      <w:r w:rsidRPr="001C7D25">
        <w:t xml:space="preserve"> a la </w:t>
      </w:r>
      <w:r w:rsidR="00215045" w:rsidRPr="001C7D25">
        <w:t>Gerencia de Tratamiento y Reúso</w:t>
      </w:r>
      <w:r w:rsidR="005D7BAC" w:rsidRPr="001C7D25">
        <w:t xml:space="preserve"> del Sistema de Agua Potable, Alcantarillado y Tratamiento para el Municipio de León, Guanajuato</w:t>
      </w:r>
      <w:r w:rsidRPr="001C7D25">
        <w:t xml:space="preserve">, para aplicar </w:t>
      </w:r>
      <w:r w:rsidR="00CC4E16" w:rsidRPr="001C7D25">
        <w:t>sanciones económicas</w:t>
      </w:r>
      <w:r w:rsidRPr="001C7D25">
        <w:t xml:space="preserve">, </w:t>
      </w:r>
      <w:r w:rsidR="00F00B72" w:rsidRPr="001C7D25">
        <w:t>esto considerando</w:t>
      </w:r>
      <w:r w:rsidRPr="001C7D25">
        <w:t xml:space="preserve"> que el artículo </w:t>
      </w:r>
      <w:r w:rsidR="00215045" w:rsidRPr="001C7D25">
        <w:rPr>
          <w:b/>
          <w:lang w:eastAsia="en-US"/>
        </w:rPr>
        <w:t>277</w:t>
      </w:r>
      <w:r w:rsidR="00215045" w:rsidRPr="001C7D25">
        <w:rPr>
          <w:lang w:eastAsia="en-US"/>
        </w:rPr>
        <w:t xml:space="preserve"> </w:t>
      </w:r>
      <w:r w:rsidR="00F00B72" w:rsidRPr="001C7D25">
        <w:rPr>
          <w:lang w:eastAsia="en-US"/>
        </w:rPr>
        <w:t xml:space="preserve">del </w:t>
      </w:r>
      <w:r w:rsidR="00F00B72" w:rsidRPr="001C7D25">
        <w:t>Reglamento de los Servicios de Agua Potable, Alcantarillado y Tratamiento para el Municipio de León, Guanajuato, dispone que l</w:t>
      </w:r>
      <w:r w:rsidR="00215045" w:rsidRPr="001C7D25">
        <w:rPr>
          <w:lang w:eastAsia="en-US"/>
        </w:rPr>
        <w:t xml:space="preserve">a aplicación de las sanciones corresponde al Presidente Municipal quien, con </w:t>
      </w:r>
      <w:r w:rsidR="00215045" w:rsidRPr="001C7D25">
        <w:rPr>
          <w:lang w:eastAsia="en-US"/>
        </w:rPr>
        <w:lastRenderedPageBreak/>
        <w:t>fundamento en lo dispuesto por el artículo 77 fracción XVIII de la Ley Orgánica Municipal para el Estado de Guanajuato, delega expresamente tal atribución en favor del Director General y de las Unidades Administrativas que conform</w:t>
      </w:r>
      <w:r w:rsidR="005D7BAC" w:rsidRPr="001C7D25">
        <w:rPr>
          <w:lang w:eastAsia="en-US"/>
        </w:rPr>
        <w:t xml:space="preserve">an </w:t>
      </w:r>
      <w:r w:rsidR="005D7BAC" w:rsidRPr="001C7D25">
        <w:t>el Sistema de Agua Potable, Alcantarillado y Tratamiento para el Municipio de León, Guanajuato, para</w:t>
      </w:r>
      <w:r w:rsidR="00215045" w:rsidRPr="001C7D25">
        <w:rPr>
          <w:lang w:eastAsia="en-US"/>
        </w:rPr>
        <w:t xml:space="preserve"> aplicar sanciones, quienes podrán ejercerlo de manera conjunta o indistintamente en los términos del </w:t>
      </w:r>
      <w:r w:rsidR="0081209B" w:rsidRPr="001C7D25">
        <w:t>Reglamento de los Servicios de Agua Potable, Alcantarillado y Tratamiento para el Municipio de León, Guanajuato</w:t>
      </w:r>
      <w:r w:rsidR="00215045" w:rsidRPr="001C7D25">
        <w:rPr>
          <w:lang w:eastAsia="en-US"/>
        </w:rPr>
        <w:t xml:space="preserve">. </w:t>
      </w:r>
      <w:r w:rsidR="005D7BAC" w:rsidRPr="001C7D25">
        <w:rPr>
          <w:lang w:eastAsia="en-US"/>
        </w:rPr>
        <w:t>----------------------------------------------------</w:t>
      </w:r>
    </w:p>
    <w:p w14:paraId="53DD9182" w14:textId="77777777" w:rsidR="00215045" w:rsidRPr="001C7D25" w:rsidRDefault="00215045" w:rsidP="00215045">
      <w:pPr>
        <w:pStyle w:val="RESOLUCIONES"/>
      </w:pPr>
    </w:p>
    <w:p w14:paraId="21592A1A" w14:textId="74500504" w:rsidR="001B6037" w:rsidRPr="001C7D25" w:rsidRDefault="005D7BAC" w:rsidP="001B6037">
      <w:pPr>
        <w:pStyle w:val="SENTENCIAS"/>
      </w:pPr>
      <w:r w:rsidRPr="001C7D25">
        <w:t>Luego entonces</w:t>
      </w:r>
      <w:r w:rsidR="00CC2FA0" w:rsidRPr="001C7D25">
        <w:t>,</w:t>
      </w:r>
      <w:r w:rsidR="00215045" w:rsidRPr="001C7D25">
        <w:t xml:space="preserve"> corresponde al </w:t>
      </w:r>
      <w:r w:rsidR="00215045" w:rsidRPr="001C7D25">
        <w:rPr>
          <w:lang w:eastAsia="en-US"/>
        </w:rPr>
        <w:t>Director General y las Unidades Administrativas</w:t>
      </w:r>
      <w:r w:rsidR="001B6037" w:rsidRPr="001C7D25">
        <w:t xml:space="preserve"> </w:t>
      </w:r>
      <w:r w:rsidR="00215045" w:rsidRPr="001C7D25">
        <w:t>co</w:t>
      </w:r>
      <w:r w:rsidR="0081209B" w:rsidRPr="001C7D25">
        <w:t>mpetentes</w:t>
      </w:r>
      <w:r w:rsidR="0081209B" w:rsidRPr="001C7D25">
        <w:rPr>
          <w:lang w:eastAsia="en-US"/>
        </w:rPr>
        <w:t xml:space="preserve"> aplicar sanciones</w:t>
      </w:r>
      <w:r w:rsidR="00215045" w:rsidRPr="001C7D25">
        <w:t xml:space="preserve"> </w:t>
      </w:r>
      <w:r w:rsidR="00CC2FA0" w:rsidRPr="001C7D25">
        <w:t xml:space="preserve">y no </w:t>
      </w:r>
      <w:r w:rsidR="001B6037" w:rsidRPr="001C7D25">
        <w:t>l</w:t>
      </w:r>
      <w:r w:rsidR="00CC2FA0" w:rsidRPr="001C7D25">
        <w:t>os</w:t>
      </w:r>
      <w:r w:rsidR="001B6037" w:rsidRPr="001C7D25">
        <w:t xml:space="preserve"> inspector</w:t>
      </w:r>
      <w:r w:rsidR="00CC2FA0" w:rsidRPr="001C7D25">
        <w:t>es</w:t>
      </w:r>
      <w:r w:rsidR="001B6037" w:rsidRPr="001C7D25">
        <w:t xml:space="preserve"> adscrito</w:t>
      </w:r>
      <w:r w:rsidR="00CC2FA0" w:rsidRPr="001C7D25">
        <w:t>s</w:t>
      </w:r>
      <w:r w:rsidR="001B6037" w:rsidRPr="001C7D25">
        <w:t xml:space="preserve"> a la </w:t>
      </w:r>
      <w:r w:rsidR="00215045" w:rsidRPr="001C7D25">
        <w:t>Gerencia de Tratamiento y Reúso</w:t>
      </w:r>
      <w:r w:rsidR="00CC4E16" w:rsidRPr="001C7D25">
        <w:t xml:space="preserve">, </w:t>
      </w:r>
      <w:r w:rsidR="0081209B" w:rsidRPr="001C7D25">
        <w:t xml:space="preserve">toda vez que no tienen </w:t>
      </w:r>
      <w:r w:rsidR="00CC4E16" w:rsidRPr="001C7D25">
        <w:t>facultades para ello</w:t>
      </w:r>
      <w:r w:rsidR="001B6037" w:rsidRPr="001C7D25">
        <w:t xml:space="preserve">. </w:t>
      </w:r>
      <w:r w:rsidR="00CC2FA0" w:rsidRPr="001C7D25">
        <w:t>-----------------------------------------------------------------------------------------------------</w:t>
      </w:r>
    </w:p>
    <w:p w14:paraId="4EEAD8AA" w14:textId="77777777" w:rsidR="00CC4E16" w:rsidRPr="001C7D25" w:rsidRDefault="00CC4E16" w:rsidP="001B6037">
      <w:pPr>
        <w:pStyle w:val="SENTENCIAS"/>
      </w:pPr>
    </w:p>
    <w:p w14:paraId="4101D370" w14:textId="693185DC" w:rsidR="001B6037" w:rsidRPr="001C7D25" w:rsidRDefault="0081209B" w:rsidP="009E118C">
      <w:pPr>
        <w:pStyle w:val="SENTENCIAS"/>
      </w:pPr>
      <w:r w:rsidRPr="001C7D25">
        <w:t>Bajo tal contexto</w:t>
      </w:r>
      <w:r w:rsidR="00CC4E16" w:rsidRPr="001C7D25">
        <w:t>, al levantarse el f</w:t>
      </w:r>
      <w:r w:rsidR="001B6037" w:rsidRPr="001C7D25">
        <w:t>olio de infracción impugnad</w:t>
      </w:r>
      <w:r w:rsidR="00CC4E16" w:rsidRPr="001C7D25">
        <w:t>o al justiciable por parte de</w:t>
      </w:r>
      <w:r w:rsidRPr="001C7D25">
        <w:t xml:space="preserve"> </w:t>
      </w:r>
      <w:r w:rsidR="00CC4E16" w:rsidRPr="001C7D25">
        <w:t>l</w:t>
      </w:r>
      <w:r w:rsidRPr="001C7D25">
        <w:t>os</w:t>
      </w:r>
      <w:r w:rsidR="00CC4E16" w:rsidRPr="001C7D25">
        <w:t xml:space="preserve"> inspector</w:t>
      </w:r>
      <w:r w:rsidRPr="001C7D25">
        <w:t>es</w:t>
      </w:r>
      <w:r w:rsidR="00CC4E16" w:rsidRPr="001C7D25">
        <w:t xml:space="preserve"> </w:t>
      </w:r>
      <w:r w:rsidR="00341B57" w:rsidRPr="001C7D25">
        <w:t>adscrito</w:t>
      </w:r>
      <w:r w:rsidRPr="001C7D25">
        <w:t>s</w:t>
      </w:r>
      <w:r w:rsidR="00215045" w:rsidRPr="001C7D25">
        <w:t xml:space="preserve"> a la Gerencia de Tratamiento y Reúso</w:t>
      </w:r>
      <w:r w:rsidR="00215045" w:rsidRPr="001C7D25">
        <w:rPr>
          <w:rStyle w:val="fontstyle01"/>
          <w:rFonts w:ascii="Century" w:hAnsi="Century"/>
          <w:color w:val="auto"/>
          <w:sz w:val="24"/>
          <w:szCs w:val="24"/>
        </w:rPr>
        <w:t xml:space="preserve"> del Sistema de Agua Potable y Alcantarillado </w:t>
      </w:r>
      <w:r w:rsidR="00341B57" w:rsidRPr="001C7D25">
        <w:rPr>
          <w:rStyle w:val="fontstyle01"/>
          <w:rFonts w:ascii="Century" w:hAnsi="Century"/>
          <w:color w:val="auto"/>
          <w:sz w:val="24"/>
          <w:szCs w:val="24"/>
        </w:rPr>
        <w:t>de León</w:t>
      </w:r>
      <w:r w:rsidR="00341B57" w:rsidRPr="001C7D25">
        <w:t xml:space="preserve">, </w:t>
      </w:r>
      <w:r w:rsidR="001B47D0" w:rsidRPr="001C7D25">
        <w:t xml:space="preserve">e imponer una sanción de tipo económica </w:t>
      </w:r>
      <w:r w:rsidR="00341B57" w:rsidRPr="001C7D25">
        <w:t xml:space="preserve">y al no desprenderse de la normatividad aplicable al caso concreto que </w:t>
      </w:r>
      <w:r w:rsidRPr="001C7D25">
        <w:t>ellos</w:t>
      </w:r>
      <w:r w:rsidR="00AE1A08" w:rsidRPr="001C7D25">
        <w:t xml:space="preserve"> </w:t>
      </w:r>
      <w:r w:rsidR="001B6037" w:rsidRPr="001C7D25">
        <w:t>tengan competencia para sancionar</w:t>
      </w:r>
      <w:r w:rsidR="00F00B72" w:rsidRPr="001C7D25">
        <w:t>,</w:t>
      </w:r>
      <w:r w:rsidR="001B6037" w:rsidRPr="001C7D25">
        <w:t xml:space="preserve"> </w:t>
      </w:r>
      <w:r w:rsidR="00341B57" w:rsidRPr="001C7D25">
        <w:t>aunado a que tampoco acredit</w:t>
      </w:r>
      <w:r w:rsidRPr="001C7D25">
        <w:t>aron</w:t>
      </w:r>
      <w:r w:rsidR="00341B57" w:rsidRPr="001C7D25">
        <w:t xml:space="preserve"> su </w:t>
      </w:r>
      <w:r w:rsidR="001B6037" w:rsidRPr="001C7D25">
        <w:t>competencia en la secuela del procedimiento</w:t>
      </w:r>
      <w:r w:rsidR="00341B57" w:rsidRPr="001C7D25">
        <w:t>, se llega a</w:t>
      </w:r>
      <w:r w:rsidR="00CC2FA0" w:rsidRPr="001C7D25">
        <w:t xml:space="preserve"> la conclusión de que el folio </w:t>
      </w:r>
      <w:r w:rsidR="00341B57" w:rsidRPr="001C7D25">
        <w:t xml:space="preserve"> impugnado fue materializado por autoridad incompetente</w:t>
      </w:r>
      <w:r w:rsidR="00215045" w:rsidRPr="001C7D25">
        <w:t xml:space="preserve">. </w:t>
      </w:r>
      <w:r w:rsidR="00F00B72" w:rsidRPr="001C7D25">
        <w:t>---</w:t>
      </w:r>
      <w:r w:rsidR="00CC2FA0" w:rsidRPr="001C7D25">
        <w:t>---------------</w:t>
      </w:r>
      <w:r w:rsidR="00F00B72" w:rsidRPr="001C7D25">
        <w:t>-------</w:t>
      </w:r>
      <w:r w:rsidR="00215045" w:rsidRPr="001C7D25">
        <w:t>-</w:t>
      </w:r>
      <w:r w:rsidRPr="001C7D25">
        <w:t>-------------------------------------------------------------</w:t>
      </w:r>
    </w:p>
    <w:p w14:paraId="7E195882" w14:textId="77777777" w:rsidR="001B6037" w:rsidRPr="001C7D25" w:rsidRDefault="001B6037" w:rsidP="001B6037">
      <w:pPr>
        <w:pStyle w:val="SENTENCIAS"/>
      </w:pPr>
    </w:p>
    <w:p w14:paraId="10068B89" w14:textId="26D941CF" w:rsidR="001B6037" w:rsidRPr="001C7D25" w:rsidRDefault="001B6037" w:rsidP="00AE1A08">
      <w:pPr>
        <w:pStyle w:val="RESOLUCIONES"/>
        <w:rPr>
          <w:rStyle w:val="fontstyle01"/>
          <w:rFonts w:ascii="Century" w:hAnsi="Century"/>
          <w:color w:val="auto"/>
          <w:sz w:val="24"/>
          <w:szCs w:val="24"/>
        </w:rPr>
      </w:pPr>
      <w:r w:rsidRPr="001C7D25">
        <w:rPr>
          <w:rStyle w:val="fontstyle01"/>
          <w:rFonts w:ascii="Century" w:hAnsi="Century"/>
          <w:color w:val="auto"/>
          <w:sz w:val="24"/>
          <w:szCs w:val="24"/>
        </w:rPr>
        <w:t xml:space="preserve">Por lo antes expuesto, y considerando que la sanción económica impuesta en el folio número </w:t>
      </w:r>
      <w:r w:rsidR="00CC2FA0" w:rsidRPr="001C7D25">
        <w:t>0413 (cero cuatro uno tres), de fecha 15 quince de agosto del año 2019 dos mil diecinueve, por la cantidad de $8,499.00 (ocho mil cuatrocientos noventa y nueve pesos 00/100 moneda nacional)</w:t>
      </w:r>
      <w:r w:rsidRPr="001C7D25">
        <w:t xml:space="preserve">, </w:t>
      </w:r>
      <w:r w:rsidR="0081209B" w:rsidRPr="001C7D25">
        <w:t xml:space="preserve">al haberse emitido </w:t>
      </w:r>
      <w:r w:rsidRPr="001C7D25">
        <w:t xml:space="preserve">por </w:t>
      </w:r>
      <w:r w:rsidRPr="001C7D25">
        <w:rPr>
          <w:rStyle w:val="fontstyle01"/>
          <w:rFonts w:ascii="Century" w:hAnsi="Century"/>
          <w:color w:val="auto"/>
          <w:sz w:val="24"/>
          <w:szCs w:val="24"/>
        </w:rPr>
        <w:t>quien</w:t>
      </w:r>
      <w:r w:rsidR="0081209B" w:rsidRPr="001C7D25">
        <w:rPr>
          <w:rStyle w:val="fontstyle01"/>
          <w:rFonts w:ascii="Century" w:hAnsi="Century"/>
          <w:color w:val="auto"/>
          <w:sz w:val="24"/>
          <w:szCs w:val="24"/>
        </w:rPr>
        <w:t>es</w:t>
      </w:r>
      <w:r w:rsidRPr="001C7D25">
        <w:rPr>
          <w:rStyle w:val="fontstyle01"/>
          <w:rFonts w:ascii="Century" w:hAnsi="Century"/>
          <w:color w:val="auto"/>
          <w:sz w:val="24"/>
          <w:szCs w:val="24"/>
        </w:rPr>
        <w:t xml:space="preserve"> no cuenta</w:t>
      </w:r>
      <w:r w:rsidR="0081209B" w:rsidRPr="001C7D25">
        <w:rPr>
          <w:rStyle w:val="fontstyle01"/>
          <w:rFonts w:ascii="Century" w:hAnsi="Century"/>
          <w:color w:val="auto"/>
          <w:sz w:val="24"/>
          <w:szCs w:val="24"/>
        </w:rPr>
        <w:t>n</w:t>
      </w:r>
      <w:r w:rsidRPr="001C7D25">
        <w:rPr>
          <w:rStyle w:val="fontstyle01"/>
          <w:rFonts w:ascii="Century" w:hAnsi="Century"/>
          <w:color w:val="auto"/>
          <w:sz w:val="24"/>
          <w:szCs w:val="24"/>
        </w:rPr>
        <w:t xml:space="preserve"> con competencia para sancionar, es que se actualiza la ilegalidad contenida en el artículo 302 fracción I y III del Código de Procedimiento y Justicia Administrativa para el Estado y los Municipios de Guanajuato</w:t>
      </w:r>
      <w:r w:rsidR="00030058" w:rsidRPr="001C7D25">
        <w:rPr>
          <w:rStyle w:val="fontstyle01"/>
          <w:rFonts w:ascii="Century" w:hAnsi="Century"/>
          <w:color w:val="auto"/>
          <w:sz w:val="24"/>
          <w:szCs w:val="24"/>
        </w:rPr>
        <w:t xml:space="preserve">, por lo que se decreta la nulidad </w:t>
      </w:r>
      <w:r w:rsidR="00BE6254" w:rsidRPr="001C7D25">
        <w:rPr>
          <w:rStyle w:val="fontstyle01"/>
          <w:rFonts w:ascii="Century" w:hAnsi="Century"/>
          <w:color w:val="auto"/>
          <w:sz w:val="24"/>
          <w:szCs w:val="24"/>
        </w:rPr>
        <w:t>de la sanción económica impuesta en el referido folio</w:t>
      </w:r>
      <w:r w:rsidRPr="001C7D25">
        <w:rPr>
          <w:rStyle w:val="fontstyle01"/>
          <w:rFonts w:ascii="Century" w:hAnsi="Century"/>
          <w:color w:val="auto"/>
          <w:sz w:val="24"/>
          <w:szCs w:val="24"/>
        </w:rPr>
        <w:t xml:space="preserve">. </w:t>
      </w:r>
      <w:r w:rsidR="000D6BD7" w:rsidRPr="001C7D25">
        <w:rPr>
          <w:rStyle w:val="fontstyle01"/>
          <w:rFonts w:ascii="Century" w:hAnsi="Century"/>
          <w:color w:val="auto"/>
          <w:sz w:val="24"/>
          <w:szCs w:val="24"/>
        </w:rPr>
        <w:t>---------------------------------------------------</w:t>
      </w:r>
      <w:r w:rsidR="0081209B" w:rsidRPr="001C7D25">
        <w:rPr>
          <w:rStyle w:val="fontstyle01"/>
          <w:rFonts w:ascii="Century" w:hAnsi="Century"/>
          <w:color w:val="auto"/>
          <w:sz w:val="24"/>
          <w:szCs w:val="24"/>
        </w:rPr>
        <w:t>------------------------------</w:t>
      </w:r>
    </w:p>
    <w:p w14:paraId="6623BC7E" w14:textId="68CD475C" w:rsidR="001B6037" w:rsidRPr="001C7D25" w:rsidRDefault="001B6037" w:rsidP="00AE1A08">
      <w:pPr>
        <w:pStyle w:val="RESOLUCIONES"/>
        <w:rPr>
          <w:rStyle w:val="fontstyle01"/>
          <w:rFonts w:ascii="Century" w:hAnsi="Century"/>
          <w:color w:val="auto"/>
          <w:sz w:val="24"/>
          <w:szCs w:val="24"/>
        </w:rPr>
      </w:pPr>
    </w:p>
    <w:p w14:paraId="27DEDA0C" w14:textId="7F5E45A7" w:rsidR="001B6037" w:rsidRPr="001C7D25" w:rsidRDefault="00AE1A08" w:rsidP="0042559A">
      <w:pPr>
        <w:pStyle w:val="SENTENCIAS"/>
      </w:pPr>
      <w:r w:rsidRPr="001C7D25">
        <w:rPr>
          <w:b/>
        </w:rPr>
        <w:t>SEXTO</w:t>
      </w:r>
      <w:r w:rsidR="001B6037" w:rsidRPr="001C7D25">
        <w:rPr>
          <w:b/>
        </w:rPr>
        <w:t>.</w:t>
      </w:r>
      <w:r w:rsidR="001B6037" w:rsidRPr="001C7D25">
        <w:t xml:space="preserve"> En relación a las pretensiones solicitadas por el actor en su escrito inicial de demanda, consistente</w:t>
      </w:r>
      <w:r w:rsidR="0081209B" w:rsidRPr="001C7D25">
        <w:t>s</w:t>
      </w:r>
      <w:r w:rsidR="001B6037" w:rsidRPr="001C7D25">
        <w:t xml:space="preserve"> en: -----------------------------------------------</w:t>
      </w:r>
    </w:p>
    <w:p w14:paraId="2B5FB549" w14:textId="77777777" w:rsidR="001B6037" w:rsidRPr="001C7D25" w:rsidRDefault="001B6037" w:rsidP="001B6037">
      <w:pPr>
        <w:pStyle w:val="TESISYJURIS"/>
        <w:rPr>
          <w:sz w:val="22"/>
          <w:szCs w:val="22"/>
        </w:rPr>
      </w:pPr>
    </w:p>
    <w:p w14:paraId="2BAD613C" w14:textId="7AF08AE7" w:rsidR="000D6BD7" w:rsidRPr="001C7D25" w:rsidRDefault="000D6BD7" w:rsidP="000D6BD7">
      <w:pPr>
        <w:pStyle w:val="TESISYJURIS"/>
        <w:ind w:left="1069" w:firstLine="0"/>
        <w:rPr>
          <w:sz w:val="22"/>
          <w:szCs w:val="22"/>
        </w:rPr>
      </w:pPr>
      <w:r w:rsidRPr="001C7D25">
        <w:rPr>
          <w:sz w:val="22"/>
          <w:szCs w:val="22"/>
        </w:rPr>
        <w:t xml:space="preserve">“Conforme al art. 255 del normativo en cita, se solicita la nulidad del acto impugnado, por no haber sido emitido conforme a derecho. El </w:t>
      </w:r>
      <w:r w:rsidR="007D2D81" w:rsidRPr="001C7D25">
        <w:rPr>
          <w:sz w:val="22"/>
          <w:szCs w:val="22"/>
        </w:rPr>
        <w:t>reconocimiento</w:t>
      </w:r>
      <w:r w:rsidRPr="001C7D25">
        <w:rPr>
          <w:sz w:val="22"/>
          <w:szCs w:val="22"/>
        </w:rPr>
        <w:t xml:space="preserve"> de </w:t>
      </w:r>
      <w:r w:rsidR="007D2D81" w:rsidRPr="001C7D25">
        <w:rPr>
          <w:sz w:val="22"/>
          <w:szCs w:val="22"/>
        </w:rPr>
        <w:t>los</w:t>
      </w:r>
      <w:r w:rsidRPr="001C7D25">
        <w:rPr>
          <w:sz w:val="22"/>
          <w:szCs w:val="22"/>
        </w:rPr>
        <w:t xml:space="preserve"> </w:t>
      </w:r>
      <w:r w:rsidR="007D2D81" w:rsidRPr="001C7D25">
        <w:rPr>
          <w:sz w:val="22"/>
          <w:szCs w:val="22"/>
        </w:rPr>
        <w:t>derechos</w:t>
      </w:r>
      <w:r w:rsidRPr="001C7D25">
        <w:rPr>
          <w:sz w:val="22"/>
          <w:szCs w:val="22"/>
        </w:rPr>
        <w:t xml:space="preserve"> que en mi favor instituyen diversas normas jurídicas de distintas jerarquías, de gozar de la certeza y seguridad jurídicas, en relación con todos los actos de autoridad. La </w:t>
      </w:r>
      <w:r w:rsidR="007D2D81" w:rsidRPr="001C7D25">
        <w:rPr>
          <w:sz w:val="22"/>
          <w:szCs w:val="22"/>
        </w:rPr>
        <w:t>consiguiente</w:t>
      </w:r>
      <w:r w:rsidRPr="001C7D25">
        <w:rPr>
          <w:sz w:val="22"/>
          <w:szCs w:val="22"/>
        </w:rPr>
        <w:t xml:space="preserve"> condena a la autoridad, a efecto de que restablezca en el pleno ejercicio de todos mi derechos violados y que quedaran fijados en base a</w:t>
      </w:r>
      <w:proofErr w:type="gramStart"/>
      <w:r w:rsidRPr="001C7D25">
        <w:rPr>
          <w:sz w:val="22"/>
          <w:szCs w:val="22"/>
        </w:rPr>
        <w:t>;:</w:t>
      </w:r>
      <w:proofErr w:type="gramEnd"/>
      <w:r w:rsidRPr="001C7D25">
        <w:rPr>
          <w:sz w:val="22"/>
          <w:szCs w:val="22"/>
        </w:rPr>
        <w:t xml:space="preserve"> la controversia, Litis y causa de pedir, en las diferentes etapas del presente </w:t>
      </w:r>
      <w:r w:rsidR="007D2D81" w:rsidRPr="001C7D25">
        <w:rPr>
          <w:sz w:val="22"/>
          <w:szCs w:val="22"/>
        </w:rPr>
        <w:t>proceso</w:t>
      </w:r>
      <w:r w:rsidRPr="001C7D25">
        <w:rPr>
          <w:sz w:val="22"/>
          <w:szCs w:val="22"/>
        </w:rPr>
        <w:t>.</w:t>
      </w:r>
    </w:p>
    <w:p w14:paraId="78E68C13" w14:textId="77777777" w:rsidR="000D6BD7" w:rsidRPr="001C7D25" w:rsidRDefault="000D6BD7" w:rsidP="000D6BD7">
      <w:pPr>
        <w:pStyle w:val="TESISYJURIS"/>
        <w:ind w:left="1069" w:firstLine="0"/>
        <w:rPr>
          <w:sz w:val="22"/>
          <w:szCs w:val="22"/>
        </w:rPr>
      </w:pPr>
    </w:p>
    <w:p w14:paraId="166B415B" w14:textId="77777777" w:rsidR="000D6BD7" w:rsidRPr="001C7D25" w:rsidRDefault="000D6BD7" w:rsidP="001B6037">
      <w:pPr>
        <w:pStyle w:val="RESOLUCIONES"/>
      </w:pPr>
    </w:p>
    <w:p w14:paraId="3291CD40" w14:textId="1BF08F4A" w:rsidR="001B6037" w:rsidRPr="001C7D25" w:rsidRDefault="0081209B" w:rsidP="001B6037">
      <w:pPr>
        <w:pStyle w:val="RESOLUCIONES"/>
      </w:pPr>
      <w:r w:rsidRPr="001C7D25">
        <w:t>Se determina que dichas p</w:t>
      </w:r>
      <w:r w:rsidR="001B6037" w:rsidRPr="001C7D25">
        <w:t xml:space="preserve">retensiones </w:t>
      </w:r>
      <w:r w:rsidRPr="001C7D25">
        <w:t>han sido</w:t>
      </w:r>
      <w:r w:rsidR="001B6037" w:rsidRPr="001C7D25">
        <w:t xml:space="preserve"> colmadas </w:t>
      </w:r>
      <w:r w:rsidRPr="001C7D25">
        <w:t>de acuerdo co</w:t>
      </w:r>
      <w:r w:rsidR="001B6037" w:rsidRPr="001C7D25">
        <w:t xml:space="preserve">n lo expuesto en el Considerando </w:t>
      </w:r>
      <w:r w:rsidR="00045A19" w:rsidRPr="001C7D25">
        <w:t>Q</w:t>
      </w:r>
      <w:r w:rsidR="00D55ED6" w:rsidRPr="001C7D25">
        <w:t>uinto</w:t>
      </w:r>
      <w:r w:rsidR="001B6037" w:rsidRPr="001C7D25">
        <w:t xml:space="preserve"> de la presente sentencia. ------------------</w:t>
      </w:r>
    </w:p>
    <w:p w14:paraId="58CA0531" w14:textId="77777777" w:rsidR="00030058" w:rsidRPr="001C7D25" w:rsidRDefault="00030058" w:rsidP="001B6037">
      <w:pPr>
        <w:pStyle w:val="RESOLUCIONES"/>
      </w:pPr>
    </w:p>
    <w:p w14:paraId="115D76B7" w14:textId="77777777" w:rsidR="001B6037" w:rsidRPr="001C7D25" w:rsidRDefault="001B6037" w:rsidP="001B6037">
      <w:pPr>
        <w:pStyle w:val="Textoindependiente"/>
        <w:spacing w:line="360" w:lineRule="auto"/>
        <w:ind w:firstLine="708"/>
        <w:rPr>
          <w:rFonts w:ascii="Century" w:hAnsi="Century" w:cs="Calibri"/>
        </w:rPr>
      </w:pPr>
      <w:r w:rsidRPr="001C7D25">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499FF809" w14:textId="2FD71F86" w:rsidR="001B6037" w:rsidRPr="001C7D25" w:rsidRDefault="001B6037" w:rsidP="001B6037">
      <w:pPr>
        <w:pStyle w:val="Textoindependiente"/>
        <w:jc w:val="center"/>
        <w:rPr>
          <w:rFonts w:ascii="Century" w:hAnsi="Century" w:cs="Calibri"/>
          <w:b/>
          <w:iCs/>
        </w:rPr>
      </w:pPr>
    </w:p>
    <w:p w14:paraId="6AE126A7" w14:textId="77777777" w:rsidR="00045A19" w:rsidRPr="001C7D25" w:rsidRDefault="00045A19" w:rsidP="001B6037">
      <w:pPr>
        <w:pStyle w:val="Textoindependiente"/>
        <w:jc w:val="center"/>
        <w:rPr>
          <w:rFonts w:ascii="Century" w:hAnsi="Century" w:cs="Calibri"/>
          <w:b/>
          <w:iCs/>
        </w:rPr>
      </w:pPr>
    </w:p>
    <w:p w14:paraId="7E0125DF" w14:textId="0AF60116" w:rsidR="001B6037" w:rsidRPr="001C7D25" w:rsidRDefault="001B6037" w:rsidP="001B6037">
      <w:pPr>
        <w:pStyle w:val="Textoindependiente"/>
        <w:jc w:val="center"/>
        <w:rPr>
          <w:rFonts w:ascii="Century" w:hAnsi="Century" w:cs="Calibri"/>
          <w:iCs/>
        </w:rPr>
      </w:pPr>
      <w:r w:rsidRPr="001C7D25">
        <w:rPr>
          <w:rFonts w:ascii="Century" w:hAnsi="Century" w:cs="Calibri"/>
          <w:b/>
          <w:iCs/>
        </w:rPr>
        <w:t xml:space="preserve">R E S U E L V </w:t>
      </w:r>
      <w:proofErr w:type="gramStart"/>
      <w:r w:rsidRPr="001C7D25">
        <w:rPr>
          <w:rFonts w:ascii="Century" w:hAnsi="Century" w:cs="Calibri"/>
          <w:b/>
          <w:iCs/>
        </w:rPr>
        <w:t xml:space="preserve">E </w:t>
      </w:r>
      <w:r w:rsidRPr="001C7D25">
        <w:rPr>
          <w:rFonts w:ascii="Century" w:hAnsi="Century" w:cs="Calibri"/>
          <w:iCs/>
        </w:rPr>
        <w:t>:</w:t>
      </w:r>
      <w:proofErr w:type="gramEnd"/>
    </w:p>
    <w:p w14:paraId="18423CCF" w14:textId="77777777" w:rsidR="001B47D0" w:rsidRPr="001C7D25" w:rsidRDefault="001B47D0" w:rsidP="001B6037">
      <w:pPr>
        <w:pStyle w:val="Textoindependiente"/>
        <w:jc w:val="center"/>
        <w:rPr>
          <w:rFonts w:ascii="Century" w:hAnsi="Century" w:cs="Calibri"/>
          <w:iCs/>
        </w:rPr>
      </w:pPr>
    </w:p>
    <w:p w14:paraId="66A14350" w14:textId="77777777" w:rsidR="00E34E45" w:rsidRPr="001C7D25" w:rsidRDefault="00E34E45" w:rsidP="001B6037">
      <w:pPr>
        <w:pStyle w:val="Textoindependiente"/>
        <w:jc w:val="center"/>
        <w:rPr>
          <w:rFonts w:ascii="Century" w:hAnsi="Century" w:cs="Calibri"/>
          <w:iCs/>
        </w:rPr>
      </w:pPr>
    </w:p>
    <w:p w14:paraId="409DC0A4" w14:textId="77777777" w:rsidR="001B6037" w:rsidRPr="001C7D25" w:rsidRDefault="001B6037" w:rsidP="001B6037">
      <w:pPr>
        <w:pStyle w:val="Textoindependiente"/>
        <w:spacing w:line="360" w:lineRule="auto"/>
        <w:ind w:firstLine="709"/>
        <w:rPr>
          <w:rFonts w:ascii="Century" w:hAnsi="Century" w:cs="Calibri"/>
        </w:rPr>
      </w:pPr>
      <w:r w:rsidRPr="001C7D25">
        <w:rPr>
          <w:rFonts w:ascii="Century" w:hAnsi="Century" w:cs="Calibri"/>
          <w:b/>
          <w:bCs/>
          <w:iCs/>
        </w:rPr>
        <w:t>PRIMERO</w:t>
      </w:r>
      <w:r w:rsidRPr="001C7D25">
        <w:rPr>
          <w:rFonts w:ascii="Century" w:hAnsi="Century" w:cs="Calibri"/>
        </w:rPr>
        <w:t xml:space="preserve">. Este Juzgado Tercero Administrativo Municipal resultó competente para conocer y resolver del presente proceso administrativo. ------- </w:t>
      </w:r>
    </w:p>
    <w:p w14:paraId="7EF43714" w14:textId="77777777" w:rsidR="001B6037" w:rsidRPr="001C7D25" w:rsidRDefault="001B6037" w:rsidP="001B6037">
      <w:pPr>
        <w:pStyle w:val="Textoindependiente"/>
        <w:spacing w:line="360" w:lineRule="auto"/>
        <w:ind w:firstLine="709"/>
        <w:rPr>
          <w:rFonts w:ascii="Century" w:hAnsi="Century" w:cs="Calibri"/>
        </w:rPr>
      </w:pPr>
    </w:p>
    <w:p w14:paraId="79F202DB" w14:textId="11904490" w:rsidR="001B6037" w:rsidRPr="001C7D25" w:rsidRDefault="001B6037" w:rsidP="001B6037">
      <w:pPr>
        <w:pStyle w:val="Textoindependiente"/>
        <w:spacing w:line="360" w:lineRule="auto"/>
        <w:ind w:firstLine="709"/>
        <w:rPr>
          <w:rFonts w:ascii="Century" w:hAnsi="Century" w:cs="Calibri"/>
        </w:rPr>
      </w:pPr>
      <w:r w:rsidRPr="001C7D25">
        <w:rPr>
          <w:rFonts w:ascii="Century" w:hAnsi="Century" w:cs="Calibri"/>
          <w:b/>
          <w:bCs/>
          <w:iCs/>
        </w:rPr>
        <w:t xml:space="preserve">SEGUNDO. </w:t>
      </w:r>
      <w:r w:rsidRPr="001C7D25">
        <w:rPr>
          <w:rFonts w:ascii="Century" w:hAnsi="Century" w:cs="Calibri"/>
        </w:rPr>
        <w:t>Resultó procedente el proceso administrativo promovido por el justiciable, en contra de los actos impugnados. ----------------------------------</w:t>
      </w:r>
    </w:p>
    <w:p w14:paraId="66A2F98A" w14:textId="1278DADD" w:rsidR="00D55ED6" w:rsidRPr="001C7D25" w:rsidRDefault="00D55ED6" w:rsidP="001B6037">
      <w:pPr>
        <w:pStyle w:val="Textoindependiente"/>
        <w:spacing w:line="360" w:lineRule="auto"/>
        <w:ind w:firstLine="709"/>
        <w:rPr>
          <w:rFonts w:ascii="Century" w:hAnsi="Century" w:cs="Calibri"/>
        </w:rPr>
      </w:pPr>
    </w:p>
    <w:p w14:paraId="311600CB" w14:textId="43E4D62F" w:rsidR="001B6037" w:rsidRPr="001C7D25" w:rsidRDefault="00D55ED6" w:rsidP="007D2D81">
      <w:pPr>
        <w:pStyle w:val="SENTENCIAS"/>
      </w:pPr>
      <w:r w:rsidRPr="001C7D25">
        <w:rPr>
          <w:b/>
        </w:rPr>
        <w:t>TERCERO.</w:t>
      </w:r>
      <w:r w:rsidRPr="001C7D25">
        <w:t xml:space="preserve"> </w:t>
      </w:r>
      <w:r w:rsidR="001B6037" w:rsidRPr="001C7D25">
        <w:t xml:space="preserve">Se decreta la </w:t>
      </w:r>
      <w:r w:rsidR="001B6037" w:rsidRPr="001C7D25">
        <w:rPr>
          <w:b/>
        </w:rPr>
        <w:t>nulidad total</w:t>
      </w:r>
      <w:r w:rsidR="001B6037" w:rsidRPr="001C7D25">
        <w:t xml:space="preserve"> de la </w:t>
      </w:r>
      <w:r w:rsidR="001B6037" w:rsidRPr="001C7D25">
        <w:rPr>
          <w:b/>
        </w:rPr>
        <w:t>sanción económica</w:t>
      </w:r>
      <w:r w:rsidR="001B6037" w:rsidRPr="001C7D25">
        <w:t xml:space="preserve"> contenida en el folio</w:t>
      </w:r>
      <w:r w:rsidR="0081209B" w:rsidRPr="001C7D25">
        <w:t xml:space="preserve"> número</w:t>
      </w:r>
      <w:r w:rsidR="001B6037" w:rsidRPr="001C7D25">
        <w:t xml:space="preserve"> </w:t>
      </w:r>
      <w:r w:rsidR="00CC2FA0" w:rsidRPr="001C7D25">
        <w:t xml:space="preserve">0413 (cero cuatro uno tres), de fecha 15 quince de agosto del año 2019 dos mil diecinueve, emitido por los inspectores demandados, por la cantidad de $8,499.00 (ocho mil cuatrocientos noventa y </w:t>
      </w:r>
      <w:r w:rsidR="00CC2FA0" w:rsidRPr="001C7D25">
        <w:lastRenderedPageBreak/>
        <w:t>nueve pesos 00/100 moneda nacional)</w:t>
      </w:r>
      <w:r w:rsidR="001B6037" w:rsidRPr="001C7D25">
        <w:t xml:space="preserve">; ello en base a las consideraciones lógicas y jurídicas expresadas en el Considerando </w:t>
      </w:r>
      <w:r w:rsidR="00E34E45" w:rsidRPr="001C7D25">
        <w:t>Quinto</w:t>
      </w:r>
      <w:r w:rsidR="001B6037" w:rsidRPr="001C7D25">
        <w:t xml:space="preserve"> de esta sentencia. -------</w:t>
      </w:r>
      <w:r w:rsidR="002B3614" w:rsidRPr="001C7D25">
        <w:t>------</w:t>
      </w:r>
    </w:p>
    <w:p w14:paraId="386008E9" w14:textId="204D2EAC" w:rsidR="00E34E45" w:rsidRPr="001C7D25" w:rsidRDefault="00E34E45" w:rsidP="00E34E45">
      <w:pPr>
        <w:pStyle w:val="RESOLUCIONES"/>
      </w:pPr>
    </w:p>
    <w:p w14:paraId="4C044F21" w14:textId="20777DD2" w:rsidR="00E34E45" w:rsidRPr="001C7D25" w:rsidRDefault="007D2D81" w:rsidP="00E34E45">
      <w:pPr>
        <w:pStyle w:val="RESOLUCIONES"/>
      </w:pPr>
      <w:r w:rsidRPr="001C7D25">
        <w:rPr>
          <w:b/>
        </w:rPr>
        <w:t>CUARTO</w:t>
      </w:r>
      <w:r w:rsidR="00E34E45" w:rsidRPr="001C7D25">
        <w:rPr>
          <w:b/>
        </w:rPr>
        <w:t>.</w:t>
      </w:r>
      <w:r w:rsidR="00E34E45" w:rsidRPr="001C7D25">
        <w:t xml:space="preserve"> Se consideran satisfechas las pretensiones del actor, con base en lo expuesto y fundado en el Considerando Sexto de esta resolución. ----------</w:t>
      </w:r>
    </w:p>
    <w:p w14:paraId="3429406B" w14:textId="77777777" w:rsidR="001B6037" w:rsidRPr="001C7D25" w:rsidRDefault="001B6037" w:rsidP="001B6037">
      <w:pPr>
        <w:pStyle w:val="Textoindependiente"/>
        <w:rPr>
          <w:rFonts w:ascii="Century" w:hAnsi="Century" w:cs="Calibri"/>
          <w:b/>
          <w:bCs/>
          <w:iCs/>
          <w:lang w:val="es-ES"/>
        </w:rPr>
      </w:pPr>
    </w:p>
    <w:p w14:paraId="37E655BA" w14:textId="77777777" w:rsidR="00501E22" w:rsidRPr="001C7D25" w:rsidRDefault="00501E22" w:rsidP="00501E22">
      <w:pPr>
        <w:spacing w:line="360" w:lineRule="auto"/>
        <w:ind w:firstLine="709"/>
        <w:jc w:val="both"/>
        <w:rPr>
          <w:rFonts w:ascii="Century" w:hAnsi="Century"/>
          <w:lang w:val="es-MX"/>
        </w:rPr>
      </w:pPr>
      <w:r w:rsidRPr="001C7D25">
        <w:rPr>
          <w:rFonts w:ascii="Century" w:hAnsi="Century"/>
          <w:b/>
          <w:lang w:val="es-MX"/>
        </w:rPr>
        <w:t>Notifíquese a la autoridad demandada por oficio y correo electrónico y a la parte actora personalmente.</w:t>
      </w:r>
      <w:r w:rsidRPr="001C7D25">
        <w:rPr>
          <w:rFonts w:ascii="Century" w:hAnsi="Century"/>
          <w:lang w:val="es-MX"/>
        </w:rPr>
        <w:t xml:space="preserve"> ----------------------------------------------------------------</w:t>
      </w:r>
    </w:p>
    <w:p w14:paraId="1A7389A1" w14:textId="77777777" w:rsidR="00501E22" w:rsidRPr="001C7D25" w:rsidRDefault="00501E22" w:rsidP="00501E22">
      <w:pPr>
        <w:spacing w:line="360" w:lineRule="auto"/>
        <w:ind w:firstLine="709"/>
        <w:jc w:val="both"/>
        <w:rPr>
          <w:rFonts w:ascii="Century" w:hAnsi="Century"/>
          <w:lang w:val="es-MX"/>
        </w:rPr>
      </w:pPr>
    </w:p>
    <w:p w14:paraId="5D739CC9" w14:textId="77777777" w:rsidR="00501E22" w:rsidRPr="001C7D25" w:rsidRDefault="00501E22" w:rsidP="00501E22">
      <w:pPr>
        <w:pStyle w:val="Textoindependiente"/>
        <w:spacing w:line="360" w:lineRule="auto"/>
        <w:ind w:firstLine="708"/>
        <w:rPr>
          <w:rFonts w:ascii="Century" w:hAnsi="Century" w:cs="Calibri"/>
        </w:rPr>
      </w:pPr>
      <w:r w:rsidRPr="001C7D25">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28946041" w14:textId="77777777" w:rsidR="00501E22" w:rsidRPr="001C7D25" w:rsidRDefault="00501E22" w:rsidP="001B6037">
      <w:pPr>
        <w:tabs>
          <w:tab w:val="left" w:pos="1252"/>
        </w:tabs>
        <w:spacing w:line="360" w:lineRule="auto"/>
        <w:ind w:firstLine="709"/>
        <w:jc w:val="both"/>
        <w:rPr>
          <w:rFonts w:ascii="Century" w:hAnsi="Century" w:cs="Calibri"/>
          <w:lang w:val="es-MX"/>
        </w:rPr>
      </w:pPr>
    </w:p>
    <w:p w14:paraId="5F4DCD4B" w14:textId="594F8D2A" w:rsidR="00962AE0" w:rsidRPr="001C7D25" w:rsidRDefault="001B6037" w:rsidP="005B4ECB">
      <w:pPr>
        <w:tabs>
          <w:tab w:val="left" w:pos="1252"/>
        </w:tabs>
        <w:spacing w:line="360" w:lineRule="auto"/>
        <w:ind w:firstLine="709"/>
        <w:jc w:val="both"/>
        <w:rPr>
          <w:rFonts w:cs="Calibri"/>
        </w:rPr>
      </w:pPr>
      <w:r w:rsidRPr="001C7D25">
        <w:rPr>
          <w:rFonts w:ascii="Century" w:hAnsi="Century" w:cs="Calibri"/>
        </w:rPr>
        <w:t xml:space="preserve">Así lo resolvió y firma la Jueza del Juzgado Tercero Administrativo Municipal de León, Guanajuato, licenciada </w:t>
      </w:r>
      <w:r w:rsidRPr="001C7D25">
        <w:rPr>
          <w:rFonts w:ascii="Century" w:hAnsi="Century" w:cs="Calibri"/>
          <w:b/>
          <w:bCs/>
        </w:rPr>
        <w:t>María Guadalupe Garza Lozornio</w:t>
      </w:r>
      <w:r w:rsidRPr="001C7D25">
        <w:rPr>
          <w:rFonts w:ascii="Century" w:hAnsi="Century" w:cs="Calibri"/>
        </w:rPr>
        <w:t xml:space="preserve">, quien actúa asistida en forma legal con Secretario de Estudio y Cuenta, licenciado </w:t>
      </w:r>
      <w:r w:rsidRPr="001C7D25">
        <w:rPr>
          <w:rFonts w:ascii="Century" w:hAnsi="Century" w:cs="Calibri"/>
          <w:b/>
          <w:bCs/>
        </w:rPr>
        <w:t>Christian Helmut Emmanuel Schonwald Escalante</w:t>
      </w:r>
      <w:r w:rsidRPr="001C7D25">
        <w:rPr>
          <w:rFonts w:ascii="Century" w:hAnsi="Century" w:cs="Calibri"/>
          <w:bCs/>
        </w:rPr>
        <w:t>,</w:t>
      </w:r>
      <w:r w:rsidRPr="001C7D25">
        <w:rPr>
          <w:rFonts w:ascii="Century" w:hAnsi="Century" w:cs="Calibri"/>
          <w:b/>
          <w:bCs/>
        </w:rPr>
        <w:t xml:space="preserve"> </w:t>
      </w:r>
      <w:r w:rsidRPr="001C7D25">
        <w:rPr>
          <w:rFonts w:ascii="Century" w:hAnsi="Century" w:cs="Calibri"/>
        </w:rPr>
        <w:t>quien da fe. ---</w:t>
      </w:r>
    </w:p>
    <w:sectPr w:rsidR="00962AE0" w:rsidRPr="001C7D25" w:rsidSect="00E179D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7436D" w14:textId="77777777" w:rsidR="00FB367C" w:rsidRDefault="00FB367C">
      <w:r>
        <w:separator/>
      </w:r>
    </w:p>
  </w:endnote>
  <w:endnote w:type="continuationSeparator" w:id="0">
    <w:p w14:paraId="4796FED8" w14:textId="77777777" w:rsidR="00FB367C" w:rsidRDefault="00FB367C">
      <w:r>
        <w:continuationSeparator/>
      </w:r>
    </w:p>
  </w:endnote>
  <w:endnote w:type="continuationNotice" w:id="1">
    <w:p w14:paraId="64D1ECE0" w14:textId="77777777" w:rsidR="00FB367C" w:rsidRDefault="00FB3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93DC8C8" w:rsidR="000E726E" w:rsidRPr="007F7AC8" w:rsidRDefault="000E726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C7D25">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C7D25">
              <w:rPr>
                <w:rFonts w:ascii="Century" w:hAnsi="Century"/>
                <w:b/>
                <w:bCs/>
                <w:noProof/>
                <w:sz w:val="14"/>
                <w:szCs w:val="14"/>
              </w:rPr>
              <w:t>20</w:t>
            </w:r>
            <w:r w:rsidRPr="007F7AC8">
              <w:rPr>
                <w:rFonts w:ascii="Century" w:hAnsi="Century"/>
                <w:b/>
                <w:bCs/>
                <w:sz w:val="14"/>
                <w:szCs w:val="14"/>
              </w:rPr>
              <w:fldChar w:fldCharType="end"/>
            </w:r>
          </w:p>
        </w:sdtContent>
      </w:sdt>
    </w:sdtContent>
  </w:sdt>
  <w:p w14:paraId="3B9BB2FE" w14:textId="77777777" w:rsidR="000E726E" w:rsidRPr="007F7AC8" w:rsidRDefault="000E726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0C8F8" w14:textId="77777777" w:rsidR="00FB367C" w:rsidRDefault="00FB367C">
      <w:r>
        <w:separator/>
      </w:r>
    </w:p>
  </w:footnote>
  <w:footnote w:type="continuationSeparator" w:id="0">
    <w:p w14:paraId="01787504" w14:textId="77777777" w:rsidR="00FB367C" w:rsidRDefault="00FB367C">
      <w:r>
        <w:continuationSeparator/>
      </w:r>
    </w:p>
  </w:footnote>
  <w:footnote w:type="continuationNotice" w:id="1">
    <w:p w14:paraId="46D23133" w14:textId="77777777" w:rsidR="00FB367C" w:rsidRDefault="00FB36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0E726E" w:rsidRDefault="000E726E">
    <w:pPr>
      <w:pStyle w:val="Encabezado"/>
      <w:framePr w:wrap="around" w:vAnchor="text" w:hAnchor="margin" w:xAlign="center" w:y="1"/>
      <w:rPr>
        <w:rStyle w:val="Nmerodepgina"/>
      </w:rPr>
    </w:pPr>
  </w:p>
  <w:p w14:paraId="3ADE87C8" w14:textId="77777777" w:rsidR="000E726E" w:rsidRDefault="000E72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0E726E" w:rsidRDefault="000E726E" w:rsidP="007F7AC8">
    <w:pPr>
      <w:pStyle w:val="Encabezado"/>
      <w:jc w:val="right"/>
      <w:rPr>
        <w:color w:val="7F7F7F" w:themeColor="text1" w:themeTint="80"/>
      </w:rPr>
    </w:pPr>
  </w:p>
  <w:p w14:paraId="50F605D8" w14:textId="77777777" w:rsidR="000E726E" w:rsidRDefault="000E726E" w:rsidP="007F7AC8">
    <w:pPr>
      <w:pStyle w:val="Encabezado"/>
      <w:jc w:val="right"/>
      <w:rPr>
        <w:color w:val="7F7F7F" w:themeColor="text1" w:themeTint="80"/>
      </w:rPr>
    </w:pPr>
  </w:p>
  <w:p w14:paraId="0D234A56" w14:textId="77777777" w:rsidR="000E726E" w:rsidRDefault="000E726E" w:rsidP="007F7AC8">
    <w:pPr>
      <w:pStyle w:val="Encabezado"/>
      <w:jc w:val="right"/>
      <w:rPr>
        <w:color w:val="7F7F7F" w:themeColor="text1" w:themeTint="80"/>
      </w:rPr>
    </w:pPr>
  </w:p>
  <w:p w14:paraId="199CFC4D" w14:textId="11567FAD" w:rsidR="000E726E" w:rsidRDefault="000E726E" w:rsidP="007F7AC8">
    <w:pPr>
      <w:pStyle w:val="Encabezado"/>
      <w:jc w:val="right"/>
      <w:rPr>
        <w:color w:val="7F7F7F" w:themeColor="text1" w:themeTint="80"/>
      </w:rPr>
    </w:pPr>
  </w:p>
  <w:p w14:paraId="324AD5B9" w14:textId="441526FF" w:rsidR="000E726E" w:rsidRDefault="000E726E" w:rsidP="007F7AC8">
    <w:pPr>
      <w:pStyle w:val="Encabezado"/>
      <w:jc w:val="right"/>
    </w:pPr>
    <w:r>
      <w:rPr>
        <w:color w:val="7F7F7F" w:themeColor="text1" w:themeTint="80"/>
      </w:rPr>
      <w:t>Expediente Número 1899/3erJAM/2019-JN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0E726E" w:rsidRDefault="000E726E">
    <w:pPr>
      <w:pStyle w:val="Encabezado"/>
      <w:jc w:val="right"/>
      <w:rPr>
        <w:color w:val="8496B0" w:themeColor="text2" w:themeTint="99"/>
        <w:lang w:val="es-ES"/>
      </w:rPr>
    </w:pPr>
  </w:p>
  <w:p w14:paraId="55B9103D" w14:textId="77777777" w:rsidR="000E726E" w:rsidRDefault="000E726E">
    <w:pPr>
      <w:pStyle w:val="Encabezado"/>
      <w:jc w:val="right"/>
      <w:rPr>
        <w:color w:val="8496B0" w:themeColor="text2" w:themeTint="99"/>
        <w:lang w:val="es-ES"/>
      </w:rPr>
    </w:pPr>
  </w:p>
  <w:p w14:paraId="46CC684C" w14:textId="77777777" w:rsidR="000E726E" w:rsidRDefault="000E726E">
    <w:pPr>
      <w:pStyle w:val="Encabezado"/>
      <w:jc w:val="right"/>
      <w:rPr>
        <w:color w:val="8496B0" w:themeColor="text2" w:themeTint="99"/>
        <w:lang w:val="es-ES"/>
      </w:rPr>
    </w:pPr>
  </w:p>
  <w:p w14:paraId="12B0032A" w14:textId="77777777" w:rsidR="000E726E" w:rsidRDefault="000E726E">
    <w:pPr>
      <w:pStyle w:val="Encabezado"/>
      <w:jc w:val="right"/>
      <w:rPr>
        <w:color w:val="8496B0" w:themeColor="text2" w:themeTint="99"/>
        <w:lang w:val="es-ES"/>
      </w:rPr>
    </w:pPr>
  </w:p>
  <w:p w14:paraId="389A42BC" w14:textId="77777777" w:rsidR="000E726E" w:rsidRDefault="000E726E">
    <w:pPr>
      <w:pStyle w:val="Encabezado"/>
      <w:jc w:val="right"/>
      <w:rPr>
        <w:color w:val="8496B0" w:themeColor="text2" w:themeTint="99"/>
        <w:lang w:val="es-ES"/>
      </w:rPr>
    </w:pPr>
  </w:p>
  <w:p w14:paraId="4897847F" w14:textId="40DB5009" w:rsidR="000E726E" w:rsidRDefault="000E726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AA2"/>
    <w:multiLevelType w:val="hybridMultilevel"/>
    <w:tmpl w:val="8D846CBE"/>
    <w:lvl w:ilvl="0" w:tplc="3E2204CE">
      <w:start w:val="1"/>
      <w:numFmt w:val="lowerLetter"/>
      <w:lvlText w:val="%1)"/>
      <w:lvlJc w:val="left"/>
      <w:pPr>
        <w:ind w:left="1775" w:hanging="360"/>
      </w:pPr>
      <w:rPr>
        <w:rFonts w:hint="default"/>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1"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E32937"/>
    <w:multiLevelType w:val="hybridMultilevel"/>
    <w:tmpl w:val="2FC63C92"/>
    <w:lvl w:ilvl="0" w:tplc="235E44C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0F265862"/>
    <w:multiLevelType w:val="hybridMultilevel"/>
    <w:tmpl w:val="5C9668AE"/>
    <w:lvl w:ilvl="0" w:tplc="2E7E041E">
      <w:start w:val="4"/>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6" w15:restartNumberingAfterBreak="0">
    <w:nsid w:val="16C235FA"/>
    <w:multiLevelType w:val="hybridMultilevel"/>
    <w:tmpl w:val="7004BFF6"/>
    <w:lvl w:ilvl="0" w:tplc="DEE80E7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7AB3CDF"/>
    <w:multiLevelType w:val="hybridMultilevel"/>
    <w:tmpl w:val="BFC4791C"/>
    <w:lvl w:ilvl="0" w:tplc="CAB294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9213ADA"/>
    <w:multiLevelType w:val="hybridMultilevel"/>
    <w:tmpl w:val="186C60A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195B68DF"/>
    <w:multiLevelType w:val="hybridMultilevel"/>
    <w:tmpl w:val="C2BC55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6B23AB2"/>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EFB0E6F"/>
    <w:multiLevelType w:val="multilevel"/>
    <w:tmpl w:val="38346C0E"/>
    <w:numStyleLink w:val="Estilo87"/>
  </w:abstractNum>
  <w:abstractNum w:abstractNumId="14" w15:restartNumberingAfterBreak="0">
    <w:nsid w:val="36F935AA"/>
    <w:multiLevelType w:val="hybridMultilevel"/>
    <w:tmpl w:val="3C24C2DE"/>
    <w:lvl w:ilvl="0" w:tplc="8EC48A6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D355E4C"/>
    <w:multiLevelType w:val="hybridMultilevel"/>
    <w:tmpl w:val="E048AF4E"/>
    <w:lvl w:ilvl="0" w:tplc="BE2637B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8" w15:restartNumberingAfterBreak="0">
    <w:nsid w:val="3E6B4662"/>
    <w:multiLevelType w:val="hybridMultilevel"/>
    <w:tmpl w:val="27229F54"/>
    <w:lvl w:ilvl="0" w:tplc="D214D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7221CFE"/>
    <w:multiLevelType w:val="hybridMultilevel"/>
    <w:tmpl w:val="E0B622DE"/>
    <w:lvl w:ilvl="0" w:tplc="A5C2A71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9200CF1"/>
    <w:multiLevelType w:val="hybridMultilevel"/>
    <w:tmpl w:val="660AE3F8"/>
    <w:lvl w:ilvl="0" w:tplc="9A6CA3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B8F0309"/>
    <w:multiLevelType w:val="hybridMultilevel"/>
    <w:tmpl w:val="252202E8"/>
    <w:lvl w:ilvl="0" w:tplc="A46C58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B901FEF"/>
    <w:multiLevelType w:val="hybridMultilevel"/>
    <w:tmpl w:val="3B62889C"/>
    <w:lvl w:ilvl="0" w:tplc="E88A90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9F14CF2"/>
    <w:multiLevelType w:val="hybridMultilevel"/>
    <w:tmpl w:val="B2BE9D50"/>
    <w:lvl w:ilvl="0" w:tplc="D4FC7EB6">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5D426A90"/>
    <w:multiLevelType w:val="hybridMultilevel"/>
    <w:tmpl w:val="CCE2999A"/>
    <w:lvl w:ilvl="0" w:tplc="438EF28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F5D3635"/>
    <w:multiLevelType w:val="hybridMultilevel"/>
    <w:tmpl w:val="15222D1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0" w15:restartNumberingAfterBreak="0">
    <w:nsid w:val="66EF3CB8"/>
    <w:multiLevelType w:val="hybridMultilevel"/>
    <w:tmpl w:val="29B0A722"/>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1"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9720539"/>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F683989"/>
    <w:multiLevelType w:val="hybridMultilevel"/>
    <w:tmpl w:val="2E34CD12"/>
    <w:lvl w:ilvl="0" w:tplc="60E0CA7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FD879F5"/>
    <w:multiLevelType w:val="hybridMultilevel"/>
    <w:tmpl w:val="9892BEF4"/>
    <w:lvl w:ilvl="0" w:tplc="572EDF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0390284"/>
    <w:multiLevelType w:val="hybridMultilevel"/>
    <w:tmpl w:val="63563446"/>
    <w:lvl w:ilvl="0" w:tplc="D91CA97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6" w15:restartNumberingAfterBreak="0">
    <w:nsid w:val="705F3B53"/>
    <w:multiLevelType w:val="hybridMultilevel"/>
    <w:tmpl w:val="A864A426"/>
    <w:lvl w:ilvl="0" w:tplc="05444DC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31A6C17"/>
    <w:multiLevelType w:val="hybridMultilevel"/>
    <w:tmpl w:val="1F764CF6"/>
    <w:lvl w:ilvl="0" w:tplc="81B2104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6AC06DE"/>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71539FF"/>
    <w:multiLevelType w:val="hybridMultilevel"/>
    <w:tmpl w:val="C4D0E0DC"/>
    <w:lvl w:ilvl="0" w:tplc="8C844F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9464BA3"/>
    <w:multiLevelType w:val="hybridMultilevel"/>
    <w:tmpl w:val="889C4A30"/>
    <w:lvl w:ilvl="0" w:tplc="6AE2F3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5" w15:restartNumberingAfterBreak="0">
    <w:nsid w:val="7C3D7666"/>
    <w:multiLevelType w:val="hybridMultilevel"/>
    <w:tmpl w:val="102E24E6"/>
    <w:lvl w:ilvl="0" w:tplc="E56C127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6" w15:restartNumberingAfterBreak="0">
    <w:nsid w:val="7F8A2FF0"/>
    <w:multiLevelType w:val="hybridMultilevel"/>
    <w:tmpl w:val="69EACBCA"/>
    <w:lvl w:ilvl="0" w:tplc="5824C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12"/>
  </w:num>
  <w:num w:numId="3">
    <w:abstractNumId w:val="1"/>
  </w:num>
  <w:num w:numId="4">
    <w:abstractNumId w:val="31"/>
  </w:num>
  <w:num w:numId="5">
    <w:abstractNumId w:val="3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7"/>
  </w:num>
  <w:num w:numId="9">
    <w:abstractNumId w:val="44"/>
  </w:num>
  <w:num w:numId="10">
    <w:abstractNumId w:val="43"/>
  </w:num>
  <w:num w:numId="11">
    <w:abstractNumId w:val="10"/>
  </w:num>
  <w:num w:numId="12">
    <w:abstractNumId w:val="20"/>
  </w:num>
  <w:num w:numId="13">
    <w:abstractNumId w:val="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2"/>
  </w:num>
  <w:num w:numId="18">
    <w:abstractNumId w:val="40"/>
  </w:num>
  <w:num w:numId="19">
    <w:abstractNumId w:val="11"/>
  </w:num>
  <w:num w:numId="20">
    <w:abstractNumId w:val="6"/>
  </w:num>
  <w:num w:numId="21">
    <w:abstractNumId w:val="5"/>
  </w:num>
  <w:num w:numId="22">
    <w:abstractNumId w:val="13"/>
  </w:num>
  <w:num w:numId="23">
    <w:abstractNumId w:val="37"/>
  </w:num>
  <w:num w:numId="24">
    <w:abstractNumId w:val="23"/>
  </w:num>
  <w:num w:numId="25">
    <w:abstractNumId w:val="16"/>
  </w:num>
  <w:num w:numId="26">
    <w:abstractNumId w:val="27"/>
  </w:num>
  <w:num w:numId="27">
    <w:abstractNumId w:val="39"/>
  </w:num>
  <w:num w:numId="28">
    <w:abstractNumId w:val="33"/>
  </w:num>
  <w:num w:numId="29">
    <w:abstractNumId w:val="22"/>
  </w:num>
  <w:num w:numId="30">
    <w:abstractNumId w:val="29"/>
  </w:num>
  <w:num w:numId="31">
    <w:abstractNumId w:val="8"/>
  </w:num>
  <w:num w:numId="32">
    <w:abstractNumId w:val="9"/>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4"/>
  </w:num>
  <w:num w:numId="37">
    <w:abstractNumId w:val="41"/>
  </w:num>
  <w:num w:numId="38">
    <w:abstractNumId w:val="3"/>
  </w:num>
  <w:num w:numId="39">
    <w:abstractNumId w:val="46"/>
  </w:num>
  <w:num w:numId="40">
    <w:abstractNumId w:val="42"/>
  </w:num>
  <w:num w:numId="41">
    <w:abstractNumId w:val="25"/>
  </w:num>
  <w:num w:numId="42">
    <w:abstractNumId w:val="28"/>
  </w:num>
  <w:num w:numId="43">
    <w:abstractNumId w:val="36"/>
  </w:num>
  <w:num w:numId="44">
    <w:abstractNumId w:val="14"/>
  </w:num>
  <w:num w:numId="45">
    <w:abstractNumId w:val="2"/>
  </w:num>
  <w:num w:numId="46">
    <w:abstractNumId w:val="35"/>
  </w:num>
  <w:num w:numId="47">
    <w:abstractNumId w:val="45"/>
  </w:num>
  <w:num w:numId="48">
    <w:abstractNumId w:val="26"/>
  </w:num>
  <w:num w:numId="49">
    <w:abstractNumId w:val="18"/>
  </w:num>
  <w:num w:numId="5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9A"/>
    <w:rsid w:val="000071E9"/>
    <w:rsid w:val="00007E10"/>
    <w:rsid w:val="00010FE3"/>
    <w:rsid w:val="000131A2"/>
    <w:rsid w:val="00013285"/>
    <w:rsid w:val="0001361E"/>
    <w:rsid w:val="000143D6"/>
    <w:rsid w:val="00015604"/>
    <w:rsid w:val="00017EC1"/>
    <w:rsid w:val="0002214D"/>
    <w:rsid w:val="000243ED"/>
    <w:rsid w:val="00025E09"/>
    <w:rsid w:val="000266E6"/>
    <w:rsid w:val="000272DF"/>
    <w:rsid w:val="00030058"/>
    <w:rsid w:val="00031339"/>
    <w:rsid w:val="000343E8"/>
    <w:rsid w:val="00035EC0"/>
    <w:rsid w:val="0003619A"/>
    <w:rsid w:val="000369E4"/>
    <w:rsid w:val="00040F28"/>
    <w:rsid w:val="00041DCC"/>
    <w:rsid w:val="00041F67"/>
    <w:rsid w:val="00043142"/>
    <w:rsid w:val="00045A19"/>
    <w:rsid w:val="00046E16"/>
    <w:rsid w:val="000470E8"/>
    <w:rsid w:val="00047D1F"/>
    <w:rsid w:val="00051358"/>
    <w:rsid w:val="00051E8B"/>
    <w:rsid w:val="000529C8"/>
    <w:rsid w:val="00053BD3"/>
    <w:rsid w:val="00055BA8"/>
    <w:rsid w:val="000562E9"/>
    <w:rsid w:val="0006060E"/>
    <w:rsid w:val="00060865"/>
    <w:rsid w:val="00062BF4"/>
    <w:rsid w:val="00062F3C"/>
    <w:rsid w:val="000648DB"/>
    <w:rsid w:val="000651E8"/>
    <w:rsid w:val="000702CB"/>
    <w:rsid w:val="00070FE7"/>
    <w:rsid w:val="00071085"/>
    <w:rsid w:val="0007196F"/>
    <w:rsid w:val="0007323E"/>
    <w:rsid w:val="00073D5F"/>
    <w:rsid w:val="00074127"/>
    <w:rsid w:val="0007417F"/>
    <w:rsid w:val="00075965"/>
    <w:rsid w:val="000771D1"/>
    <w:rsid w:val="000774D1"/>
    <w:rsid w:val="00077FCA"/>
    <w:rsid w:val="000807F2"/>
    <w:rsid w:val="00081D25"/>
    <w:rsid w:val="000825C4"/>
    <w:rsid w:val="000853EE"/>
    <w:rsid w:val="00085D88"/>
    <w:rsid w:val="00086D0C"/>
    <w:rsid w:val="000878FB"/>
    <w:rsid w:val="00091C0E"/>
    <w:rsid w:val="000926C2"/>
    <w:rsid w:val="00094CEC"/>
    <w:rsid w:val="00094D82"/>
    <w:rsid w:val="00097872"/>
    <w:rsid w:val="000A0507"/>
    <w:rsid w:val="000A07C3"/>
    <w:rsid w:val="000A1FB8"/>
    <w:rsid w:val="000A40DA"/>
    <w:rsid w:val="000A5D53"/>
    <w:rsid w:val="000A60F4"/>
    <w:rsid w:val="000A66E5"/>
    <w:rsid w:val="000A6D67"/>
    <w:rsid w:val="000A7640"/>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D6BD7"/>
    <w:rsid w:val="000E0671"/>
    <w:rsid w:val="000E09FA"/>
    <w:rsid w:val="000E1022"/>
    <w:rsid w:val="000E12B3"/>
    <w:rsid w:val="000E1E0F"/>
    <w:rsid w:val="000E2DD6"/>
    <w:rsid w:val="000E4AB2"/>
    <w:rsid w:val="000E5042"/>
    <w:rsid w:val="000E6FCE"/>
    <w:rsid w:val="000E716D"/>
    <w:rsid w:val="000E71A7"/>
    <w:rsid w:val="000E726E"/>
    <w:rsid w:val="000E74BE"/>
    <w:rsid w:val="000F1318"/>
    <w:rsid w:val="000F18FE"/>
    <w:rsid w:val="000F1F02"/>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39D6"/>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2C68"/>
    <w:rsid w:val="00133FA6"/>
    <w:rsid w:val="001348E8"/>
    <w:rsid w:val="001350F2"/>
    <w:rsid w:val="0013553A"/>
    <w:rsid w:val="001423C4"/>
    <w:rsid w:val="00143466"/>
    <w:rsid w:val="00145131"/>
    <w:rsid w:val="0014545C"/>
    <w:rsid w:val="00146EFF"/>
    <w:rsid w:val="001512C2"/>
    <w:rsid w:val="00152AB4"/>
    <w:rsid w:val="001539CA"/>
    <w:rsid w:val="00153A09"/>
    <w:rsid w:val="001548DE"/>
    <w:rsid w:val="001554FC"/>
    <w:rsid w:val="00155F67"/>
    <w:rsid w:val="00156614"/>
    <w:rsid w:val="00156958"/>
    <w:rsid w:val="00156CC1"/>
    <w:rsid w:val="00157F27"/>
    <w:rsid w:val="0016048B"/>
    <w:rsid w:val="00162A7C"/>
    <w:rsid w:val="00163ADE"/>
    <w:rsid w:val="00164266"/>
    <w:rsid w:val="00165C4A"/>
    <w:rsid w:val="00166498"/>
    <w:rsid w:val="0016663C"/>
    <w:rsid w:val="00166714"/>
    <w:rsid w:val="001678A3"/>
    <w:rsid w:val="00167954"/>
    <w:rsid w:val="001723F4"/>
    <w:rsid w:val="00173993"/>
    <w:rsid w:val="00174120"/>
    <w:rsid w:val="00174904"/>
    <w:rsid w:val="00176DC5"/>
    <w:rsid w:val="001777C1"/>
    <w:rsid w:val="0018012D"/>
    <w:rsid w:val="00180F0F"/>
    <w:rsid w:val="00181218"/>
    <w:rsid w:val="0018182C"/>
    <w:rsid w:val="00181EB7"/>
    <w:rsid w:val="00184A78"/>
    <w:rsid w:val="0018562C"/>
    <w:rsid w:val="00186D07"/>
    <w:rsid w:val="0018778E"/>
    <w:rsid w:val="00190592"/>
    <w:rsid w:val="001906EA"/>
    <w:rsid w:val="001916C1"/>
    <w:rsid w:val="00191F48"/>
    <w:rsid w:val="00192296"/>
    <w:rsid w:val="00194A29"/>
    <w:rsid w:val="00194FB4"/>
    <w:rsid w:val="00195D2A"/>
    <w:rsid w:val="001963CD"/>
    <w:rsid w:val="00197C8D"/>
    <w:rsid w:val="00197FEB"/>
    <w:rsid w:val="001A0BFE"/>
    <w:rsid w:val="001A0E0F"/>
    <w:rsid w:val="001A28F4"/>
    <w:rsid w:val="001A307E"/>
    <w:rsid w:val="001A49AB"/>
    <w:rsid w:val="001A4DFA"/>
    <w:rsid w:val="001A7114"/>
    <w:rsid w:val="001A764E"/>
    <w:rsid w:val="001A7A1E"/>
    <w:rsid w:val="001B046B"/>
    <w:rsid w:val="001B0890"/>
    <w:rsid w:val="001B11D9"/>
    <w:rsid w:val="001B3296"/>
    <w:rsid w:val="001B37CD"/>
    <w:rsid w:val="001B47D0"/>
    <w:rsid w:val="001B52F8"/>
    <w:rsid w:val="001B5853"/>
    <w:rsid w:val="001B6037"/>
    <w:rsid w:val="001B6AC3"/>
    <w:rsid w:val="001B7E25"/>
    <w:rsid w:val="001C066F"/>
    <w:rsid w:val="001C10D1"/>
    <w:rsid w:val="001C137F"/>
    <w:rsid w:val="001C14D1"/>
    <w:rsid w:val="001C19CB"/>
    <w:rsid w:val="001C246B"/>
    <w:rsid w:val="001C37C8"/>
    <w:rsid w:val="001C3FCB"/>
    <w:rsid w:val="001C53E0"/>
    <w:rsid w:val="001C57CC"/>
    <w:rsid w:val="001C63B2"/>
    <w:rsid w:val="001C66F0"/>
    <w:rsid w:val="001C7D25"/>
    <w:rsid w:val="001C7F24"/>
    <w:rsid w:val="001D00F3"/>
    <w:rsid w:val="001D0AFA"/>
    <w:rsid w:val="001D1AD8"/>
    <w:rsid w:val="001D51E5"/>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4872"/>
    <w:rsid w:val="001F59FB"/>
    <w:rsid w:val="001F798D"/>
    <w:rsid w:val="001F7D33"/>
    <w:rsid w:val="00201205"/>
    <w:rsid w:val="00201DDE"/>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40AC"/>
    <w:rsid w:val="00215045"/>
    <w:rsid w:val="0021540B"/>
    <w:rsid w:val="00217D2E"/>
    <w:rsid w:val="0022004F"/>
    <w:rsid w:val="002225EB"/>
    <w:rsid w:val="00222B5E"/>
    <w:rsid w:val="00223520"/>
    <w:rsid w:val="00230E78"/>
    <w:rsid w:val="002331F2"/>
    <w:rsid w:val="0023710F"/>
    <w:rsid w:val="002405CE"/>
    <w:rsid w:val="00240D3C"/>
    <w:rsid w:val="0024377E"/>
    <w:rsid w:val="00243AEB"/>
    <w:rsid w:val="002452A0"/>
    <w:rsid w:val="002463A6"/>
    <w:rsid w:val="00246949"/>
    <w:rsid w:val="0024707C"/>
    <w:rsid w:val="0024785A"/>
    <w:rsid w:val="00250BFE"/>
    <w:rsid w:val="0025188B"/>
    <w:rsid w:val="0025224F"/>
    <w:rsid w:val="00254BB1"/>
    <w:rsid w:val="00255B49"/>
    <w:rsid w:val="00255BEC"/>
    <w:rsid w:val="00256490"/>
    <w:rsid w:val="00257BA4"/>
    <w:rsid w:val="00260529"/>
    <w:rsid w:val="00260E51"/>
    <w:rsid w:val="00261B99"/>
    <w:rsid w:val="00262974"/>
    <w:rsid w:val="00263A2B"/>
    <w:rsid w:val="002641D7"/>
    <w:rsid w:val="00264EEA"/>
    <w:rsid w:val="00266B1D"/>
    <w:rsid w:val="002720A1"/>
    <w:rsid w:val="00275761"/>
    <w:rsid w:val="002759FE"/>
    <w:rsid w:val="0027677D"/>
    <w:rsid w:val="0027757A"/>
    <w:rsid w:val="00277A38"/>
    <w:rsid w:val="00280ED2"/>
    <w:rsid w:val="00281018"/>
    <w:rsid w:val="002821ED"/>
    <w:rsid w:val="00282624"/>
    <w:rsid w:val="00284BAF"/>
    <w:rsid w:val="00285905"/>
    <w:rsid w:val="0028612C"/>
    <w:rsid w:val="00286A33"/>
    <w:rsid w:val="00286D2E"/>
    <w:rsid w:val="0028731C"/>
    <w:rsid w:val="002902F4"/>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614"/>
    <w:rsid w:val="002B3EC6"/>
    <w:rsid w:val="002B579F"/>
    <w:rsid w:val="002B5D42"/>
    <w:rsid w:val="002B6378"/>
    <w:rsid w:val="002B6B16"/>
    <w:rsid w:val="002B7887"/>
    <w:rsid w:val="002C10FE"/>
    <w:rsid w:val="002C1116"/>
    <w:rsid w:val="002C1471"/>
    <w:rsid w:val="002C238F"/>
    <w:rsid w:val="002C24F4"/>
    <w:rsid w:val="002C2BC9"/>
    <w:rsid w:val="002C4441"/>
    <w:rsid w:val="002C5CBF"/>
    <w:rsid w:val="002D047D"/>
    <w:rsid w:val="002D0BB5"/>
    <w:rsid w:val="002D1758"/>
    <w:rsid w:val="002D2B4F"/>
    <w:rsid w:val="002D4B48"/>
    <w:rsid w:val="002D7B34"/>
    <w:rsid w:val="002E0417"/>
    <w:rsid w:val="002E105E"/>
    <w:rsid w:val="002E14D4"/>
    <w:rsid w:val="002E3252"/>
    <w:rsid w:val="002E4CF6"/>
    <w:rsid w:val="002E5853"/>
    <w:rsid w:val="002E61C9"/>
    <w:rsid w:val="002E7389"/>
    <w:rsid w:val="002E75B8"/>
    <w:rsid w:val="002F0419"/>
    <w:rsid w:val="002F1CC0"/>
    <w:rsid w:val="002F3169"/>
    <w:rsid w:val="002F5B78"/>
    <w:rsid w:val="0030251D"/>
    <w:rsid w:val="00302A2E"/>
    <w:rsid w:val="00302FA4"/>
    <w:rsid w:val="0030391D"/>
    <w:rsid w:val="003041E9"/>
    <w:rsid w:val="003061E6"/>
    <w:rsid w:val="0030645C"/>
    <w:rsid w:val="00307D72"/>
    <w:rsid w:val="00310A40"/>
    <w:rsid w:val="00315567"/>
    <w:rsid w:val="003163E2"/>
    <w:rsid w:val="003170FB"/>
    <w:rsid w:val="003176E4"/>
    <w:rsid w:val="0032074B"/>
    <w:rsid w:val="00322D42"/>
    <w:rsid w:val="003244CB"/>
    <w:rsid w:val="00324DF7"/>
    <w:rsid w:val="00325572"/>
    <w:rsid w:val="003275CF"/>
    <w:rsid w:val="003276E8"/>
    <w:rsid w:val="00327C00"/>
    <w:rsid w:val="003312E0"/>
    <w:rsid w:val="00331A25"/>
    <w:rsid w:val="00335924"/>
    <w:rsid w:val="00336B61"/>
    <w:rsid w:val="003408DE"/>
    <w:rsid w:val="00341B57"/>
    <w:rsid w:val="0034323F"/>
    <w:rsid w:val="00343B9E"/>
    <w:rsid w:val="00344178"/>
    <w:rsid w:val="003447F5"/>
    <w:rsid w:val="003449FF"/>
    <w:rsid w:val="00346FFC"/>
    <w:rsid w:val="00350BAC"/>
    <w:rsid w:val="0035170A"/>
    <w:rsid w:val="003517A8"/>
    <w:rsid w:val="0035377D"/>
    <w:rsid w:val="00354298"/>
    <w:rsid w:val="00354895"/>
    <w:rsid w:val="00356CBF"/>
    <w:rsid w:val="00357443"/>
    <w:rsid w:val="0036098A"/>
    <w:rsid w:val="00361445"/>
    <w:rsid w:val="0036200E"/>
    <w:rsid w:val="0036339B"/>
    <w:rsid w:val="003643AB"/>
    <w:rsid w:val="0036467B"/>
    <w:rsid w:val="003660A5"/>
    <w:rsid w:val="00366583"/>
    <w:rsid w:val="00367CCB"/>
    <w:rsid w:val="003723D2"/>
    <w:rsid w:val="00372E14"/>
    <w:rsid w:val="00373920"/>
    <w:rsid w:val="0037442E"/>
    <w:rsid w:val="00376E59"/>
    <w:rsid w:val="003804EF"/>
    <w:rsid w:val="00380546"/>
    <w:rsid w:val="0038084B"/>
    <w:rsid w:val="00380DEE"/>
    <w:rsid w:val="00380DF5"/>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3819"/>
    <w:rsid w:val="003A4A70"/>
    <w:rsid w:val="003A51F2"/>
    <w:rsid w:val="003A6948"/>
    <w:rsid w:val="003B2EF4"/>
    <w:rsid w:val="003B3ED3"/>
    <w:rsid w:val="003B4681"/>
    <w:rsid w:val="003B48DD"/>
    <w:rsid w:val="003B5284"/>
    <w:rsid w:val="003B5962"/>
    <w:rsid w:val="003B6A22"/>
    <w:rsid w:val="003B773D"/>
    <w:rsid w:val="003C05D9"/>
    <w:rsid w:val="003C2BFB"/>
    <w:rsid w:val="003C2D36"/>
    <w:rsid w:val="003C2EAE"/>
    <w:rsid w:val="003C3DE5"/>
    <w:rsid w:val="003C5512"/>
    <w:rsid w:val="003C591D"/>
    <w:rsid w:val="003C6CF8"/>
    <w:rsid w:val="003D23F3"/>
    <w:rsid w:val="003D27CF"/>
    <w:rsid w:val="003D333E"/>
    <w:rsid w:val="003D3B94"/>
    <w:rsid w:val="003D4734"/>
    <w:rsid w:val="003E5D2F"/>
    <w:rsid w:val="003E6646"/>
    <w:rsid w:val="003E6DB7"/>
    <w:rsid w:val="003F0547"/>
    <w:rsid w:val="003F1262"/>
    <w:rsid w:val="003F142F"/>
    <w:rsid w:val="003F1A44"/>
    <w:rsid w:val="003F47AC"/>
    <w:rsid w:val="003F6E24"/>
    <w:rsid w:val="003F741E"/>
    <w:rsid w:val="003F791C"/>
    <w:rsid w:val="00400711"/>
    <w:rsid w:val="00402A90"/>
    <w:rsid w:val="00402CA7"/>
    <w:rsid w:val="00402FB5"/>
    <w:rsid w:val="00404038"/>
    <w:rsid w:val="004056A6"/>
    <w:rsid w:val="0040573D"/>
    <w:rsid w:val="004068CD"/>
    <w:rsid w:val="00407A76"/>
    <w:rsid w:val="00410A0B"/>
    <w:rsid w:val="00412B12"/>
    <w:rsid w:val="00413AB6"/>
    <w:rsid w:val="004151FC"/>
    <w:rsid w:val="0041592A"/>
    <w:rsid w:val="00416B67"/>
    <w:rsid w:val="00420CDE"/>
    <w:rsid w:val="00420D7E"/>
    <w:rsid w:val="00422AEA"/>
    <w:rsid w:val="00423C6A"/>
    <w:rsid w:val="00424E43"/>
    <w:rsid w:val="0042559A"/>
    <w:rsid w:val="00425738"/>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58F9"/>
    <w:rsid w:val="00446659"/>
    <w:rsid w:val="004503B0"/>
    <w:rsid w:val="0045042E"/>
    <w:rsid w:val="00450AF7"/>
    <w:rsid w:val="0045199E"/>
    <w:rsid w:val="004522D8"/>
    <w:rsid w:val="0045570F"/>
    <w:rsid w:val="0045648F"/>
    <w:rsid w:val="00460456"/>
    <w:rsid w:val="00460741"/>
    <w:rsid w:val="00462AB5"/>
    <w:rsid w:val="00463C34"/>
    <w:rsid w:val="004649C8"/>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05B6"/>
    <w:rsid w:val="004913B9"/>
    <w:rsid w:val="00492DFE"/>
    <w:rsid w:val="0049390A"/>
    <w:rsid w:val="00494F9B"/>
    <w:rsid w:val="00495723"/>
    <w:rsid w:val="00497796"/>
    <w:rsid w:val="004A2F96"/>
    <w:rsid w:val="004A3B7B"/>
    <w:rsid w:val="004A4F18"/>
    <w:rsid w:val="004B1941"/>
    <w:rsid w:val="004B2BF4"/>
    <w:rsid w:val="004B2DD8"/>
    <w:rsid w:val="004B3175"/>
    <w:rsid w:val="004B5540"/>
    <w:rsid w:val="004B5DDB"/>
    <w:rsid w:val="004B7DF4"/>
    <w:rsid w:val="004C0024"/>
    <w:rsid w:val="004C3404"/>
    <w:rsid w:val="004C3B71"/>
    <w:rsid w:val="004C45C1"/>
    <w:rsid w:val="004C4E29"/>
    <w:rsid w:val="004C55EE"/>
    <w:rsid w:val="004C700B"/>
    <w:rsid w:val="004C7223"/>
    <w:rsid w:val="004C73FF"/>
    <w:rsid w:val="004D03B7"/>
    <w:rsid w:val="004D07A0"/>
    <w:rsid w:val="004D365E"/>
    <w:rsid w:val="004D4DEC"/>
    <w:rsid w:val="004D51EB"/>
    <w:rsid w:val="004D5C65"/>
    <w:rsid w:val="004E110C"/>
    <w:rsid w:val="004E1EAC"/>
    <w:rsid w:val="004E2FC9"/>
    <w:rsid w:val="004E40CE"/>
    <w:rsid w:val="004E41B5"/>
    <w:rsid w:val="004E420D"/>
    <w:rsid w:val="004E46EE"/>
    <w:rsid w:val="004E5D93"/>
    <w:rsid w:val="004E60A7"/>
    <w:rsid w:val="004E6F5C"/>
    <w:rsid w:val="004F04FE"/>
    <w:rsid w:val="004F1960"/>
    <w:rsid w:val="004F1AF8"/>
    <w:rsid w:val="004F1C9D"/>
    <w:rsid w:val="004F1D6E"/>
    <w:rsid w:val="004F3FD1"/>
    <w:rsid w:val="004F67F1"/>
    <w:rsid w:val="004F763F"/>
    <w:rsid w:val="00500910"/>
    <w:rsid w:val="005009F2"/>
    <w:rsid w:val="00501E22"/>
    <w:rsid w:val="00503BB1"/>
    <w:rsid w:val="0050572B"/>
    <w:rsid w:val="0050745F"/>
    <w:rsid w:val="00514956"/>
    <w:rsid w:val="00514E95"/>
    <w:rsid w:val="00515290"/>
    <w:rsid w:val="00515FD3"/>
    <w:rsid w:val="00516887"/>
    <w:rsid w:val="00520034"/>
    <w:rsid w:val="005211C4"/>
    <w:rsid w:val="0052531C"/>
    <w:rsid w:val="00525E15"/>
    <w:rsid w:val="00527E5A"/>
    <w:rsid w:val="0053177A"/>
    <w:rsid w:val="005320EC"/>
    <w:rsid w:val="0053659A"/>
    <w:rsid w:val="00541A5B"/>
    <w:rsid w:val="00541BD5"/>
    <w:rsid w:val="00541EE8"/>
    <w:rsid w:val="005421F7"/>
    <w:rsid w:val="00542A95"/>
    <w:rsid w:val="00544871"/>
    <w:rsid w:val="00545A3A"/>
    <w:rsid w:val="00545B77"/>
    <w:rsid w:val="00545FE9"/>
    <w:rsid w:val="00546019"/>
    <w:rsid w:val="00546547"/>
    <w:rsid w:val="0054718D"/>
    <w:rsid w:val="00550ED4"/>
    <w:rsid w:val="00552D62"/>
    <w:rsid w:val="00554F45"/>
    <w:rsid w:val="00556802"/>
    <w:rsid w:val="00560B11"/>
    <w:rsid w:val="005611BF"/>
    <w:rsid w:val="00563315"/>
    <w:rsid w:val="005648B4"/>
    <w:rsid w:val="00564B63"/>
    <w:rsid w:val="00565343"/>
    <w:rsid w:val="00566951"/>
    <w:rsid w:val="00566D75"/>
    <w:rsid w:val="00571C2A"/>
    <w:rsid w:val="00571CF2"/>
    <w:rsid w:val="00571DC9"/>
    <w:rsid w:val="0057564C"/>
    <w:rsid w:val="005756A4"/>
    <w:rsid w:val="00576A9D"/>
    <w:rsid w:val="00576DD8"/>
    <w:rsid w:val="00577025"/>
    <w:rsid w:val="0057781D"/>
    <w:rsid w:val="00577ACA"/>
    <w:rsid w:val="00577D84"/>
    <w:rsid w:val="00580200"/>
    <w:rsid w:val="00583370"/>
    <w:rsid w:val="00586046"/>
    <w:rsid w:val="00587A8E"/>
    <w:rsid w:val="0059075C"/>
    <w:rsid w:val="00590E77"/>
    <w:rsid w:val="0059217F"/>
    <w:rsid w:val="00593413"/>
    <w:rsid w:val="00596257"/>
    <w:rsid w:val="005A4963"/>
    <w:rsid w:val="005A5CA3"/>
    <w:rsid w:val="005B09AE"/>
    <w:rsid w:val="005B1001"/>
    <w:rsid w:val="005B201F"/>
    <w:rsid w:val="005B2C78"/>
    <w:rsid w:val="005B2E74"/>
    <w:rsid w:val="005B4BDF"/>
    <w:rsid w:val="005B4ECB"/>
    <w:rsid w:val="005B76F1"/>
    <w:rsid w:val="005C024F"/>
    <w:rsid w:val="005C0E4C"/>
    <w:rsid w:val="005C147B"/>
    <w:rsid w:val="005C3277"/>
    <w:rsid w:val="005C3306"/>
    <w:rsid w:val="005C4753"/>
    <w:rsid w:val="005C48D3"/>
    <w:rsid w:val="005C4B53"/>
    <w:rsid w:val="005C5E39"/>
    <w:rsid w:val="005C6597"/>
    <w:rsid w:val="005C7F15"/>
    <w:rsid w:val="005D144F"/>
    <w:rsid w:val="005D48BA"/>
    <w:rsid w:val="005D4DE5"/>
    <w:rsid w:val="005D7BAC"/>
    <w:rsid w:val="005E16C8"/>
    <w:rsid w:val="005E46A4"/>
    <w:rsid w:val="005E6C3F"/>
    <w:rsid w:val="005E7B94"/>
    <w:rsid w:val="005F0EA5"/>
    <w:rsid w:val="005F443F"/>
    <w:rsid w:val="005F6D14"/>
    <w:rsid w:val="005F785F"/>
    <w:rsid w:val="005F7C83"/>
    <w:rsid w:val="00600BAA"/>
    <w:rsid w:val="0060167E"/>
    <w:rsid w:val="00605B32"/>
    <w:rsid w:val="006063D0"/>
    <w:rsid w:val="0060696A"/>
    <w:rsid w:val="00606C88"/>
    <w:rsid w:val="0061011B"/>
    <w:rsid w:val="00610263"/>
    <w:rsid w:val="00612219"/>
    <w:rsid w:val="006134B7"/>
    <w:rsid w:val="00613AC2"/>
    <w:rsid w:val="00613B68"/>
    <w:rsid w:val="00615740"/>
    <w:rsid w:val="00616A89"/>
    <w:rsid w:val="00621093"/>
    <w:rsid w:val="00621DBB"/>
    <w:rsid w:val="006221F3"/>
    <w:rsid w:val="00623A90"/>
    <w:rsid w:val="006251B8"/>
    <w:rsid w:val="006254B9"/>
    <w:rsid w:val="006255AE"/>
    <w:rsid w:val="0062685F"/>
    <w:rsid w:val="00626C85"/>
    <w:rsid w:val="00626D5C"/>
    <w:rsid w:val="00626F09"/>
    <w:rsid w:val="00630A7E"/>
    <w:rsid w:val="0063167D"/>
    <w:rsid w:val="0063218A"/>
    <w:rsid w:val="00632DE8"/>
    <w:rsid w:val="006348A2"/>
    <w:rsid w:val="00635677"/>
    <w:rsid w:val="0064368A"/>
    <w:rsid w:val="006460F6"/>
    <w:rsid w:val="00647CDC"/>
    <w:rsid w:val="0065097B"/>
    <w:rsid w:val="00651C17"/>
    <w:rsid w:val="0065291A"/>
    <w:rsid w:val="00654402"/>
    <w:rsid w:val="00654793"/>
    <w:rsid w:val="00656F29"/>
    <w:rsid w:val="00657B36"/>
    <w:rsid w:val="0066472B"/>
    <w:rsid w:val="00664FD3"/>
    <w:rsid w:val="00666A10"/>
    <w:rsid w:val="00672862"/>
    <w:rsid w:val="00672880"/>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A1F87"/>
    <w:rsid w:val="006A43F7"/>
    <w:rsid w:val="006A5E5F"/>
    <w:rsid w:val="006A666D"/>
    <w:rsid w:val="006A6B23"/>
    <w:rsid w:val="006A6C6C"/>
    <w:rsid w:val="006A6D8D"/>
    <w:rsid w:val="006A713D"/>
    <w:rsid w:val="006B125A"/>
    <w:rsid w:val="006B13FC"/>
    <w:rsid w:val="006B26C9"/>
    <w:rsid w:val="006B78C5"/>
    <w:rsid w:val="006C1A9C"/>
    <w:rsid w:val="006C2D87"/>
    <w:rsid w:val="006C3E6C"/>
    <w:rsid w:val="006C5C3F"/>
    <w:rsid w:val="006C63F5"/>
    <w:rsid w:val="006C6F7A"/>
    <w:rsid w:val="006D1A97"/>
    <w:rsid w:val="006D51BF"/>
    <w:rsid w:val="006D57F9"/>
    <w:rsid w:val="006D5F14"/>
    <w:rsid w:val="006D60EC"/>
    <w:rsid w:val="006E00E8"/>
    <w:rsid w:val="006E158C"/>
    <w:rsid w:val="006E17C1"/>
    <w:rsid w:val="006E1F51"/>
    <w:rsid w:val="006E277C"/>
    <w:rsid w:val="006E35B3"/>
    <w:rsid w:val="006E3A1F"/>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5C87"/>
    <w:rsid w:val="00716744"/>
    <w:rsid w:val="00717A9E"/>
    <w:rsid w:val="00717D65"/>
    <w:rsid w:val="00717FDC"/>
    <w:rsid w:val="0072123E"/>
    <w:rsid w:val="007218BE"/>
    <w:rsid w:val="00724475"/>
    <w:rsid w:val="00724CD2"/>
    <w:rsid w:val="007268E1"/>
    <w:rsid w:val="00726C61"/>
    <w:rsid w:val="00727B6B"/>
    <w:rsid w:val="007318F4"/>
    <w:rsid w:val="00732140"/>
    <w:rsid w:val="0073507C"/>
    <w:rsid w:val="00736455"/>
    <w:rsid w:val="00740555"/>
    <w:rsid w:val="007428D7"/>
    <w:rsid w:val="00743C45"/>
    <w:rsid w:val="00744A9F"/>
    <w:rsid w:val="0074536D"/>
    <w:rsid w:val="00745E27"/>
    <w:rsid w:val="0074740B"/>
    <w:rsid w:val="00747F0A"/>
    <w:rsid w:val="00752CF5"/>
    <w:rsid w:val="007536A9"/>
    <w:rsid w:val="00754DE0"/>
    <w:rsid w:val="007565DA"/>
    <w:rsid w:val="00763654"/>
    <w:rsid w:val="00764E69"/>
    <w:rsid w:val="00765D65"/>
    <w:rsid w:val="007666B1"/>
    <w:rsid w:val="00767F85"/>
    <w:rsid w:val="007711F0"/>
    <w:rsid w:val="00771A6F"/>
    <w:rsid w:val="0077302A"/>
    <w:rsid w:val="00775206"/>
    <w:rsid w:val="007753A4"/>
    <w:rsid w:val="00780017"/>
    <w:rsid w:val="00781B04"/>
    <w:rsid w:val="007820A6"/>
    <w:rsid w:val="007822BB"/>
    <w:rsid w:val="00784EE2"/>
    <w:rsid w:val="0078749A"/>
    <w:rsid w:val="0079194E"/>
    <w:rsid w:val="00791CB6"/>
    <w:rsid w:val="00792120"/>
    <w:rsid w:val="00792C05"/>
    <w:rsid w:val="00793DAA"/>
    <w:rsid w:val="00794C36"/>
    <w:rsid w:val="007950BE"/>
    <w:rsid w:val="00795676"/>
    <w:rsid w:val="00795D32"/>
    <w:rsid w:val="0079609F"/>
    <w:rsid w:val="0079659B"/>
    <w:rsid w:val="007A15B2"/>
    <w:rsid w:val="007A25CA"/>
    <w:rsid w:val="007A26DE"/>
    <w:rsid w:val="007A2D3A"/>
    <w:rsid w:val="007A35FF"/>
    <w:rsid w:val="007A5161"/>
    <w:rsid w:val="007A78CC"/>
    <w:rsid w:val="007A7E98"/>
    <w:rsid w:val="007B2EAC"/>
    <w:rsid w:val="007B31DD"/>
    <w:rsid w:val="007B42D0"/>
    <w:rsid w:val="007B5E5F"/>
    <w:rsid w:val="007B60CC"/>
    <w:rsid w:val="007B63C9"/>
    <w:rsid w:val="007B6977"/>
    <w:rsid w:val="007B76CE"/>
    <w:rsid w:val="007B791F"/>
    <w:rsid w:val="007C46F2"/>
    <w:rsid w:val="007C5D9B"/>
    <w:rsid w:val="007C683F"/>
    <w:rsid w:val="007C798E"/>
    <w:rsid w:val="007D08A9"/>
    <w:rsid w:val="007D0C4C"/>
    <w:rsid w:val="007D1988"/>
    <w:rsid w:val="007D2368"/>
    <w:rsid w:val="007D23FE"/>
    <w:rsid w:val="007D2D81"/>
    <w:rsid w:val="007D3AA5"/>
    <w:rsid w:val="007D3DD3"/>
    <w:rsid w:val="007D4547"/>
    <w:rsid w:val="007D4CB9"/>
    <w:rsid w:val="007D562B"/>
    <w:rsid w:val="007D652E"/>
    <w:rsid w:val="007D72B9"/>
    <w:rsid w:val="007E0522"/>
    <w:rsid w:val="007E22F3"/>
    <w:rsid w:val="007E2C17"/>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09B"/>
    <w:rsid w:val="00812C82"/>
    <w:rsid w:val="008137EE"/>
    <w:rsid w:val="00815FD3"/>
    <w:rsid w:val="00816A9F"/>
    <w:rsid w:val="00817710"/>
    <w:rsid w:val="00820FE7"/>
    <w:rsid w:val="00821250"/>
    <w:rsid w:val="0082184E"/>
    <w:rsid w:val="008234C2"/>
    <w:rsid w:val="008237B3"/>
    <w:rsid w:val="00825602"/>
    <w:rsid w:val="0082696C"/>
    <w:rsid w:val="00827606"/>
    <w:rsid w:val="0083096B"/>
    <w:rsid w:val="00831884"/>
    <w:rsid w:val="0083249C"/>
    <w:rsid w:val="00832513"/>
    <w:rsid w:val="00834634"/>
    <w:rsid w:val="00834998"/>
    <w:rsid w:val="008356EC"/>
    <w:rsid w:val="0083637A"/>
    <w:rsid w:val="00843DF9"/>
    <w:rsid w:val="00844560"/>
    <w:rsid w:val="008447A0"/>
    <w:rsid w:val="0084512A"/>
    <w:rsid w:val="008510C5"/>
    <w:rsid w:val="00851AA0"/>
    <w:rsid w:val="00852064"/>
    <w:rsid w:val="00855E8C"/>
    <w:rsid w:val="00855EEA"/>
    <w:rsid w:val="008560B2"/>
    <w:rsid w:val="00856950"/>
    <w:rsid w:val="00860889"/>
    <w:rsid w:val="00860A19"/>
    <w:rsid w:val="00861325"/>
    <w:rsid w:val="008629BD"/>
    <w:rsid w:val="0086341E"/>
    <w:rsid w:val="008647BD"/>
    <w:rsid w:val="00864B85"/>
    <w:rsid w:val="00872A76"/>
    <w:rsid w:val="0087403B"/>
    <w:rsid w:val="0087441A"/>
    <w:rsid w:val="00875569"/>
    <w:rsid w:val="00875F31"/>
    <w:rsid w:val="00876242"/>
    <w:rsid w:val="00876537"/>
    <w:rsid w:val="00881142"/>
    <w:rsid w:val="00882229"/>
    <w:rsid w:val="0088331C"/>
    <w:rsid w:val="008835F9"/>
    <w:rsid w:val="00884FA5"/>
    <w:rsid w:val="00885850"/>
    <w:rsid w:val="00885AC8"/>
    <w:rsid w:val="00885E12"/>
    <w:rsid w:val="0088677C"/>
    <w:rsid w:val="00886789"/>
    <w:rsid w:val="00886EB2"/>
    <w:rsid w:val="00886FD6"/>
    <w:rsid w:val="00887347"/>
    <w:rsid w:val="008876C6"/>
    <w:rsid w:val="00892D68"/>
    <w:rsid w:val="00893748"/>
    <w:rsid w:val="00893BF8"/>
    <w:rsid w:val="0089575B"/>
    <w:rsid w:val="008978F0"/>
    <w:rsid w:val="008A0409"/>
    <w:rsid w:val="008A0CEC"/>
    <w:rsid w:val="008A25C4"/>
    <w:rsid w:val="008A41F8"/>
    <w:rsid w:val="008A4853"/>
    <w:rsid w:val="008A48EE"/>
    <w:rsid w:val="008A6622"/>
    <w:rsid w:val="008A79DC"/>
    <w:rsid w:val="008B0929"/>
    <w:rsid w:val="008B0F3B"/>
    <w:rsid w:val="008B1DF7"/>
    <w:rsid w:val="008B224E"/>
    <w:rsid w:val="008B2AE9"/>
    <w:rsid w:val="008B40CC"/>
    <w:rsid w:val="008B50E7"/>
    <w:rsid w:val="008B52DC"/>
    <w:rsid w:val="008B5EBE"/>
    <w:rsid w:val="008C09AF"/>
    <w:rsid w:val="008C1165"/>
    <w:rsid w:val="008C4C8C"/>
    <w:rsid w:val="008C592A"/>
    <w:rsid w:val="008D0C80"/>
    <w:rsid w:val="008D0FC4"/>
    <w:rsid w:val="008D222A"/>
    <w:rsid w:val="008D29E1"/>
    <w:rsid w:val="008D30B5"/>
    <w:rsid w:val="008D33D5"/>
    <w:rsid w:val="008D4CB4"/>
    <w:rsid w:val="008D53E9"/>
    <w:rsid w:val="008D5AD1"/>
    <w:rsid w:val="008D6B0E"/>
    <w:rsid w:val="008E2BDA"/>
    <w:rsid w:val="008E5481"/>
    <w:rsid w:val="008E6BF6"/>
    <w:rsid w:val="008F0046"/>
    <w:rsid w:val="008F0093"/>
    <w:rsid w:val="008F0906"/>
    <w:rsid w:val="008F2631"/>
    <w:rsid w:val="008F3219"/>
    <w:rsid w:val="008F3BBE"/>
    <w:rsid w:val="008F40B1"/>
    <w:rsid w:val="008F44D9"/>
    <w:rsid w:val="008F457D"/>
    <w:rsid w:val="008F48BF"/>
    <w:rsid w:val="008F4B57"/>
    <w:rsid w:val="008F4FF1"/>
    <w:rsid w:val="008F7038"/>
    <w:rsid w:val="009008E0"/>
    <w:rsid w:val="00902B39"/>
    <w:rsid w:val="00903A97"/>
    <w:rsid w:val="00904123"/>
    <w:rsid w:val="009046E1"/>
    <w:rsid w:val="00904C9D"/>
    <w:rsid w:val="009052C1"/>
    <w:rsid w:val="00905825"/>
    <w:rsid w:val="009063DE"/>
    <w:rsid w:val="00907D8A"/>
    <w:rsid w:val="00912362"/>
    <w:rsid w:val="00912EE4"/>
    <w:rsid w:val="00913323"/>
    <w:rsid w:val="0091412C"/>
    <w:rsid w:val="009170D1"/>
    <w:rsid w:val="009217D6"/>
    <w:rsid w:val="00923D19"/>
    <w:rsid w:val="0092407D"/>
    <w:rsid w:val="00925664"/>
    <w:rsid w:val="00925C94"/>
    <w:rsid w:val="00926725"/>
    <w:rsid w:val="00926DB5"/>
    <w:rsid w:val="00930F4D"/>
    <w:rsid w:val="009317E2"/>
    <w:rsid w:val="00931D1C"/>
    <w:rsid w:val="00933C1D"/>
    <w:rsid w:val="00934F10"/>
    <w:rsid w:val="0093634E"/>
    <w:rsid w:val="00937C4F"/>
    <w:rsid w:val="009400C6"/>
    <w:rsid w:val="009408A5"/>
    <w:rsid w:val="00940B19"/>
    <w:rsid w:val="00941F22"/>
    <w:rsid w:val="00943B85"/>
    <w:rsid w:val="00944B2A"/>
    <w:rsid w:val="00945539"/>
    <w:rsid w:val="00946409"/>
    <w:rsid w:val="00946784"/>
    <w:rsid w:val="00947F8C"/>
    <w:rsid w:val="009514E0"/>
    <w:rsid w:val="00953A3E"/>
    <w:rsid w:val="00954286"/>
    <w:rsid w:val="00954D53"/>
    <w:rsid w:val="00962AE0"/>
    <w:rsid w:val="00964764"/>
    <w:rsid w:val="00964D80"/>
    <w:rsid w:val="009650D6"/>
    <w:rsid w:val="009660BC"/>
    <w:rsid w:val="009668E7"/>
    <w:rsid w:val="00966D16"/>
    <w:rsid w:val="00967633"/>
    <w:rsid w:val="0096783C"/>
    <w:rsid w:val="00967A5D"/>
    <w:rsid w:val="00967E7A"/>
    <w:rsid w:val="00970689"/>
    <w:rsid w:val="00971031"/>
    <w:rsid w:val="00971ED1"/>
    <w:rsid w:val="00972AA3"/>
    <w:rsid w:val="00972DAC"/>
    <w:rsid w:val="0097310A"/>
    <w:rsid w:val="0097312E"/>
    <w:rsid w:val="0097347F"/>
    <w:rsid w:val="009739AF"/>
    <w:rsid w:val="00975CBA"/>
    <w:rsid w:val="00976800"/>
    <w:rsid w:val="009814CF"/>
    <w:rsid w:val="00982847"/>
    <w:rsid w:val="0098302F"/>
    <w:rsid w:val="0098456F"/>
    <w:rsid w:val="00986C89"/>
    <w:rsid w:val="00986DD1"/>
    <w:rsid w:val="00990122"/>
    <w:rsid w:val="009912EF"/>
    <w:rsid w:val="009918DC"/>
    <w:rsid w:val="009929C5"/>
    <w:rsid w:val="00993636"/>
    <w:rsid w:val="00997F08"/>
    <w:rsid w:val="009A1E38"/>
    <w:rsid w:val="009A33F2"/>
    <w:rsid w:val="009B0238"/>
    <w:rsid w:val="009B0CBC"/>
    <w:rsid w:val="009B0D99"/>
    <w:rsid w:val="009B207B"/>
    <w:rsid w:val="009B24B9"/>
    <w:rsid w:val="009B3687"/>
    <w:rsid w:val="009B3897"/>
    <w:rsid w:val="009B4CF1"/>
    <w:rsid w:val="009B5257"/>
    <w:rsid w:val="009B52D4"/>
    <w:rsid w:val="009B5A81"/>
    <w:rsid w:val="009B6F31"/>
    <w:rsid w:val="009B782D"/>
    <w:rsid w:val="009B7A89"/>
    <w:rsid w:val="009C0347"/>
    <w:rsid w:val="009C089A"/>
    <w:rsid w:val="009C1443"/>
    <w:rsid w:val="009C1E1C"/>
    <w:rsid w:val="009C2B5A"/>
    <w:rsid w:val="009C53A0"/>
    <w:rsid w:val="009C7181"/>
    <w:rsid w:val="009C7631"/>
    <w:rsid w:val="009C7B3C"/>
    <w:rsid w:val="009C7DAD"/>
    <w:rsid w:val="009D0E69"/>
    <w:rsid w:val="009D0F02"/>
    <w:rsid w:val="009D224B"/>
    <w:rsid w:val="009D269F"/>
    <w:rsid w:val="009D4663"/>
    <w:rsid w:val="009D48F9"/>
    <w:rsid w:val="009D5000"/>
    <w:rsid w:val="009E118C"/>
    <w:rsid w:val="009E16CA"/>
    <w:rsid w:val="009E2C64"/>
    <w:rsid w:val="009E3F28"/>
    <w:rsid w:val="009E596D"/>
    <w:rsid w:val="009E6EA0"/>
    <w:rsid w:val="009E6F52"/>
    <w:rsid w:val="009F0C88"/>
    <w:rsid w:val="009F2103"/>
    <w:rsid w:val="009F2DE2"/>
    <w:rsid w:val="009F742E"/>
    <w:rsid w:val="00A00666"/>
    <w:rsid w:val="00A00FE7"/>
    <w:rsid w:val="00A011FB"/>
    <w:rsid w:val="00A024D5"/>
    <w:rsid w:val="00A02538"/>
    <w:rsid w:val="00A02B5E"/>
    <w:rsid w:val="00A032A2"/>
    <w:rsid w:val="00A035C9"/>
    <w:rsid w:val="00A03D43"/>
    <w:rsid w:val="00A055F9"/>
    <w:rsid w:val="00A075A4"/>
    <w:rsid w:val="00A07764"/>
    <w:rsid w:val="00A07F5E"/>
    <w:rsid w:val="00A101A8"/>
    <w:rsid w:val="00A10DDE"/>
    <w:rsid w:val="00A138A8"/>
    <w:rsid w:val="00A13F95"/>
    <w:rsid w:val="00A151D6"/>
    <w:rsid w:val="00A15255"/>
    <w:rsid w:val="00A171B0"/>
    <w:rsid w:val="00A17711"/>
    <w:rsid w:val="00A20552"/>
    <w:rsid w:val="00A20CF2"/>
    <w:rsid w:val="00A22151"/>
    <w:rsid w:val="00A22838"/>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4D68"/>
    <w:rsid w:val="00A75262"/>
    <w:rsid w:val="00A7573D"/>
    <w:rsid w:val="00A76473"/>
    <w:rsid w:val="00A76E13"/>
    <w:rsid w:val="00A76F7A"/>
    <w:rsid w:val="00A77120"/>
    <w:rsid w:val="00A7777A"/>
    <w:rsid w:val="00A7782B"/>
    <w:rsid w:val="00A805E9"/>
    <w:rsid w:val="00A8149F"/>
    <w:rsid w:val="00A81BB2"/>
    <w:rsid w:val="00A82126"/>
    <w:rsid w:val="00A82DA9"/>
    <w:rsid w:val="00A84370"/>
    <w:rsid w:val="00A850C9"/>
    <w:rsid w:val="00A86627"/>
    <w:rsid w:val="00A86B0A"/>
    <w:rsid w:val="00A91B5C"/>
    <w:rsid w:val="00A92069"/>
    <w:rsid w:val="00A927B1"/>
    <w:rsid w:val="00A92C00"/>
    <w:rsid w:val="00A95695"/>
    <w:rsid w:val="00A97432"/>
    <w:rsid w:val="00A97921"/>
    <w:rsid w:val="00AA0299"/>
    <w:rsid w:val="00AA0B73"/>
    <w:rsid w:val="00AA2261"/>
    <w:rsid w:val="00AA475B"/>
    <w:rsid w:val="00AA544E"/>
    <w:rsid w:val="00AA645C"/>
    <w:rsid w:val="00AA756A"/>
    <w:rsid w:val="00AA7A19"/>
    <w:rsid w:val="00AA7BDD"/>
    <w:rsid w:val="00AB0753"/>
    <w:rsid w:val="00AB09D2"/>
    <w:rsid w:val="00AB10AE"/>
    <w:rsid w:val="00AB24DD"/>
    <w:rsid w:val="00AB34A3"/>
    <w:rsid w:val="00AB4EF8"/>
    <w:rsid w:val="00AB63D3"/>
    <w:rsid w:val="00AB680B"/>
    <w:rsid w:val="00AB7FA8"/>
    <w:rsid w:val="00AC0BB0"/>
    <w:rsid w:val="00AC1CFD"/>
    <w:rsid w:val="00AC2581"/>
    <w:rsid w:val="00AC5451"/>
    <w:rsid w:val="00AC5E2D"/>
    <w:rsid w:val="00AC66CA"/>
    <w:rsid w:val="00AD1695"/>
    <w:rsid w:val="00AD27A9"/>
    <w:rsid w:val="00AD28E9"/>
    <w:rsid w:val="00AD3485"/>
    <w:rsid w:val="00AD6494"/>
    <w:rsid w:val="00AD7075"/>
    <w:rsid w:val="00AD7D3E"/>
    <w:rsid w:val="00AE1A08"/>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0529"/>
    <w:rsid w:val="00B046F3"/>
    <w:rsid w:val="00B04F3B"/>
    <w:rsid w:val="00B05388"/>
    <w:rsid w:val="00B05638"/>
    <w:rsid w:val="00B05FFB"/>
    <w:rsid w:val="00B0669F"/>
    <w:rsid w:val="00B07098"/>
    <w:rsid w:val="00B07915"/>
    <w:rsid w:val="00B07DE7"/>
    <w:rsid w:val="00B10DE3"/>
    <w:rsid w:val="00B11CC5"/>
    <w:rsid w:val="00B12DDF"/>
    <w:rsid w:val="00B1353D"/>
    <w:rsid w:val="00B13556"/>
    <w:rsid w:val="00B13569"/>
    <w:rsid w:val="00B13EDF"/>
    <w:rsid w:val="00B17768"/>
    <w:rsid w:val="00B2001A"/>
    <w:rsid w:val="00B23E07"/>
    <w:rsid w:val="00B25162"/>
    <w:rsid w:val="00B26CB9"/>
    <w:rsid w:val="00B27C69"/>
    <w:rsid w:val="00B305A3"/>
    <w:rsid w:val="00B33412"/>
    <w:rsid w:val="00B359C9"/>
    <w:rsid w:val="00B35B7F"/>
    <w:rsid w:val="00B360F3"/>
    <w:rsid w:val="00B36A83"/>
    <w:rsid w:val="00B441C8"/>
    <w:rsid w:val="00B446E1"/>
    <w:rsid w:val="00B45F70"/>
    <w:rsid w:val="00B47027"/>
    <w:rsid w:val="00B474E1"/>
    <w:rsid w:val="00B513D5"/>
    <w:rsid w:val="00B5207C"/>
    <w:rsid w:val="00B53ED6"/>
    <w:rsid w:val="00B54DD6"/>
    <w:rsid w:val="00B5543F"/>
    <w:rsid w:val="00B55CD5"/>
    <w:rsid w:val="00B569D5"/>
    <w:rsid w:val="00B57B94"/>
    <w:rsid w:val="00B60167"/>
    <w:rsid w:val="00B614D0"/>
    <w:rsid w:val="00B62E18"/>
    <w:rsid w:val="00B62EA9"/>
    <w:rsid w:val="00B6405D"/>
    <w:rsid w:val="00B646E7"/>
    <w:rsid w:val="00B655E5"/>
    <w:rsid w:val="00B65723"/>
    <w:rsid w:val="00B70D2B"/>
    <w:rsid w:val="00B7224D"/>
    <w:rsid w:val="00B7245D"/>
    <w:rsid w:val="00B73063"/>
    <w:rsid w:val="00B74C5E"/>
    <w:rsid w:val="00B75694"/>
    <w:rsid w:val="00B75783"/>
    <w:rsid w:val="00B75E57"/>
    <w:rsid w:val="00B777F0"/>
    <w:rsid w:val="00B82245"/>
    <w:rsid w:val="00B831F0"/>
    <w:rsid w:val="00B85BB8"/>
    <w:rsid w:val="00B920CC"/>
    <w:rsid w:val="00B93CBD"/>
    <w:rsid w:val="00B94BD7"/>
    <w:rsid w:val="00B95115"/>
    <w:rsid w:val="00B97977"/>
    <w:rsid w:val="00BA547A"/>
    <w:rsid w:val="00BB07A0"/>
    <w:rsid w:val="00BB1262"/>
    <w:rsid w:val="00BB3B74"/>
    <w:rsid w:val="00BB3C7E"/>
    <w:rsid w:val="00BB46C3"/>
    <w:rsid w:val="00BB532B"/>
    <w:rsid w:val="00BB5D18"/>
    <w:rsid w:val="00BB6B46"/>
    <w:rsid w:val="00BB75F7"/>
    <w:rsid w:val="00BB7BF6"/>
    <w:rsid w:val="00BC1B0A"/>
    <w:rsid w:val="00BC1F84"/>
    <w:rsid w:val="00BC2B66"/>
    <w:rsid w:val="00BC2BAC"/>
    <w:rsid w:val="00BC58F0"/>
    <w:rsid w:val="00BD0610"/>
    <w:rsid w:val="00BD08C6"/>
    <w:rsid w:val="00BD385E"/>
    <w:rsid w:val="00BD391F"/>
    <w:rsid w:val="00BD3E03"/>
    <w:rsid w:val="00BD439E"/>
    <w:rsid w:val="00BD5601"/>
    <w:rsid w:val="00BD5774"/>
    <w:rsid w:val="00BD5B48"/>
    <w:rsid w:val="00BD5D41"/>
    <w:rsid w:val="00BD6063"/>
    <w:rsid w:val="00BD6642"/>
    <w:rsid w:val="00BE0DEC"/>
    <w:rsid w:val="00BE5237"/>
    <w:rsid w:val="00BE6254"/>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0FA6"/>
    <w:rsid w:val="00C066FD"/>
    <w:rsid w:val="00C11C9C"/>
    <w:rsid w:val="00C12733"/>
    <w:rsid w:val="00C12CB3"/>
    <w:rsid w:val="00C13046"/>
    <w:rsid w:val="00C140D4"/>
    <w:rsid w:val="00C14318"/>
    <w:rsid w:val="00C14FD8"/>
    <w:rsid w:val="00C16795"/>
    <w:rsid w:val="00C174B8"/>
    <w:rsid w:val="00C174F8"/>
    <w:rsid w:val="00C17FAE"/>
    <w:rsid w:val="00C203CF"/>
    <w:rsid w:val="00C21D26"/>
    <w:rsid w:val="00C22489"/>
    <w:rsid w:val="00C22AA8"/>
    <w:rsid w:val="00C24610"/>
    <w:rsid w:val="00C2605C"/>
    <w:rsid w:val="00C26ED5"/>
    <w:rsid w:val="00C27107"/>
    <w:rsid w:val="00C27247"/>
    <w:rsid w:val="00C27BC6"/>
    <w:rsid w:val="00C27DEE"/>
    <w:rsid w:val="00C307E7"/>
    <w:rsid w:val="00C31317"/>
    <w:rsid w:val="00C31506"/>
    <w:rsid w:val="00C31694"/>
    <w:rsid w:val="00C31907"/>
    <w:rsid w:val="00C32336"/>
    <w:rsid w:val="00C3353C"/>
    <w:rsid w:val="00C36D3B"/>
    <w:rsid w:val="00C37EF4"/>
    <w:rsid w:val="00C40F44"/>
    <w:rsid w:val="00C421E8"/>
    <w:rsid w:val="00C461AB"/>
    <w:rsid w:val="00C46E97"/>
    <w:rsid w:val="00C539A7"/>
    <w:rsid w:val="00C56175"/>
    <w:rsid w:val="00C56523"/>
    <w:rsid w:val="00C5757E"/>
    <w:rsid w:val="00C5797E"/>
    <w:rsid w:val="00C631C6"/>
    <w:rsid w:val="00C63338"/>
    <w:rsid w:val="00C639FF"/>
    <w:rsid w:val="00C66D82"/>
    <w:rsid w:val="00C67A9A"/>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4856"/>
    <w:rsid w:val="00C94973"/>
    <w:rsid w:val="00C95F91"/>
    <w:rsid w:val="00C97986"/>
    <w:rsid w:val="00CA0E19"/>
    <w:rsid w:val="00CA2ADB"/>
    <w:rsid w:val="00CA3121"/>
    <w:rsid w:val="00CA45E9"/>
    <w:rsid w:val="00CA4CF7"/>
    <w:rsid w:val="00CA784D"/>
    <w:rsid w:val="00CB2A34"/>
    <w:rsid w:val="00CB3AF7"/>
    <w:rsid w:val="00CB434E"/>
    <w:rsid w:val="00CB6AE0"/>
    <w:rsid w:val="00CC041E"/>
    <w:rsid w:val="00CC1392"/>
    <w:rsid w:val="00CC28BA"/>
    <w:rsid w:val="00CC2FA0"/>
    <w:rsid w:val="00CC4E16"/>
    <w:rsid w:val="00CC515A"/>
    <w:rsid w:val="00CC5D86"/>
    <w:rsid w:val="00CD0079"/>
    <w:rsid w:val="00CD1CAD"/>
    <w:rsid w:val="00CD1D96"/>
    <w:rsid w:val="00CD2FEE"/>
    <w:rsid w:val="00CD46A1"/>
    <w:rsid w:val="00CD590F"/>
    <w:rsid w:val="00CD5AB5"/>
    <w:rsid w:val="00CD5B61"/>
    <w:rsid w:val="00CD657D"/>
    <w:rsid w:val="00CD7EC8"/>
    <w:rsid w:val="00CE04EF"/>
    <w:rsid w:val="00CE0738"/>
    <w:rsid w:val="00CE1881"/>
    <w:rsid w:val="00CE2A39"/>
    <w:rsid w:val="00CE3CE1"/>
    <w:rsid w:val="00CE3F2B"/>
    <w:rsid w:val="00CE46D7"/>
    <w:rsid w:val="00CE658F"/>
    <w:rsid w:val="00CF0563"/>
    <w:rsid w:val="00CF22D0"/>
    <w:rsid w:val="00D02A38"/>
    <w:rsid w:val="00D033C7"/>
    <w:rsid w:val="00D07522"/>
    <w:rsid w:val="00D11A7A"/>
    <w:rsid w:val="00D13805"/>
    <w:rsid w:val="00D13D2D"/>
    <w:rsid w:val="00D1613B"/>
    <w:rsid w:val="00D21148"/>
    <w:rsid w:val="00D2574F"/>
    <w:rsid w:val="00D2756C"/>
    <w:rsid w:val="00D31208"/>
    <w:rsid w:val="00D3317F"/>
    <w:rsid w:val="00D35B55"/>
    <w:rsid w:val="00D40D96"/>
    <w:rsid w:val="00D41EF5"/>
    <w:rsid w:val="00D42A29"/>
    <w:rsid w:val="00D44206"/>
    <w:rsid w:val="00D447D3"/>
    <w:rsid w:val="00D456A0"/>
    <w:rsid w:val="00D46AE7"/>
    <w:rsid w:val="00D52000"/>
    <w:rsid w:val="00D53A2C"/>
    <w:rsid w:val="00D53CB3"/>
    <w:rsid w:val="00D55D95"/>
    <w:rsid w:val="00D55ED6"/>
    <w:rsid w:val="00D605DF"/>
    <w:rsid w:val="00D60688"/>
    <w:rsid w:val="00D6325F"/>
    <w:rsid w:val="00D65766"/>
    <w:rsid w:val="00D66670"/>
    <w:rsid w:val="00D6760D"/>
    <w:rsid w:val="00D67D9A"/>
    <w:rsid w:val="00D73686"/>
    <w:rsid w:val="00D75F1C"/>
    <w:rsid w:val="00D7654A"/>
    <w:rsid w:val="00D768C2"/>
    <w:rsid w:val="00D77AC0"/>
    <w:rsid w:val="00D807AE"/>
    <w:rsid w:val="00D80E33"/>
    <w:rsid w:val="00D80ED9"/>
    <w:rsid w:val="00D813E7"/>
    <w:rsid w:val="00D8174C"/>
    <w:rsid w:val="00D820C9"/>
    <w:rsid w:val="00D822E5"/>
    <w:rsid w:val="00D82B98"/>
    <w:rsid w:val="00D831CB"/>
    <w:rsid w:val="00D845A2"/>
    <w:rsid w:val="00D85058"/>
    <w:rsid w:val="00D85B75"/>
    <w:rsid w:val="00D85FA1"/>
    <w:rsid w:val="00D87C15"/>
    <w:rsid w:val="00D90165"/>
    <w:rsid w:val="00D9138A"/>
    <w:rsid w:val="00D9170E"/>
    <w:rsid w:val="00D91D59"/>
    <w:rsid w:val="00D91DB8"/>
    <w:rsid w:val="00D9205F"/>
    <w:rsid w:val="00D92644"/>
    <w:rsid w:val="00D92AD5"/>
    <w:rsid w:val="00D9398F"/>
    <w:rsid w:val="00D9462E"/>
    <w:rsid w:val="00D9632F"/>
    <w:rsid w:val="00D9658F"/>
    <w:rsid w:val="00D96A18"/>
    <w:rsid w:val="00D97B0D"/>
    <w:rsid w:val="00DA0BA3"/>
    <w:rsid w:val="00DA0F9D"/>
    <w:rsid w:val="00DA11DA"/>
    <w:rsid w:val="00DA1CC6"/>
    <w:rsid w:val="00DA2151"/>
    <w:rsid w:val="00DA2C92"/>
    <w:rsid w:val="00DA3770"/>
    <w:rsid w:val="00DA3C75"/>
    <w:rsid w:val="00DA45A3"/>
    <w:rsid w:val="00DA604E"/>
    <w:rsid w:val="00DA71DE"/>
    <w:rsid w:val="00DA7232"/>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5FF2"/>
    <w:rsid w:val="00DC696D"/>
    <w:rsid w:val="00DC7A84"/>
    <w:rsid w:val="00DD1398"/>
    <w:rsid w:val="00DD29A0"/>
    <w:rsid w:val="00DD3228"/>
    <w:rsid w:val="00DD33B9"/>
    <w:rsid w:val="00DD3DD4"/>
    <w:rsid w:val="00DD51DD"/>
    <w:rsid w:val="00DD544B"/>
    <w:rsid w:val="00DD6BFB"/>
    <w:rsid w:val="00DD6ED7"/>
    <w:rsid w:val="00DE0773"/>
    <w:rsid w:val="00DE3DDF"/>
    <w:rsid w:val="00DE5660"/>
    <w:rsid w:val="00DE5A62"/>
    <w:rsid w:val="00DE6A6E"/>
    <w:rsid w:val="00DE7ACC"/>
    <w:rsid w:val="00DF133F"/>
    <w:rsid w:val="00DF60A0"/>
    <w:rsid w:val="00DF743E"/>
    <w:rsid w:val="00E01090"/>
    <w:rsid w:val="00E01BFE"/>
    <w:rsid w:val="00E01DDE"/>
    <w:rsid w:val="00E02AAE"/>
    <w:rsid w:val="00E0307D"/>
    <w:rsid w:val="00E04445"/>
    <w:rsid w:val="00E04DDA"/>
    <w:rsid w:val="00E072C4"/>
    <w:rsid w:val="00E10508"/>
    <w:rsid w:val="00E135C6"/>
    <w:rsid w:val="00E154F3"/>
    <w:rsid w:val="00E158C0"/>
    <w:rsid w:val="00E179D6"/>
    <w:rsid w:val="00E20065"/>
    <w:rsid w:val="00E21C2B"/>
    <w:rsid w:val="00E21FC9"/>
    <w:rsid w:val="00E22195"/>
    <w:rsid w:val="00E23477"/>
    <w:rsid w:val="00E2380B"/>
    <w:rsid w:val="00E23941"/>
    <w:rsid w:val="00E23FE6"/>
    <w:rsid w:val="00E245F8"/>
    <w:rsid w:val="00E27417"/>
    <w:rsid w:val="00E30364"/>
    <w:rsid w:val="00E30A0E"/>
    <w:rsid w:val="00E3181D"/>
    <w:rsid w:val="00E31B62"/>
    <w:rsid w:val="00E3364E"/>
    <w:rsid w:val="00E33FFC"/>
    <w:rsid w:val="00E34E45"/>
    <w:rsid w:val="00E35365"/>
    <w:rsid w:val="00E35BA5"/>
    <w:rsid w:val="00E36B9E"/>
    <w:rsid w:val="00E3710E"/>
    <w:rsid w:val="00E37BE9"/>
    <w:rsid w:val="00E41D58"/>
    <w:rsid w:val="00E43A91"/>
    <w:rsid w:val="00E44B06"/>
    <w:rsid w:val="00E44F60"/>
    <w:rsid w:val="00E453CA"/>
    <w:rsid w:val="00E4660C"/>
    <w:rsid w:val="00E477DA"/>
    <w:rsid w:val="00E47D68"/>
    <w:rsid w:val="00E50183"/>
    <w:rsid w:val="00E566A0"/>
    <w:rsid w:val="00E56DFB"/>
    <w:rsid w:val="00E573C9"/>
    <w:rsid w:val="00E609AD"/>
    <w:rsid w:val="00E62B8C"/>
    <w:rsid w:val="00E63128"/>
    <w:rsid w:val="00E6480F"/>
    <w:rsid w:val="00E65687"/>
    <w:rsid w:val="00E65E34"/>
    <w:rsid w:val="00E708B8"/>
    <w:rsid w:val="00E70ACB"/>
    <w:rsid w:val="00E7134D"/>
    <w:rsid w:val="00E7144F"/>
    <w:rsid w:val="00E73FB5"/>
    <w:rsid w:val="00E75E7B"/>
    <w:rsid w:val="00E76C96"/>
    <w:rsid w:val="00E810B4"/>
    <w:rsid w:val="00E820F3"/>
    <w:rsid w:val="00E84299"/>
    <w:rsid w:val="00E844EB"/>
    <w:rsid w:val="00E8555E"/>
    <w:rsid w:val="00E863AD"/>
    <w:rsid w:val="00E9068F"/>
    <w:rsid w:val="00E909E7"/>
    <w:rsid w:val="00E91153"/>
    <w:rsid w:val="00E919A1"/>
    <w:rsid w:val="00E91DC1"/>
    <w:rsid w:val="00E93A3D"/>
    <w:rsid w:val="00E93CBF"/>
    <w:rsid w:val="00E95919"/>
    <w:rsid w:val="00E9613E"/>
    <w:rsid w:val="00E966A0"/>
    <w:rsid w:val="00E97237"/>
    <w:rsid w:val="00EA05CC"/>
    <w:rsid w:val="00EA2085"/>
    <w:rsid w:val="00EA30B5"/>
    <w:rsid w:val="00EA5B9E"/>
    <w:rsid w:val="00EA6FE7"/>
    <w:rsid w:val="00EB00D4"/>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4EC0"/>
    <w:rsid w:val="00EC52DA"/>
    <w:rsid w:val="00EC688D"/>
    <w:rsid w:val="00EC7079"/>
    <w:rsid w:val="00EC7E97"/>
    <w:rsid w:val="00ED1E74"/>
    <w:rsid w:val="00ED22B1"/>
    <w:rsid w:val="00ED39B9"/>
    <w:rsid w:val="00ED4CF2"/>
    <w:rsid w:val="00ED6971"/>
    <w:rsid w:val="00ED6C4C"/>
    <w:rsid w:val="00ED6D3E"/>
    <w:rsid w:val="00EE1C46"/>
    <w:rsid w:val="00EE1FFF"/>
    <w:rsid w:val="00EE3937"/>
    <w:rsid w:val="00EE4802"/>
    <w:rsid w:val="00EE53EF"/>
    <w:rsid w:val="00EE66BB"/>
    <w:rsid w:val="00EE6737"/>
    <w:rsid w:val="00EE696C"/>
    <w:rsid w:val="00EE7196"/>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0B72"/>
    <w:rsid w:val="00F01707"/>
    <w:rsid w:val="00F026DC"/>
    <w:rsid w:val="00F037EF"/>
    <w:rsid w:val="00F04233"/>
    <w:rsid w:val="00F05CDD"/>
    <w:rsid w:val="00F05E4F"/>
    <w:rsid w:val="00F06528"/>
    <w:rsid w:val="00F070BC"/>
    <w:rsid w:val="00F070C6"/>
    <w:rsid w:val="00F127F1"/>
    <w:rsid w:val="00F1448F"/>
    <w:rsid w:val="00F147FA"/>
    <w:rsid w:val="00F14DD2"/>
    <w:rsid w:val="00F16600"/>
    <w:rsid w:val="00F16B2F"/>
    <w:rsid w:val="00F179D7"/>
    <w:rsid w:val="00F17F0C"/>
    <w:rsid w:val="00F21236"/>
    <w:rsid w:val="00F21C69"/>
    <w:rsid w:val="00F21FE1"/>
    <w:rsid w:val="00F226D4"/>
    <w:rsid w:val="00F22E45"/>
    <w:rsid w:val="00F25682"/>
    <w:rsid w:val="00F276F4"/>
    <w:rsid w:val="00F3006C"/>
    <w:rsid w:val="00F339A6"/>
    <w:rsid w:val="00F34032"/>
    <w:rsid w:val="00F34122"/>
    <w:rsid w:val="00F35666"/>
    <w:rsid w:val="00F37836"/>
    <w:rsid w:val="00F41F16"/>
    <w:rsid w:val="00F45FFB"/>
    <w:rsid w:val="00F460A5"/>
    <w:rsid w:val="00F46647"/>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4E3E"/>
    <w:rsid w:val="00F95620"/>
    <w:rsid w:val="00F97115"/>
    <w:rsid w:val="00F97C6D"/>
    <w:rsid w:val="00FA0C13"/>
    <w:rsid w:val="00FA2627"/>
    <w:rsid w:val="00FA3990"/>
    <w:rsid w:val="00FA545F"/>
    <w:rsid w:val="00FB12AF"/>
    <w:rsid w:val="00FB1E7D"/>
    <w:rsid w:val="00FB254A"/>
    <w:rsid w:val="00FB2C12"/>
    <w:rsid w:val="00FB3592"/>
    <w:rsid w:val="00FB35D2"/>
    <w:rsid w:val="00FB367C"/>
    <w:rsid w:val="00FB3CFB"/>
    <w:rsid w:val="00FB4172"/>
    <w:rsid w:val="00FB4435"/>
    <w:rsid w:val="00FB4E32"/>
    <w:rsid w:val="00FB5EA1"/>
    <w:rsid w:val="00FB72B4"/>
    <w:rsid w:val="00FC07A1"/>
    <w:rsid w:val="00FC12DC"/>
    <w:rsid w:val="00FC33ED"/>
    <w:rsid w:val="00FC40B6"/>
    <w:rsid w:val="00FC5056"/>
    <w:rsid w:val="00FC63DE"/>
    <w:rsid w:val="00FC7755"/>
    <w:rsid w:val="00FD295F"/>
    <w:rsid w:val="00FD5D72"/>
    <w:rsid w:val="00FE0A81"/>
    <w:rsid w:val="00FE164B"/>
    <w:rsid w:val="00FE2412"/>
    <w:rsid w:val="00FE2C7C"/>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4D3AB088-3E5E-47BD-AA45-0147A0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numbering" w:customStyle="1" w:styleId="Estilo87">
    <w:name w:val="Estilo87"/>
    <w:uiPriority w:val="99"/>
    <w:rsid w:val="00494F9B"/>
    <w:pPr>
      <w:numPr>
        <w:numId w:val="23"/>
      </w:numPr>
    </w:pPr>
  </w:style>
  <w:style w:type="character" w:customStyle="1" w:styleId="PrrafodelistaCar">
    <w:name w:val="Párrafo de lista Car"/>
    <w:aliases w:val="viñeta Car,Párrafo de lista 2 Car"/>
    <w:link w:val="Prrafodelista"/>
    <w:uiPriority w:val="34"/>
    <w:rsid w:val="00494F9B"/>
    <w:rPr>
      <w:rFonts w:ascii="Times New Roman" w:eastAsia="Calibri" w:hAnsi="Times New Roman" w:cs="Times New Roman"/>
      <w:sz w:val="24"/>
      <w:szCs w:val="24"/>
      <w:lang w:val="es-ES" w:eastAsia="es-ES"/>
    </w:rPr>
  </w:style>
  <w:style w:type="paragraph" w:customStyle="1" w:styleId="parrafo">
    <w:name w:val="parrafo"/>
    <w:basedOn w:val="Normal"/>
    <w:rsid w:val="008A25C4"/>
    <w:pPr>
      <w:spacing w:before="100" w:beforeAutospacing="1" w:after="100" w:afterAutospacing="1"/>
    </w:pPr>
    <w:rPr>
      <w:rFonts w:eastAsia="Times New Roman"/>
      <w:lang w:val="es-MX" w:eastAsia="es-MX"/>
    </w:rPr>
  </w:style>
  <w:style w:type="paragraph" w:customStyle="1" w:styleId="TEXTO0">
    <w:name w:val="TEXTO"/>
    <w:uiPriority w:val="99"/>
    <w:rsid w:val="00CB434E"/>
    <w:pPr>
      <w:widowControl w:val="0"/>
      <w:spacing w:after="0" w:line="240" w:lineRule="auto"/>
      <w:jc w:val="both"/>
    </w:pPr>
    <w:rPr>
      <w:rFonts w:ascii="Helvetica" w:eastAsia="Times New Roman" w:hAnsi="Helvetica" w:cs="Times New Roman"/>
      <w:color w:val="000000"/>
      <w:sz w:val="16"/>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6548360">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36013437">
      <w:bodyDiv w:val="1"/>
      <w:marLeft w:val="0"/>
      <w:marRight w:val="0"/>
      <w:marTop w:val="0"/>
      <w:marBottom w:val="0"/>
      <w:divBdr>
        <w:top w:val="none" w:sz="0" w:space="0" w:color="auto"/>
        <w:left w:val="none" w:sz="0" w:space="0" w:color="auto"/>
        <w:bottom w:val="none" w:sz="0" w:space="0" w:color="auto"/>
        <w:right w:val="none" w:sz="0" w:space="0" w:color="auto"/>
      </w:divBdr>
    </w:div>
    <w:div w:id="395933235">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586966927">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916941488">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4544489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199471488">
      <w:bodyDiv w:val="1"/>
      <w:marLeft w:val="0"/>
      <w:marRight w:val="0"/>
      <w:marTop w:val="0"/>
      <w:marBottom w:val="0"/>
      <w:divBdr>
        <w:top w:val="none" w:sz="0" w:space="0" w:color="auto"/>
        <w:left w:val="none" w:sz="0" w:space="0" w:color="auto"/>
        <w:bottom w:val="none" w:sz="0" w:space="0" w:color="auto"/>
        <w:right w:val="none" w:sz="0" w:space="0" w:color="auto"/>
      </w:divBdr>
    </w:div>
    <w:div w:id="1255744654">
      <w:bodyDiv w:val="1"/>
      <w:marLeft w:val="0"/>
      <w:marRight w:val="0"/>
      <w:marTop w:val="0"/>
      <w:marBottom w:val="0"/>
      <w:divBdr>
        <w:top w:val="none" w:sz="0" w:space="0" w:color="auto"/>
        <w:left w:val="none" w:sz="0" w:space="0" w:color="auto"/>
        <w:bottom w:val="none" w:sz="0" w:space="0" w:color="auto"/>
        <w:right w:val="none" w:sz="0" w:space="0" w:color="auto"/>
      </w:divBdr>
    </w:div>
    <w:div w:id="1344282023">
      <w:bodyDiv w:val="1"/>
      <w:marLeft w:val="0"/>
      <w:marRight w:val="0"/>
      <w:marTop w:val="0"/>
      <w:marBottom w:val="0"/>
      <w:divBdr>
        <w:top w:val="none" w:sz="0" w:space="0" w:color="auto"/>
        <w:left w:val="none" w:sz="0" w:space="0" w:color="auto"/>
        <w:bottom w:val="none" w:sz="0" w:space="0" w:color="auto"/>
        <w:right w:val="none" w:sz="0" w:space="0" w:color="auto"/>
      </w:divBdr>
    </w:div>
    <w:div w:id="1347827541">
      <w:bodyDiv w:val="1"/>
      <w:marLeft w:val="0"/>
      <w:marRight w:val="0"/>
      <w:marTop w:val="0"/>
      <w:marBottom w:val="0"/>
      <w:divBdr>
        <w:top w:val="none" w:sz="0" w:space="0" w:color="auto"/>
        <w:left w:val="none" w:sz="0" w:space="0" w:color="auto"/>
        <w:bottom w:val="none" w:sz="0" w:space="0" w:color="auto"/>
        <w:right w:val="none" w:sz="0" w:space="0" w:color="auto"/>
      </w:divBdr>
    </w:div>
    <w:div w:id="1395352356">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49223578">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02826221">
      <w:bodyDiv w:val="1"/>
      <w:marLeft w:val="0"/>
      <w:marRight w:val="0"/>
      <w:marTop w:val="0"/>
      <w:marBottom w:val="0"/>
      <w:divBdr>
        <w:top w:val="none" w:sz="0" w:space="0" w:color="auto"/>
        <w:left w:val="none" w:sz="0" w:space="0" w:color="auto"/>
        <w:bottom w:val="none" w:sz="0" w:space="0" w:color="auto"/>
        <w:right w:val="none" w:sz="0" w:space="0" w:color="auto"/>
      </w:divBdr>
    </w:div>
    <w:div w:id="1747068936">
      <w:bodyDiv w:val="1"/>
      <w:marLeft w:val="0"/>
      <w:marRight w:val="0"/>
      <w:marTop w:val="0"/>
      <w:marBottom w:val="0"/>
      <w:divBdr>
        <w:top w:val="none" w:sz="0" w:space="0" w:color="auto"/>
        <w:left w:val="none" w:sz="0" w:space="0" w:color="auto"/>
        <w:bottom w:val="none" w:sz="0" w:space="0" w:color="auto"/>
        <w:right w:val="none" w:sz="0" w:space="0" w:color="auto"/>
      </w:divBdr>
      <w:divsChild>
        <w:div w:id="1837039979">
          <w:marLeft w:val="0"/>
          <w:marRight w:val="0"/>
          <w:marTop w:val="0"/>
          <w:marBottom w:val="0"/>
          <w:divBdr>
            <w:top w:val="none" w:sz="0" w:space="0" w:color="auto"/>
            <w:left w:val="none" w:sz="0" w:space="0" w:color="auto"/>
            <w:bottom w:val="none" w:sz="0" w:space="0" w:color="auto"/>
            <w:right w:val="none" w:sz="0" w:space="0" w:color="auto"/>
          </w:divBdr>
        </w:div>
      </w:divsChild>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6841208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DF0F-C912-478C-98EE-A3B3C0E4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20</Pages>
  <Words>6498</Words>
  <Characters>35740</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2021-01-07T18:36:00Z</cp:lastPrinted>
  <dcterms:created xsi:type="dcterms:W3CDTF">2020-11-11T17:55:00Z</dcterms:created>
  <dcterms:modified xsi:type="dcterms:W3CDTF">2021-02-26T19:03:00Z</dcterms:modified>
</cp:coreProperties>
</file>