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23981" w:rsidRDefault="005769E4" w:rsidP="00FB5589">
      <w:pPr>
        <w:pStyle w:val="SENTENCIAS"/>
      </w:pPr>
      <w:bookmarkStart w:id="0" w:name="_GoBack"/>
      <w:bookmarkEnd w:id="0"/>
      <w:r w:rsidRPr="00823981">
        <w:t xml:space="preserve">León, Guanajuato, a </w:t>
      </w:r>
      <w:r w:rsidR="006702E5" w:rsidRPr="00823981">
        <w:t>1</w:t>
      </w:r>
      <w:r w:rsidR="000F7A09" w:rsidRPr="00823981">
        <w:t>0</w:t>
      </w:r>
      <w:r w:rsidR="00344239" w:rsidRPr="00823981">
        <w:t xml:space="preserve"> </w:t>
      </w:r>
      <w:r w:rsidR="006702E5" w:rsidRPr="00823981">
        <w:t>diez</w:t>
      </w:r>
      <w:r w:rsidR="00344239" w:rsidRPr="00823981">
        <w:t xml:space="preserve"> de </w:t>
      </w:r>
      <w:r w:rsidR="00704903" w:rsidRPr="00823981">
        <w:t xml:space="preserve">diciembre </w:t>
      </w:r>
      <w:r w:rsidR="00344239" w:rsidRPr="00823981">
        <w:t>d</w:t>
      </w:r>
      <w:r w:rsidR="00B73246" w:rsidRPr="00823981">
        <w:t xml:space="preserve">el año 2020 dos mil veinte. </w:t>
      </w:r>
      <w:r w:rsidR="00FB5589" w:rsidRPr="00823981">
        <w:t xml:space="preserve"> </w:t>
      </w:r>
      <w:r w:rsidR="006702E5" w:rsidRPr="00823981">
        <w:t>-</w:t>
      </w:r>
    </w:p>
    <w:p w:rsidR="005769E4" w:rsidRPr="00823981" w:rsidRDefault="005769E4" w:rsidP="005769E4">
      <w:pPr>
        <w:pStyle w:val="SENTENCIAS"/>
      </w:pPr>
    </w:p>
    <w:p w:rsidR="005769E4" w:rsidRPr="00823981" w:rsidRDefault="005769E4" w:rsidP="005769E4">
      <w:pPr>
        <w:pStyle w:val="SENTENCIAS"/>
      </w:pPr>
      <w:r w:rsidRPr="00823981">
        <w:rPr>
          <w:b/>
        </w:rPr>
        <w:t>V I S T O</w:t>
      </w:r>
      <w:r w:rsidRPr="00823981">
        <w:t xml:space="preserve"> para resolver el expediente número </w:t>
      </w:r>
      <w:r w:rsidR="00704903" w:rsidRPr="00823981">
        <w:rPr>
          <w:b/>
        </w:rPr>
        <w:t>1596</w:t>
      </w:r>
      <w:r w:rsidRPr="00823981">
        <w:rPr>
          <w:b/>
        </w:rPr>
        <w:t>/</w:t>
      </w:r>
      <w:r w:rsidR="00FB5589" w:rsidRPr="00823981">
        <w:rPr>
          <w:b/>
        </w:rPr>
        <w:t>3erJAM/</w:t>
      </w:r>
      <w:r w:rsidRPr="00823981">
        <w:rPr>
          <w:b/>
        </w:rPr>
        <w:t>201</w:t>
      </w:r>
      <w:r w:rsidR="00B73246" w:rsidRPr="00823981">
        <w:rPr>
          <w:b/>
        </w:rPr>
        <w:t>9</w:t>
      </w:r>
      <w:r w:rsidRPr="00823981">
        <w:rPr>
          <w:b/>
        </w:rPr>
        <w:t>-JN</w:t>
      </w:r>
      <w:r w:rsidRPr="00823981">
        <w:t xml:space="preserve">, que contiene las actuaciones del proceso administrativo iniciado con motivo de la demanda interpuesta </w:t>
      </w:r>
      <w:r w:rsidR="00BA5789" w:rsidRPr="00823981">
        <w:t>(…)</w:t>
      </w:r>
      <w:r w:rsidRPr="00823981">
        <w:rPr>
          <w:b/>
        </w:rPr>
        <w:t>;</w:t>
      </w:r>
      <w:r w:rsidRPr="00823981">
        <w:t xml:space="preserve"> y</w:t>
      </w:r>
      <w:r w:rsidR="001E1BA8" w:rsidRPr="00823981">
        <w:t xml:space="preserve"> </w:t>
      </w:r>
      <w:r w:rsidR="000F7A09" w:rsidRPr="00823981">
        <w:t>-</w:t>
      </w:r>
      <w:r w:rsidR="00684146" w:rsidRPr="00823981">
        <w:t>------</w:t>
      </w:r>
      <w:r w:rsidR="000F7A09" w:rsidRPr="00823981">
        <w:t>----</w:t>
      </w:r>
      <w:r w:rsidR="001E1BA8" w:rsidRPr="00823981">
        <w:t>----</w:t>
      </w:r>
      <w:r w:rsidR="00E26413" w:rsidRPr="00823981">
        <w:t>-----</w:t>
      </w:r>
    </w:p>
    <w:p w:rsidR="005769E4" w:rsidRPr="00823981" w:rsidRDefault="005769E4" w:rsidP="005769E4">
      <w:pPr>
        <w:pStyle w:val="SENTENCIAS"/>
      </w:pPr>
    </w:p>
    <w:p w:rsidR="00FB5589" w:rsidRPr="00823981" w:rsidRDefault="00FB5589" w:rsidP="005769E4">
      <w:pPr>
        <w:pStyle w:val="SENTENCIAS"/>
      </w:pPr>
    </w:p>
    <w:p w:rsidR="005769E4" w:rsidRPr="00823981" w:rsidRDefault="005769E4" w:rsidP="005769E4">
      <w:pPr>
        <w:pStyle w:val="SENTENCIAS"/>
        <w:jc w:val="center"/>
        <w:rPr>
          <w:b/>
        </w:rPr>
      </w:pPr>
      <w:r w:rsidRPr="00823981">
        <w:rPr>
          <w:b/>
        </w:rPr>
        <w:t>R E S U L T A N D O:</w:t>
      </w:r>
    </w:p>
    <w:p w:rsidR="005769E4" w:rsidRPr="00823981" w:rsidRDefault="005769E4" w:rsidP="005769E4">
      <w:pPr>
        <w:pStyle w:val="SENTENCIAS"/>
        <w:rPr>
          <w:b/>
        </w:rPr>
      </w:pPr>
    </w:p>
    <w:p w:rsidR="00FB5589" w:rsidRPr="00823981" w:rsidRDefault="005769E4" w:rsidP="005769E4">
      <w:pPr>
        <w:pStyle w:val="SENTENCIAS"/>
      </w:pPr>
      <w:r w:rsidRPr="00823981">
        <w:rPr>
          <w:b/>
        </w:rPr>
        <w:t xml:space="preserve">PRIMERO. </w:t>
      </w:r>
      <w:r w:rsidRPr="00823981">
        <w:t>Mediante escrito presentado en la Oficialía Común de Partes de los Juzgados Administrativos Municipales de León, Guanajuato, en fecha</w:t>
      </w:r>
      <w:r w:rsidR="00947E57" w:rsidRPr="00823981">
        <w:t xml:space="preserve"> </w:t>
      </w:r>
      <w:r w:rsidR="00EF7A83" w:rsidRPr="00823981">
        <w:t>18 dieciocho de julio d</w:t>
      </w:r>
      <w:r w:rsidR="00164503" w:rsidRPr="00823981">
        <w:t xml:space="preserve">el año </w:t>
      </w:r>
      <w:r w:rsidR="00904D22" w:rsidRPr="00823981">
        <w:t xml:space="preserve">2019 dos mil diecinueve, </w:t>
      </w:r>
      <w:r w:rsidRPr="00823981">
        <w:t>la</w:t>
      </w:r>
      <w:r w:rsidR="00AA1E72" w:rsidRPr="00823981">
        <w:t xml:space="preserve"> parte actora presentó demanda,</w:t>
      </w:r>
      <w:r w:rsidRPr="00823981">
        <w:t xml:space="preserve"> señalando como acto impugnado:</w:t>
      </w:r>
      <w:r w:rsidR="00904D22" w:rsidRPr="00823981">
        <w:t xml:space="preserve"> </w:t>
      </w:r>
      <w:r w:rsidR="00EF7A83" w:rsidRPr="00823981">
        <w:t>-----</w:t>
      </w:r>
      <w:r w:rsidR="00904D22" w:rsidRPr="00823981">
        <w:t>--------</w:t>
      </w:r>
      <w:r w:rsidR="000F7A09" w:rsidRPr="00823981">
        <w:t>-------------</w:t>
      </w:r>
      <w:r w:rsidR="00904D22" w:rsidRPr="00823981">
        <w:t>-----</w:t>
      </w:r>
      <w:r w:rsidR="00EF7A83" w:rsidRPr="00823981">
        <w:t>--</w:t>
      </w:r>
    </w:p>
    <w:p w:rsidR="00FB5589" w:rsidRPr="00823981" w:rsidRDefault="00FB5589" w:rsidP="005769E4">
      <w:pPr>
        <w:pStyle w:val="SENTENCIAS"/>
      </w:pPr>
    </w:p>
    <w:p w:rsidR="00EF7A83" w:rsidRPr="00823981" w:rsidRDefault="000B3EDF" w:rsidP="005769E4">
      <w:pPr>
        <w:pStyle w:val="SENTENCIAS"/>
        <w:rPr>
          <w:i/>
          <w:sz w:val="20"/>
        </w:rPr>
      </w:pPr>
      <w:r w:rsidRPr="00823981">
        <w:rPr>
          <w:i/>
          <w:sz w:val="20"/>
        </w:rPr>
        <w:t>“</w:t>
      </w:r>
      <w:r w:rsidR="003451FB" w:rsidRPr="00823981">
        <w:rPr>
          <w:i/>
          <w:sz w:val="20"/>
        </w:rPr>
        <w:t>L</w:t>
      </w:r>
      <w:r w:rsidR="00EF7A83" w:rsidRPr="00823981">
        <w:rPr>
          <w:i/>
          <w:sz w:val="20"/>
        </w:rPr>
        <w:t>a negativa para la colocación de una Anuncio Espectacular Auto Soportado Publicitario emitida por la C. Director de Zona de la Dirección General de Desarrollo Urbano del Municipio de León, Guanajuato, contenida en el oficio DGDU/DEZN/PAD/44-14908/2019 de fecha 05 de junio del 2019.”</w:t>
      </w:r>
    </w:p>
    <w:p w:rsidR="00EF7A83" w:rsidRPr="00823981" w:rsidRDefault="00EF7A83" w:rsidP="005769E4">
      <w:pPr>
        <w:pStyle w:val="SENTENCIAS"/>
        <w:rPr>
          <w:i/>
          <w:sz w:val="20"/>
        </w:rPr>
      </w:pPr>
    </w:p>
    <w:p w:rsidR="00E22DF7" w:rsidRPr="00823981" w:rsidRDefault="002D766D" w:rsidP="00EF7A83">
      <w:pPr>
        <w:pStyle w:val="RESOLUCIONES"/>
      </w:pPr>
      <w:r w:rsidRPr="00823981">
        <w:t>Como autoridad</w:t>
      </w:r>
      <w:r w:rsidR="003451FB" w:rsidRPr="00823981">
        <w:t xml:space="preserve"> </w:t>
      </w:r>
      <w:r w:rsidRPr="00823981">
        <w:t>demandada señala</w:t>
      </w:r>
      <w:r w:rsidR="003451FB" w:rsidRPr="00823981">
        <w:t xml:space="preserve"> </w:t>
      </w:r>
      <w:r w:rsidR="00EF7A83" w:rsidRPr="00823981">
        <w:t xml:space="preserve">al Director de Zona de la Dirección General de Desarrollo Urbano del Municipio de León, Guanajuato. </w:t>
      </w:r>
      <w:r w:rsidR="00E22DF7" w:rsidRPr="00823981">
        <w:t>-------</w:t>
      </w:r>
      <w:r w:rsidR="00EF7A83" w:rsidRPr="00823981">
        <w:t>--------</w:t>
      </w:r>
    </w:p>
    <w:p w:rsidR="00E22DF7" w:rsidRPr="00823981" w:rsidRDefault="00E22DF7" w:rsidP="005769E4">
      <w:pPr>
        <w:pStyle w:val="SENTENCIAS"/>
      </w:pPr>
    </w:p>
    <w:p w:rsidR="003451FB" w:rsidRPr="00823981" w:rsidRDefault="005769E4" w:rsidP="005769E4">
      <w:pPr>
        <w:pStyle w:val="SENTENCIAS"/>
      </w:pPr>
      <w:r w:rsidRPr="00823981">
        <w:rPr>
          <w:b/>
        </w:rPr>
        <w:t xml:space="preserve">SEGUNDO. </w:t>
      </w:r>
      <w:r w:rsidRPr="00823981">
        <w:t xml:space="preserve">Por auto de fecha </w:t>
      </w:r>
      <w:r w:rsidR="00EF7A83" w:rsidRPr="00823981">
        <w:t xml:space="preserve">05 cinco de agosto del año </w:t>
      </w:r>
      <w:r w:rsidR="00E22DF7" w:rsidRPr="00823981">
        <w:t xml:space="preserve">2019 dos mil diecinueve, se admite a trámite </w:t>
      </w:r>
      <w:r w:rsidR="003451FB" w:rsidRPr="00823981">
        <w:t>la demanda, se ordena emplazar a la</w:t>
      </w:r>
      <w:r w:rsidR="00E22DF7" w:rsidRPr="00823981">
        <w:t xml:space="preserve"> autoridad d</w:t>
      </w:r>
      <w:r w:rsidR="003451FB" w:rsidRPr="00823981">
        <w:t xml:space="preserve">emandada. </w:t>
      </w:r>
      <w:r w:rsidR="00E22DF7" w:rsidRPr="00823981">
        <w:t>--</w:t>
      </w:r>
      <w:r w:rsidR="003451FB" w:rsidRPr="00823981">
        <w:t>-----------------</w:t>
      </w:r>
      <w:r w:rsidR="00CF5644" w:rsidRPr="00823981">
        <w:t>---------------</w:t>
      </w:r>
      <w:r w:rsidR="003451FB" w:rsidRPr="00823981">
        <w:t>---------------------------------------</w:t>
      </w:r>
      <w:r w:rsidR="00830286" w:rsidRPr="00823981">
        <w:t>--</w:t>
      </w:r>
      <w:r w:rsidR="00650DBE" w:rsidRPr="00823981">
        <w:t>---------------</w:t>
      </w:r>
    </w:p>
    <w:p w:rsidR="003451FB" w:rsidRPr="00823981" w:rsidRDefault="003451FB" w:rsidP="005769E4">
      <w:pPr>
        <w:pStyle w:val="SENTENCIAS"/>
      </w:pPr>
    </w:p>
    <w:p w:rsidR="00650DBE" w:rsidRPr="00823981" w:rsidRDefault="003451FB" w:rsidP="005769E4">
      <w:pPr>
        <w:pStyle w:val="SENTENCIAS"/>
      </w:pPr>
      <w:r w:rsidRPr="00823981">
        <w:t xml:space="preserve">Se le admite a la </w:t>
      </w:r>
      <w:r w:rsidR="00AA1E72" w:rsidRPr="00823981">
        <w:t xml:space="preserve">parte </w:t>
      </w:r>
      <w:r w:rsidRPr="00823981">
        <w:t>actora como pruebas de su intención</w:t>
      </w:r>
      <w:r w:rsidR="00E22DF7" w:rsidRPr="00823981">
        <w:t xml:space="preserve">, la </w:t>
      </w:r>
      <w:r w:rsidR="00CF5644" w:rsidRPr="00823981">
        <w:t>documental</w:t>
      </w:r>
      <w:r w:rsidR="00650DBE" w:rsidRPr="00823981">
        <w:t>es que anexa a su escrito inicial de demanda; por otro lado, en cuanto a las pruebas que anuncia se le admiten</w:t>
      </w:r>
      <w:r w:rsidR="00730234" w:rsidRPr="00823981">
        <w:t xml:space="preserve">; así mismo, </w:t>
      </w:r>
      <w:r w:rsidR="00650DBE" w:rsidRPr="00823981">
        <w:t>en cuanto a las documentales que ofrece se le requiere para que dentro del término legal de 05 cinco días se haga acompañar de las originales o copias de solicitudes debidamente presentadas ante la oficialía común de parte</w:t>
      </w:r>
      <w:r w:rsidR="00AA0688" w:rsidRPr="00823981">
        <w:t>s</w:t>
      </w:r>
      <w:r w:rsidR="00650DBE" w:rsidRPr="00823981">
        <w:t xml:space="preserve">, apercibida </w:t>
      </w:r>
      <w:r w:rsidR="00844EF3" w:rsidRPr="00823981">
        <w:t>que,</w:t>
      </w:r>
      <w:r w:rsidR="00650DBE" w:rsidRPr="00823981">
        <w:t xml:space="preserve"> de </w:t>
      </w:r>
      <w:r w:rsidR="00650DBE" w:rsidRPr="00823981">
        <w:lastRenderedPageBreak/>
        <w:t>no presentarlo, se le tendrán por no admitidas. No se le concede la medida cautelar solicitada por la actora. -------</w:t>
      </w:r>
      <w:r w:rsidR="00730234" w:rsidRPr="00823981">
        <w:t>-------------------------------------------------------</w:t>
      </w:r>
    </w:p>
    <w:p w:rsidR="00650DBE" w:rsidRPr="00823981" w:rsidRDefault="00650DBE" w:rsidP="005769E4">
      <w:pPr>
        <w:pStyle w:val="SENTENCIAS"/>
      </w:pPr>
    </w:p>
    <w:p w:rsidR="00844EF3" w:rsidRPr="00823981" w:rsidRDefault="004C2026" w:rsidP="005769E4">
      <w:pPr>
        <w:pStyle w:val="SENTENCIAS"/>
      </w:pPr>
      <w:r w:rsidRPr="00823981">
        <w:rPr>
          <w:b/>
        </w:rPr>
        <w:t xml:space="preserve">TERCERO. </w:t>
      </w:r>
      <w:r w:rsidRPr="00823981">
        <w:t xml:space="preserve">Por acuerdo de fecha </w:t>
      </w:r>
      <w:r w:rsidR="00844EF3" w:rsidRPr="00823981">
        <w:t xml:space="preserve">30 treinta de agosto del año 2019 dos mil diecinueve, se tiene al actor por no dando cumplimiento al requerimiento formulado y se le aplica el apercibimiento </w:t>
      </w:r>
      <w:r w:rsidR="00AA0688" w:rsidRPr="00823981">
        <w:t xml:space="preserve">por lo que no se admiten </w:t>
      </w:r>
      <w:r w:rsidR="00844EF3" w:rsidRPr="00823981">
        <w:t>las pruebas documentales ofrecidas. -------------------------------------------------------------------------</w:t>
      </w:r>
    </w:p>
    <w:p w:rsidR="00844EF3" w:rsidRPr="00823981" w:rsidRDefault="00844EF3" w:rsidP="005769E4">
      <w:pPr>
        <w:pStyle w:val="SENTENCIAS"/>
      </w:pPr>
    </w:p>
    <w:p w:rsidR="00844EF3" w:rsidRPr="00823981" w:rsidRDefault="00844EF3" w:rsidP="005769E4">
      <w:pPr>
        <w:pStyle w:val="SENTENCIAS"/>
      </w:pPr>
      <w:r w:rsidRPr="00823981">
        <w:t xml:space="preserve">Por otro lado, </w:t>
      </w:r>
      <w:r w:rsidR="00034198" w:rsidRPr="00823981">
        <w:t>se tiene a la demandad</w:t>
      </w:r>
      <w:r w:rsidR="00164503" w:rsidRPr="00823981">
        <w:t>a</w:t>
      </w:r>
      <w:r w:rsidR="00034198" w:rsidRPr="00823981">
        <w:t xml:space="preserve"> por contestando en tiempo y forma legal la demanda entablada en su contra, se le admite la prueba documental aportada por la actora en todo lo que le favorezca, las documentales que adjuntó a su escrito de contestación</w:t>
      </w:r>
      <w:r w:rsidRPr="00823981">
        <w:t>, así como la presuncional legal y humana en lo que le beneficie</w:t>
      </w:r>
      <w:r w:rsidR="00CF5644" w:rsidRPr="00823981">
        <w:t>.</w:t>
      </w:r>
      <w:r w:rsidRPr="00823981">
        <w:t xml:space="preserve"> ------------------------------------</w:t>
      </w:r>
    </w:p>
    <w:p w:rsidR="00844EF3" w:rsidRPr="00823981" w:rsidRDefault="00844EF3" w:rsidP="005769E4">
      <w:pPr>
        <w:pStyle w:val="SENTENCIAS"/>
      </w:pPr>
    </w:p>
    <w:p w:rsidR="00844EF3" w:rsidRPr="00823981" w:rsidRDefault="00844EF3" w:rsidP="005769E4">
      <w:pPr>
        <w:pStyle w:val="SENTENCIAS"/>
      </w:pPr>
      <w:r w:rsidRPr="00823981">
        <w:t xml:space="preserve">Se le requiere a la demandada para que anexe las pruebas que </w:t>
      </w:r>
      <w:r w:rsidR="00AA0688" w:rsidRPr="00823981">
        <w:t>ofrece,</w:t>
      </w:r>
      <w:r w:rsidRPr="00823981">
        <w:t xml:space="preserve"> pero no adjunta, apercibida </w:t>
      </w:r>
      <w:r w:rsidR="00AA0688" w:rsidRPr="00823981">
        <w:t>que,</w:t>
      </w:r>
      <w:r w:rsidRPr="00823981">
        <w:t xml:space="preserve"> de ser omis</w:t>
      </w:r>
      <w:r w:rsidR="000E1C68" w:rsidRPr="00823981">
        <w:t>a</w:t>
      </w:r>
      <w:r w:rsidRPr="00823981">
        <w:t>, se le tendrá por no admitidas; se señala fecha y hora para la celebración de la audie</w:t>
      </w:r>
      <w:r w:rsidR="00AA0688" w:rsidRPr="00823981">
        <w:t>ncia de alegatos. ----------</w:t>
      </w:r>
    </w:p>
    <w:p w:rsidR="00844EF3" w:rsidRPr="00823981" w:rsidRDefault="00844EF3" w:rsidP="005769E4">
      <w:pPr>
        <w:pStyle w:val="SENTENCIAS"/>
      </w:pPr>
    </w:p>
    <w:p w:rsidR="00844EF3" w:rsidRPr="00823981" w:rsidRDefault="00034198" w:rsidP="005769E4">
      <w:pPr>
        <w:pStyle w:val="SENTENCIAS"/>
      </w:pPr>
      <w:r w:rsidRPr="00823981">
        <w:rPr>
          <w:b/>
        </w:rPr>
        <w:t>CUARTO</w:t>
      </w:r>
      <w:r w:rsidR="00B86CAF" w:rsidRPr="00823981">
        <w:rPr>
          <w:b/>
        </w:rPr>
        <w:t>.</w:t>
      </w:r>
      <w:r w:rsidR="00B86CAF" w:rsidRPr="00823981">
        <w:t xml:space="preserve"> </w:t>
      </w:r>
      <w:r w:rsidR="00830286" w:rsidRPr="00823981">
        <w:t xml:space="preserve">Por acuerdo de fecha </w:t>
      </w:r>
      <w:r w:rsidR="00844EF3" w:rsidRPr="00823981">
        <w:t>17 diecisiete de septiembre del año 2019 dos mil diecinueve, se tiene a la demandada por dando cumplimiento en tiempo y forma al requerimiento formulado, y se le admiten las pruebas ofrecidas mismas que en ese momento se tienen por desahogadas. -----------------------------</w:t>
      </w:r>
    </w:p>
    <w:p w:rsidR="00844EF3" w:rsidRPr="00823981" w:rsidRDefault="00844EF3" w:rsidP="005769E4">
      <w:pPr>
        <w:pStyle w:val="SENTENCIAS"/>
      </w:pPr>
    </w:p>
    <w:p w:rsidR="00F945F4" w:rsidRPr="00823981" w:rsidRDefault="00830286" w:rsidP="005769E4">
      <w:pPr>
        <w:pStyle w:val="SENTENCIAS"/>
      </w:pPr>
      <w:r w:rsidRPr="00823981">
        <w:rPr>
          <w:b/>
        </w:rPr>
        <w:t>QUINTO.</w:t>
      </w:r>
      <w:r w:rsidRPr="00823981">
        <w:t xml:space="preserve"> </w:t>
      </w:r>
      <w:r w:rsidR="007B7465" w:rsidRPr="00823981">
        <w:t xml:space="preserve">El día </w:t>
      </w:r>
      <w:r w:rsidR="00C17ADD" w:rsidRPr="00823981">
        <w:t>2</w:t>
      </w:r>
      <w:r w:rsidR="00844EF3" w:rsidRPr="00823981">
        <w:t>9 veintinueve de noviembre del año 2019 dos mil diecinueve, a las 10:30 diez horas con treinta minutos</w:t>
      </w:r>
      <w:r w:rsidR="008E33D3" w:rsidRPr="00823981">
        <w:t xml:space="preserve">, </w:t>
      </w:r>
      <w:r w:rsidR="005769E4" w:rsidRPr="00823981">
        <w:t xml:space="preserve">fue celebrada la audiencia de alegatos prevista en el artículo 286 del Código de Procedimiento y Justicia Administrativa para el Estado y los Municipios de Guanajuato, </w:t>
      </w:r>
      <w:r w:rsidR="00F945F4" w:rsidRPr="00823981">
        <w:t>s</w:t>
      </w:r>
      <w:r w:rsidR="00040940" w:rsidRPr="00823981">
        <w:t>in la asistencia de las partes</w:t>
      </w:r>
      <w:r w:rsidR="00844EF3" w:rsidRPr="00823981">
        <w:t>, dándose cuenta del escrito de alegatos presentado por la demandad</w:t>
      </w:r>
      <w:r w:rsidR="00A33321" w:rsidRPr="00823981">
        <w:t>a</w:t>
      </w:r>
      <w:r w:rsidR="00844EF3" w:rsidRPr="00823981">
        <w:t>, y se hace constar que no se presentaron alegatos por la parte actora</w:t>
      </w:r>
      <w:r w:rsidR="00057947" w:rsidRPr="00823981">
        <w:t xml:space="preserve">. </w:t>
      </w:r>
      <w:r w:rsidR="00844EF3" w:rsidRPr="00823981">
        <w:t>----------------------------------------------------------------------------------------</w:t>
      </w:r>
      <w:r w:rsidR="00A33321" w:rsidRPr="00823981">
        <w:t>-</w:t>
      </w:r>
    </w:p>
    <w:p w:rsidR="00EA25B2" w:rsidRPr="00823981" w:rsidRDefault="00EA25B2" w:rsidP="005769E4">
      <w:pPr>
        <w:pStyle w:val="SENTENCIAS"/>
        <w:jc w:val="center"/>
        <w:rPr>
          <w:rFonts w:cs="Calibri"/>
          <w:b/>
          <w:bCs/>
          <w:iCs/>
        </w:rPr>
      </w:pPr>
    </w:p>
    <w:p w:rsidR="00CA7260" w:rsidRPr="00823981" w:rsidRDefault="00CA7260" w:rsidP="005769E4">
      <w:pPr>
        <w:pStyle w:val="SENTENCIAS"/>
        <w:jc w:val="center"/>
        <w:rPr>
          <w:rFonts w:cs="Calibri"/>
          <w:b/>
          <w:bCs/>
          <w:iCs/>
        </w:rPr>
      </w:pPr>
    </w:p>
    <w:p w:rsidR="005769E4" w:rsidRPr="00823981" w:rsidRDefault="005769E4" w:rsidP="005769E4">
      <w:pPr>
        <w:pStyle w:val="SENTENCIAS"/>
        <w:jc w:val="center"/>
        <w:rPr>
          <w:rFonts w:cs="Calibri"/>
          <w:b/>
          <w:bCs/>
          <w:iCs/>
        </w:rPr>
      </w:pPr>
      <w:r w:rsidRPr="00823981">
        <w:rPr>
          <w:rFonts w:cs="Calibri"/>
          <w:b/>
          <w:bCs/>
          <w:iCs/>
        </w:rPr>
        <w:lastRenderedPageBreak/>
        <w:t xml:space="preserve">C O N S I D E R A N D </w:t>
      </w:r>
      <w:proofErr w:type="gramStart"/>
      <w:r w:rsidRPr="00823981">
        <w:rPr>
          <w:rFonts w:cs="Calibri"/>
          <w:b/>
          <w:bCs/>
          <w:iCs/>
        </w:rPr>
        <w:t>O :</w:t>
      </w:r>
      <w:proofErr w:type="gramEnd"/>
    </w:p>
    <w:p w:rsidR="005769E4" w:rsidRPr="00823981" w:rsidRDefault="005769E4" w:rsidP="005769E4">
      <w:pPr>
        <w:pStyle w:val="SENTENCIAS"/>
        <w:rPr>
          <w:rFonts w:cs="Calibri"/>
          <w:b/>
          <w:bCs/>
          <w:iCs/>
        </w:rPr>
      </w:pPr>
    </w:p>
    <w:p w:rsidR="00B87BB1" w:rsidRPr="00823981" w:rsidRDefault="00B87BB1" w:rsidP="00B87BB1">
      <w:pPr>
        <w:pStyle w:val="SENTENCIAS"/>
        <w:rPr>
          <w:rFonts w:cs="Calibri"/>
          <w:b/>
          <w:bCs/>
        </w:rPr>
      </w:pPr>
      <w:r w:rsidRPr="00823981">
        <w:rPr>
          <w:rStyle w:val="RESOLUCIONESCar"/>
          <w:b/>
        </w:rPr>
        <w:t xml:space="preserve">PRIMERO. </w:t>
      </w:r>
      <w:r w:rsidRPr="00823981">
        <w:t xml:space="preserve">Con fundamento en lo dispuesto por los artículos </w:t>
      </w:r>
      <w:r w:rsidRPr="00823981">
        <w:rPr>
          <w:rFonts w:cs="Arial"/>
          <w:bCs/>
        </w:rPr>
        <w:t>243</w:t>
      </w:r>
      <w:r w:rsidRPr="00823981">
        <w:rPr>
          <w:rFonts w:cs="Arial"/>
        </w:rPr>
        <w:t xml:space="preserve"> </w:t>
      </w:r>
      <w:r w:rsidRPr="0082398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823981" w:rsidRDefault="005769E4" w:rsidP="005769E4">
      <w:pPr>
        <w:pStyle w:val="SENTENCIAS"/>
        <w:rPr>
          <w:rFonts w:cs="Calibri"/>
          <w:b/>
          <w:bCs/>
        </w:rPr>
      </w:pPr>
    </w:p>
    <w:p w:rsidR="00323DC9" w:rsidRPr="00823981" w:rsidRDefault="005769E4" w:rsidP="00C17ADD">
      <w:pPr>
        <w:pStyle w:val="SENTENCIAS"/>
      </w:pPr>
      <w:r w:rsidRPr="00823981">
        <w:rPr>
          <w:b/>
        </w:rPr>
        <w:t>SEGUNDO.</w:t>
      </w:r>
      <w:r w:rsidRPr="00823981">
        <w:t xml:space="preserve"> </w:t>
      </w:r>
      <w:r w:rsidR="002969CF" w:rsidRPr="00823981">
        <w:t>E</w:t>
      </w:r>
      <w:r w:rsidR="00AA0688" w:rsidRPr="00823981">
        <w:t>n relación al</w:t>
      </w:r>
      <w:r w:rsidR="00A33321" w:rsidRPr="00823981">
        <w:t xml:space="preserve"> acto impugnado</w:t>
      </w:r>
      <w:r w:rsidR="00AA0688" w:rsidRPr="00823981">
        <w:t>,</w:t>
      </w:r>
      <w:r w:rsidR="00A33321" w:rsidRPr="00823981">
        <w:t xml:space="preserve"> </w:t>
      </w:r>
      <w:r w:rsidR="00B87BB1" w:rsidRPr="00823981">
        <w:t xml:space="preserve">obra en el sumario </w:t>
      </w:r>
      <w:r w:rsidR="00A33321" w:rsidRPr="00823981">
        <w:t xml:space="preserve">el original del oficio </w:t>
      </w:r>
      <w:r w:rsidR="001C7307" w:rsidRPr="00823981">
        <w:t xml:space="preserve">DGDU/DZN/PAD/44-14908/2019 (Letras D G D U diagonal </w:t>
      </w:r>
      <w:r w:rsidR="00252C40" w:rsidRPr="00823981">
        <w:t>l</w:t>
      </w:r>
      <w:r w:rsidR="001C7307" w:rsidRPr="00823981">
        <w:t xml:space="preserve">etras D Z N diagonal </w:t>
      </w:r>
      <w:r w:rsidR="00252C40"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A33321" w:rsidRPr="00823981">
        <w:t xml:space="preserve">, de fecha 05 cinco de junio del año 2019 dos mil diecinueve, suscrito por el Director de Zona </w:t>
      </w:r>
      <w:r w:rsidR="00EA25B2" w:rsidRPr="00823981">
        <w:t>d</w:t>
      </w:r>
      <w:r w:rsidR="00A33321" w:rsidRPr="00823981">
        <w:t xml:space="preserve">e la Dirección General de Desarrollo Urbano, </w:t>
      </w:r>
      <w:r w:rsidR="00EA25B2" w:rsidRPr="00823981">
        <w:t>mismo</w:t>
      </w:r>
      <w:r w:rsidR="00002E0A" w:rsidRPr="00823981">
        <w:t xml:space="preserve"> q</w:t>
      </w:r>
      <w:r w:rsidR="00B87BB1" w:rsidRPr="00823981">
        <w:t>ue</w:t>
      </w:r>
      <w:r w:rsidR="00F821C6" w:rsidRPr="00823981">
        <w:t xml:space="preserve"> </w:t>
      </w:r>
      <w:r w:rsidR="009D172B" w:rsidRPr="00823981">
        <w:t xml:space="preserve">merece pleno valor probatorio, conforme a lo señalado por los artículos </w:t>
      </w:r>
      <w:r w:rsidR="00B87BB1" w:rsidRPr="00823981">
        <w:t>78,</w:t>
      </w:r>
      <w:r w:rsidR="00F821C6" w:rsidRPr="00823981">
        <w:t xml:space="preserve"> </w:t>
      </w:r>
      <w:r w:rsidR="009D172B" w:rsidRPr="00823981">
        <w:t>117, 12</w:t>
      </w:r>
      <w:r w:rsidR="00B87BB1" w:rsidRPr="00823981">
        <w:t>1</w:t>
      </w:r>
      <w:r w:rsidR="009D172B" w:rsidRPr="00823981">
        <w:t xml:space="preserve"> y 131 del Código de Procedimiento y Justicia Administrativa para el Estado y los Municipios de Guanajuato</w:t>
      </w:r>
      <w:r w:rsidR="006A39C7" w:rsidRPr="00823981">
        <w:t xml:space="preserve">, </w:t>
      </w:r>
      <w:r w:rsidR="00EA25B2" w:rsidRPr="00823981">
        <w:t xml:space="preserve">en razón de ello, </w:t>
      </w:r>
      <w:r w:rsidR="006A39C7" w:rsidRPr="00823981">
        <w:t xml:space="preserve">se tiene </w:t>
      </w:r>
      <w:r w:rsidR="006A39C7" w:rsidRPr="00823981">
        <w:rPr>
          <w:b/>
        </w:rPr>
        <w:t>debidamente acreditad</w:t>
      </w:r>
      <w:r w:rsidR="00EA25B2" w:rsidRPr="00823981">
        <w:rPr>
          <w:b/>
        </w:rPr>
        <w:t>a</w:t>
      </w:r>
      <w:r w:rsidR="006A39C7" w:rsidRPr="00823981">
        <w:rPr>
          <w:b/>
        </w:rPr>
        <w:t xml:space="preserve"> la existencia</w:t>
      </w:r>
      <w:r w:rsidR="006A39C7" w:rsidRPr="00823981">
        <w:t xml:space="preserve"> del acto impugnado</w:t>
      </w:r>
      <w:r w:rsidR="00323DC9" w:rsidRPr="00823981">
        <w:t xml:space="preserve">. </w:t>
      </w:r>
      <w:r w:rsidR="00C17ADD" w:rsidRPr="00823981">
        <w:t>--</w:t>
      </w:r>
      <w:r w:rsidR="000F7A09" w:rsidRPr="00823981">
        <w:t>----</w:t>
      </w:r>
      <w:r w:rsidR="00830286" w:rsidRPr="00823981">
        <w:t>---</w:t>
      </w:r>
      <w:r w:rsidR="001C7307" w:rsidRPr="00823981">
        <w:t>-------------------------------------------------------</w:t>
      </w:r>
      <w:r w:rsidR="00AA0688" w:rsidRPr="00823981">
        <w:t>---------------</w:t>
      </w:r>
    </w:p>
    <w:p w:rsidR="00323DC9" w:rsidRPr="00823981" w:rsidRDefault="00323DC9" w:rsidP="001A3B6E">
      <w:pPr>
        <w:pStyle w:val="SENTENCIAS"/>
        <w:rPr>
          <w:rFonts w:cs="Calibri"/>
        </w:rPr>
      </w:pPr>
    </w:p>
    <w:p w:rsidR="00AC1146" w:rsidRPr="00823981" w:rsidRDefault="00200C91" w:rsidP="00AC1146">
      <w:pPr>
        <w:pStyle w:val="RESOLUCIONES"/>
        <w:rPr>
          <w:rFonts w:cs="Calibri"/>
          <w:b/>
        </w:rPr>
      </w:pPr>
      <w:r w:rsidRPr="00823981">
        <w:rPr>
          <w:rFonts w:cs="Calibri"/>
          <w:b/>
          <w:bCs/>
          <w:iCs/>
        </w:rPr>
        <w:t>TERC</w:t>
      </w:r>
      <w:r w:rsidR="00AA1E72" w:rsidRPr="00823981">
        <w:rPr>
          <w:rFonts w:cs="Calibri"/>
          <w:b/>
          <w:bCs/>
          <w:iCs/>
        </w:rPr>
        <w:t>E</w:t>
      </w:r>
      <w:r w:rsidRPr="00823981">
        <w:rPr>
          <w:rFonts w:cs="Calibri"/>
          <w:b/>
          <w:bCs/>
          <w:iCs/>
        </w:rPr>
        <w:t>RO</w:t>
      </w:r>
      <w:r w:rsidR="005769E4" w:rsidRPr="00823981">
        <w:rPr>
          <w:rFonts w:cs="Calibri"/>
          <w:b/>
          <w:bCs/>
          <w:iCs/>
        </w:rPr>
        <w:t>.</w:t>
      </w:r>
      <w:r w:rsidR="00960E46" w:rsidRPr="00823981">
        <w:rPr>
          <w:rFonts w:cs="Calibri"/>
          <w:b/>
          <w:bCs/>
          <w:iCs/>
        </w:rPr>
        <w:t xml:space="preserve"> </w:t>
      </w:r>
      <w:r w:rsidR="00AC1146" w:rsidRPr="00823981">
        <w:rPr>
          <w:lang w:val="es-MX"/>
        </w:rPr>
        <w:t xml:space="preserve">Por ser de </w:t>
      </w:r>
      <w:r w:rsidR="00AC1146" w:rsidRPr="00823981">
        <w:rPr>
          <w:b/>
          <w:lang w:val="es-MX"/>
        </w:rPr>
        <w:t>orden público</w:t>
      </w:r>
      <w:r w:rsidR="00AC1146" w:rsidRPr="00823981">
        <w:rPr>
          <w:lang w:val="es-MX"/>
        </w:rPr>
        <w:t xml:space="preserve"> y, por ende, de examen de oficio, ya que constituye un presupuesto procesal, quien juzga procede a analizar la personalidad con la que concurre la parte actora en el presente proceso. -------</w:t>
      </w:r>
    </w:p>
    <w:p w:rsidR="00AC1146" w:rsidRPr="00823981" w:rsidRDefault="00AC1146" w:rsidP="00AC1146">
      <w:pPr>
        <w:pStyle w:val="RESOLUCIONES"/>
        <w:rPr>
          <w:lang w:val="es-MX"/>
        </w:rPr>
      </w:pPr>
    </w:p>
    <w:p w:rsidR="00AC1146" w:rsidRPr="00823981" w:rsidRDefault="00AC1146" w:rsidP="00BA5789">
      <w:pPr>
        <w:pStyle w:val="RESOLUCIONES"/>
        <w:rPr>
          <w:lang w:val="es-MX"/>
        </w:rPr>
      </w:pPr>
      <w:r w:rsidRPr="00823981">
        <w:rPr>
          <w:lang w:val="es-MX"/>
        </w:rPr>
        <w:t xml:space="preserve">En tal sentido, el </w:t>
      </w:r>
      <w:r w:rsidR="009D2ED2" w:rsidRPr="00823981">
        <w:rPr>
          <w:lang w:val="es-MX"/>
        </w:rPr>
        <w:t xml:space="preserve">ciudadano </w:t>
      </w:r>
      <w:r w:rsidR="00BA5789" w:rsidRPr="00823981">
        <w:t>(…)</w:t>
      </w:r>
      <w:r w:rsidRPr="00823981">
        <w:rPr>
          <w:lang w:val="es-MX"/>
        </w:rPr>
        <w:t xml:space="preserve">, acude a interponer el presente proceso administrativo a nombre y representación de la ciudadana </w:t>
      </w:r>
      <w:r w:rsidR="00BA5789" w:rsidRPr="00823981">
        <w:t>(…)</w:t>
      </w:r>
      <w:r w:rsidRPr="00823981">
        <w:rPr>
          <w:lang w:val="es-MX"/>
        </w:rPr>
        <w:t xml:space="preserve">, </w:t>
      </w:r>
      <w:r w:rsidRPr="00823981">
        <w:t xml:space="preserve">lo que acredita con la copia certificada de la escritura pública </w:t>
      </w:r>
      <w:r w:rsidR="00BA5789" w:rsidRPr="00823981">
        <w:t>(…)</w:t>
      </w:r>
      <w:r w:rsidRPr="00823981">
        <w:rPr>
          <w:lang w:val="es-MX"/>
        </w:rPr>
        <w:t>. --------------------------------------------</w:t>
      </w:r>
    </w:p>
    <w:p w:rsidR="008F2EDF" w:rsidRPr="00823981" w:rsidRDefault="008F2EDF" w:rsidP="00200C91">
      <w:pPr>
        <w:pStyle w:val="RESOLUCIONES"/>
        <w:rPr>
          <w:rFonts w:cs="Calibri"/>
          <w:b/>
          <w:bCs/>
          <w:iCs/>
          <w:lang w:val="es-MX"/>
        </w:rPr>
      </w:pPr>
    </w:p>
    <w:p w:rsidR="005769E4" w:rsidRPr="00823981" w:rsidRDefault="008F2EDF" w:rsidP="00200C91">
      <w:pPr>
        <w:pStyle w:val="RESOLUCIONES"/>
        <w:rPr>
          <w:rFonts w:cs="Calibri"/>
        </w:rPr>
      </w:pPr>
      <w:r w:rsidRPr="00823981">
        <w:rPr>
          <w:rFonts w:cs="Calibri"/>
          <w:b/>
          <w:bCs/>
          <w:iCs/>
        </w:rPr>
        <w:t xml:space="preserve">CUARTO. </w:t>
      </w:r>
      <w:r w:rsidR="005769E4" w:rsidRPr="00823981">
        <w:rPr>
          <w:rFonts w:cs="Calibri"/>
          <w:bCs/>
          <w:iCs/>
        </w:rPr>
        <w:t xml:space="preserve">Por ser de examen preferente y de orden público, se analiza si se actualiza alguna de las causales de improcedencia o sobreseimiento </w:t>
      </w:r>
      <w:r w:rsidR="005769E4" w:rsidRPr="00823981">
        <w:rPr>
          <w:rFonts w:cs="Calibri"/>
          <w:bCs/>
          <w:iCs/>
        </w:rPr>
        <w:lastRenderedPageBreak/>
        <w:t>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23981">
        <w:rPr>
          <w:rFonts w:cs="Calibri"/>
        </w:rPr>
        <w:t xml:space="preserve">. ----------------- </w:t>
      </w:r>
    </w:p>
    <w:p w:rsidR="005769E4" w:rsidRPr="00823981" w:rsidRDefault="005769E4" w:rsidP="005769E4">
      <w:pPr>
        <w:pStyle w:val="SENTENCIAS"/>
        <w:rPr>
          <w:rFonts w:cs="Calibri"/>
          <w:b/>
          <w:bCs/>
          <w:iCs/>
        </w:rPr>
      </w:pPr>
    </w:p>
    <w:p w:rsidR="00A33321" w:rsidRPr="00823981" w:rsidRDefault="005769E4" w:rsidP="005769E4">
      <w:pPr>
        <w:pStyle w:val="SENTENCIAS"/>
        <w:rPr>
          <w:rFonts w:cs="Calibri"/>
          <w:bCs/>
          <w:iCs/>
        </w:rPr>
      </w:pPr>
      <w:r w:rsidRPr="00823981">
        <w:rPr>
          <w:rFonts w:cs="Calibri"/>
          <w:bCs/>
          <w:iCs/>
        </w:rPr>
        <w:t>En ese sentido, se aprecia que la autoridad demandada</w:t>
      </w:r>
      <w:r w:rsidR="009D172B" w:rsidRPr="00823981">
        <w:rPr>
          <w:rFonts w:cs="Calibri"/>
          <w:bCs/>
          <w:iCs/>
        </w:rPr>
        <w:t xml:space="preserve">, </w:t>
      </w:r>
      <w:r w:rsidR="00F821C6" w:rsidRPr="00823981">
        <w:rPr>
          <w:rFonts w:cs="Calibri"/>
          <w:bCs/>
          <w:iCs/>
        </w:rPr>
        <w:t xml:space="preserve">menciona que </w:t>
      </w:r>
      <w:r w:rsidR="00A33321" w:rsidRPr="00823981">
        <w:rPr>
          <w:rFonts w:cs="Calibri"/>
          <w:bCs/>
          <w:iCs/>
        </w:rPr>
        <w:t xml:space="preserve">el acto impugnado, no afecta los intereses jurídicos del actor pues no acredita que se haya emitido de manera ilegal, arbitraria o a destiempo, por lo que se actualiza la causal de improcedencia </w:t>
      </w:r>
      <w:r w:rsidR="00F821C6" w:rsidRPr="00823981">
        <w:rPr>
          <w:rFonts w:cs="Calibri"/>
          <w:bCs/>
          <w:iCs/>
        </w:rPr>
        <w:t>prevista en la fracción I</w:t>
      </w:r>
      <w:r w:rsidR="00B87BB1" w:rsidRPr="00823981">
        <w:rPr>
          <w:rFonts w:cs="Calibri"/>
          <w:bCs/>
          <w:iCs/>
        </w:rPr>
        <w:t xml:space="preserve"> </w:t>
      </w:r>
      <w:r w:rsidR="00A33321" w:rsidRPr="00823981">
        <w:rPr>
          <w:rFonts w:cs="Calibri"/>
          <w:bCs/>
          <w:iCs/>
        </w:rPr>
        <w:t xml:space="preserve">y VII </w:t>
      </w:r>
      <w:r w:rsidR="00B87BB1" w:rsidRPr="00823981">
        <w:rPr>
          <w:rFonts w:cs="Calibri"/>
          <w:bCs/>
          <w:iCs/>
        </w:rPr>
        <w:t xml:space="preserve">del artículo </w:t>
      </w:r>
      <w:r w:rsidR="00D613FC" w:rsidRPr="00823981">
        <w:rPr>
          <w:rFonts w:cs="Calibri"/>
          <w:bCs/>
          <w:iCs/>
        </w:rPr>
        <w:t>261, en relación con el art</w:t>
      </w:r>
      <w:r w:rsidR="009D2ED2" w:rsidRPr="00823981">
        <w:rPr>
          <w:rFonts w:cs="Calibri"/>
          <w:bCs/>
          <w:iCs/>
        </w:rPr>
        <w:t>í</w:t>
      </w:r>
      <w:r w:rsidR="00D613FC" w:rsidRPr="00823981">
        <w:rPr>
          <w:rFonts w:cs="Calibri"/>
          <w:bCs/>
          <w:iCs/>
        </w:rPr>
        <w:t xml:space="preserve">culo 262 fracción II, ambos del </w:t>
      </w:r>
      <w:r w:rsidR="00F821C6" w:rsidRPr="00823981">
        <w:rPr>
          <w:rFonts w:cs="Calibri"/>
          <w:bCs/>
          <w:iCs/>
        </w:rPr>
        <w:t xml:space="preserve">Código de Procedimiento y Justicia Administrativa para el Estado </w:t>
      </w:r>
      <w:r w:rsidR="00D613FC" w:rsidRPr="00823981">
        <w:rPr>
          <w:rFonts w:cs="Calibri"/>
          <w:bCs/>
          <w:iCs/>
        </w:rPr>
        <w:t>y los Municipios de Guanajuato</w:t>
      </w:r>
      <w:r w:rsidR="00A33321" w:rsidRPr="00823981">
        <w:rPr>
          <w:rFonts w:cs="Calibri"/>
          <w:bCs/>
          <w:iCs/>
        </w:rPr>
        <w:t>. ----------------------------------------------------------------------------------------</w:t>
      </w:r>
    </w:p>
    <w:p w:rsidR="00A33321" w:rsidRPr="00823981" w:rsidRDefault="00A33321" w:rsidP="005769E4">
      <w:pPr>
        <w:pStyle w:val="SENTENCIAS"/>
        <w:rPr>
          <w:rFonts w:cs="Calibri"/>
          <w:bCs/>
          <w:iCs/>
        </w:rPr>
      </w:pPr>
    </w:p>
    <w:p w:rsidR="00CA7260" w:rsidRPr="00823981" w:rsidRDefault="00252C40" w:rsidP="005769E4">
      <w:pPr>
        <w:pStyle w:val="SENTENCIAS"/>
        <w:rPr>
          <w:rFonts w:cs="Calibri"/>
          <w:bCs/>
          <w:iCs/>
        </w:rPr>
      </w:pPr>
      <w:r w:rsidRPr="00823981">
        <w:rPr>
          <w:rFonts w:cs="Calibri"/>
          <w:bCs/>
          <w:iCs/>
        </w:rPr>
        <w:t>Argumenta</w:t>
      </w:r>
      <w:r w:rsidR="009D2ED2" w:rsidRPr="00823981">
        <w:rPr>
          <w:rFonts w:cs="Calibri"/>
          <w:bCs/>
          <w:iCs/>
        </w:rPr>
        <w:t>,</w:t>
      </w:r>
      <w:r w:rsidR="00A33321" w:rsidRPr="00823981">
        <w:rPr>
          <w:rFonts w:cs="Calibri"/>
          <w:bCs/>
          <w:iCs/>
        </w:rPr>
        <w:t xml:space="preserve"> además</w:t>
      </w:r>
      <w:r w:rsidR="009D2ED2" w:rsidRPr="00823981">
        <w:rPr>
          <w:rFonts w:cs="Calibri"/>
          <w:bCs/>
          <w:iCs/>
        </w:rPr>
        <w:t>,</w:t>
      </w:r>
      <w:r w:rsidR="00A33321" w:rsidRPr="00823981">
        <w:rPr>
          <w:rFonts w:cs="Calibri"/>
          <w:bCs/>
          <w:iCs/>
        </w:rPr>
        <w:t xml:space="preserve"> que si el actor no estuvo conforme con el oficio impugnado, tenía la oportunidad de interponer el recurso de queja,</w:t>
      </w:r>
      <w:r w:rsidR="00D613FC" w:rsidRPr="00823981">
        <w:rPr>
          <w:rFonts w:cs="Calibri"/>
          <w:bCs/>
          <w:iCs/>
        </w:rPr>
        <w:t xml:space="preserve"> </w:t>
      </w:r>
      <w:r w:rsidR="00CA7260" w:rsidRPr="00823981">
        <w:rPr>
          <w:rFonts w:cs="Calibri"/>
          <w:bCs/>
          <w:iCs/>
        </w:rPr>
        <w:t>con motivo de estar en contra de la sentencia dictada en el expediente 857/2015-JN, por exceso o defecto en su cumplimiento. --------------------------------------------------------</w:t>
      </w:r>
    </w:p>
    <w:p w:rsidR="00CA7260" w:rsidRPr="00823981" w:rsidRDefault="00CA7260" w:rsidP="005769E4">
      <w:pPr>
        <w:pStyle w:val="SENTENCIAS"/>
        <w:rPr>
          <w:rFonts w:cs="Calibri"/>
          <w:bCs/>
          <w:iCs/>
        </w:rPr>
      </w:pPr>
    </w:p>
    <w:p w:rsidR="00677832" w:rsidRPr="00823981" w:rsidRDefault="004104CE" w:rsidP="00677832">
      <w:pPr>
        <w:pStyle w:val="SENTENCIAS"/>
      </w:pPr>
      <w:r w:rsidRPr="00823981">
        <w:t>Respecto a lo expuesto por la demandada</w:t>
      </w:r>
      <w:r w:rsidR="00DC511F" w:rsidRPr="00823981">
        <w:t xml:space="preserve">, </w:t>
      </w:r>
      <w:r w:rsidR="00640E2B" w:rsidRPr="00823981">
        <w:t>no le asiste</w:t>
      </w:r>
      <w:r w:rsidR="00DC511F" w:rsidRPr="00823981">
        <w:t xml:space="preserve"> </w:t>
      </w:r>
      <w:r w:rsidRPr="00823981">
        <w:t>la razón</w:t>
      </w:r>
      <w:r w:rsidR="00677832" w:rsidRPr="00823981">
        <w:t xml:space="preserve">, </w:t>
      </w:r>
      <w:r w:rsidR="00640E2B" w:rsidRPr="00823981">
        <w:t xml:space="preserve">ya que </w:t>
      </w:r>
      <w:r w:rsidR="00677832" w:rsidRPr="00823981">
        <w:t>la fracción I del artículo 261 del Código de la materia dispone</w:t>
      </w:r>
      <w:r w:rsidR="00640E2B" w:rsidRPr="00823981">
        <w:t>: ---------------------</w:t>
      </w:r>
    </w:p>
    <w:p w:rsidR="00677832" w:rsidRPr="00823981" w:rsidRDefault="00677832" w:rsidP="00677832">
      <w:pPr>
        <w:pStyle w:val="SENTENCIAS"/>
        <w:rPr>
          <w:rFonts w:cs="Calibri"/>
          <w:bCs/>
          <w:iCs/>
        </w:rPr>
      </w:pPr>
    </w:p>
    <w:p w:rsidR="00677832" w:rsidRPr="00823981" w:rsidRDefault="00677832" w:rsidP="00677832">
      <w:pPr>
        <w:pStyle w:val="TESISYJURIS"/>
        <w:rPr>
          <w:sz w:val="22"/>
          <w:szCs w:val="22"/>
        </w:rPr>
      </w:pPr>
      <w:r w:rsidRPr="00823981">
        <w:rPr>
          <w:b/>
          <w:sz w:val="22"/>
          <w:szCs w:val="22"/>
        </w:rPr>
        <w:t>Artículo 261.</w:t>
      </w:r>
      <w:r w:rsidRPr="00823981">
        <w:rPr>
          <w:sz w:val="22"/>
          <w:szCs w:val="22"/>
        </w:rPr>
        <w:t xml:space="preserve"> El proceso administrativo es improcedente contra actos o resoluciones:</w:t>
      </w:r>
    </w:p>
    <w:p w:rsidR="00677832" w:rsidRPr="00823981" w:rsidRDefault="00677832" w:rsidP="00677832">
      <w:pPr>
        <w:pStyle w:val="TESISYJURIS"/>
        <w:rPr>
          <w:sz w:val="22"/>
          <w:szCs w:val="22"/>
        </w:rPr>
      </w:pPr>
    </w:p>
    <w:p w:rsidR="00677832" w:rsidRPr="00823981" w:rsidRDefault="00677832" w:rsidP="00677832">
      <w:pPr>
        <w:pStyle w:val="TESISYJURIS"/>
        <w:numPr>
          <w:ilvl w:val="0"/>
          <w:numId w:val="23"/>
        </w:numPr>
        <w:rPr>
          <w:sz w:val="22"/>
          <w:szCs w:val="22"/>
          <w:lang w:val="es-MX"/>
        </w:rPr>
      </w:pPr>
      <w:r w:rsidRPr="00823981">
        <w:rPr>
          <w:sz w:val="22"/>
          <w:szCs w:val="22"/>
        </w:rPr>
        <w:t>Que no afecten los intereses jurídicos del actor;</w:t>
      </w:r>
    </w:p>
    <w:p w:rsidR="00677832" w:rsidRPr="00823981" w:rsidRDefault="00677832" w:rsidP="00677832">
      <w:pPr>
        <w:ind w:left="709" w:hanging="720"/>
        <w:jc w:val="both"/>
        <w:rPr>
          <w:rFonts w:ascii="Verdana" w:hAnsi="Verdana" w:cs="Arial"/>
          <w:bCs/>
          <w:sz w:val="20"/>
          <w:szCs w:val="20"/>
          <w:lang w:val="es-MX"/>
        </w:rPr>
      </w:pPr>
    </w:p>
    <w:p w:rsidR="00677832" w:rsidRPr="00823981" w:rsidRDefault="00677832" w:rsidP="00677832">
      <w:pPr>
        <w:pStyle w:val="SENTENCIAS"/>
        <w:rPr>
          <w:rFonts w:cs="Calibri"/>
          <w:bCs/>
          <w:iCs/>
        </w:rPr>
      </w:pPr>
    </w:p>
    <w:p w:rsidR="00770165" w:rsidRPr="00823981" w:rsidRDefault="00770165" w:rsidP="00770165">
      <w:pPr>
        <w:spacing w:line="360" w:lineRule="auto"/>
        <w:ind w:firstLine="708"/>
        <w:jc w:val="both"/>
        <w:rPr>
          <w:rFonts w:ascii="Century" w:hAnsi="Century" w:cs="Calibri"/>
          <w:bCs/>
          <w:iCs/>
        </w:rPr>
      </w:pPr>
      <w:r w:rsidRPr="00823981">
        <w:rPr>
          <w:rFonts w:ascii="Century" w:hAnsi="Century" w:cs="Calibri"/>
          <w:bCs/>
          <w:iCs/>
        </w:rPr>
        <w:t xml:space="preserve">Es importante señalar que la acreditación del interés jurídico representa uno de los presupuestos básicos para la procedencia del proceso administrativo, ya que sin éste requisito de </w:t>
      </w:r>
      <w:proofErr w:type="spellStart"/>
      <w:r w:rsidRPr="00823981">
        <w:rPr>
          <w:rFonts w:ascii="Century" w:hAnsi="Century" w:cs="Calibri"/>
          <w:bCs/>
          <w:iCs/>
        </w:rPr>
        <w:t>procedibilidad</w:t>
      </w:r>
      <w:proofErr w:type="spellEnd"/>
      <w:r w:rsidRPr="00823981">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rsidR="00770165" w:rsidRPr="00823981" w:rsidRDefault="00770165" w:rsidP="00770165">
      <w:pPr>
        <w:pStyle w:val="SENTENCIAS"/>
      </w:pPr>
    </w:p>
    <w:p w:rsidR="00770165" w:rsidRPr="00823981" w:rsidRDefault="00770165" w:rsidP="00770165">
      <w:pPr>
        <w:pStyle w:val="SENTENCIAS"/>
      </w:pPr>
      <w:r w:rsidRPr="00823981">
        <w:lastRenderedPageBreak/>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70165" w:rsidRPr="00823981" w:rsidRDefault="00770165" w:rsidP="00770165">
      <w:pPr>
        <w:pStyle w:val="SENTENCIAS"/>
      </w:pPr>
    </w:p>
    <w:p w:rsidR="00770165" w:rsidRPr="00823981" w:rsidRDefault="00770165" w:rsidP="00770165">
      <w:pPr>
        <w:pStyle w:val="TESISYJURIS"/>
        <w:rPr>
          <w:sz w:val="22"/>
          <w:szCs w:val="22"/>
        </w:rPr>
      </w:pPr>
      <w:r w:rsidRPr="00823981">
        <w:rPr>
          <w:sz w:val="22"/>
          <w:szCs w:val="22"/>
          <w:lang w:val="es-MX"/>
        </w:rPr>
        <w:t>“</w:t>
      </w:r>
      <w:r w:rsidRPr="00823981">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823981">
        <w:rPr>
          <w:sz w:val="22"/>
          <w:szCs w:val="22"/>
        </w:rPr>
        <w:t>Exp</w:t>
      </w:r>
      <w:proofErr w:type="spellEnd"/>
      <w:r w:rsidRPr="00823981">
        <w:rPr>
          <w:sz w:val="22"/>
          <w:szCs w:val="22"/>
        </w:rPr>
        <w:t>. 6.77/04. Sentencia de fecha 06 de julio de 2004. Actor: Adán Jorge Zúñiga Chávez.).</w:t>
      </w:r>
    </w:p>
    <w:p w:rsidR="00770165" w:rsidRPr="00823981" w:rsidRDefault="00770165" w:rsidP="00770165">
      <w:pPr>
        <w:pStyle w:val="SENTENCIAS"/>
        <w:ind w:firstLine="0"/>
        <w:rPr>
          <w:sz w:val="22"/>
          <w:szCs w:val="22"/>
        </w:rPr>
      </w:pPr>
    </w:p>
    <w:p w:rsidR="00770165" w:rsidRPr="00823981" w:rsidRDefault="00770165" w:rsidP="00770165">
      <w:pPr>
        <w:pStyle w:val="RESOLUCIONES"/>
      </w:pPr>
    </w:p>
    <w:p w:rsidR="00770165" w:rsidRPr="00823981" w:rsidRDefault="00770165" w:rsidP="00770165">
      <w:pPr>
        <w:pStyle w:val="RESOLUCIONES"/>
      </w:pPr>
      <w:r w:rsidRPr="0082398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252C40" w:rsidRPr="00823981" w:rsidRDefault="00252C40" w:rsidP="00770165">
      <w:pPr>
        <w:pStyle w:val="RESOLUCIONES"/>
      </w:pPr>
    </w:p>
    <w:p w:rsidR="00770165" w:rsidRPr="00823981" w:rsidRDefault="00770165" w:rsidP="00770165">
      <w:pPr>
        <w:pStyle w:val="SENTENCIAS"/>
      </w:pPr>
      <w:r w:rsidRPr="00823981">
        <w:t>Lo anterior, de acuerdo al criterio emitido por la Tercera Sala del ahora Tribunal de Justicia Administrativa del Estado de Guanajuato que señala: ---</w:t>
      </w:r>
    </w:p>
    <w:p w:rsidR="00252C40" w:rsidRPr="00823981" w:rsidRDefault="00252C40" w:rsidP="00770165">
      <w:pPr>
        <w:pStyle w:val="SENTENCIAS"/>
      </w:pPr>
    </w:p>
    <w:p w:rsidR="00770165" w:rsidRPr="00823981" w:rsidRDefault="00770165" w:rsidP="00770165">
      <w:pPr>
        <w:pStyle w:val="TESISYJURIS"/>
        <w:rPr>
          <w:sz w:val="22"/>
          <w:szCs w:val="22"/>
        </w:rPr>
      </w:pPr>
      <w:r w:rsidRPr="0082398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252C40" w:rsidRPr="00823981" w:rsidRDefault="00252C40" w:rsidP="00770165">
      <w:pPr>
        <w:pStyle w:val="TESISYJURIS"/>
        <w:rPr>
          <w:sz w:val="22"/>
          <w:szCs w:val="22"/>
        </w:rPr>
      </w:pPr>
    </w:p>
    <w:p w:rsidR="00770165" w:rsidRPr="00823981" w:rsidRDefault="00770165" w:rsidP="00770165">
      <w:pPr>
        <w:pStyle w:val="SENTENCIAS"/>
      </w:pPr>
    </w:p>
    <w:p w:rsidR="00770165" w:rsidRPr="00823981" w:rsidRDefault="00770165" w:rsidP="00770165">
      <w:pPr>
        <w:pStyle w:val="SENTENCIAS"/>
      </w:pPr>
      <w:r w:rsidRPr="00823981">
        <w:lastRenderedPageBreak/>
        <w:t>En el presente asunto, el actor impugna</w:t>
      </w:r>
      <w:r w:rsidR="00252C40" w:rsidRPr="00823981">
        <w:t xml:space="preserve"> el</w:t>
      </w:r>
      <w:r w:rsidRPr="00823981">
        <w:t xml:space="preserve"> oficio</w:t>
      </w:r>
      <w:r w:rsidR="00252C40" w:rsidRPr="00823981">
        <w:t xml:space="preserve"> número</w:t>
      </w:r>
      <w:r w:rsidRPr="00823981">
        <w:t xml:space="preserve"> </w:t>
      </w:r>
      <w:r w:rsidR="001C7307" w:rsidRPr="00823981">
        <w:t xml:space="preserve">DGDU/DZN/PAD/44-14908/2019 (Letras D G D U diagonal </w:t>
      </w:r>
      <w:r w:rsidR="00252C40" w:rsidRPr="00823981">
        <w:t>l</w:t>
      </w:r>
      <w:r w:rsidR="001C7307" w:rsidRPr="00823981">
        <w:t xml:space="preserve">etras D Z N diagonal </w:t>
      </w:r>
      <w:r w:rsidR="00252C40"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Pr="00823981">
        <w:t xml:space="preserve">, de fecha 05 cinco de junio del año 2019 dos mil diecinueve, suscrito por el Director de Zona </w:t>
      </w:r>
      <w:r w:rsidR="006A2F3D" w:rsidRPr="00823981">
        <w:t>d</w:t>
      </w:r>
      <w:r w:rsidRPr="00823981">
        <w:t xml:space="preserve">e la Dirección General de Desarrollo Urbano, mismo que es dirigido a la ciudadana </w:t>
      </w:r>
      <w:r w:rsidR="00BA5789" w:rsidRPr="00823981">
        <w:t>(…)</w:t>
      </w:r>
      <w:r w:rsidRPr="00823981">
        <w:t xml:space="preserve">, parte actora en el presente asunto, </w:t>
      </w:r>
      <w:r w:rsidR="00296512" w:rsidRPr="00823981">
        <w:t xml:space="preserve">a través de su representante legal, </w:t>
      </w:r>
      <w:r w:rsidRPr="00823981">
        <w:t xml:space="preserve">en dicho oficio se </w:t>
      </w:r>
      <w:r w:rsidR="00CA7260" w:rsidRPr="00823981">
        <w:t xml:space="preserve">le </w:t>
      </w:r>
      <w:r w:rsidRPr="00823981">
        <w:t xml:space="preserve">niega la solicitud formulada, respecto al permiso para instalar un anuncio espectacular </w:t>
      </w:r>
      <w:proofErr w:type="spellStart"/>
      <w:r w:rsidRPr="00823981">
        <w:t>autosoportado</w:t>
      </w:r>
      <w:proofErr w:type="spellEnd"/>
      <w:r w:rsidRPr="00823981">
        <w:t xml:space="preserve"> a ubicarse en Bulevar Juan Alonso de Torres</w:t>
      </w:r>
      <w:r w:rsidR="006A2F3D" w:rsidRPr="00823981">
        <w:t>,</w:t>
      </w:r>
      <w:r w:rsidRPr="00823981">
        <w:t xml:space="preserve"> n</w:t>
      </w:r>
      <w:r w:rsidR="006A2F3D" w:rsidRPr="00823981">
        <w:t>ú</w:t>
      </w:r>
      <w:r w:rsidRPr="00823981">
        <w:t xml:space="preserve">mero 2406 dos mil cuatrocientos seis, de la colonia Lomas del Campestre de esta ciudad de León, Guanajuato, en ese sentido, </w:t>
      </w:r>
      <w:r w:rsidR="006A2F3D" w:rsidRPr="00823981">
        <w:t xml:space="preserve">contrario a lo argumentado por la demandada, </w:t>
      </w:r>
      <w:r w:rsidR="00CA7260" w:rsidRPr="00823981">
        <w:t xml:space="preserve">al estar dirigido el acto impugnado a </w:t>
      </w:r>
      <w:r w:rsidR="006A2F3D" w:rsidRPr="00823981">
        <w:t>la parte actora</w:t>
      </w:r>
      <w:r w:rsidR="00CA7260" w:rsidRPr="00823981">
        <w:t xml:space="preserve"> por ese solo hecho </w:t>
      </w:r>
      <w:r w:rsidRPr="00823981">
        <w:t xml:space="preserve">cuenta con interés </w:t>
      </w:r>
      <w:r w:rsidR="00296512" w:rsidRPr="00823981">
        <w:t xml:space="preserve">jurídico </w:t>
      </w:r>
      <w:r w:rsidRPr="00823981">
        <w:t>para intentar su nulidad. -------------------------------------------</w:t>
      </w:r>
      <w:r w:rsidR="00296512" w:rsidRPr="00823981">
        <w:t>--------------------</w:t>
      </w:r>
      <w:r w:rsidR="001C7307" w:rsidRPr="00823981">
        <w:t>---------</w:t>
      </w:r>
      <w:r w:rsidR="005F5730" w:rsidRPr="00823981">
        <w:t>-------</w:t>
      </w:r>
      <w:r w:rsidR="004F29B7" w:rsidRPr="00823981">
        <w:t>----------------</w:t>
      </w:r>
    </w:p>
    <w:p w:rsidR="00770165" w:rsidRPr="00823981" w:rsidRDefault="00770165" w:rsidP="00770165">
      <w:pPr>
        <w:pStyle w:val="SENTENCIAS"/>
      </w:pPr>
    </w:p>
    <w:p w:rsidR="004F29B7" w:rsidRPr="00823981" w:rsidRDefault="00770165" w:rsidP="006A2F3D">
      <w:pPr>
        <w:pStyle w:val="RESOLUCIONES"/>
      </w:pPr>
      <w:r w:rsidRPr="00823981">
        <w:t xml:space="preserve">Por otro lado, y si bien es cierto, el Código de Procedimiento y Justicia Administrativa para el Estado y los Municipios de Guanajuato, solo contempla causales de improcedencia, con la finalidad de </w:t>
      </w:r>
      <w:r w:rsidR="00E959DA" w:rsidRPr="00823981">
        <w:t xml:space="preserve">no cometer violaciones procesales, </w:t>
      </w:r>
      <w:r w:rsidR="004F29B7" w:rsidRPr="00823981">
        <w:t xml:space="preserve">quien juzga </w:t>
      </w:r>
      <w:r w:rsidR="00FC0616" w:rsidRPr="00823981">
        <w:t>procede al estudio de</w:t>
      </w:r>
      <w:r w:rsidR="00E959DA" w:rsidRPr="00823981">
        <w:t xml:space="preserve"> la excepción formulada por la demandada </w:t>
      </w:r>
      <w:r w:rsidR="00296512" w:rsidRPr="00823981">
        <w:t>consistente</w:t>
      </w:r>
      <w:r w:rsidR="00E959DA" w:rsidRPr="00823981">
        <w:t xml:space="preserve"> en cosa juzgada refleja</w:t>
      </w:r>
      <w:r w:rsidR="004F29B7" w:rsidRPr="00823981">
        <w:t>. ---</w:t>
      </w:r>
      <w:r w:rsidR="008421BA" w:rsidRPr="00823981">
        <w:t>--------------------------------------</w:t>
      </w:r>
    </w:p>
    <w:p w:rsidR="004F29B7" w:rsidRPr="00823981" w:rsidRDefault="004F29B7" w:rsidP="006A2F3D">
      <w:pPr>
        <w:pStyle w:val="RESOLUCIONES"/>
      </w:pPr>
    </w:p>
    <w:p w:rsidR="00E959DA" w:rsidRPr="00823981" w:rsidRDefault="004F29B7" w:rsidP="006A2F3D">
      <w:pPr>
        <w:pStyle w:val="RESOLUCIONES"/>
      </w:pPr>
      <w:r w:rsidRPr="00823981">
        <w:t>En ese sentido, la demandada</w:t>
      </w:r>
      <w:r w:rsidR="00E959DA" w:rsidRPr="00823981">
        <w:t xml:space="preserve"> </w:t>
      </w:r>
      <w:r w:rsidR="00296512" w:rsidRPr="00823981">
        <w:t>manifiesta</w:t>
      </w:r>
      <w:r w:rsidR="00E959DA" w:rsidRPr="00823981">
        <w:t xml:space="preserve"> </w:t>
      </w:r>
      <w:r w:rsidR="009D34F5" w:rsidRPr="00823981">
        <w:t>que en este mismo juzgado se radicó</w:t>
      </w:r>
      <w:r w:rsidRPr="00823981">
        <w:t xml:space="preserve"> y resolvió el</w:t>
      </w:r>
      <w:r w:rsidR="00E959DA" w:rsidRPr="00823981">
        <w:t xml:space="preserve"> ju</w:t>
      </w:r>
      <w:r w:rsidR="009D34F5" w:rsidRPr="00823981">
        <w:t>i</w:t>
      </w:r>
      <w:r w:rsidR="00E959DA" w:rsidRPr="00823981">
        <w:t>cio de nulidad</w:t>
      </w:r>
      <w:r w:rsidRPr="00823981">
        <w:t xml:space="preserve"> número 857/2015-JN</w:t>
      </w:r>
      <w:r w:rsidR="009D34F5" w:rsidRPr="00823981">
        <w:t xml:space="preserve">, promovido </w:t>
      </w:r>
      <w:r w:rsidR="00E959DA" w:rsidRPr="00823981">
        <w:t xml:space="preserve">por </w:t>
      </w:r>
      <w:r w:rsidR="006A2F3D" w:rsidRPr="00823981">
        <w:t>la ahora parte actora</w:t>
      </w:r>
      <w:r w:rsidR="00E959DA" w:rsidRPr="00823981">
        <w:t xml:space="preserve">, en donde se </w:t>
      </w:r>
      <w:r w:rsidR="009D34F5" w:rsidRPr="00823981">
        <w:t>combatió</w:t>
      </w:r>
      <w:r w:rsidR="00E959DA" w:rsidRPr="00823981">
        <w:t xml:space="preserve"> la nulidad del oficio DGDU/CSC/CA/35-33391/2015 </w:t>
      </w:r>
      <w:r w:rsidR="009D34F5" w:rsidRPr="00823981">
        <w:t xml:space="preserve">(Letras D G D U diagonal </w:t>
      </w:r>
      <w:r w:rsidR="006A2F3D" w:rsidRPr="00823981">
        <w:t>l</w:t>
      </w:r>
      <w:r w:rsidR="009D34F5" w:rsidRPr="00823981">
        <w:t xml:space="preserve">etras C S C diagonal </w:t>
      </w:r>
      <w:r w:rsidR="006A2F3D" w:rsidRPr="00823981">
        <w:t>l</w:t>
      </w:r>
      <w:r w:rsidR="009D34F5" w:rsidRPr="00823981">
        <w:t>etra</w:t>
      </w:r>
      <w:r w:rsidR="006A2F3D" w:rsidRPr="00823981">
        <w:t>s</w:t>
      </w:r>
      <w:r w:rsidR="009D34F5" w:rsidRPr="00823981">
        <w:t xml:space="preserve"> C A diagonal treinta y cinco guion tres </w:t>
      </w:r>
      <w:proofErr w:type="spellStart"/>
      <w:r w:rsidR="009D34F5" w:rsidRPr="00823981">
        <w:t>tres</w:t>
      </w:r>
      <w:proofErr w:type="spellEnd"/>
      <w:r w:rsidR="009D34F5" w:rsidRPr="00823981">
        <w:t xml:space="preserve"> </w:t>
      </w:r>
      <w:proofErr w:type="spellStart"/>
      <w:r w:rsidR="009D34F5" w:rsidRPr="00823981">
        <w:t>tres</w:t>
      </w:r>
      <w:proofErr w:type="spellEnd"/>
      <w:r w:rsidR="009D34F5" w:rsidRPr="00823981">
        <w:t xml:space="preserve"> nueve uno diagonal dos mil quince), </w:t>
      </w:r>
      <w:r w:rsidR="00E959DA" w:rsidRPr="00823981">
        <w:t>de fecha 03 tres de septiembre del 2015 dos mil quince</w:t>
      </w:r>
      <w:r w:rsidR="006A2F3D" w:rsidRPr="00823981">
        <w:t xml:space="preserve">; y, que </w:t>
      </w:r>
      <w:r w:rsidR="009D34F5" w:rsidRPr="00823981">
        <w:t>en</w:t>
      </w:r>
      <w:r w:rsidR="00E959DA" w:rsidRPr="00823981">
        <w:t xml:space="preserve"> cumplimiento a </w:t>
      </w:r>
      <w:r w:rsidR="006A2F3D" w:rsidRPr="00823981">
        <w:t>l</w:t>
      </w:r>
      <w:r w:rsidR="00E959DA" w:rsidRPr="00823981">
        <w:t>a resolución</w:t>
      </w:r>
      <w:r w:rsidR="006A2F3D" w:rsidRPr="00823981">
        <w:t xml:space="preserve"> dictada en el</w:t>
      </w:r>
      <w:r w:rsidR="00EB40B7" w:rsidRPr="00823981">
        <w:t xml:space="preserve"> proceso administrativo</w:t>
      </w:r>
      <w:r w:rsidR="006A2F3D" w:rsidRPr="00823981">
        <w:t>,</w:t>
      </w:r>
      <w:r w:rsidR="00E959DA" w:rsidRPr="00823981">
        <w:t xml:space="preserve"> </w:t>
      </w:r>
      <w:r w:rsidR="009D34F5" w:rsidRPr="00823981">
        <w:t>se emitió el oficio impugnado en la presente causa, es decir</w:t>
      </w:r>
      <w:r w:rsidR="006A2F3D" w:rsidRPr="00823981">
        <w:t>,</w:t>
      </w:r>
      <w:r w:rsidR="009D34F5" w:rsidRPr="00823981">
        <w:t xml:space="preserve"> el número</w:t>
      </w:r>
      <w:r w:rsidR="00E959DA" w:rsidRPr="00823981">
        <w:t xml:space="preserve"> </w:t>
      </w:r>
      <w:r w:rsidR="001C7307" w:rsidRPr="00823981">
        <w:t xml:space="preserve">DGDU/DZN/PAD/44-14908/2019 (Letras D G D U diagonal </w:t>
      </w:r>
      <w:r w:rsidR="006A2F3D" w:rsidRPr="00823981">
        <w:t>l</w:t>
      </w:r>
      <w:r w:rsidR="001C7307" w:rsidRPr="00823981">
        <w:t xml:space="preserve">etras D Z N diagonal </w:t>
      </w:r>
      <w:r w:rsidR="006A2F3D"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E959DA" w:rsidRPr="00823981">
        <w:t xml:space="preserve">, de fecha 05 cinco de junio del año 2019 dos mil </w:t>
      </w:r>
      <w:r w:rsidR="00E959DA" w:rsidRPr="00823981">
        <w:lastRenderedPageBreak/>
        <w:t xml:space="preserve">diecinueve, suscrito por el Director de Zona e la Dirección General de Desarrollo Urbano, </w:t>
      </w:r>
      <w:r w:rsidR="009D34F5" w:rsidRPr="00823981">
        <w:t xml:space="preserve">del cual </w:t>
      </w:r>
      <w:r w:rsidR="006A2F3D" w:rsidRPr="00823981">
        <w:t xml:space="preserve">se le dio vista al actor, quien </w:t>
      </w:r>
      <w:r w:rsidR="00E959DA" w:rsidRPr="00823981">
        <w:t>no hizo valer manifestación alguna</w:t>
      </w:r>
      <w:r w:rsidRPr="00823981">
        <w:t>, al no interponer el recurso de queja</w:t>
      </w:r>
      <w:r w:rsidR="00E959DA" w:rsidRPr="00823981">
        <w:t>.</w:t>
      </w:r>
      <w:r w:rsidR="006A2F3D" w:rsidRPr="00823981">
        <w:t xml:space="preserve"> </w:t>
      </w:r>
      <w:r w:rsidR="009D34F5" w:rsidRPr="00823981">
        <w:t>-----------------</w:t>
      </w:r>
      <w:r w:rsidR="00EB40B7" w:rsidRPr="00823981">
        <w:t>--------</w:t>
      </w:r>
    </w:p>
    <w:p w:rsidR="00E959DA" w:rsidRPr="00823981" w:rsidRDefault="00E959DA" w:rsidP="00E959DA"/>
    <w:p w:rsidR="00D70293" w:rsidRPr="00823981" w:rsidRDefault="006A2F3D" w:rsidP="009D34F5">
      <w:pPr>
        <w:pStyle w:val="RESOLUCIONES"/>
      </w:pPr>
      <w:r w:rsidRPr="00823981">
        <w:t>Respecto de lo anterior, n</w:t>
      </w:r>
      <w:r w:rsidR="00E959DA" w:rsidRPr="00823981">
        <w:t xml:space="preserve">o le asiste la razón a la autoridad demandada, </w:t>
      </w:r>
      <w:r w:rsidRPr="00823981">
        <w:t xml:space="preserve">toda vez y </w:t>
      </w:r>
      <w:r w:rsidR="00E959DA" w:rsidRPr="00823981">
        <w:t>como bien lo señaló</w:t>
      </w:r>
      <w:r w:rsidR="009D34F5" w:rsidRPr="00823981">
        <w:t>,</w:t>
      </w:r>
      <w:r w:rsidR="00E959DA" w:rsidRPr="00823981">
        <w:t xml:space="preserve"> en el diverso juicio </w:t>
      </w:r>
      <w:r w:rsidR="004F29B7" w:rsidRPr="00823981">
        <w:t xml:space="preserve">número </w:t>
      </w:r>
      <w:r w:rsidR="00E959DA" w:rsidRPr="00823981">
        <w:t xml:space="preserve">857/2015-JN, </w:t>
      </w:r>
      <w:r w:rsidR="009D34F5" w:rsidRPr="00823981">
        <w:t xml:space="preserve">tramitado ante este Juzgado Tercero Administrativo, </w:t>
      </w:r>
      <w:r w:rsidR="00E959DA" w:rsidRPr="00823981">
        <w:t xml:space="preserve">fue impugnado el oficio </w:t>
      </w:r>
      <w:r w:rsidR="009D34F5" w:rsidRPr="00823981">
        <w:t xml:space="preserve">DGDU/CSC/CA/35-33391/2015 (Letras D G D U diagonal </w:t>
      </w:r>
      <w:r w:rsidR="00FC0616" w:rsidRPr="00823981">
        <w:t>l</w:t>
      </w:r>
      <w:r w:rsidR="009D34F5" w:rsidRPr="00823981">
        <w:t xml:space="preserve">etras  C S C diagonal </w:t>
      </w:r>
      <w:r w:rsidR="00FC0616" w:rsidRPr="00823981">
        <w:t>l</w:t>
      </w:r>
      <w:r w:rsidR="009D34F5" w:rsidRPr="00823981">
        <w:t>etra</w:t>
      </w:r>
      <w:r w:rsidR="00FC0616" w:rsidRPr="00823981">
        <w:t>s</w:t>
      </w:r>
      <w:r w:rsidR="009D34F5" w:rsidRPr="00823981">
        <w:t xml:space="preserve"> C A diagonal treinta y cinco guion tres </w:t>
      </w:r>
      <w:proofErr w:type="spellStart"/>
      <w:r w:rsidR="009D34F5" w:rsidRPr="00823981">
        <w:t>tres</w:t>
      </w:r>
      <w:proofErr w:type="spellEnd"/>
      <w:r w:rsidR="009D34F5" w:rsidRPr="00823981">
        <w:t xml:space="preserve"> </w:t>
      </w:r>
      <w:proofErr w:type="spellStart"/>
      <w:r w:rsidR="009D34F5" w:rsidRPr="00823981">
        <w:t>tres</w:t>
      </w:r>
      <w:proofErr w:type="spellEnd"/>
      <w:r w:rsidR="009D34F5" w:rsidRPr="00823981">
        <w:t xml:space="preserve"> nueve uno diagonal dos mil quince), de fecha 03 tres de septiembre del 2015 dos mil quince</w:t>
      </w:r>
      <w:r w:rsidR="00D70293" w:rsidRPr="00823981">
        <w:t xml:space="preserve">, </w:t>
      </w:r>
      <w:r w:rsidR="009D34F5" w:rsidRPr="00823981">
        <w:t>una vez desahogado el proceso administrativo</w:t>
      </w:r>
      <w:r w:rsidR="00FC0616" w:rsidRPr="00823981">
        <w:t xml:space="preserve"> y</w:t>
      </w:r>
      <w:r w:rsidR="009D34F5" w:rsidRPr="00823981">
        <w:t xml:space="preserve"> en cumplimiento a la sentencia emitida, </w:t>
      </w:r>
      <w:r w:rsidR="00FC0616" w:rsidRPr="00823981">
        <w:t xml:space="preserve">éste </w:t>
      </w:r>
      <w:r w:rsidR="009D34F5" w:rsidRPr="00823981">
        <w:t>f</w:t>
      </w:r>
      <w:r w:rsidR="00D70293" w:rsidRPr="00823981">
        <w:t xml:space="preserve">ue dejado sin efectos, </w:t>
      </w:r>
      <w:r w:rsidR="00FC0616" w:rsidRPr="00823981">
        <w:t xml:space="preserve">emitiéndose </w:t>
      </w:r>
      <w:r w:rsidR="00D70293" w:rsidRPr="00823981">
        <w:t xml:space="preserve">el oficio </w:t>
      </w:r>
      <w:r w:rsidR="001C7307" w:rsidRPr="00823981">
        <w:t>DGDU/DZN/PAD/44-14908</w:t>
      </w:r>
      <w:r w:rsidR="00FC0616" w:rsidRPr="00823981">
        <w:t>/2019 (Letras D G D U diagonal l</w:t>
      </w:r>
      <w:r w:rsidR="001C7307" w:rsidRPr="00823981">
        <w:t xml:space="preserve">etras D Z N diagonal </w:t>
      </w:r>
      <w:r w:rsidR="00FC0616"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D70293" w:rsidRPr="00823981">
        <w:t xml:space="preserve">, de fecha 05 cinco de junio del año 2019 dos mil diecinueve, suscrito por el Director de Zona e la Dirección General de Desarrollo Urbano, </w:t>
      </w:r>
      <w:r w:rsidR="00FC0616" w:rsidRPr="00823981">
        <w:t>mismo que en el presente proceso resulta ser el acto impugnado</w:t>
      </w:r>
      <w:r w:rsidR="00864B1D" w:rsidRPr="00823981">
        <w:t xml:space="preserve">, </w:t>
      </w:r>
      <w:r w:rsidR="008A2287" w:rsidRPr="00823981">
        <w:t xml:space="preserve">por lo tanto, se trata de actos impugnados diversos, y en consecuencia </w:t>
      </w:r>
      <w:r w:rsidR="004F29B7" w:rsidRPr="00823981">
        <w:t xml:space="preserve">dicha razón no le asiste </w:t>
      </w:r>
      <w:r w:rsidR="008A2287" w:rsidRPr="00823981">
        <w:t>precisamente por ello ya que entre la sentencia dictada en el juicio de nulidad número 857/2015-JN y el presente proceso no concurre la identidad e</w:t>
      </w:r>
      <w:r w:rsidR="00E94F0A" w:rsidRPr="00823981">
        <w:t>n</w:t>
      </w:r>
      <w:r w:rsidR="008A2287" w:rsidRPr="00823981">
        <w:t xml:space="preserve"> las cosas, en las causas, en las personas litigantes y en la calidad con la que comparecieron, impidiéndose con ello la </w:t>
      </w:r>
      <w:r w:rsidR="00FC0616" w:rsidRPr="00823981">
        <w:t>actualiza</w:t>
      </w:r>
      <w:r w:rsidR="008A2287" w:rsidRPr="00823981">
        <w:t>ción</w:t>
      </w:r>
      <w:r w:rsidR="00FC0616" w:rsidRPr="00823981">
        <w:t xml:space="preserve"> la </w:t>
      </w:r>
      <w:r w:rsidR="003364D1" w:rsidRPr="00823981">
        <w:t>excepción invocada</w:t>
      </w:r>
      <w:r w:rsidR="009D34F5" w:rsidRPr="00823981">
        <w:t>. -------------------</w:t>
      </w:r>
      <w:r w:rsidR="001C7307" w:rsidRPr="00823981">
        <w:t>----</w:t>
      </w:r>
      <w:r w:rsidR="008A2287" w:rsidRPr="00823981">
        <w:t>----------------------------------</w:t>
      </w:r>
    </w:p>
    <w:p w:rsidR="00D70293" w:rsidRPr="00823981" w:rsidRDefault="00D70293" w:rsidP="00D70293"/>
    <w:p w:rsidR="00013BB1" w:rsidRPr="00823981" w:rsidRDefault="00646687" w:rsidP="009D34F5">
      <w:pPr>
        <w:pStyle w:val="SENTENCIAS"/>
      </w:pPr>
      <w:r w:rsidRPr="00823981">
        <w:t xml:space="preserve">A </w:t>
      </w:r>
      <w:r w:rsidR="009964C8" w:rsidRPr="00823981">
        <w:t xml:space="preserve">mayor abundamiento, y a </w:t>
      </w:r>
      <w:r w:rsidRPr="00823981">
        <w:t xml:space="preserve">fin de reforzar el </w:t>
      </w:r>
      <w:r w:rsidR="008A2287" w:rsidRPr="00823981">
        <w:t>razonamiento</w:t>
      </w:r>
      <w:r w:rsidRPr="00823981">
        <w:t xml:space="preserve"> a</w:t>
      </w:r>
      <w:r w:rsidR="003364D1" w:rsidRPr="00823981">
        <w:t xml:space="preserve">nterior, </w:t>
      </w:r>
      <w:r w:rsidRPr="00823981">
        <w:t>se invoca</w:t>
      </w:r>
      <w:r w:rsidR="008A2287" w:rsidRPr="00823981">
        <w:t>n</w:t>
      </w:r>
      <w:r w:rsidRPr="00823981">
        <w:t xml:space="preserve"> </w:t>
      </w:r>
      <w:r w:rsidR="00EB40B7" w:rsidRPr="00823981">
        <w:t>como</w:t>
      </w:r>
      <w:r w:rsidRPr="00823981">
        <w:t xml:space="preserve"> hechos notorios, </w:t>
      </w:r>
      <w:r w:rsidR="00EB40B7" w:rsidRPr="00823981">
        <w:t xml:space="preserve">las publicaciones de resoluciones en la página oficial del Municipio de León, Guanajuato, de acuerdo a lo previsto </w:t>
      </w:r>
      <w:r w:rsidR="003364D1" w:rsidRPr="00823981">
        <w:t>por</w:t>
      </w:r>
      <w:r w:rsidR="00013BB1" w:rsidRPr="00823981">
        <w:t xml:space="preserve"> el </w:t>
      </w:r>
      <w:r w:rsidR="009D34F5" w:rsidRPr="00823981">
        <w:t>a</w:t>
      </w:r>
      <w:r w:rsidR="00013BB1" w:rsidRPr="00823981">
        <w:t xml:space="preserve">rtículo 55 del Código de Procedimiento y Justicia Administrativa para el Estado </w:t>
      </w:r>
      <w:r w:rsidRPr="00823981">
        <w:t>y los Municipios de Guanajuato</w:t>
      </w:r>
      <w:r w:rsidR="00EB40B7" w:rsidRPr="00823981">
        <w:t>, que dispone</w:t>
      </w:r>
      <w:r w:rsidR="00013BB1" w:rsidRPr="00823981">
        <w:t xml:space="preserve">: </w:t>
      </w:r>
      <w:r w:rsidR="009D34F5" w:rsidRPr="00823981">
        <w:t>-----</w:t>
      </w:r>
      <w:r w:rsidR="008A2287" w:rsidRPr="00823981">
        <w:t>--------------</w:t>
      </w:r>
      <w:r w:rsidR="009964C8" w:rsidRPr="00823981">
        <w:t>------</w:t>
      </w:r>
      <w:r w:rsidR="00EB40B7" w:rsidRPr="00823981">
        <w:t>---------</w:t>
      </w:r>
    </w:p>
    <w:p w:rsidR="00013BB1" w:rsidRPr="00823981" w:rsidRDefault="00013BB1" w:rsidP="009D34F5">
      <w:pPr>
        <w:pStyle w:val="SENTENCIAS"/>
      </w:pPr>
    </w:p>
    <w:p w:rsidR="00D70293" w:rsidRPr="00823981" w:rsidRDefault="00013BB1" w:rsidP="00013BB1">
      <w:pPr>
        <w:pStyle w:val="TESISYJURIS"/>
        <w:rPr>
          <w:sz w:val="22"/>
          <w:szCs w:val="22"/>
        </w:rPr>
      </w:pPr>
      <w:r w:rsidRPr="00823981">
        <w:rPr>
          <w:sz w:val="22"/>
          <w:szCs w:val="22"/>
        </w:rPr>
        <w:t>Los hechos notorios pueden ser invocados por las autoridades, aunque no hayan sido alegados ni probados por los interesados.</w:t>
      </w:r>
    </w:p>
    <w:p w:rsidR="00770165" w:rsidRPr="00823981" w:rsidRDefault="00770165" w:rsidP="00770165">
      <w:pPr>
        <w:pStyle w:val="RESOLUCIONES"/>
      </w:pPr>
    </w:p>
    <w:p w:rsidR="003364D1" w:rsidRPr="00823981" w:rsidRDefault="003364D1" w:rsidP="00770165">
      <w:pPr>
        <w:pStyle w:val="RESOLUCIONES"/>
      </w:pPr>
    </w:p>
    <w:p w:rsidR="00770165" w:rsidRPr="00823981" w:rsidRDefault="00013BB1" w:rsidP="009D34F5">
      <w:pPr>
        <w:pStyle w:val="RESOLUCIONES"/>
      </w:pPr>
      <w:r w:rsidRPr="00823981">
        <w:lastRenderedPageBreak/>
        <w:t>Así</w:t>
      </w:r>
      <w:r w:rsidR="009964C8" w:rsidRPr="00823981">
        <w:t xml:space="preserve"> mismo, </w:t>
      </w:r>
      <w:r w:rsidR="00EB40B7" w:rsidRPr="00823981">
        <w:t xml:space="preserve">con apoyo en </w:t>
      </w:r>
      <w:r w:rsidRPr="00823981">
        <w:t xml:space="preserve">la </w:t>
      </w:r>
      <w:r w:rsidR="009D34F5" w:rsidRPr="00823981">
        <w:t>jurisprudencia,</w:t>
      </w:r>
      <w:r w:rsidRPr="00823981">
        <w:t xml:space="preserve"> </w:t>
      </w:r>
      <w:r w:rsidRPr="00823981">
        <w:rPr>
          <w:rStyle w:val="lbl-encabezado-negro"/>
        </w:rPr>
        <w:t>Tesis: P./J. 16/2018 (10a.)</w:t>
      </w:r>
      <w:r w:rsidRPr="00823981">
        <w:t xml:space="preserve"> Gaceta del Semanario Judicial de la Federación Décima Época Pleno Libro 55, Junio de 2018, Tomo I </w:t>
      </w:r>
      <w:proofErr w:type="spellStart"/>
      <w:r w:rsidRPr="00823981">
        <w:t>Pag</w:t>
      </w:r>
      <w:proofErr w:type="spellEnd"/>
      <w:r w:rsidRPr="00823981">
        <w:t>. 10 Jurisprudencia(Común)</w:t>
      </w:r>
      <w:r w:rsidR="009D34F5" w:rsidRPr="00823981">
        <w:t>. -----------------</w:t>
      </w:r>
      <w:r w:rsidR="00EB40B7" w:rsidRPr="00823981">
        <w:t>-------------</w:t>
      </w:r>
    </w:p>
    <w:p w:rsidR="00770165" w:rsidRPr="00823981" w:rsidRDefault="00770165" w:rsidP="00770165">
      <w:pPr>
        <w:pStyle w:val="SENTENCIAS"/>
      </w:pPr>
    </w:p>
    <w:p w:rsidR="00013BB1" w:rsidRPr="00823981" w:rsidRDefault="00013BB1" w:rsidP="009D34F5">
      <w:pPr>
        <w:pStyle w:val="TESISYJURIS"/>
        <w:rPr>
          <w:sz w:val="22"/>
          <w:szCs w:val="22"/>
        </w:rPr>
      </w:pPr>
      <w:r w:rsidRPr="00823981">
        <w:rPr>
          <w:rStyle w:val="red"/>
          <w:sz w:val="22"/>
          <w:szCs w:val="22"/>
        </w:rPr>
        <w:t>HECHOS</w:t>
      </w:r>
      <w:r w:rsidRPr="00823981">
        <w:rPr>
          <w:sz w:val="22"/>
          <w:szCs w:val="22"/>
        </w:rPr>
        <w:t> NOTORIOS. TIENEN ESE CARÁCTER LAS VERSIONES ELECTRÓNICAS DE LAS SENTENCIAS ALMACENADAS Y CAPTURADAS EN EL SISTEMA INTEGRAL DE SEGUIMIENTO DE EXPEDIENTES (SISE).</w:t>
      </w:r>
      <w:r w:rsidR="009D34F5" w:rsidRPr="00823981">
        <w:rPr>
          <w:sz w:val="22"/>
          <w:szCs w:val="22"/>
        </w:rPr>
        <w:t xml:space="preserve"> </w:t>
      </w:r>
      <w:r w:rsidRPr="00823981">
        <w:rPr>
          <w:sz w:val="22"/>
          <w:szCs w:val="22"/>
        </w:rPr>
        <w:t>Jurídicamente, el concepto de hecho </w:t>
      </w:r>
      <w:r w:rsidRPr="00823981">
        <w:rPr>
          <w:rStyle w:val="red"/>
          <w:sz w:val="22"/>
          <w:szCs w:val="22"/>
        </w:rPr>
        <w:t>notorio</w:t>
      </w:r>
      <w:r w:rsidRPr="00823981">
        <w:rPr>
          <w:sz w:val="22"/>
          <w:szCs w:val="22"/>
        </w:rPr>
        <w:t> se refiere a cualquier acontecimiento de dominio público conocido por todos o casi todos los miembros de un cierto círculo social en el momento en que va a pronunciarse la decisión judicial, respecto del cual no hay duda ni discusión alguna y, por tanto, conforme al artículo </w:t>
      </w:r>
      <w:hyperlink r:id="rId8" w:history="1">
        <w:r w:rsidRPr="00823981">
          <w:rPr>
            <w:rStyle w:val="Hipervnculo"/>
            <w:color w:val="auto"/>
            <w:sz w:val="22"/>
            <w:szCs w:val="22"/>
            <w:u w:val="none"/>
          </w:rPr>
          <w:t>88 del Código Federal de Procedimientos Civiles</w:t>
        </w:r>
      </w:hyperlink>
      <w:r w:rsidRPr="00823981">
        <w:rPr>
          <w:sz w:val="22"/>
          <w:szCs w:val="22"/>
        </w:rPr>
        <w:t>, los </w:t>
      </w:r>
      <w:r w:rsidRPr="00823981">
        <w:rPr>
          <w:rStyle w:val="red"/>
          <w:sz w:val="22"/>
          <w:szCs w:val="22"/>
        </w:rPr>
        <w:t>hechos</w:t>
      </w:r>
      <w:r w:rsidRPr="00823981">
        <w:rPr>
          <w:sz w:val="22"/>
          <w:szCs w:val="22"/>
        </w:rPr>
        <w:t> notorios pueden invocarse por el tribunal, aunque no hayan sido alegados ni probados por las partes. Por otro lado, de los artículos </w:t>
      </w:r>
      <w:hyperlink r:id="rId9" w:tgtFrame="_popup" w:history="1">
        <w:r w:rsidRPr="00823981">
          <w:rPr>
            <w:rStyle w:val="Hipervnculo"/>
            <w:color w:val="auto"/>
            <w:sz w:val="22"/>
            <w:szCs w:val="22"/>
            <w:u w:val="none"/>
          </w:rPr>
          <w:t>175, 176, 177 y 191 a 196 del Acuerdo General del Pleno del Consejo de la Judicatura Federal que establece las disposiciones en materia de actividad administrativa de los órganos jurisdiccionales</w:t>
        </w:r>
      </w:hyperlink>
      <w:r w:rsidRPr="00823981">
        <w:rPr>
          <w:sz w:val="22"/>
          <w:szCs w:val="22"/>
        </w:rPr>
        <w:t>, publicado en el Diario Oficial de la Federación el 15 de enero de 2015, se obtiene que es obligación de los Juzgados de Distrito y de los Tribunales de Circuito, capturar la información de los expedientes de su conocimiento y utilizar el módulo de sentencias del Sistema Integral de Seguimiento de Expedientes (SISE), en el cual deben capturar las versiones electrónicas de las resoluciones emitidas por ellos, a cuya consulta tienen acceso los restantes órganos jurisdiccionales del Poder Judicial de la Federación, lo cual otorga a las versiones electrónicas de las resoluciones emitidas por los Juzgados de Distrito y por los Tribunales de Circuito el carácter de hecho </w:t>
      </w:r>
      <w:r w:rsidRPr="00823981">
        <w:rPr>
          <w:rStyle w:val="red"/>
          <w:sz w:val="22"/>
          <w:szCs w:val="22"/>
        </w:rPr>
        <w:t>notorio</w:t>
      </w:r>
      <w:r w:rsidRPr="00823981">
        <w:rPr>
          <w:sz w:val="22"/>
          <w:szCs w:val="22"/>
        </w:rPr>
        <w:t xml:space="preserve"> para el órgano jurisdiccional </w:t>
      </w:r>
      <w:proofErr w:type="spellStart"/>
      <w:r w:rsidRPr="00823981">
        <w:rPr>
          <w:sz w:val="22"/>
          <w:szCs w:val="22"/>
        </w:rPr>
        <w:t>resolutor</w:t>
      </w:r>
      <w:proofErr w:type="spellEnd"/>
      <w:r w:rsidRPr="00823981">
        <w:rPr>
          <w:sz w:val="22"/>
          <w:szCs w:val="22"/>
        </w:rPr>
        <w:t xml:space="preserve"> y, por tanto, pueden invocarse como tales, sin necesidad de glosar al </w:t>
      </w:r>
      <w:r w:rsidRPr="00823981">
        <w:rPr>
          <w:rStyle w:val="red"/>
          <w:sz w:val="22"/>
          <w:szCs w:val="22"/>
        </w:rPr>
        <w:t>expediente</w:t>
      </w:r>
      <w:r w:rsidRPr="00823981">
        <w:rPr>
          <w:sz w:val="22"/>
          <w:szCs w:val="22"/>
        </w:rPr>
        <w:t> correspondiente la copia certificada de la diversa resolución que constituye un hecho </w:t>
      </w:r>
      <w:r w:rsidRPr="00823981">
        <w:rPr>
          <w:rStyle w:val="red"/>
          <w:sz w:val="22"/>
          <w:szCs w:val="22"/>
        </w:rPr>
        <w:t>notorio</w:t>
      </w:r>
      <w:r w:rsidRPr="00823981">
        <w:rPr>
          <w:sz w:val="22"/>
          <w:szCs w:val="22"/>
        </w:rPr>
        <w:t>, pues en términos del artículo 88 mencionado, es innecesario probar ese tipo de </w:t>
      </w:r>
      <w:r w:rsidRPr="00823981">
        <w:rPr>
          <w:rStyle w:val="red"/>
          <w:sz w:val="22"/>
          <w:szCs w:val="22"/>
        </w:rPr>
        <w:t>hechos</w:t>
      </w:r>
      <w:r w:rsidRPr="00823981">
        <w:rPr>
          <w:sz w:val="22"/>
          <w:szCs w:val="22"/>
        </w:rPr>
        <w:t>. Lo anterior, con independencia de que la resolución invocada como hecho </w:t>
      </w:r>
      <w:r w:rsidRPr="00823981">
        <w:rPr>
          <w:rStyle w:val="red"/>
          <w:sz w:val="22"/>
          <w:szCs w:val="22"/>
        </w:rPr>
        <w:t>notorio</w:t>
      </w:r>
      <w:r w:rsidRPr="00823981">
        <w:rPr>
          <w:sz w:val="22"/>
          <w:szCs w:val="22"/>
        </w:rPr>
        <w:t> haya sido emitida por un órgano jurisdiccional diferente de aquel que resuelve, o que se trate o no de un órgano terminal, pues todos los Juzgados de Distrito y Tribunales de Circuito deben capturar en el módulo de sentencias del SISE, la versión electrónica de las resoluciones que emiten, las cuales pueden consultarse por cualquier otro órgano jurisdiccional, lo que genera certeza de lo resuelto en un </w:t>
      </w:r>
      <w:r w:rsidRPr="00823981">
        <w:rPr>
          <w:rStyle w:val="red"/>
          <w:sz w:val="22"/>
          <w:szCs w:val="22"/>
        </w:rPr>
        <w:t>expediente</w:t>
      </w:r>
      <w:r w:rsidRPr="00823981">
        <w:rPr>
          <w:sz w:val="22"/>
          <w:szCs w:val="22"/>
        </w:rPr>
        <w:t> diferente.</w:t>
      </w:r>
    </w:p>
    <w:p w:rsidR="00013BB1" w:rsidRPr="00823981" w:rsidRDefault="00013BB1" w:rsidP="009D34F5">
      <w:pPr>
        <w:pStyle w:val="TESISYJURIS"/>
      </w:pPr>
    </w:p>
    <w:p w:rsidR="00013BB1" w:rsidRPr="00823981" w:rsidRDefault="00013BB1" w:rsidP="00013BB1">
      <w:pPr>
        <w:pStyle w:val="SENTENCIAS"/>
      </w:pPr>
    </w:p>
    <w:p w:rsidR="00B03C52" w:rsidRPr="00823981" w:rsidRDefault="00EB40B7" w:rsidP="009D34F5">
      <w:pPr>
        <w:pStyle w:val="RESOLUCIONES"/>
      </w:pPr>
      <w:r w:rsidRPr="00823981">
        <w:t xml:space="preserve">En ese sentido, una vez que nos remitimos a </w:t>
      </w:r>
      <w:r w:rsidR="00B03C52" w:rsidRPr="00823981">
        <w:t xml:space="preserve">la </w:t>
      </w:r>
      <w:r w:rsidR="009D34F5" w:rsidRPr="00823981">
        <w:t>página</w:t>
      </w:r>
      <w:r w:rsidR="00B03C52" w:rsidRPr="00823981">
        <w:t xml:space="preserve"> oficial del </w:t>
      </w:r>
      <w:r w:rsidR="009D34F5" w:rsidRPr="00823981">
        <w:t>Municipio</w:t>
      </w:r>
      <w:r w:rsidR="00B03C52" w:rsidRPr="00823981">
        <w:t xml:space="preserve"> de León, Guanajuato, en el </w:t>
      </w:r>
      <w:r w:rsidR="009D34F5" w:rsidRPr="00823981">
        <w:t>apartado</w:t>
      </w:r>
      <w:r w:rsidR="00B03C52" w:rsidRPr="00823981">
        <w:t xml:space="preserve"> de publicación de resoluciones </w:t>
      </w:r>
      <w:r w:rsidR="009D34F5" w:rsidRPr="00823981">
        <w:t>de los Juzgados Administrativos Municipales</w:t>
      </w:r>
      <w:r w:rsidR="00646687" w:rsidRPr="00823981">
        <w:t>,</w:t>
      </w:r>
      <w:r w:rsidR="00B03C52" w:rsidRPr="00823981">
        <w:t xml:space="preserve"> se procede a la búsqueda de la </w:t>
      </w:r>
      <w:r w:rsidR="009D34F5" w:rsidRPr="00823981">
        <w:t xml:space="preserve">resolución </w:t>
      </w:r>
      <w:r w:rsidR="00646687" w:rsidRPr="00823981">
        <w:t>dictada</w:t>
      </w:r>
      <w:r w:rsidR="00B03C52" w:rsidRPr="00823981">
        <w:t xml:space="preserve"> por este Juzgado Tercero Administrativo </w:t>
      </w:r>
      <w:r w:rsidR="00646687" w:rsidRPr="00823981">
        <w:t xml:space="preserve">dentro del juicio de nulidad </w:t>
      </w:r>
      <w:r w:rsidR="00B03C52" w:rsidRPr="00823981">
        <w:t xml:space="preserve">con </w:t>
      </w:r>
      <w:r w:rsidR="009D34F5" w:rsidRPr="00823981">
        <w:t>número</w:t>
      </w:r>
      <w:r w:rsidR="00B03C52" w:rsidRPr="00823981">
        <w:t xml:space="preserve"> de expedi</w:t>
      </w:r>
      <w:r w:rsidR="009D34F5" w:rsidRPr="00823981">
        <w:t>ente</w:t>
      </w:r>
      <w:r w:rsidR="00B03C52" w:rsidRPr="00823981">
        <w:t xml:space="preserve"> 857/2015-JN, </w:t>
      </w:r>
      <w:r w:rsidR="00646687" w:rsidRPr="00823981">
        <w:t>en</w:t>
      </w:r>
      <w:r w:rsidR="00B03C52" w:rsidRPr="00823981">
        <w:t xml:space="preserve"> fecha 07 siete de agosto del año 2018 dos mil dieciocho, en la cual</w:t>
      </w:r>
      <w:r w:rsidR="00646687" w:rsidRPr="00823981">
        <w:t>,</w:t>
      </w:r>
      <w:r w:rsidR="00B03C52" w:rsidRPr="00823981">
        <w:t xml:space="preserve"> en su punto resolutivo tercero</w:t>
      </w:r>
      <w:r w:rsidR="00646687" w:rsidRPr="00823981">
        <w:t>,</w:t>
      </w:r>
      <w:r w:rsidR="00B03C52" w:rsidRPr="00823981">
        <w:t xml:space="preserve"> se </w:t>
      </w:r>
      <w:r w:rsidR="009D34F5" w:rsidRPr="00823981">
        <w:t>resolvió: -----------------------------------------------------------------------------------------------</w:t>
      </w:r>
    </w:p>
    <w:p w:rsidR="00B03C52" w:rsidRPr="00823981" w:rsidRDefault="00B03C52" w:rsidP="00013BB1">
      <w:pPr>
        <w:pStyle w:val="SENTENCIAS"/>
      </w:pPr>
    </w:p>
    <w:p w:rsidR="00013BB1" w:rsidRPr="00823981" w:rsidRDefault="00B03C52" w:rsidP="00013BB1">
      <w:pPr>
        <w:pStyle w:val="SENTENCIAS"/>
        <w:rPr>
          <w:i/>
          <w:sz w:val="22"/>
          <w:szCs w:val="22"/>
        </w:rPr>
      </w:pPr>
      <w:r w:rsidRPr="00823981">
        <w:rPr>
          <w:rFonts w:cs="Calibri"/>
          <w:b/>
          <w:bCs/>
          <w:i/>
          <w:iCs/>
          <w:sz w:val="22"/>
          <w:szCs w:val="22"/>
        </w:rPr>
        <w:lastRenderedPageBreak/>
        <w:t xml:space="preserve">TERCERO. </w:t>
      </w:r>
      <w:r w:rsidRPr="00823981">
        <w:rPr>
          <w:i/>
          <w:sz w:val="22"/>
          <w:szCs w:val="22"/>
        </w:rPr>
        <w:t xml:space="preserve">Se decreta </w:t>
      </w:r>
      <w:r w:rsidRPr="00823981">
        <w:rPr>
          <w:bCs/>
          <w:i/>
          <w:sz w:val="22"/>
          <w:szCs w:val="22"/>
        </w:rPr>
        <w:t>la</w:t>
      </w:r>
      <w:r w:rsidRPr="00823981">
        <w:rPr>
          <w:b/>
          <w:bCs/>
          <w:i/>
          <w:sz w:val="22"/>
          <w:szCs w:val="22"/>
        </w:rPr>
        <w:t xml:space="preserve"> nulidad de la resolución </w:t>
      </w:r>
      <w:r w:rsidRPr="00823981">
        <w:rPr>
          <w:bCs/>
          <w:i/>
          <w:sz w:val="22"/>
          <w:szCs w:val="22"/>
        </w:rPr>
        <w:t xml:space="preserve">contenida en el oficio </w:t>
      </w:r>
      <w:r w:rsidRPr="00823981">
        <w:rPr>
          <w:i/>
          <w:sz w:val="22"/>
          <w:szCs w:val="22"/>
        </w:rPr>
        <w:t xml:space="preserve">DGDU/CSC/CA/35-33391/2015 (Letra D, letra G, letra D, letra U diagonal letra C, letra S, letra C diagonal letra C letra A diagonal treinta y cinco guion tres </w:t>
      </w:r>
      <w:proofErr w:type="spellStart"/>
      <w:r w:rsidRPr="00823981">
        <w:rPr>
          <w:i/>
          <w:sz w:val="22"/>
          <w:szCs w:val="22"/>
        </w:rPr>
        <w:t>tres</w:t>
      </w:r>
      <w:proofErr w:type="spellEnd"/>
      <w:r w:rsidRPr="00823981">
        <w:rPr>
          <w:i/>
          <w:sz w:val="22"/>
          <w:szCs w:val="22"/>
        </w:rPr>
        <w:t xml:space="preserve"> </w:t>
      </w:r>
      <w:proofErr w:type="spellStart"/>
      <w:r w:rsidRPr="00823981">
        <w:rPr>
          <w:i/>
          <w:sz w:val="22"/>
          <w:szCs w:val="22"/>
        </w:rPr>
        <w:t>tres</w:t>
      </w:r>
      <w:proofErr w:type="spellEnd"/>
      <w:r w:rsidRPr="00823981">
        <w:rPr>
          <w:i/>
          <w:sz w:val="22"/>
          <w:szCs w:val="22"/>
        </w:rPr>
        <w:t xml:space="preserve"> nueve uno diagonal dos mil quince), de fecha 3 tres de septiembre del año 2015 dos mil quince, </w:t>
      </w:r>
      <w:r w:rsidRPr="00823981">
        <w:rPr>
          <w:b/>
          <w:bCs/>
          <w:i/>
          <w:sz w:val="22"/>
          <w:szCs w:val="22"/>
        </w:rPr>
        <w:t xml:space="preserve">para el efecto </w:t>
      </w:r>
      <w:r w:rsidRPr="00823981">
        <w:rPr>
          <w:i/>
          <w:sz w:val="22"/>
          <w:szCs w:val="22"/>
        </w:rPr>
        <w:t>de que la demandada emita un nuevo acto</w:t>
      </w:r>
      <w:r w:rsidRPr="00823981">
        <w:rPr>
          <w:rFonts w:cs="Calibri"/>
          <w:i/>
          <w:sz w:val="22"/>
          <w:szCs w:val="22"/>
        </w:rPr>
        <w:t>; ello con base a las consideraciones lógicas y jurídicas expresadas en el Considerando Sexto de esta sentencia</w:t>
      </w:r>
      <w:r w:rsidRPr="00823981">
        <w:rPr>
          <w:i/>
          <w:sz w:val="22"/>
          <w:szCs w:val="22"/>
        </w:rPr>
        <w:t>. ----------------------------------------------</w:t>
      </w:r>
      <w:r w:rsidR="00646687" w:rsidRPr="00823981">
        <w:rPr>
          <w:i/>
          <w:sz w:val="22"/>
          <w:szCs w:val="22"/>
        </w:rPr>
        <w:t>--------------------------------------------------------</w:t>
      </w:r>
    </w:p>
    <w:p w:rsidR="00013BB1" w:rsidRPr="00823981" w:rsidRDefault="00013BB1" w:rsidP="00013BB1">
      <w:pPr>
        <w:pStyle w:val="SENTENCIAS"/>
      </w:pPr>
    </w:p>
    <w:p w:rsidR="00B03C52" w:rsidRPr="00823981" w:rsidRDefault="009964C8" w:rsidP="004B6B93">
      <w:pPr>
        <w:pStyle w:val="SENTENCIAS"/>
      </w:pPr>
      <w:r w:rsidRPr="00823981">
        <w:t>Bajo tal contexto,</w:t>
      </w:r>
      <w:r w:rsidR="004B6B93" w:rsidRPr="00823981">
        <w:t xml:space="preserve"> </w:t>
      </w:r>
      <w:r w:rsidR="00B03C52" w:rsidRPr="00823981">
        <w:t xml:space="preserve">en cumplimiento </w:t>
      </w:r>
      <w:r w:rsidR="001B2819" w:rsidRPr="00823981">
        <w:t>a dicha resolución, -</w:t>
      </w:r>
      <w:r w:rsidR="001B2819" w:rsidRPr="00823981">
        <w:rPr>
          <w:i/>
        </w:rPr>
        <w:t>expediente</w:t>
      </w:r>
      <w:r w:rsidR="001B2819" w:rsidRPr="00823981">
        <w:t xml:space="preserve"> </w:t>
      </w:r>
      <w:r w:rsidRPr="00823981">
        <w:rPr>
          <w:i/>
        </w:rPr>
        <w:t xml:space="preserve">857/2015-JN, de fecha 07 siete de agosto del año 2018 dos mil </w:t>
      </w:r>
      <w:r w:rsidR="001B2819" w:rsidRPr="00823981">
        <w:rPr>
          <w:i/>
        </w:rPr>
        <w:t>dieciocho</w:t>
      </w:r>
      <w:r w:rsidR="001B2819" w:rsidRPr="00823981">
        <w:t>,-</w:t>
      </w:r>
      <w:r w:rsidRPr="00823981">
        <w:t xml:space="preserve"> </w:t>
      </w:r>
      <w:r w:rsidR="00B03C52" w:rsidRPr="00823981">
        <w:t>la demandada emite el oficio</w:t>
      </w:r>
      <w:r w:rsidR="00FF4978" w:rsidRPr="00823981">
        <w:t xml:space="preserve"> número</w:t>
      </w:r>
      <w:r w:rsidR="00B03C52" w:rsidRPr="00823981">
        <w:t xml:space="preserve"> </w:t>
      </w:r>
      <w:r w:rsidR="001C7307" w:rsidRPr="00823981">
        <w:t xml:space="preserve">DGDU/DZN/PAD/44-14908/2019 (Letras D G D U diagonal </w:t>
      </w:r>
      <w:r w:rsidR="00FF4978" w:rsidRPr="00823981">
        <w:t>l</w:t>
      </w:r>
      <w:r w:rsidR="001C7307" w:rsidRPr="00823981">
        <w:t xml:space="preserve">etras D Z N diagonal </w:t>
      </w:r>
      <w:r w:rsidR="00FF4978"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B03C52" w:rsidRPr="00823981">
        <w:t xml:space="preserve">, </w:t>
      </w:r>
      <w:r w:rsidR="00FF4978" w:rsidRPr="00823981">
        <w:t xml:space="preserve">esto al dejársele </w:t>
      </w:r>
      <w:r w:rsidR="00B03C52" w:rsidRPr="00823981">
        <w:t xml:space="preserve">plena competencia </w:t>
      </w:r>
      <w:r w:rsidR="004B6B93" w:rsidRPr="00823981">
        <w:t xml:space="preserve">a </w:t>
      </w:r>
      <w:r w:rsidR="00B03C52" w:rsidRPr="00823981">
        <w:t xml:space="preserve">efecto </w:t>
      </w:r>
      <w:r w:rsidRPr="00823981">
        <w:t>de que resolviera lo conducente</w:t>
      </w:r>
      <w:r w:rsidR="004B6B93" w:rsidRPr="00823981">
        <w:t xml:space="preserve">. </w:t>
      </w:r>
      <w:r w:rsidR="001B2819" w:rsidRPr="00823981">
        <w:t>-------------------------</w:t>
      </w:r>
    </w:p>
    <w:p w:rsidR="00B03C52" w:rsidRPr="00823981" w:rsidRDefault="00B03C52" w:rsidP="00B03C52"/>
    <w:p w:rsidR="00B03C52" w:rsidRPr="00823981" w:rsidRDefault="008E0372" w:rsidP="006F5E95">
      <w:pPr>
        <w:pStyle w:val="SENTENCIAS"/>
      </w:pPr>
      <w:r w:rsidRPr="00823981">
        <w:t>A</w:t>
      </w:r>
      <w:r w:rsidR="00B03C52" w:rsidRPr="00823981">
        <w:t>l dejar</w:t>
      </w:r>
      <w:r w:rsidR="00E94F0A" w:rsidRPr="00823981">
        <w:t xml:space="preserve"> a la demandada en</w:t>
      </w:r>
      <w:r w:rsidR="00B03C52" w:rsidRPr="00823981">
        <w:t xml:space="preserve"> plenitud de competencia</w:t>
      </w:r>
      <w:r w:rsidR="00E94F0A" w:rsidRPr="00823981">
        <w:t xml:space="preserve"> </w:t>
      </w:r>
      <w:r w:rsidR="00B03C52" w:rsidRPr="00823981">
        <w:t>para que analiz</w:t>
      </w:r>
      <w:r w:rsidR="006F5E95" w:rsidRPr="00823981">
        <w:t xml:space="preserve">ara la solicitud formulada por </w:t>
      </w:r>
      <w:r w:rsidR="00B03C52" w:rsidRPr="00823981">
        <w:t>l</w:t>
      </w:r>
      <w:r w:rsidR="006F5E95" w:rsidRPr="00823981">
        <w:t>a parte</w:t>
      </w:r>
      <w:r w:rsidR="00B03C52" w:rsidRPr="00823981">
        <w:t xml:space="preserve"> actor</w:t>
      </w:r>
      <w:r w:rsidR="006F5E95" w:rsidRPr="00823981">
        <w:t>a</w:t>
      </w:r>
      <w:r w:rsidR="00B03C52" w:rsidRPr="00823981">
        <w:t xml:space="preserve">, y resolviera debidamente </w:t>
      </w:r>
      <w:r w:rsidR="006F5E95" w:rsidRPr="00823981">
        <w:t>fundando</w:t>
      </w:r>
      <w:r w:rsidR="00B03C52" w:rsidRPr="00823981">
        <w:t xml:space="preserve"> y motivando su respuesta, es que no estamos ante cosa juzgada, </w:t>
      </w:r>
      <w:r w:rsidR="009964C8" w:rsidRPr="00823981">
        <w:t xml:space="preserve">ya </w:t>
      </w:r>
      <w:r w:rsidR="00B03C52" w:rsidRPr="00823981">
        <w:t xml:space="preserve">que el oficio </w:t>
      </w:r>
      <w:r w:rsidR="001C7307" w:rsidRPr="00823981">
        <w:t xml:space="preserve">DGDU/DZN/PAD/44-14908/2019 (Letras D G D U diagonal </w:t>
      </w:r>
      <w:r w:rsidR="00726A26" w:rsidRPr="00823981">
        <w:t>l</w:t>
      </w:r>
      <w:r w:rsidR="001C7307" w:rsidRPr="00823981">
        <w:t xml:space="preserve">etras D Z N diagonal </w:t>
      </w:r>
      <w:r w:rsidR="00726A26"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B03C52" w:rsidRPr="00823981">
        <w:t xml:space="preserve">, de fecha 05 cinco de junio del año 2019 dos mil diecinueve, suscrito por el Director de Zona </w:t>
      </w:r>
      <w:r w:rsidR="00726A26" w:rsidRPr="00823981">
        <w:t>d</w:t>
      </w:r>
      <w:r w:rsidR="00B03C52" w:rsidRPr="00823981">
        <w:t>e la Dirección General de Desarrollo Urbano, resuelve la petición formulada por el actor</w:t>
      </w:r>
      <w:r w:rsidR="00E94F0A" w:rsidRPr="00823981">
        <w:t xml:space="preserve"> </w:t>
      </w:r>
      <w:r w:rsidR="00B03C52" w:rsidRPr="00823981">
        <w:t>y por ende es posible demandar su nulidad</w:t>
      </w:r>
      <w:r w:rsidR="00E94F0A" w:rsidRPr="00823981">
        <w:t xml:space="preserve"> mediante el presente proceso administrativo</w:t>
      </w:r>
      <w:r w:rsidR="00B03C52" w:rsidRPr="00823981">
        <w:t xml:space="preserve">. </w:t>
      </w:r>
      <w:r w:rsidR="001C7307" w:rsidRPr="00823981">
        <w:t>---</w:t>
      </w:r>
    </w:p>
    <w:p w:rsidR="00B03C52" w:rsidRPr="00823981" w:rsidRDefault="00B03C52" w:rsidP="00B03C52"/>
    <w:p w:rsidR="006A39C7" w:rsidRPr="00823981" w:rsidRDefault="00B03C52" w:rsidP="006A39C7">
      <w:pPr>
        <w:pStyle w:val="SENTENCIAS"/>
      </w:pPr>
      <w:r w:rsidRPr="00823981">
        <w:t>P</w:t>
      </w:r>
      <w:r w:rsidR="005A0412" w:rsidRPr="00823981">
        <w:t xml:space="preserve">or último y </w:t>
      </w:r>
      <w:r w:rsidR="006A39C7" w:rsidRPr="00823981">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823981" w:rsidRDefault="00215EDC" w:rsidP="004C3901">
      <w:pPr>
        <w:pStyle w:val="SENTENCIAS"/>
        <w:rPr>
          <w:rFonts w:cs="Calibri"/>
        </w:rPr>
      </w:pPr>
    </w:p>
    <w:p w:rsidR="00F10EA5" w:rsidRPr="00823981" w:rsidRDefault="00AC1146" w:rsidP="00F10EA5">
      <w:pPr>
        <w:spacing w:line="360" w:lineRule="auto"/>
        <w:ind w:firstLine="708"/>
        <w:jc w:val="both"/>
        <w:rPr>
          <w:rFonts w:ascii="Century" w:hAnsi="Century" w:cs="Calibri"/>
        </w:rPr>
      </w:pPr>
      <w:r w:rsidRPr="00823981">
        <w:rPr>
          <w:rFonts w:ascii="Century" w:hAnsi="Century" w:cs="Calibri"/>
          <w:b/>
          <w:bCs/>
          <w:iCs/>
        </w:rPr>
        <w:t>QUINTO</w:t>
      </w:r>
      <w:r w:rsidR="00F10EA5" w:rsidRPr="00823981">
        <w:rPr>
          <w:rFonts w:ascii="Century" w:hAnsi="Century" w:cs="Calibri"/>
          <w:b/>
          <w:bCs/>
          <w:iCs/>
        </w:rPr>
        <w:t>.</w:t>
      </w:r>
      <w:r w:rsidR="00F10EA5" w:rsidRPr="00823981">
        <w:rPr>
          <w:rFonts w:ascii="Century" w:hAnsi="Century"/>
        </w:rPr>
        <w:t xml:space="preserve"> </w:t>
      </w:r>
      <w:r w:rsidR="00F10EA5" w:rsidRPr="00823981">
        <w:rPr>
          <w:rFonts w:ascii="Century" w:hAnsi="Century" w:cs="Calibri"/>
          <w:bCs/>
          <w:iCs/>
        </w:rPr>
        <w:t>En</w:t>
      </w:r>
      <w:r w:rsidR="00F10EA5" w:rsidRPr="00823981">
        <w:rPr>
          <w:rFonts w:ascii="Century" w:hAnsi="Century" w:cs="Calibri"/>
        </w:rPr>
        <w:t xml:space="preserve"> cumplimiento a lo establecido en la fracción I d</w:t>
      </w:r>
      <w:r w:rsidR="001951EF" w:rsidRPr="00823981">
        <w:rPr>
          <w:rFonts w:ascii="Century" w:hAnsi="Century" w:cs="Calibri"/>
        </w:rPr>
        <w:t>el artículo 299 del Código de Pro</w:t>
      </w:r>
      <w:r w:rsidR="00F10EA5" w:rsidRPr="00823981">
        <w:rPr>
          <w:rFonts w:ascii="Century" w:hAnsi="Century" w:cs="Calibri"/>
        </w:rPr>
        <w:t xml:space="preserve">cedimiento y Justicia Administrativa para el Estado y los Municipios de Guanajuato, </w:t>
      </w:r>
      <w:r w:rsidR="00F10EA5" w:rsidRPr="00823981">
        <w:rPr>
          <w:rFonts w:ascii="Century" w:hAnsi="Century" w:cs="Calibri"/>
          <w:bCs/>
          <w:iCs/>
        </w:rPr>
        <w:t xml:space="preserve">esta juzgadora </w:t>
      </w:r>
      <w:r w:rsidR="00F10EA5" w:rsidRPr="00823981">
        <w:rPr>
          <w:rFonts w:ascii="Century" w:hAnsi="Century" w:cs="Calibri"/>
        </w:rPr>
        <w:t xml:space="preserve">procede a fijar los puntos controvertidos en el presente proceso administrativo. </w:t>
      </w:r>
      <w:r w:rsidR="00E94F0A" w:rsidRPr="00823981">
        <w:rPr>
          <w:rFonts w:ascii="Century" w:hAnsi="Century" w:cs="Calibri"/>
        </w:rPr>
        <w:t>---------------------------------</w:t>
      </w:r>
    </w:p>
    <w:p w:rsidR="00F10EA5" w:rsidRPr="00823981" w:rsidRDefault="00F10EA5" w:rsidP="00F10EA5">
      <w:pPr>
        <w:spacing w:line="360" w:lineRule="auto"/>
        <w:ind w:firstLine="708"/>
        <w:jc w:val="both"/>
        <w:rPr>
          <w:rFonts w:ascii="Century" w:hAnsi="Century" w:cs="Calibri"/>
        </w:rPr>
      </w:pPr>
    </w:p>
    <w:p w:rsidR="006F5E95" w:rsidRPr="00823981" w:rsidRDefault="00593A76" w:rsidP="006F5E95">
      <w:pPr>
        <w:pStyle w:val="SENTENCIAS"/>
      </w:pPr>
      <w:r w:rsidRPr="00823981">
        <w:t xml:space="preserve">De lo manifestado por la parte actora, </w:t>
      </w:r>
      <w:r w:rsidR="00422720" w:rsidRPr="00823981">
        <w:t xml:space="preserve">y los documentos que obran en autos se desprenden </w:t>
      </w:r>
      <w:r w:rsidR="003E6E5B" w:rsidRPr="00823981">
        <w:t>los siguientes antecedentes: ---------------------------------------</w:t>
      </w:r>
    </w:p>
    <w:p w:rsidR="006F5E95" w:rsidRPr="00823981" w:rsidRDefault="006F5E95" w:rsidP="006F5E95">
      <w:pPr>
        <w:pStyle w:val="SENTENCIAS"/>
      </w:pPr>
    </w:p>
    <w:p w:rsidR="006F5E95" w:rsidRPr="00823981" w:rsidRDefault="00E60C7A" w:rsidP="003E6E5B">
      <w:pPr>
        <w:pStyle w:val="SENTENCIAS"/>
        <w:numPr>
          <w:ilvl w:val="0"/>
          <w:numId w:val="25"/>
        </w:numPr>
      </w:pPr>
      <w:r w:rsidRPr="00823981">
        <w:t>L</w:t>
      </w:r>
      <w:r w:rsidR="003E6E5B" w:rsidRPr="00823981">
        <w:t xml:space="preserve">a parte actora </w:t>
      </w:r>
      <w:r w:rsidRPr="00823981">
        <w:t xml:space="preserve">manifiesta </w:t>
      </w:r>
      <w:r w:rsidR="003E6E5B" w:rsidRPr="00823981">
        <w:t xml:space="preserve">que </w:t>
      </w:r>
      <w:r w:rsidR="006F5E95" w:rsidRPr="00823981">
        <w:t>posee</w:t>
      </w:r>
      <w:r w:rsidRPr="00823981">
        <w:t>,</w:t>
      </w:r>
      <w:r w:rsidR="006F5E95" w:rsidRPr="00823981">
        <w:t xml:space="preserve"> con el carácter de usufructuaria</w:t>
      </w:r>
      <w:r w:rsidRPr="00823981">
        <w:t>,</w:t>
      </w:r>
      <w:r w:rsidR="006F5E95" w:rsidRPr="00823981">
        <w:t xml:space="preserve"> el bien inmueble ubicado en el </w:t>
      </w:r>
      <w:r w:rsidR="003E6E5B" w:rsidRPr="00823981">
        <w:t>número</w:t>
      </w:r>
      <w:r w:rsidR="006F5E95" w:rsidRPr="00823981">
        <w:t xml:space="preserve"> 2406 dos mil cua</w:t>
      </w:r>
      <w:r w:rsidR="003E6E5B" w:rsidRPr="00823981">
        <w:t xml:space="preserve">trocientos </w:t>
      </w:r>
      <w:r w:rsidR="006F5E95" w:rsidRPr="00823981">
        <w:t xml:space="preserve">seis, del </w:t>
      </w:r>
      <w:r w:rsidR="003E6E5B" w:rsidRPr="00823981">
        <w:t>Boulevard</w:t>
      </w:r>
      <w:r w:rsidR="006F5E95" w:rsidRPr="00823981">
        <w:t xml:space="preserve"> Juan Alonso de Torres, de la colonia Lomas del Campestre de esta ciudad.</w:t>
      </w:r>
      <w:r w:rsidR="003E6E5B" w:rsidRPr="00823981">
        <w:t xml:space="preserve"> ----------------------</w:t>
      </w:r>
    </w:p>
    <w:p w:rsidR="006F5E95" w:rsidRPr="00823981" w:rsidRDefault="00E60C7A" w:rsidP="003E6E5B">
      <w:pPr>
        <w:pStyle w:val="SENTENCIAS"/>
        <w:numPr>
          <w:ilvl w:val="0"/>
          <w:numId w:val="25"/>
        </w:numPr>
      </w:pPr>
      <w:r w:rsidRPr="00823981">
        <w:t>Q</w:t>
      </w:r>
      <w:r w:rsidR="00060EFB" w:rsidRPr="00823981">
        <w:t xml:space="preserve">ue en el </w:t>
      </w:r>
      <w:r w:rsidR="006F5E95" w:rsidRPr="00823981">
        <w:t>año 2009</w:t>
      </w:r>
      <w:r w:rsidR="00060EFB" w:rsidRPr="00823981">
        <w:t xml:space="preserve"> dos mil nueve</w:t>
      </w:r>
      <w:r w:rsidR="006F5E95" w:rsidRPr="00823981">
        <w:t>,</w:t>
      </w:r>
      <w:r w:rsidR="00060EFB" w:rsidRPr="00823981">
        <w:t xml:space="preserve"> respecto al inmueble antes señalado,</w:t>
      </w:r>
      <w:r w:rsidR="006F5E95" w:rsidRPr="00823981">
        <w:t xml:space="preserve"> la ciudadana </w:t>
      </w:r>
      <w:r w:rsidR="00823981" w:rsidRPr="00823981">
        <w:t>(…)</w:t>
      </w:r>
      <w:r w:rsidR="00E94F0A" w:rsidRPr="00823981">
        <w:t xml:space="preserve"> lo</w:t>
      </w:r>
      <w:r w:rsidR="001B2819" w:rsidRPr="00823981">
        <w:t xml:space="preserve"> arrendó</w:t>
      </w:r>
      <w:r w:rsidR="006F5E95" w:rsidRPr="00823981">
        <w:t xml:space="preserve"> y </w:t>
      </w:r>
      <w:r w:rsidR="001B2819" w:rsidRPr="00823981">
        <w:t>gestionó</w:t>
      </w:r>
      <w:r w:rsidR="006F5E95" w:rsidRPr="00823981">
        <w:t xml:space="preserve"> el permiso de anuncio </w:t>
      </w:r>
      <w:r w:rsidR="00060EFB" w:rsidRPr="00823981">
        <w:t>publicitario</w:t>
      </w:r>
      <w:r w:rsidR="006F5E95" w:rsidRPr="00823981">
        <w:t xml:space="preserve">, y a su vez celebró contrato de </w:t>
      </w:r>
      <w:r w:rsidR="00060EFB" w:rsidRPr="00823981">
        <w:t>arrendamiento</w:t>
      </w:r>
      <w:r w:rsidR="006F5E95" w:rsidRPr="00823981">
        <w:t xml:space="preserve"> de espacio para la </w:t>
      </w:r>
      <w:r w:rsidR="00060EFB" w:rsidRPr="00823981">
        <w:t>instalación</w:t>
      </w:r>
      <w:r w:rsidR="006F5E95" w:rsidRPr="00823981">
        <w:t xml:space="preserve">, fijación, colocación y exhibición de anuncios y tableros publicitarios, dicho permiso le fue </w:t>
      </w:r>
      <w:r w:rsidR="00060EFB" w:rsidRPr="00823981">
        <w:t>concedió</w:t>
      </w:r>
      <w:r w:rsidRPr="00823981">
        <w:t>,</w:t>
      </w:r>
      <w:r w:rsidR="006F5E95" w:rsidRPr="00823981">
        <w:t xml:space="preserve"> </w:t>
      </w:r>
      <w:r w:rsidR="00060EFB" w:rsidRPr="00823981">
        <w:t>así</w:t>
      </w:r>
      <w:r w:rsidR="006F5E95" w:rsidRPr="00823981">
        <w:t xml:space="preserve"> como las respectivas renovaciones, la </w:t>
      </w:r>
      <w:r w:rsidR="00060EFB" w:rsidRPr="00823981">
        <w:t>última</w:t>
      </w:r>
      <w:r w:rsidR="006F5E95" w:rsidRPr="00823981">
        <w:t xml:space="preserve"> de </w:t>
      </w:r>
      <w:r w:rsidRPr="00823981">
        <w:t>éstas</w:t>
      </w:r>
      <w:r w:rsidR="006F5E95" w:rsidRPr="00823981">
        <w:t xml:space="preserve"> </w:t>
      </w:r>
      <w:r w:rsidR="00060EFB" w:rsidRPr="00823981">
        <w:t>fenecía</w:t>
      </w:r>
      <w:r w:rsidR="006F5E95" w:rsidRPr="00823981">
        <w:t xml:space="preserve"> el </w:t>
      </w:r>
      <w:r w:rsidR="00060EFB" w:rsidRPr="00823981">
        <w:t>día</w:t>
      </w:r>
      <w:r w:rsidR="006F5E95" w:rsidRPr="00823981">
        <w:t xml:space="preserve"> 09 nueve de septiembre del año 2015 dos mil quince.</w:t>
      </w:r>
      <w:r w:rsidRPr="00823981">
        <w:t xml:space="preserve"> </w:t>
      </w:r>
      <w:r w:rsidR="00060EFB" w:rsidRPr="00823981">
        <w:t>--------</w:t>
      </w:r>
      <w:r w:rsidRPr="00823981">
        <w:t>------------</w:t>
      </w:r>
      <w:r w:rsidR="00E94F0A" w:rsidRPr="00823981">
        <w:t>------------------------------------------------</w:t>
      </w:r>
    </w:p>
    <w:p w:rsidR="006F5E95" w:rsidRPr="00823981" w:rsidRDefault="00E60C7A" w:rsidP="00060EFB">
      <w:pPr>
        <w:pStyle w:val="RESOLUCIONES"/>
        <w:numPr>
          <w:ilvl w:val="0"/>
          <w:numId w:val="25"/>
        </w:numPr>
      </w:pPr>
      <w:r w:rsidRPr="00823981">
        <w:t>L</w:t>
      </w:r>
      <w:r w:rsidR="006F5E95" w:rsidRPr="00823981">
        <w:t xml:space="preserve">a actora, </w:t>
      </w:r>
      <w:r w:rsidR="00060EFB" w:rsidRPr="00823981">
        <w:t xml:space="preserve">ciudadana </w:t>
      </w:r>
      <w:r w:rsidR="00BA5789" w:rsidRPr="00823981">
        <w:t>(…)</w:t>
      </w:r>
      <w:r w:rsidR="00060EFB" w:rsidRPr="00823981">
        <w:t xml:space="preserve">, </w:t>
      </w:r>
      <w:r w:rsidRPr="00823981">
        <w:t xml:space="preserve">señala que antes de que concluyera la vigencia del permiso antes citado, </w:t>
      </w:r>
      <w:r w:rsidR="006F5E95" w:rsidRPr="00823981">
        <w:t xml:space="preserve">en fecha 23 </w:t>
      </w:r>
      <w:r w:rsidR="00060EFB" w:rsidRPr="00823981">
        <w:t>veintitrés</w:t>
      </w:r>
      <w:r w:rsidR="006F5E95" w:rsidRPr="00823981">
        <w:t xml:space="preserve"> de febrero del año 2015 dos mil quince, </w:t>
      </w:r>
      <w:r w:rsidR="00060EFB" w:rsidRPr="00823981">
        <w:t>solicito</w:t>
      </w:r>
      <w:r w:rsidR="006F5E95" w:rsidRPr="00823981">
        <w:t xml:space="preserve"> el otorgamiento del permiso respectivo para anuncio </w:t>
      </w:r>
      <w:r w:rsidR="00060EFB" w:rsidRPr="00823981">
        <w:t>espectacular</w:t>
      </w:r>
      <w:r w:rsidR="006F5E95" w:rsidRPr="00823981">
        <w:t xml:space="preserve"> en el mis</w:t>
      </w:r>
      <w:r w:rsidRPr="00823981">
        <w:t>mo</w:t>
      </w:r>
      <w:r w:rsidR="006F5E95" w:rsidRPr="00823981">
        <w:t xml:space="preserve"> domicilio, es decir, el ubicado en el n</w:t>
      </w:r>
      <w:r w:rsidRPr="00823981">
        <w:t>úm</w:t>
      </w:r>
      <w:r w:rsidR="006F5E95" w:rsidRPr="00823981">
        <w:t>ero 2406 dos mil cua</w:t>
      </w:r>
      <w:r w:rsidR="00060EFB" w:rsidRPr="00823981">
        <w:t xml:space="preserve">trocientos </w:t>
      </w:r>
      <w:r w:rsidR="006F5E95" w:rsidRPr="00823981">
        <w:t xml:space="preserve">seis, del </w:t>
      </w:r>
      <w:r w:rsidR="00060EFB" w:rsidRPr="00823981">
        <w:t>Boulevard</w:t>
      </w:r>
      <w:r w:rsidR="006F5E95" w:rsidRPr="00823981">
        <w:t xml:space="preserve"> Juan Alonso de Torres, de la colonia Lomas del Campestre de esta ciudad.</w:t>
      </w:r>
      <w:r w:rsidR="00060EFB" w:rsidRPr="00823981">
        <w:t xml:space="preserve"> ----------------------</w:t>
      </w:r>
    </w:p>
    <w:p w:rsidR="006F5E95" w:rsidRPr="00823981" w:rsidRDefault="00E60C7A" w:rsidP="00060EFB">
      <w:pPr>
        <w:pStyle w:val="RESOLUCIONES"/>
        <w:numPr>
          <w:ilvl w:val="0"/>
          <w:numId w:val="25"/>
        </w:numPr>
      </w:pPr>
      <w:r w:rsidRPr="00823981">
        <w:t>E</w:t>
      </w:r>
      <w:r w:rsidR="006F5E95" w:rsidRPr="00823981">
        <w:t>n fecha 03 tres de marzo del año 20</w:t>
      </w:r>
      <w:r w:rsidR="00060EFB" w:rsidRPr="00823981">
        <w:t>1</w:t>
      </w:r>
      <w:r w:rsidR="006F5E95" w:rsidRPr="00823981">
        <w:t xml:space="preserve">5 dos mil quince, se </w:t>
      </w:r>
      <w:r w:rsidRPr="00823981">
        <w:t xml:space="preserve">le </w:t>
      </w:r>
      <w:r w:rsidR="006F5E95" w:rsidRPr="00823981">
        <w:t>responde como no factible otorgarle el permiso solicitado.</w:t>
      </w:r>
      <w:r w:rsidR="00060EFB" w:rsidRPr="00823981">
        <w:t xml:space="preserve"> ----------</w:t>
      </w:r>
    </w:p>
    <w:p w:rsidR="006F5E95" w:rsidRPr="00823981" w:rsidRDefault="006F5E95" w:rsidP="00060EFB">
      <w:pPr>
        <w:pStyle w:val="RESOLUCIONES"/>
        <w:numPr>
          <w:ilvl w:val="0"/>
          <w:numId w:val="25"/>
        </w:numPr>
      </w:pPr>
      <w:r w:rsidRPr="00823981">
        <w:t>En fecha 24 veinticuatro de agosto del año 2015 dos mil quince, solicito nuevamente el permiso para instalación de anuncio en el inmueble citado.</w:t>
      </w:r>
      <w:r w:rsidR="00060EFB" w:rsidRPr="00823981">
        <w:t xml:space="preserve"> -------------------------------------------</w:t>
      </w:r>
      <w:r w:rsidR="00E60C7A" w:rsidRPr="00823981">
        <w:t>-----------------------</w:t>
      </w:r>
    </w:p>
    <w:p w:rsidR="006F5E95" w:rsidRPr="00823981" w:rsidRDefault="006F5E95" w:rsidP="00060EFB">
      <w:pPr>
        <w:pStyle w:val="SENTENCIAS"/>
        <w:numPr>
          <w:ilvl w:val="0"/>
          <w:numId w:val="25"/>
        </w:numPr>
      </w:pPr>
      <w:r w:rsidRPr="00823981">
        <w:t xml:space="preserve">Dicha solicitud fue negada bajo el </w:t>
      </w:r>
      <w:r w:rsidR="00060EFB" w:rsidRPr="00823981">
        <w:t>argumento</w:t>
      </w:r>
      <w:r w:rsidRPr="00823981">
        <w:t xml:space="preserve"> de que se </w:t>
      </w:r>
      <w:r w:rsidR="00060EFB" w:rsidRPr="00823981">
        <w:t>detectó</w:t>
      </w:r>
      <w:r w:rsidRPr="00823981">
        <w:t xml:space="preserve"> un permiso vigente para otro </w:t>
      </w:r>
      <w:r w:rsidR="00060EFB" w:rsidRPr="00823981">
        <w:t>anuncio</w:t>
      </w:r>
      <w:r w:rsidRPr="00823981">
        <w:t xml:space="preserve"> espectacular y dos anuncios a una distancia </w:t>
      </w:r>
      <w:r w:rsidR="00060EFB" w:rsidRPr="00823981">
        <w:t>menor</w:t>
      </w:r>
      <w:r w:rsidRPr="00823981">
        <w:t xml:space="preserve"> a 500 metros lineales</w:t>
      </w:r>
      <w:r w:rsidR="00060EFB" w:rsidRPr="00823981">
        <w:t>,</w:t>
      </w:r>
      <w:r w:rsidRPr="00823981">
        <w:t xml:space="preserve"> inconforme con dicha respuesta acude a </w:t>
      </w:r>
      <w:r w:rsidR="00060EFB" w:rsidRPr="00823981">
        <w:t>demandar</w:t>
      </w:r>
      <w:r w:rsidRPr="00823981">
        <w:t xml:space="preserve"> su nulidad, obteniendo </w:t>
      </w:r>
      <w:r w:rsidR="00060EFB" w:rsidRPr="00823981">
        <w:t>sentencia</w:t>
      </w:r>
      <w:r w:rsidRPr="00823981">
        <w:t xml:space="preserve"> </w:t>
      </w:r>
      <w:r w:rsidRPr="00823981">
        <w:lastRenderedPageBreak/>
        <w:t xml:space="preserve">para efectos de que la demandada emitiera un </w:t>
      </w:r>
      <w:r w:rsidR="00060EFB" w:rsidRPr="00823981">
        <w:t>nuevo</w:t>
      </w:r>
      <w:r w:rsidRPr="00823981">
        <w:t xml:space="preserve"> acto debidamente fundado y </w:t>
      </w:r>
      <w:r w:rsidR="00060EFB" w:rsidRPr="00823981">
        <w:t>motivado. ------------------------------------------</w:t>
      </w:r>
    </w:p>
    <w:p w:rsidR="006F5E95" w:rsidRPr="00823981" w:rsidRDefault="006F5E95" w:rsidP="00060EFB">
      <w:pPr>
        <w:pStyle w:val="SENTENCIAS"/>
        <w:numPr>
          <w:ilvl w:val="0"/>
          <w:numId w:val="25"/>
        </w:numPr>
      </w:pPr>
      <w:r w:rsidRPr="00823981">
        <w:t>En fecha 06 seis de junio del año 2019 dos mil diecinueve</w:t>
      </w:r>
      <w:r w:rsidR="00E70B37" w:rsidRPr="00823981">
        <w:t>,</w:t>
      </w:r>
      <w:r w:rsidRPr="00823981">
        <w:t xml:space="preserve"> </w:t>
      </w:r>
      <w:r w:rsidR="00E70B37" w:rsidRPr="00823981">
        <w:t xml:space="preserve">se le notifica a la actora </w:t>
      </w:r>
      <w:r w:rsidRPr="00823981">
        <w:t xml:space="preserve">el oficio </w:t>
      </w:r>
      <w:r w:rsidR="001C7307" w:rsidRPr="00823981">
        <w:t xml:space="preserve">DGDU/DZN/PAD/44-14908/2019 (Letras D G D U diagonal Letras D Z N diagonal Letras P A D diagonal cuatro </w:t>
      </w:r>
      <w:proofErr w:type="spellStart"/>
      <w:r w:rsidR="001C7307" w:rsidRPr="00823981">
        <w:t>cuatro</w:t>
      </w:r>
      <w:proofErr w:type="spellEnd"/>
      <w:r w:rsidR="001C7307" w:rsidRPr="00823981">
        <w:t xml:space="preserve"> guion uno cuatro nueve cero ocho diagonal dos mil diecinueve)</w:t>
      </w:r>
      <w:r w:rsidRPr="00823981">
        <w:t xml:space="preserve">, de fecha 05 cinco de junio del año 2019 dos mil diecinueve, suscrito por el Director de Zona e la Dirección General de Desarrollo Urbano, </w:t>
      </w:r>
      <w:r w:rsidR="00060EFB" w:rsidRPr="00823981">
        <w:t xml:space="preserve">con el cual se le da contestación a su petición de fecha 24 veinticuatro de agosto del año 2015 dos mil quince, </w:t>
      </w:r>
      <w:r w:rsidRPr="00823981">
        <w:t xml:space="preserve">mismo que constituye el acto </w:t>
      </w:r>
      <w:r w:rsidR="00060EFB" w:rsidRPr="00823981">
        <w:t>impugnado</w:t>
      </w:r>
      <w:r w:rsidRPr="00823981">
        <w:t xml:space="preserve"> en la presente causa.</w:t>
      </w:r>
      <w:r w:rsidR="00060EFB" w:rsidRPr="00823981">
        <w:t xml:space="preserve"> ------------------------------------</w:t>
      </w:r>
      <w:r w:rsidR="001C7307" w:rsidRPr="00823981">
        <w:t>-------------------------------</w:t>
      </w:r>
    </w:p>
    <w:p w:rsidR="006F5E95" w:rsidRPr="00823981" w:rsidRDefault="006F5E95" w:rsidP="006F5E95"/>
    <w:p w:rsidR="006F5E95" w:rsidRPr="00823981" w:rsidRDefault="006F5E95" w:rsidP="006F5E95">
      <w:pPr>
        <w:pStyle w:val="SENTENCIAS"/>
      </w:pPr>
    </w:p>
    <w:p w:rsidR="00422720" w:rsidRPr="00823981" w:rsidRDefault="00E70B37" w:rsidP="006F5E95">
      <w:pPr>
        <w:pStyle w:val="SENTENCIAS"/>
      </w:pPr>
      <w:r w:rsidRPr="00823981">
        <w:t>En el oficio a</w:t>
      </w:r>
      <w:r w:rsidR="00060EFB" w:rsidRPr="00823981">
        <w:t xml:space="preserve">ntes señalado, </w:t>
      </w:r>
      <w:r w:rsidR="00422720" w:rsidRPr="00823981">
        <w:t xml:space="preserve">se le </w:t>
      </w:r>
      <w:r w:rsidR="006F5E95" w:rsidRPr="00823981">
        <w:t>niega la solicitud a</w:t>
      </w:r>
      <w:r w:rsidR="00422720" w:rsidRPr="00823981">
        <w:t xml:space="preserve">l permiso solicitado </w:t>
      </w:r>
      <w:r w:rsidR="006F5E95" w:rsidRPr="00823981">
        <w:t xml:space="preserve">para la instalación </w:t>
      </w:r>
      <w:r w:rsidR="00422720" w:rsidRPr="00823981">
        <w:t>de</w:t>
      </w:r>
      <w:r w:rsidR="006F5E95" w:rsidRPr="00823981">
        <w:t xml:space="preserve"> un</w:t>
      </w:r>
      <w:r w:rsidR="00422720" w:rsidRPr="00823981">
        <w:t xml:space="preserve"> </w:t>
      </w:r>
      <w:r w:rsidRPr="00823981">
        <w:t>a</w:t>
      </w:r>
      <w:r w:rsidR="00422720" w:rsidRPr="00823981">
        <w:t xml:space="preserve">nuncio espectacular </w:t>
      </w:r>
      <w:proofErr w:type="spellStart"/>
      <w:r w:rsidR="00422720" w:rsidRPr="00823981">
        <w:t>autosoportado</w:t>
      </w:r>
      <w:proofErr w:type="spellEnd"/>
      <w:r w:rsidR="00422720" w:rsidRPr="00823981">
        <w:t xml:space="preserve"> </w:t>
      </w:r>
      <w:r w:rsidR="006F5E95" w:rsidRPr="00823981">
        <w:t xml:space="preserve">a ubicarse </w:t>
      </w:r>
      <w:r w:rsidR="00422720" w:rsidRPr="00823981">
        <w:t>en Bulevar Juan Alonso de Torres</w:t>
      </w:r>
      <w:r w:rsidRPr="00823981">
        <w:t>,</w:t>
      </w:r>
      <w:r w:rsidR="00422720" w:rsidRPr="00823981">
        <w:t xml:space="preserve"> número 2406 dos mil </w:t>
      </w:r>
      <w:r w:rsidR="006F5E95" w:rsidRPr="00823981">
        <w:t>cuatrocientos</w:t>
      </w:r>
      <w:r w:rsidR="00422720" w:rsidRPr="00823981">
        <w:t xml:space="preserve"> seis, de la colonia Lomas del Campestre de esta ciudad de León, Guanajuato</w:t>
      </w:r>
      <w:r w:rsidR="00895654" w:rsidRPr="00823981">
        <w:t>, acto que el actor considera ilegal por lo que acude a demandar su nulidad</w:t>
      </w:r>
      <w:r w:rsidR="006F5E95" w:rsidRPr="00823981">
        <w:t>. ---</w:t>
      </w:r>
      <w:r w:rsidR="00060EFB" w:rsidRPr="00823981">
        <w:t>----------------</w:t>
      </w:r>
    </w:p>
    <w:p w:rsidR="00422720" w:rsidRPr="00823981" w:rsidRDefault="00422720" w:rsidP="00593A76">
      <w:pPr>
        <w:pStyle w:val="SENTENCIAS"/>
      </w:pPr>
    </w:p>
    <w:p w:rsidR="00593A76" w:rsidRPr="00823981" w:rsidRDefault="0093382C" w:rsidP="00895654">
      <w:pPr>
        <w:pStyle w:val="SENTENCIAS"/>
      </w:pPr>
      <w:r w:rsidRPr="00823981">
        <w:t>Luego entonces</w:t>
      </w:r>
      <w:r w:rsidR="00F10EA5" w:rsidRPr="00823981">
        <w:t xml:space="preserve">, la </w:t>
      </w:r>
      <w:proofErr w:type="spellStart"/>
      <w:r w:rsidR="00F10EA5" w:rsidRPr="00823981">
        <w:t>litis</w:t>
      </w:r>
      <w:proofErr w:type="spellEnd"/>
      <w:r w:rsidR="00F10EA5" w:rsidRPr="00823981">
        <w:t xml:space="preserve"> en la presente causa se hace consistir en determin</w:t>
      </w:r>
      <w:r w:rsidR="0063687A" w:rsidRPr="00823981">
        <w:t xml:space="preserve">ar la legalidad o ilegalidad de </w:t>
      </w:r>
      <w:r w:rsidR="00895654" w:rsidRPr="00823981">
        <w:t xml:space="preserve">oficio </w:t>
      </w:r>
      <w:r w:rsidR="001C7307" w:rsidRPr="00823981">
        <w:t xml:space="preserve">DGDU/DZN/PAD/44-14908/2019 (Letras D G D U diagonal Letras D Z N diagonal Letras P A D diagonal cuatro </w:t>
      </w:r>
      <w:proofErr w:type="spellStart"/>
      <w:r w:rsidR="001C7307" w:rsidRPr="00823981">
        <w:t>cuatro</w:t>
      </w:r>
      <w:proofErr w:type="spellEnd"/>
      <w:r w:rsidR="001C7307" w:rsidRPr="00823981">
        <w:t xml:space="preserve"> guion uno cuatro nueve cero ocho diagonal dos mil diecinueve)</w:t>
      </w:r>
      <w:r w:rsidR="00895654" w:rsidRPr="00823981">
        <w:t>, de fecha 05 cinco de junio del año 2019 dos mil diecinueve, suscrito por el Director de Zona e la Dirección General de Desarrollo Urbano</w:t>
      </w:r>
      <w:proofErr w:type="gramStart"/>
      <w:r w:rsidR="00D00D45" w:rsidRPr="00823981">
        <w:t xml:space="preserve">. </w:t>
      </w:r>
      <w:r w:rsidR="005A0412" w:rsidRPr="00823981">
        <w:t xml:space="preserve"> </w:t>
      </w:r>
      <w:proofErr w:type="gramEnd"/>
      <w:r w:rsidR="005A0412" w:rsidRPr="00823981">
        <w:t>-----</w:t>
      </w:r>
      <w:r w:rsidR="00D613FC" w:rsidRPr="00823981">
        <w:t>----</w:t>
      </w:r>
      <w:r w:rsidR="00B41E46" w:rsidRPr="00823981">
        <w:t>----------------</w:t>
      </w:r>
      <w:r w:rsidR="001C7307" w:rsidRPr="00823981">
        <w:t>-----------</w:t>
      </w:r>
    </w:p>
    <w:p w:rsidR="00593A76" w:rsidRPr="00823981" w:rsidRDefault="00593A76" w:rsidP="0063687A">
      <w:pPr>
        <w:pStyle w:val="SENTENCIAS"/>
      </w:pPr>
    </w:p>
    <w:p w:rsidR="00F10EA5" w:rsidRPr="00823981" w:rsidRDefault="002B27C5" w:rsidP="00ED4300">
      <w:pPr>
        <w:pStyle w:val="RESOLUCIONES"/>
      </w:pPr>
      <w:r w:rsidRPr="00823981">
        <w:rPr>
          <w:b/>
        </w:rPr>
        <w:t>SEXTO</w:t>
      </w:r>
      <w:r w:rsidR="00ED4300" w:rsidRPr="00823981">
        <w:rPr>
          <w:b/>
        </w:rPr>
        <w:t>.</w:t>
      </w:r>
      <w:r w:rsidR="00ED4300" w:rsidRPr="00823981">
        <w:t xml:space="preserve"> </w:t>
      </w:r>
      <w:r w:rsidR="00F10EA5" w:rsidRPr="00823981">
        <w:t xml:space="preserve">Una vez </w:t>
      </w:r>
      <w:r w:rsidR="00E70B37" w:rsidRPr="00823981">
        <w:t>fija</w:t>
      </w:r>
      <w:r w:rsidR="00F10EA5" w:rsidRPr="00823981">
        <w:t xml:space="preserve">da la </w:t>
      </w:r>
      <w:proofErr w:type="spellStart"/>
      <w:r w:rsidR="00F10EA5" w:rsidRPr="00823981">
        <w:t>litis</w:t>
      </w:r>
      <w:proofErr w:type="spellEnd"/>
      <w:r w:rsidR="00F10EA5" w:rsidRPr="00823981">
        <w:t xml:space="preserve"> de la presente causa, se procede al análisis de</w:t>
      </w:r>
      <w:r w:rsidR="0084709E" w:rsidRPr="00823981">
        <w:t xml:space="preserve"> </w:t>
      </w:r>
      <w:r w:rsidR="00F10EA5" w:rsidRPr="00823981">
        <w:t>l</w:t>
      </w:r>
      <w:r w:rsidR="0084709E" w:rsidRPr="00823981">
        <w:t>os</w:t>
      </w:r>
      <w:r w:rsidR="00F10EA5" w:rsidRPr="00823981">
        <w:t xml:space="preserve"> concepto</w:t>
      </w:r>
      <w:r w:rsidR="0084709E" w:rsidRPr="00823981">
        <w:t>s</w:t>
      </w:r>
      <w:r w:rsidR="00F10EA5" w:rsidRPr="00823981">
        <w:t xml:space="preserve"> de impugnación. ---------------</w:t>
      </w:r>
      <w:r w:rsidR="00ED4300" w:rsidRPr="00823981">
        <w:t>--------------</w:t>
      </w:r>
      <w:r w:rsidR="00F10EA5" w:rsidRPr="00823981">
        <w:t>---------</w:t>
      </w:r>
      <w:r w:rsidR="003D183A" w:rsidRPr="00823981">
        <w:t>-</w:t>
      </w:r>
      <w:r w:rsidR="00F10EA5" w:rsidRPr="00823981">
        <w:t>----------</w:t>
      </w:r>
    </w:p>
    <w:p w:rsidR="00507E73" w:rsidRPr="00823981" w:rsidRDefault="00507E73" w:rsidP="00507E73">
      <w:pPr>
        <w:pStyle w:val="SENTENCIAS"/>
      </w:pPr>
    </w:p>
    <w:p w:rsidR="00573EF2" w:rsidRPr="00823981" w:rsidRDefault="002B27C5" w:rsidP="00573EF2">
      <w:pPr>
        <w:pStyle w:val="RESOLUCIONES"/>
      </w:pPr>
      <w:r w:rsidRPr="00823981">
        <w:t xml:space="preserve">Lo anterior, </w:t>
      </w:r>
      <w:r w:rsidR="00573EF2" w:rsidRPr="00823981">
        <w:t xml:space="preserve">sin que sea necesaria su transcripción, en tanto que ello no constituye un requisito indispensable a efecto de cumplir con el principio de congruencia y exhaustividad de las sentencias, tal como lo refiere la Segunda </w:t>
      </w:r>
      <w:r w:rsidR="00573EF2" w:rsidRPr="00823981">
        <w:lastRenderedPageBreak/>
        <w:t>Sala de la Suprema Corte de Justicia de la Nación, en la jurisprudencia 2a./J. 58/2010, publicada en el Semanario Judicial de la Federación y su Gaceta tomo XXXI, mayo de 2010, novena época, página 830 que precis</w:t>
      </w:r>
      <w:r w:rsidRPr="00823981">
        <w:t>a: ------------------------</w:t>
      </w:r>
    </w:p>
    <w:p w:rsidR="00573EF2" w:rsidRPr="00823981" w:rsidRDefault="00573EF2" w:rsidP="00573EF2">
      <w:pPr>
        <w:pStyle w:val="RESOLUCIONES"/>
      </w:pPr>
    </w:p>
    <w:p w:rsidR="00573EF2" w:rsidRPr="00823981" w:rsidRDefault="00573EF2" w:rsidP="00573EF2">
      <w:pPr>
        <w:pStyle w:val="TESISYJURIS"/>
        <w:rPr>
          <w:sz w:val="22"/>
          <w:szCs w:val="22"/>
        </w:rPr>
      </w:pPr>
      <w:r w:rsidRPr="00823981">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823981">
        <w:rPr>
          <w:sz w:val="22"/>
          <w:szCs w:val="22"/>
        </w:rPr>
        <w:t>litis</w:t>
      </w:r>
      <w:proofErr w:type="spellEnd"/>
      <w:r w:rsidRPr="00823981">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823981" w:rsidRDefault="00573EF2" w:rsidP="00573EF2">
      <w:pPr>
        <w:pStyle w:val="RESOLUCIONES"/>
      </w:pPr>
    </w:p>
    <w:p w:rsidR="00CD3E7B" w:rsidRPr="00823981" w:rsidRDefault="00CD3E7B" w:rsidP="00F10EA5">
      <w:pPr>
        <w:pStyle w:val="RESOLUCIONES"/>
      </w:pPr>
    </w:p>
    <w:p w:rsidR="00DB1087" w:rsidRPr="00823981" w:rsidRDefault="00805AFF" w:rsidP="00F10EA5">
      <w:pPr>
        <w:pStyle w:val="RESOLUCIONES"/>
      </w:pPr>
      <w:r w:rsidRPr="00823981">
        <w:t>Bajo tal contexto</w:t>
      </w:r>
      <w:r w:rsidR="007D1D52" w:rsidRPr="00823981">
        <w:t>, se procede al análisis de</w:t>
      </w:r>
      <w:r w:rsidR="00DB1087" w:rsidRPr="00823981">
        <w:t xml:space="preserve">l </w:t>
      </w:r>
      <w:r w:rsidR="002B27C5" w:rsidRPr="00823981">
        <w:t xml:space="preserve">ÚNICO </w:t>
      </w:r>
      <w:r w:rsidR="00DB1087" w:rsidRPr="00823981">
        <w:t xml:space="preserve">concepto de </w:t>
      </w:r>
      <w:r w:rsidR="002B27C5" w:rsidRPr="00823981">
        <w:t>impugnación</w:t>
      </w:r>
      <w:r w:rsidR="006F5E95" w:rsidRPr="00823981">
        <w:t>, en el que l</w:t>
      </w:r>
      <w:r w:rsidR="00A3691C" w:rsidRPr="00823981">
        <w:t>a</w:t>
      </w:r>
      <w:r w:rsidR="006F5E95" w:rsidRPr="00823981">
        <w:t xml:space="preserve"> </w:t>
      </w:r>
      <w:r w:rsidR="00A3691C" w:rsidRPr="00823981">
        <w:t xml:space="preserve">parte </w:t>
      </w:r>
      <w:r w:rsidR="006F5E95" w:rsidRPr="00823981">
        <w:t>actor</w:t>
      </w:r>
      <w:r w:rsidR="00A3691C" w:rsidRPr="00823981">
        <w:t>a</w:t>
      </w:r>
      <w:r w:rsidR="006F5E95" w:rsidRPr="00823981">
        <w:t xml:space="preserve"> señala:</w:t>
      </w:r>
      <w:r w:rsidR="002B27C5" w:rsidRPr="00823981">
        <w:t xml:space="preserve"> -------------------------------------------</w:t>
      </w:r>
    </w:p>
    <w:p w:rsidR="002B27C5" w:rsidRPr="00823981" w:rsidRDefault="002B27C5" w:rsidP="002B27C5">
      <w:pPr>
        <w:pStyle w:val="RESOLUCIONES"/>
        <w:ind w:firstLine="0"/>
      </w:pPr>
    </w:p>
    <w:p w:rsidR="002B27C5" w:rsidRPr="00823981" w:rsidRDefault="002B27C5" w:rsidP="002B27C5">
      <w:pPr>
        <w:pStyle w:val="RESOLUCIONES"/>
        <w:ind w:left="708" w:firstLine="0"/>
        <w:rPr>
          <w:i/>
          <w:sz w:val="22"/>
          <w:szCs w:val="22"/>
        </w:rPr>
      </w:pPr>
      <w:r w:rsidRPr="00823981">
        <w:rPr>
          <w:i/>
          <w:sz w:val="22"/>
          <w:szCs w:val="22"/>
        </w:rPr>
        <w:t xml:space="preserve">ÚNICO. El acto impugnado consistente en la negativa para la colocación de un Anuncio Espectacular </w:t>
      </w:r>
      <w:proofErr w:type="spellStart"/>
      <w:r w:rsidRPr="00823981">
        <w:rPr>
          <w:i/>
          <w:sz w:val="22"/>
          <w:szCs w:val="22"/>
        </w:rPr>
        <w:t>Autosoportado</w:t>
      </w:r>
      <w:proofErr w:type="spellEnd"/>
      <w:r w:rsidRPr="00823981">
        <w:rPr>
          <w:i/>
          <w:sz w:val="22"/>
          <w:szCs w:val="22"/>
        </w:rPr>
        <w:t xml:space="preserve"> Publicitario emitida por el C. […] </w:t>
      </w:r>
    </w:p>
    <w:p w:rsidR="002B27C5" w:rsidRPr="00823981" w:rsidRDefault="002B27C5" w:rsidP="00640E2B">
      <w:pPr>
        <w:pStyle w:val="RESOLUCIONES"/>
        <w:ind w:left="708" w:firstLine="0"/>
        <w:rPr>
          <w:i/>
          <w:sz w:val="22"/>
          <w:szCs w:val="22"/>
        </w:rPr>
      </w:pPr>
    </w:p>
    <w:p w:rsidR="002B27C5" w:rsidRPr="00823981" w:rsidRDefault="002B27C5" w:rsidP="00640E2B">
      <w:pPr>
        <w:pStyle w:val="RESOLUCIONES"/>
        <w:ind w:left="708" w:firstLine="0"/>
        <w:rPr>
          <w:i/>
          <w:sz w:val="22"/>
          <w:szCs w:val="22"/>
        </w:rPr>
      </w:pPr>
      <w:r w:rsidRPr="00823981">
        <w:rPr>
          <w:i/>
          <w:sz w:val="22"/>
          <w:szCs w:val="22"/>
        </w:rPr>
        <w:t>En efecto, precisa el acto combatido lo siguiente:</w:t>
      </w:r>
    </w:p>
    <w:p w:rsidR="002B27C5" w:rsidRPr="00823981" w:rsidRDefault="002B27C5" w:rsidP="00640E2B">
      <w:pPr>
        <w:pStyle w:val="RESOLUCIONES"/>
        <w:ind w:left="708" w:firstLine="0"/>
        <w:rPr>
          <w:i/>
          <w:sz w:val="22"/>
          <w:szCs w:val="22"/>
        </w:rPr>
      </w:pPr>
    </w:p>
    <w:p w:rsidR="002B27C5" w:rsidRPr="00823981" w:rsidRDefault="002B27C5" w:rsidP="002B27C5">
      <w:pPr>
        <w:pStyle w:val="RESOLUCIONES"/>
        <w:ind w:left="708" w:firstLine="0"/>
        <w:rPr>
          <w:i/>
          <w:sz w:val="22"/>
          <w:szCs w:val="22"/>
        </w:rPr>
      </w:pPr>
      <w:r w:rsidRPr="00823981">
        <w:rPr>
          <w:i/>
          <w:sz w:val="22"/>
          <w:szCs w:val="22"/>
        </w:rPr>
        <w:t>[…]</w:t>
      </w:r>
    </w:p>
    <w:p w:rsidR="002B27C5" w:rsidRPr="00823981" w:rsidRDefault="002B27C5" w:rsidP="00640E2B">
      <w:pPr>
        <w:pStyle w:val="RESOLUCIONES"/>
        <w:ind w:left="708" w:firstLine="0"/>
        <w:rPr>
          <w:i/>
          <w:sz w:val="22"/>
          <w:szCs w:val="22"/>
        </w:rPr>
      </w:pPr>
    </w:p>
    <w:p w:rsidR="002B27C5" w:rsidRPr="00823981" w:rsidRDefault="002B27C5" w:rsidP="00640E2B">
      <w:pPr>
        <w:pStyle w:val="RESOLUCIONES"/>
        <w:ind w:left="708" w:firstLine="0"/>
        <w:rPr>
          <w:i/>
          <w:sz w:val="22"/>
          <w:szCs w:val="22"/>
        </w:rPr>
      </w:pPr>
      <w:r w:rsidRPr="00823981">
        <w:rPr>
          <w:i/>
          <w:sz w:val="22"/>
          <w:szCs w:val="22"/>
        </w:rPr>
        <w:t xml:space="preserve">Ahora bien, refieren los </w:t>
      </w:r>
      <w:r w:rsidR="006F5E95" w:rsidRPr="00823981">
        <w:rPr>
          <w:i/>
          <w:sz w:val="22"/>
          <w:szCs w:val="22"/>
        </w:rPr>
        <w:t>artículos</w:t>
      </w:r>
      <w:r w:rsidRPr="00823981">
        <w:rPr>
          <w:i/>
          <w:sz w:val="22"/>
          <w:szCs w:val="22"/>
        </w:rPr>
        <w:t xml:space="preserve"> 136 y 137 fracciones VI y IX, 138, 143 y 144 DEL Código de Procedimiento y Justicia Alternativa (sic) Para el Estado y los Municipios de Guanajuato en su parte conducente, lo siguiente:</w:t>
      </w:r>
    </w:p>
    <w:p w:rsidR="002B27C5" w:rsidRPr="00823981" w:rsidRDefault="002B27C5" w:rsidP="00640E2B">
      <w:pPr>
        <w:pStyle w:val="RESOLUCIONES"/>
        <w:ind w:left="708" w:firstLine="0"/>
        <w:rPr>
          <w:i/>
          <w:sz w:val="22"/>
          <w:szCs w:val="22"/>
        </w:rPr>
      </w:pPr>
    </w:p>
    <w:p w:rsidR="002B27C5" w:rsidRPr="00823981" w:rsidRDefault="002B27C5" w:rsidP="002B27C5">
      <w:pPr>
        <w:pStyle w:val="RESOLUCIONES"/>
        <w:ind w:left="708" w:firstLine="0"/>
        <w:rPr>
          <w:i/>
          <w:sz w:val="22"/>
          <w:szCs w:val="22"/>
        </w:rPr>
      </w:pPr>
      <w:r w:rsidRPr="00823981">
        <w:rPr>
          <w:i/>
          <w:sz w:val="22"/>
          <w:szCs w:val="22"/>
        </w:rPr>
        <w:t>[…]</w:t>
      </w:r>
    </w:p>
    <w:p w:rsidR="002B27C5" w:rsidRPr="00823981" w:rsidRDefault="002B27C5" w:rsidP="00640E2B">
      <w:pPr>
        <w:pStyle w:val="RESOLUCIONES"/>
        <w:ind w:left="708" w:firstLine="0"/>
        <w:rPr>
          <w:i/>
          <w:sz w:val="22"/>
          <w:szCs w:val="22"/>
        </w:rPr>
      </w:pPr>
    </w:p>
    <w:p w:rsidR="00BD413C" w:rsidRPr="00823981" w:rsidRDefault="00BD413C" w:rsidP="00640E2B">
      <w:pPr>
        <w:pStyle w:val="RESOLUCIONES"/>
        <w:ind w:left="708" w:firstLine="0"/>
        <w:rPr>
          <w:i/>
          <w:sz w:val="22"/>
          <w:szCs w:val="22"/>
        </w:rPr>
      </w:pPr>
      <w:r w:rsidRPr="00823981">
        <w:rPr>
          <w:i/>
          <w:sz w:val="22"/>
          <w:szCs w:val="22"/>
        </w:rPr>
        <w:lastRenderedPageBreak/>
        <w:t xml:space="preserve">Por su parte el </w:t>
      </w:r>
      <w:r w:rsidR="006F5E95" w:rsidRPr="00823981">
        <w:rPr>
          <w:i/>
          <w:sz w:val="22"/>
          <w:szCs w:val="22"/>
        </w:rPr>
        <w:t>artículo</w:t>
      </w:r>
      <w:r w:rsidRPr="00823981">
        <w:rPr>
          <w:i/>
          <w:sz w:val="22"/>
          <w:szCs w:val="22"/>
        </w:rPr>
        <w:t xml:space="preserve"> 396 del Código Reglamentario de Desarrollo Urbano de </w:t>
      </w:r>
      <w:r w:rsidR="006F5E95" w:rsidRPr="00823981">
        <w:rPr>
          <w:i/>
          <w:sz w:val="22"/>
          <w:szCs w:val="22"/>
        </w:rPr>
        <w:t>León</w:t>
      </w:r>
      <w:r w:rsidRPr="00823981">
        <w:rPr>
          <w:i/>
          <w:sz w:val="22"/>
          <w:szCs w:val="22"/>
        </w:rPr>
        <w:t>, refiere:</w:t>
      </w:r>
    </w:p>
    <w:p w:rsidR="00BD413C" w:rsidRPr="00823981" w:rsidRDefault="00BD413C" w:rsidP="00BD413C">
      <w:pPr>
        <w:pStyle w:val="RESOLUCIONES"/>
        <w:ind w:left="708" w:firstLine="0"/>
        <w:rPr>
          <w:i/>
          <w:sz w:val="22"/>
          <w:szCs w:val="22"/>
        </w:rPr>
      </w:pPr>
      <w:r w:rsidRPr="00823981">
        <w:rPr>
          <w:i/>
          <w:sz w:val="22"/>
          <w:szCs w:val="22"/>
        </w:rPr>
        <w:t>[…]</w:t>
      </w:r>
    </w:p>
    <w:p w:rsidR="00BD413C" w:rsidRPr="00823981" w:rsidRDefault="00BD413C" w:rsidP="00640E2B">
      <w:pPr>
        <w:pStyle w:val="RESOLUCIONES"/>
        <w:ind w:left="708" w:firstLine="0"/>
        <w:rPr>
          <w:i/>
          <w:sz w:val="22"/>
          <w:szCs w:val="22"/>
        </w:rPr>
      </w:pPr>
    </w:p>
    <w:p w:rsidR="00BD413C" w:rsidRPr="00823981" w:rsidRDefault="00BD413C" w:rsidP="00BD413C">
      <w:pPr>
        <w:pStyle w:val="RESOLUCIONES"/>
        <w:ind w:left="708" w:firstLine="0"/>
        <w:rPr>
          <w:i/>
          <w:sz w:val="22"/>
          <w:szCs w:val="22"/>
        </w:rPr>
      </w:pPr>
      <w:r w:rsidRPr="00823981">
        <w:rPr>
          <w:i/>
          <w:sz w:val="22"/>
          <w:szCs w:val="22"/>
        </w:rPr>
        <w:t xml:space="preserve">De la interpretación armónica y concatenada de los dispositivos de ley citados, podemos afirmar que si bien es cierto que el Código Reglamentario respectivo impide la coexistencia de anuncios espectaculares a distancias menores a 100 metros radiales y a 500 metros lineales, también es cierto es que </w:t>
      </w:r>
      <w:r w:rsidR="006F5E95" w:rsidRPr="00823981">
        <w:rPr>
          <w:i/>
          <w:sz w:val="22"/>
          <w:szCs w:val="22"/>
        </w:rPr>
        <w:t>los</w:t>
      </w:r>
      <w:r w:rsidRPr="00823981">
        <w:rPr>
          <w:i/>
          <w:sz w:val="22"/>
          <w:szCs w:val="22"/>
        </w:rPr>
        <w:t xml:space="preserve"> argumentos en los que la autoridad demandada pretende sustentar la resolución combatida se encuentra plagada de antecedentes del todo ilegales que generan la FALTA DE CONGRUENCIA, MOTIVACION Y FUNDAMETACION […] siendo que EL PERMISO NUMERO  […] que fue otorgado para el inmueble del cual soy legitima usufructuaria, </w:t>
      </w:r>
      <w:r w:rsidR="008153E4" w:rsidRPr="00823981">
        <w:rPr>
          <w:i/>
          <w:sz w:val="22"/>
          <w:szCs w:val="22"/>
        </w:rPr>
        <w:t>fenecía</w:t>
      </w:r>
      <w:r w:rsidRPr="00823981">
        <w:rPr>
          <w:i/>
          <w:sz w:val="22"/>
          <w:szCs w:val="22"/>
        </w:rPr>
        <w:t xml:space="preserve"> precisamente el 09 DE SEPTIEMBRE DEL 2015 de tal forma que el citado bien inmueble al momento de la solicitud de la suscrita (24 DE AGOSTO DEL 2015) aun gozaba del permiso respectivo, esto es, NUNCA DEJÓ DE TENER PEMISO VIGENTE, de donde</w:t>
      </w:r>
      <w:r w:rsidR="008153E4" w:rsidRPr="00823981">
        <w:rPr>
          <w:i/>
          <w:sz w:val="22"/>
          <w:szCs w:val="22"/>
        </w:rPr>
        <w:t xml:space="preserve"> </w:t>
      </w:r>
      <w:r w:rsidRPr="00823981">
        <w:rPr>
          <w:i/>
          <w:sz w:val="22"/>
          <w:szCs w:val="22"/>
        </w:rPr>
        <w:t xml:space="preserve">se puede </w:t>
      </w:r>
      <w:r w:rsidR="008153E4" w:rsidRPr="00823981">
        <w:rPr>
          <w:i/>
          <w:sz w:val="22"/>
          <w:szCs w:val="22"/>
        </w:rPr>
        <w:t>deducir</w:t>
      </w:r>
      <w:r w:rsidRPr="00823981">
        <w:rPr>
          <w:i/>
          <w:sz w:val="22"/>
          <w:szCs w:val="22"/>
        </w:rPr>
        <w:t xml:space="preserve"> que entonces NO ERA LEGAL NI FACTIBLE que la autoridad demandada haya entonces CONCEDIDO A TERCERAS PERSONAS los </w:t>
      </w:r>
      <w:r w:rsidR="008153E4" w:rsidRPr="00823981">
        <w:rPr>
          <w:i/>
          <w:sz w:val="22"/>
          <w:szCs w:val="22"/>
        </w:rPr>
        <w:t>permisos</w:t>
      </w:r>
      <w:r w:rsidRPr="00823981">
        <w:rPr>
          <w:i/>
          <w:sz w:val="22"/>
          <w:szCs w:val="22"/>
        </w:rPr>
        <w:t xml:space="preserve"> de los </w:t>
      </w:r>
      <w:r w:rsidR="008153E4" w:rsidRPr="00823981">
        <w:rPr>
          <w:i/>
          <w:sz w:val="22"/>
          <w:szCs w:val="22"/>
        </w:rPr>
        <w:t>espectaculares</w:t>
      </w:r>
      <w:r w:rsidRPr="00823981">
        <w:rPr>
          <w:i/>
          <w:sz w:val="22"/>
          <w:szCs w:val="22"/>
        </w:rPr>
        <w:t xml:space="preserve"> cuya existencia ahora invoca como argumento para negar el </w:t>
      </w:r>
      <w:r w:rsidR="008153E4" w:rsidRPr="00823981">
        <w:rPr>
          <w:i/>
          <w:sz w:val="22"/>
          <w:szCs w:val="22"/>
        </w:rPr>
        <w:t>solicitado</w:t>
      </w:r>
      <w:r w:rsidRPr="00823981">
        <w:rPr>
          <w:i/>
          <w:sz w:val="22"/>
          <w:szCs w:val="22"/>
        </w:rPr>
        <w:t xml:space="preserve"> por la suscrita.</w:t>
      </w:r>
    </w:p>
    <w:p w:rsidR="00BD413C" w:rsidRPr="00823981" w:rsidRDefault="00BD413C" w:rsidP="00BD413C">
      <w:pPr>
        <w:pStyle w:val="RESOLUCIONES"/>
        <w:ind w:left="708" w:firstLine="0"/>
        <w:rPr>
          <w:i/>
          <w:sz w:val="22"/>
          <w:szCs w:val="22"/>
        </w:rPr>
      </w:pPr>
    </w:p>
    <w:p w:rsidR="00BD413C" w:rsidRPr="00823981" w:rsidRDefault="006E502E" w:rsidP="00640E2B">
      <w:pPr>
        <w:pStyle w:val="RESOLUCIONES"/>
        <w:ind w:left="708" w:firstLine="0"/>
        <w:rPr>
          <w:i/>
          <w:sz w:val="22"/>
          <w:szCs w:val="22"/>
        </w:rPr>
      </w:pPr>
      <w:r w:rsidRPr="00823981">
        <w:rPr>
          <w:i/>
          <w:sz w:val="22"/>
          <w:szCs w:val="22"/>
        </w:rPr>
        <w:t>En efecto, no es comprensible que ESTANDO VIGENTE UN PERMISO PARA EL INMUEBLE que la suscrita poseo en usufructo, HAYA OTORGADO PERMISOS PARA OTROS INMUEBLES QUE SE ENCUENTRAN A DISTANCIAS MENORES DE LAS EXIGIDAS POR LA REGLAMENTACION RESP</w:t>
      </w:r>
      <w:r w:rsidR="001934B1" w:rsidRPr="00823981">
        <w:rPr>
          <w:i/>
          <w:sz w:val="22"/>
          <w:szCs w:val="22"/>
        </w:rPr>
        <w:t>E</w:t>
      </w:r>
      <w:r w:rsidRPr="00823981">
        <w:rPr>
          <w:i/>
          <w:sz w:val="22"/>
          <w:szCs w:val="22"/>
        </w:rPr>
        <w:t xml:space="preserve">CTIVAS, y ahora invoque la existencia de tales permisos para negarme el por mí </w:t>
      </w:r>
      <w:r w:rsidR="006F5E95" w:rsidRPr="00823981">
        <w:rPr>
          <w:i/>
          <w:sz w:val="22"/>
          <w:szCs w:val="22"/>
        </w:rPr>
        <w:t>solicitado</w:t>
      </w:r>
      <w:r w:rsidRPr="00823981">
        <w:rPr>
          <w:i/>
          <w:sz w:val="22"/>
          <w:szCs w:val="22"/>
        </w:rPr>
        <w:t>.</w:t>
      </w:r>
    </w:p>
    <w:p w:rsidR="006E502E" w:rsidRPr="00823981" w:rsidRDefault="006E502E" w:rsidP="00640E2B">
      <w:pPr>
        <w:pStyle w:val="RESOLUCIONES"/>
        <w:ind w:left="708" w:firstLine="0"/>
        <w:rPr>
          <w:i/>
          <w:sz w:val="22"/>
          <w:szCs w:val="22"/>
        </w:rPr>
      </w:pPr>
    </w:p>
    <w:p w:rsidR="006E502E" w:rsidRPr="00823981" w:rsidRDefault="006E502E" w:rsidP="006E502E">
      <w:pPr>
        <w:pStyle w:val="RESOLUCIONES"/>
        <w:ind w:left="708" w:firstLine="0"/>
        <w:rPr>
          <w:i/>
          <w:sz w:val="22"/>
          <w:szCs w:val="22"/>
        </w:rPr>
      </w:pPr>
      <w:r w:rsidRPr="00823981">
        <w:rPr>
          <w:i/>
          <w:sz w:val="22"/>
          <w:szCs w:val="22"/>
        </w:rPr>
        <w:t>De donde se desprenden diversas ilegalidades en el actuar de la demandada, primero al haber otorgado</w:t>
      </w:r>
      <w:r w:rsidR="006F5E95" w:rsidRPr="00823981">
        <w:rPr>
          <w:i/>
          <w:sz w:val="22"/>
          <w:szCs w:val="22"/>
        </w:rPr>
        <w:t xml:space="preserve"> </w:t>
      </w:r>
      <w:r w:rsidRPr="00823981">
        <w:rPr>
          <w:i/>
          <w:sz w:val="22"/>
          <w:szCs w:val="22"/>
        </w:rPr>
        <w:t>permisos a terceros estando vigentes el del inmueble usufructuado por la suscrita, y segundo, al invocar la existencia de tales permisos para negármelo, como de igual forma se desprende la falta de CONGRUENCIA del acto admi</w:t>
      </w:r>
      <w:r w:rsidR="006F5E95" w:rsidRPr="00823981">
        <w:rPr>
          <w:i/>
          <w:sz w:val="22"/>
          <w:szCs w:val="22"/>
        </w:rPr>
        <w:t>nistrativo</w:t>
      </w:r>
      <w:r w:rsidRPr="00823981">
        <w:rPr>
          <w:i/>
          <w:sz w:val="22"/>
          <w:szCs w:val="22"/>
        </w:rPr>
        <w:t>, […]</w:t>
      </w:r>
    </w:p>
    <w:p w:rsidR="006E502E" w:rsidRPr="00823981" w:rsidRDefault="006E502E" w:rsidP="00640E2B">
      <w:pPr>
        <w:pStyle w:val="RESOLUCIONES"/>
        <w:ind w:left="708" w:firstLine="0"/>
        <w:rPr>
          <w:i/>
          <w:sz w:val="22"/>
          <w:szCs w:val="22"/>
        </w:rPr>
      </w:pPr>
    </w:p>
    <w:p w:rsidR="006E502E" w:rsidRPr="00823981" w:rsidRDefault="006E502E" w:rsidP="00640E2B">
      <w:pPr>
        <w:pStyle w:val="RESOLUCIONES"/>
        <w:ind w:left="708" w:firstLine="0"/>
        <w:rPr>
          <w:i/>
          <w:sz w:val="22"/>
          <w:szCs w:val="22"/>
        </w:rPr>
      </w:pPr>
      <w:r w:rsidRPr="00823981">
        <w:rPr>
          <w:i/>
          <w:sz w:val="22"/>
          <w:szCs w:val="22"/>
        </w:rPr>
        <w:lastRenderedPageBreak/>
        <w:t xml:space="preserve">La autoridad demerita los </w:t>
      </w:r>
      <w:r w:rsidR="006F5E95" w:rsidRPr="00823981">
        <w:rPr>
          <w:i/>
          <w:sz w:val="22"/>
          <w:szCs w:val="22"/>
        </w:rPr>
        <w:t>elementos</w:t>
      </w:r>
      <w:r w:rsidRPr="00823981">
        <w:rPr>
          <w:i/>
          <w:sz w:val="22"/>
          <w:szCs w:val="22"/>
        </w:rPr>
        <w:t xml:space="preserve"> probatorios con los cuales mi </w:t>
      </w:r>
      <w:r w:rsidR="006F5E95" w:rsidRPr="00823981">
        <w:rPr>
          <w:i/>
          <w:sz w:val="22"/>
          <w:szCs w:val="22"/>
        </w:rPr>
        <w:t>poderdante</w:t>
      </w:r>
      <w:r w:rsidRPr="00823981">
        <w:rPr>
          <w:i/>
          <w:sz w:val="22"/>
          <w:szCs w:val="22"/>
        </w:rPr>
        <w:t xml:space="preserve"> acredito ser la LEGITIMA USUFRUCTUARIA del inmueble donde se </w:t>
      </w:r>
      <w:r w:rsidR="006F5E95" w:rsidRPr="00823981">
        <w:rPr>
          <w:i/>
          <w:sz w:val="22"/>
          <w:szCs w:val="22"/>
        </w:rPr>
        <w:t>localiza</w:t>
      </w:r>
      <w:r w:rsidRPr="00823981">
        <w:rPr>
          <w:i/>
          <w:sz w:val="22"/>
          <w:szCs w:val="22"/>
        </w:rPr>
        <w:t xml:space="preserve"> el anuncio espectacular en controversia y por tanto los derechos que le generaban dicho carácter, además FALSO ES que se pretendiera obtener DOS PERMISOS para un solo inmueble, pues, como se ha sostenido, la intención de mi poderdante fue siempre el adelantarse solicitando la renovación de los permisos y de esa forma evitar que en momento alguno el espectacular dejara de contar con vigencia alguna</w:t>
      </w:r>
    </w:p>
    <w:p w:rsidR="00BD413C" w:rsidRPr="00823981" w:rsidRDefault="00BD413C" w:rsidP="00640E2B">
      <w:pPr>
        <w:pStyle w:val="RESOLUCIONES"/>
        <w:ind w:left="708" w:firstLine="0"/>
        <w:rPr>
          <w:i/>
          <w:sz w:val="22"/>
          <w:szCs w:val="22"/>
        </w:rPr>
      </w:pPr>
    </w:p>
    <w:p w:rsidR="006E502E" w:rsidRPr="00823981" w:rsidRDefault="006E502E" w:rsidP="006E502E">
      <w:pPr>
        <w:pStyle w:val="RESOLUCIONES"/>
        <w:ind w:left="708" w:firstLine="0"/>
        <w:rPr>
          <w:i/>
          <w:sz w:val="22"/>
          <w:szCs w:val="22"/>
        </w:rPr>
      </w:pPr>
      <w:r w:rsidRPr="00823981">
        <w:rPr>
          <w:i/>
          <w:sz w:val="22"/>
          <w:szCs w:val="22"/>
        </w:rPr>
        <w:t>Como también falso es que mi representa</w:t>
      </w:r>
      <w:r w:rsidR="001934B1" w:rsidRPr="00823981">
        <w:rPr>
          <w:i/>
          <w:sz w:val="22"/>
          <w:szCs w:val="22"/>
        </w:rPr>
        <w:t>da</w:t>
      </w:r>
      <w:r w:rsidRPr="00823981">
        <w:rPr>
          <w:i/>
          <w:sz w:val="22"/>
          <w:szCs w:val="22"/>
        </w:rPr>
        <w:t xml:space="preserve"> en algún momento haya solicitado FACTIBILIDAD alguna, pues lo que ella pretendió en todo momento, fue la obtención de una renovación de un permiso que siempre estuvo vigente, solo que ahora lo solicitaba a su nombre dado que había terminado la relación contractual de arrendamiento que en su momento tuvo con la Sra. […]</w:t>
      </w:r>
    </w:p>
    <w:p w:rsidR="00BD413C" w:rsidRPr="00823981" w:rsidRDefault="00BD413C" w:rsidP="00640E2B">
      <w:pPr>
        <w:pStyle w:val="RESOLUCIONES"/>
        <w:ind w:left="708" w:firstLine="0"/>
        <w:rPr>
          <w:i/>
          <w:sz w:val="22"/>
          <w:szCs w:val="22"/>
        </w:rPr>
      </w:pPr>
    </w:p>
    <w:p w:rsidR="001934B1" w:rsidRPr="00823981" w:rsidRDefault="001934B1" w:rsidP="00F10EA5">
      <w:pPr>
        <w:pStyle w:val="RESOLUCIONES"/>
      </w:pPr>
    </w:p>
    <w:p w:rsidR="00D85C3B" w:rsidRPr="00823981" w:rsidRDefault="00DB051C" w:rsidP="00F10EA5">
      <w:pPr>
        <w:pStyle w:val="RESOLUCIONES"/>
      </w:pPr>
      <w:r w:rsidRPr="00823981">
        <w:t xml:space="preserve">Por su parte </w:t>
      </w:r>
      <w:r w:rsidR="00D85C3B" w:rsidRPr="00823981">
        <w:t>la autoridad demandada, manifiesta que actuó con apego a legalidad, pues</w:t>
      </w:r>
      <w:r w:rsidR="006F5E95" w:rsidRPr="00823981">
        <w:t xml:space="preserve"> el oficio impugnado,</w:t>
      </w:r>
      <w:r w:rsidR="00D85C3B" w:rsidRPr="00823981">
        <w:t xml:space="preserve"> fue expedido por autoridad competente, precisando las circunstancias y ordenamientos jurídicos aplicables, y que en el acto se indica específicamente aquello de lo que deviene la improcedencia de la petición de la factibilidad de anuncio </w:t>
      </w:r>
      <w:proofErr w:type="spellStart"/>
      <w:r w:rsidR="00D85C3B" w:rsidRPr="00823981">
        <w:t>autosoportado</w:t>
      </w:r>
      <w:proofErr w:type="spellEnd"/>
      <w:r w:rsidR="00D85C3B" w:rsidRPr="00823981">
        <w:t>. --------------------</w:t>
      </w:r>
      <w:r w:rsidR="006F5E95" w:rsidRPr="00823981">
        <w:t>--------------</w:t>
      </w:r>
    </w:p>
    <w:p w:rsidR="00D85C3B" w:rsidRPr="00823981" w:rsidRDefault="00D85C3B" w:rsidP="00F10EA5">
      <w:pPr>
        <w:pStyle w:val="RESOLUCIONES"/>
      </w:pPr>
    </w:p>
    <w:p w:rsidR="00084094" w:rsidRPr="00823981" w:rsidRDefault="001B2819" w:rsidP="0017448E">
      <w:pPr>
        <w:pStyle w:val="SENTENCIAS"/>
      </w:pPr>
      <w:r w:rsidRPr="00823981">
        <w:t>Expuesto lo anterior, se desprende que l</w:t>
      </w:r>
      <w:r w:rsidR="0070133F" w:rsidRPr="00823981">
        <w:t xml:space="preserve">a parte </w:t>
      </w:r>
      <w:r w:rsidR="00084094" w:rsidRPr="00823981">
        <w:t>actor</w:t>
      </w:r>
      <w:r w:rsidR="0070133F" w:rsidRPr="00823981">
        <w:t>a</w:t>
      </w:r>
      <w:r w:rsidR="001934B1" w:rsidRPr="00823981">
        <w:t>,</w:t>
      </w:r>
      <w:r w:rsidR="00084094" w:rsidRPr="00823981">
        <w:t xml:space="preserve"> </w:t>
      </w:r>
      <w:r w:rsidR="0017448E" w:rsidRPr="00823981">
        <w:t>en su escrito de demanda</w:t>
      </w:r>
      <w:r w:rsidR="001934B1" w:rsidRPr="00823981">
        <w:t>,</w:t>
      </w:r>
      <w:r w:rsidR="0017448E" w:rsidRPr="00823981">
        <w:t xml:space="preserve"> reconoce que </w:t>
      </w:r>
      <w:r w:rsidR="00084094" w:rsidRPr="00823981">
        <w:t xml:space="preserve">el </w:t>
      </w:r>
      <w:r w:rsidR="0017448E" w:rsidRPr="00823981">
        <w:t xml:space="preserve">Código Reglamentario de Desarrollo Urbano para el Municipio de León, Guanajuato, </w:t>
      </w:r>
      <w:r w:rsidR="00084094" w:rsidRPr="00823981">
        <w:t xml:space="preserve">impide la coexistencia de anuncios espectaculares a distancias menores a 100 </w:t>
      </w:r>
      <w:r w:rsidRPr="00823981">
        <w:t xml:space="preserve">cien </w:t>
      </w:r>
      <w:r w:rsidR="00084094" w:rsidRPr="00823981">
        <w:t xml:space="preserve">metros radiales y a 500 </w:t>
      </w:r>
      <w:r w:rsidRPr="00823981">
        <w:t xml:space="preserve">quinientos </w:t>
      </w:r>
      <w:r w:rsidR="00084094" w:rsidRPr="00823981">
        <w:t>metros lineales, sin embargo</w:t>
      </w:r>
      <w:r w:rsidR="0017448E" w:rsidRPr="00823981">
        <w:t xml:space="preserve">, menciona que </w:t>
      </w:r>
      <w:r w:rsidR="00084094" w:rsidRPr="00823981">
        <w:t xml:space="preserve">el acto </w:t>
      </w:r>
      <w:r w:rsidR="0017448E" w:rsidRPr="00823981">
        <w:t>impugnado</w:t>
      </w:r>
      <w:r w:rsidR="00084094" w:rsidRPr="00823981">
        <w:t xml:space="preserve"> cuenta con antecedentes ilegales y falta de congruencia</w:t>
      </w:r>
      <w:r w:rsidR="0017448E" w:rsidRPr="00823981">
        <w:t>,</w:t>
      </w:r>
      <w:r w:rsidR="00084094" w:rsidRPr="00823981">
        <w:t xml:space="preserve"> motivación y </w:t>
      </w:r>
      <w:r w:rsidR="0017448E" w:rsidRPr="00823981">
        <w:t>fundamentación. -----------------------------------------------------------------</w:t>
      </w:r>
      <w:r w:rsidRPr="00823981">
        <w:t>-----------------</w:t>
      </w:r>
    </w:p>
    <w:p w:rsidR="00084094" w:rsidRPr="00823981" w:rsidRDefault="00084094" w:rsidP="0017448E">
      <w:pPr>
        <w:pStyle w:val="SENTENCIAS"/>
      </w:pPr>
    </w:p>
    <w:p w:rsidR="00EA4FFC" w:rsidRPr="00823981" w:rsidRDefault="001934B1" w:rsidP="0017448E">
      <w:pPr>
        <w:pStyle w:val="SENTENCIAS"/>
      </w:pPr>
      <w:r w:rsidRPr="00823981">
        <w:t>Así mismo, también r</w:t>
      </w:r>
      <w:r w:rsidR="00084094" w:rsidRPr="00823981">
        <w:t>efiere</w:t>
      </w:r>
      <w:r w:rsidRPr="00823981">
        <w:t>,</w:t>
      </w:r>
      <w:r w:rsidR="00084094" w:rsidRPr="00823981">
        <w:t xml:space="preserve"> que el inmueble del cual se menciona es legitima propietaria </w:t>
      </w:r>
      <w:r w:rsidR="0017448E" w:rsidRPr="00823981">
        <w:t xml:space="preserve">(Bulevar Juan Alonso de Torres número 2406 dos mil cuatrocientos seis, de la colonia Lomas del Campestre de esta ciudad de León, </w:t>
      </w:r>
      <w:r w:rsidR="0017448E" w:rsidRPr="00823981">
        <w:lastRenderedPageBreak/>
        <w:t xml:space="preserve">Guanajuato), </w:t>
      </w:r>
      <w:r w:rsidR="00084094" w:rsidRPr="00823981">
        <w:t xml:space="preserve">contaba con un permiso para anuncio </w:t>
      </w:r>
      <w:proofErr w:type="spellStart"/>
      <w:r w:rsidR="00084094" w:rsidRPr="00823981">
        <w:t>autosoportado</w:t>
      </w:r>
      <w:proofErr w:type="spellEnd"/>
      <w:r w:rsidR="00084094" w:rsidRPr="00823981">
        <w:t xml:space="preserve">, el cual </w:t>
      </w:r>
      <w:r w:rsidR="0017448E" w:rsidRPr="00823981">
        <w:t>fenecía</w:t>
      </w:r>
      <w:r w:rsidR="00084094" w:rsidRPr="00823981">
        <w:t xml:space="preserve"> su vigencia el </w:t>
      </w:r>
      <w:r w:rsidR="0017448E" w:rsidRPr="00823981">
        <w:t>día</w:t>
      </w:r>
      <w:r w:rsidR="00084094" w:rsidRPr="00823981">
        <w:t xml:space="preserve"> 09 nueve de septiembre del año 2015 </w:t>
      </w:r>
      <w:r w:rsidR="0017448E" w:rsidRPr="00823981">
        <w:t>dos</w:t>
      </w:r>
      <w:r w:rsidR="00084094" w:rsidRPr="00823981">
        <w:t xml:space="preserve"> mil quince, dicho permiso obra en el sumario en copia certificada aportada por la demandada</w:t>
      </w:r>
      <w:r w:rsidR="004E6B12" w:rsidRPr="00823981">
        <w:t>,</w:t>
      </w:r>
      <w:r w:rsidR="00084094" w:rsidRPr="00823981">
        <w:t xml:space="preserve"> por lo que merece pleno valor probatorio </w:t>
      </w:r>
      <w:r w:rsidR="004E6B12" w:rsidRPr="00823981">
        <w:t>conforme</w:t>
      </w:r>
      <w:r w:rsidR="00084094" w:rsidRPr="00823981">
        <w:t xml:space="preserve"> a lo previsto por los artículos 117, 123 y 131 del Código de Procedimiento y Justicia Adm</w:t>
      </w:r>
      <w:r w:rsidR="00EA4FFC" w:rsidRPr="00823981">
        <w:t>inistrativa</w:t>
      </w:r>
      <w:r w:rsidR="00084094" w:rsidRPr="00823981">
        <w:t xml:space="preserve"> para el Estado y los Municipios de Guanajuato, y del cual, para el caso que nos ocupa se desp</w:t>
      </w:r>
      <w:r w:rsidR="00EA4FFC" w:rsidRPr="00823981">
        <w:t xml:space="preserve">rende que es emitido a nombre de </w:t>
      </w:r>
      <w:r w:rsidR="00823981" w:rsidRPr="00823981">
        <w:t>(…)</w:t>
      </w:r>
      <w:r w:rsidR="00EA4FFC" w:rsidRPr="00823981">
        <w:t xml:space="preserve">, con ubicación en </w:t>
      </w:r>
      <w:proofErr w:type="spellStart"/>
      <w:r w:rsidR="00EA4FFC" w:rsidRPr="00823981">
        <w:t>Blvd</w:t>
      </w:r>
      <w:proofErr w:type="spellEnd"/>
      <w:r w:rsidR="00EA4FFC" w:rsidRPr="00823981">
        <w:t>. Juan Alonso de Torres numero 2406 dos mil cuatrocientos seis, de la colonia Lomas del Campestre</w:t>
      </w:r>
      <w:r w:rsidR="004E6B12" w:rsidRPr="00823981">
        <w:t>. -------------</w:t>
      </w:r>
    </w:p>
    <w:p w:rsidR="00EA4FFC" w:rsidRPr="00823981" w:rsidRDefault="00EA4FFC" w:rsidP="00846A78">
      <w:pPr>
        <w:pStyle w:val="RESOLUCIONES"/>
        <w:rPr>
          <w:i/>
          <w:sz w:val="22"/>
          <w:szCs w:val="22"/>
        </w:rPr>
      </w:pPr>
    </w:p>
    <w:p w:rsidR="00846A78" w:rsidRPr="00823981" w:rsidRDefault="001934B1" w:rsidP="004E6B12">
      <w:pPr>
        <w:pStyle w:val="SENTENCIAS"/>
      </w:pPr>
      <w:r w:rsidRPr="00823981">
        <w:t xml:space="preserve">Además, </w:t>
      </w:r>
      <w:r w:rsidR="004E6B12" w:rsidRPr="00823981">
        <w:t xml:space="preserve">se duele </w:t>
      </w:r>
      <w:r w:rsidRPr="00823981">
        <w:t xml:space="preserve">que </w:t>
      </w:r>
      <w:r w:rsidR="004E6B12" w:rsidRPr="00823981">
        <w:t>nunca dejó de tener permiso vigente, y que entonces no era legal ni factible que la autoridad demandada haya concedido a terceras personas los permisos de los espectaculares cuya existencia ahora invoca como argumento para negar el permiso solicitado. ----------------------------</w:t>
      </w:r>
    </w:p>
    <w:p w:rsidR="00846A78" w:rsidRPr="00823981" w:rsidRDefault="00846A78" w:rsidP="004E6B12">
      <w:pPr>
        <w:pStyle w:val="SENTENCIAS"/>
      </w:pPr>
    </w:p>
    <w:p w:rsidR="003B4B8B" w:rsidRPr="00823981" w:rsidRDefault="004E6B12" w:rsidP="004E6B12">
      <w:pPr>
        <w:pStyle w:val="SENTENCIAS"/>
      </w:pPr>
      <w:r w:rsidRPr="00823981">
        <w:t>Ahora bien, en el</w:t>
      </w:r>
      <w:r w:rsidR="003B4B8B" w:rsidRPr="00823981">
        <w:t xml:space="preserve"> oficio </w:t>
      </w:r>
      <w:r w:rsidR="001C7307" w:rsidRPr="00823981">
        <w:t xml:space="preserve">DGDU/DZN/PAD/44-14908/2019 (Letras D G D U diagonal </w:t>
      </w:r>
      <w:r w:rsidR="0070133F" w:rsidRPr="00823981">
        <w:t>l</w:t>
      </w:r>
      <w:r w:rsidR="001C7307" w:rsidRPr="00823981">
        <w:t xml:space="preserve">etras D Z N diagonal </w:t>
      </w:r>
      <w:r w:rsidR="0070133F" w:rsidRPr="00823981">
        <w:t>l</w:t>
      </w:r>
      <w:r w:rsidR="001C7307" w:rsidRPr="00823981">
        <w:t xml:space="preserve">etras P A D diagonal cuatro </w:t>
      </w:r>
      <w:proofErr w:type="spellStart"/>
      <w:r w:rsidR="001C7307" w:rsidRPr="00823981">
        <w:t>cuatro</w:t>
      </w:r>
      <w:proofErr w:type="spellEnd"/>
      <w:r w:rsidR="001C7307" w:rsidRPr="00823981">
        <w:t xml:space="preserve"> guion uno cuatro nueve cero ocho diagonal dos mil diecinueve)</w:t>
      </w:r>
      <w:r w:rsidR="003B4B8B" w:rsidRPr="00823981">
        <w:t>, de fecha 05 cinco de junio del año 2019 dos mil diecinueve, suscrito por el Director de Zona e la Dirección General de Desarrollo Urbano</w:t>
      </w:r>
      <w:r w:rsidR="00C419CB" w:rsidRPr="00823981">
        <w:t xml:space="preserve">, </w:t>
      </w:r>
      <w:r w:rsidRPr="00823981">
        <w:t xml:space="preserve">-Acto Impugnado- </w:t>
      </w:r>
      <w:r w:rsidR="00C419CB" w:rsidRPr="00823981">
        <w:t xml:space="preserve">la </w:t>
      </w:r>
      <w:r w:rsidRPr="00823981">
        <w:t>demandada da contestación a la solicitud en los siguientes términos: -------------</w:t>
      </w:r>
      <w:r w:rsidR="001C7307" w:rsidRPr="00823981">
        <w:t>--------------------</w:t>
      </w:r>
    </w:p>
    <w:p w:rsidR="00C419CB" w:rsidRPr="00823981" w:rsidRDefault="00C419CB" w:rsidP="003B4B8B"/>
    <w:p w:rsidR="00C419CB" w:rsidRPr="00823981" w:rsidRDefault="004E6B12" w:rsidP="0070133F">
      <w:pPr>
        <w:ind w:firstLine="708"/>
        <w:rPr>
          <w:i/>
          <w:sz w:val="22"/>
        </w:rPr>
      </w:pPr>
      <w:r w:rsidRPr="00823981">
        <w:rPr>
          <w:i/>
          <w:sz w:val="22"/>
        </w:rPr>
        <w:t>[…]</w:t>
      </w:r>
    </w:p>
    <w:p w:rsidR="00C419CB" w:rsidRPr="00823981" w:rsidRDefault="00C419CB" w:rsidP="003B4B8B">
      <w:pPr>
        <w:rPr>
          <w:i/>
          <w:sz w:val="22"/>
        </w:rPr>
      </w:pPr>
    </w:p>
    <w:p w:rsidR="001B2819" w:rsidRPr="00823981" w:rsidRDefault="001B2819" w:rsidP="00F10EA5">
      <w:pPr>
        <w:pStyle w:val="RESOLUCIONES"/>
        <w:rPr>
          <w:i/>
          <w:sz w:val="22"/>
        </w:rPr>
      </w:pPr>
    </w:p>
    <w:p w:rsidR="00832C74" w:rsidRPr="00823981" w:rsidRDefault="00832C74" w:rsidP="00F10EA5">
      <w:pPr>
        <w:pStyle w:val="RESOLUCIONES"/>
        <w:rPr>
          <w:i/>
          <w:sz w:val="22"/>
        </w:rPr>
      </w:pPr>
      <w:r w:rsidRPr="00823981">
        <w:rPr>
          <w:i/>
          <w:sz w:val="22"/>
        </w:rPr>
        <w:t xml:space="preserve">En primer lugar, Usted no hizo una solicitud el </w:t>
      </w:r>
      <w:r w:rsidR="004E6B12" w:rsidRPr="00823981">
        <w:rPr>
          <w:i/>
          <w:sz w:val="22"/>
        </w:rPr>
        <w:t>día</w:t>
      </w:r>
      <w:r w:rsidRPr="00823981">
        <w:rPr>
          <w:i/>
          <w:sz w:val="22"/>
        </w:rPr>
        <w:t xml:space="preserve"> 24 veinticuatro de agosto del año 2015 dos mil quince, respecto a la Factibilidad de Anuncio </w:t>
      </w:r>
      <w:proofErr w:type="spellStart"/>
      <w:r w:rsidRPr="00823981">
        <w:rPr>
          <w:i/>
          <w:sz w:val="22"/>
        </w:rPr>
        <w:t>Autosoportado</w:t>
      </w:r>
      <w:proofErr w:type="spellEnd"/>
      <w:r w:rsidRPr="00823981">
        <w:rPr>
          <w:i/>
          <w:sz w:val="22"/>
        </w:rPr>
        <w:t xml:space="preserve"> y de acuerdo a la solicitud que realiza, es evidente que no </w:t>
      </w:r>
      <w:r w:rsidR="004E6B12" w:rsidRPr="00823981">
        <w:rPr>
          <w:i/>
          <w:sz w:val="22"/>
        </w:rPr>
        <w:t>está</w:t>
      </w:r>
      <w:r w:rsidRPr="00823981">
        <w:rPr>
          <w:i/>
          <w:sz w:val="22"/>
        </w:rPr>
        <w:t xml:space="preserve"> solicitando una renovación de Licencia; sino un nuevo trámite de FACTIBILIDAD DE ANUNCIO AUTSOPORTADO, siendo que el solicitando no es el propietario del PERMISO DE ANUNCIO Folio […] el cual se encuentra a nombre de […], es decir Usted no solicita la información para renovar un Permiso de Anuncio sino la FACTIBILIDAD DE ANUNCIO AUTOSOPORTADO y al tratarse de un Nuevo Trámite, es que se dio la legal y </w:t>
      </w:r>
      <w:r w:rsidR="00A50AAA" w:rsidRPr="00823981">
        <w:rPr>
          <w:i/>
          <w:sz w:val="22"/>
        </w:rPr>
        <w:t>oportuna</w:t>
      </w:r>
      <w:r w:rsidRPr="00823981">
        <w:rPr>
          <w:i/>
          <w:sz w:val="22"/>
        </w:rPr>
        <w:t xml:space="preserve"> respuesta a su petición.</w:t>
      </w:r>
    </w:p>
    <w:p w:rsidR="00832C74" w:rsidRPr="00823981" w:rsidRDefault="00832C74" w:rsidP="00F10EA5">
      <w:pPr>
        <w:pStyle w:val="RESOLUCIONES"/>
        <w:rPr>
          <w:i/>
          <w:sz w:val="22"/>
        </w:rPr>
      </w:pPr>
    </w:p>
    <w:p w:rsidR="00832C74" w:rsidRPr="00823981" w:rsidRDefault="00832C74" w:rsidP="00F10EA5">
      <w:pPr>
        <w:pStyle w:val="RESOLUCIONES"/>
        <w:rPr>
          <w:i/>
          <w:sz w:val="22"/>
        </w:rPr>
      </w:pPr>
      <w:r w:rsidRPr="00823981">
        <w:rPr>
          <w:i/>
          <w:sz w:val="22"/>
        </w:rPr>
        <w:t>[…]</w:t>
      </w:r>
    </w:p>
    <w:p w:rsidR="00832C74" w:rsidRPr="00823981" w:rsidRDefault="00832C74" w:rsidP="00F10EA5">
      <w:pPr>
        <w:pStyle w:val="RESOLUCIONES"/>
        <w:rPr>
          <w:i/>
          <w:sz w:val="22"/>
        </w:rPr>
      </w:pPr>
    </w:p>
    <w:p w:rsidR="00832C74" w:rsidRPr="00823981" w:rsidRDefault="00832C74" w:rsidP="00F10EA5">
      <w:pPr>
        <w:pStyle w:val="RESOLUCIONES"/>
        <w:rPr>
          <w:i/>
          <w:sz w:val="22"/>
        </w:rPr>
      </w:pPr>
      <w:r w:rsidRPr="00823981">
        <w:rPr>
          <w:i/>
          <w:sz w:val="22"/>
        </w:rPr>
        <w:t>Una vez analizada al día de hoy de nueva cuenta la Información anexa a su solicitud a la que le corresponde le nuevo número de control […]</w:t>
      </w:r>
      <w:r w:rsidR="00A50AAA" w:rsidRPr="00823981">
        <w:rPr>
          <w:i/>
          <w:sz w:val="22"/>
        </w:rPr>
        <w:t xml:space="preserve"> y de acuerdo a la ubicación presentada del anuncio, se hace de su conocimiento que con base a los programas de estudio que cuenta esta dirección como el programa […] no es posible otorgarle la factibilidad positiva para el permiso de Anuncio Espectacular </w:t>
      </w:r>
      <w:proofErr w:type="spellStart"/>
      <w:r w:rsidR="00A50AAA" w:rsidRPr="00823981">
        <w:rPr>
          <w:i/>
          <w:sz w:val="22"/>
        </w:rPr>
        <w:t>Autosoportado</w:t>
      </w:r>
      <w:proofErr w:type="spellEnd"/>
      <w:r w:rsidR="00A50AAA" w:rsidRPr="00823981">
        <w:rPr>
          <w:i/>
          <w:sz w:val="22"/>
        </w:rPr>
        <w:t xml:space="preserve">, toda vez que existe un anuncio con permiso vigente a una distancia 33.00 metros, distancia menor a los 100 metros radiales, mínimos requeridos para la colocación de otro anuncio espectacular, asimismo se detectó que existe otro anuncio espectacular con permiso vigente a una distancia de 461.00 metros, que es distancia menor a los 500 metros lineales mínimos requeridos para la colocación de otro anuncio espectacular </w:t>
      </w:r>
      <w:proofErr w:type="spellStart"/>
      <w:r w:rsidR="00A50AAA" w:rsidRPr="00823981">
        <w:rPr>
          <w:i/>
          <w:sz w:val="22"/>
        </w:rPr>
        <w:t>autosoportado</w:t>
      </w:r>
      <w:proofErr w:type="spellEnd"/>
      <w:r w:rsidR="00A50AAA" w:rsidRPr="00823981">
        <w:rPr>
          <w:i/>
          <w:sz w:val="22"/>
        </w:rPr>
        <w:t>, sobre una vialidad clasificada por el como eje metropolitano como lo es el bulevar Juan Alonso de Torres de acuerdo al Programa Municipal de Desarrollo Urbano y de Ordenamiento Ecológico y Territorial para el municipio de León, Guanajuato […]</w:t>
      </w:r>
    </w:p>
    <w:p w:rsidR="00A50AAA" w:rsidRPr="00823981" w:rsidRDefault="00A50AAA" w:rsidP="00F10EA5">
      <w:pPr>
        <w:pStyle w:val="RESOLUCIONES"/>
        <w:rPr>
          <w:i/>
          <w:sz w:val="22"/>
        </w:rPr>
      </w:pPr>
    </w:p>
    <w:p w:rsidR="00A50AAA" w:rsidRPr="00823981" w:rsidRDefault="00A50AAA" w:rsidP="00F10EA5">
      <w:pPr>
        <w:pStyle w:val="RESOLUCIONES"/>
        <w:rPr>
          <w:i/>
          <w:sz w:val="22"/>
        </w:rPr>
      </w:pPr>
      <w:r w:rsidRPr="00823981">
        <w:rPr>
          <w:i/>
          <w:sz w:val="22"/>
        </w:rPr>
        <w:t>[…]</w:t>
      </w:r>
    </w:p>
    <w:p w:rsidR="00832C74" w:rsidRPr="00823981" w:rsidRDefault="00832C74" w:rsidP="00F10EA5">
      <w:pPr>
        <w:pStyle w:val="RESOLUCIONES"/>
      </w:pPr>
    </w:p>
    <w:p w:rsidR="001C7307" w:rsidRPr="00823981" w:rsidRDefault="001C7307" w:rsidP="004E6B12">
      <w:pPr>
        <w:pStyle w:val="SENTENCIAS"/>
      </w:pPr>
    </w:p>
    <w:p w:rsidR="006071BA" w:rsidRPr="00823981" w:rsidRDefault="004E6B12" w:rsidP="004E6B12">
      <w:pPr>
        <w:pStyle w:val="SENTENCIAS"/>
      </w:pPr>
      <w:r w:rsidRPr="00823981">
        <w:t>Bajo tal contexto</w:t>
      </w:r>
      <w:r w:rsidR="007B207C" w:rsidRPr="00823981">
        <w:t>,</w:t>
      </w:r>
      <w:r w:rsidRPr="00823981">
        <w:t xml:space="preserve"> es importante </w:t>
      </w:r>
      <w:r w:rsidR="007B207C" w:rsidRPr="00823981">
        <w:t>invocar</w:t>
      </w:r>
      <w:r w:rsidRPr="00823981">
        <w:t xml:space="preserve"> lo que al respecto dispone el Código Territorial para el Estado y los Municipios de Guanajuato: ---------------</w:t>
      </w:r>
    </w:p>
    <w:p w:rsidR="007B207C" w:rsidRPr="00823981" w:rsidRDefault="007B207C" w:rsidP="004E6B12">
      <w:pPr>
        <w:pStyle w:val="SENTENCIAS"/>
      </w:pPr>
    </w:p>
    <w:p w:rsidR="006071BA" w:rsidRPr="00823981" w:rsidRDefault="006071BA" w:rsidP="004E6B12">
      <w:pPr>
        <w:pStyle w:val="TESISYJURIS"/>
        <w:rPr>
          <w:sz w:val="22"/>
          <w:szCs w:val="22"/>
        </w:rPr>
      </w:pPr>
      <w:r w:rsidRPr="00823981">
        <w:rPr>
          <w:b/>
          <w:sz w:val="22"/>
          <w:szCs w:val="22"/>
        </w:rPr>
        <w:t>Artículo 270</w:t>
      </w:r>
      <w:r w:rsidRPr="00823981">
        <w:rPr>
          <w:sz w:val="22"/>
          <w:szCs w:val="22"/>
        </w:rPr>
        <w:t xml:space="preserve">. En los reglamentos municipales se establecerán las modalidades y restricciones para la colocación o instalación de anuncios, cuando: </w:t>
      </w:r>
    </w:p>
    <w:p w:rsidR="006071BA" w:rsidRPr="00823981" w:rsidRDefault="006071BA" w:rsidP="004E6B12">
      <w:pPr>
        <w:pStyle w:val="TESISYJURIS"/>
        <w:numPr>
          <w:ilvl w:val="0"/>
          <w:numId w:val="31"/>
        </w:numPr>
        <w:rPr>
          <w:sz w:val="22"/>
          <w:szCs w:val="22"/>
        </w:rPr>
      </w:pPr>
      <w:r w:rsidRPr="00823981">
        <w:rPr>
          <w:sz w:val="22"/>
          <w:szCs w:val="22"/>
        </w:rPr>
        <w:t xml:space="preserve">Los anuncios puedan producir contaminación visual; alterar el entorno natural, la infraestructura pública, el equipamiento urbano, el paisaje o la imagen urbana; obstruir o interferir con la libre circulación de vehículos o personas; o limitar o reducir la visibilidad de la vialidad urbana o de la señalización vial; </w:t>
      </w:r>
    </w:p>
    <w:p w:rsidR="006071BA" w:rsidRPr="00823981" w:rsidRDefault="006071BA" w:rsidP="004E6B12">
      <w:pPr>
        <w:pStyle w:val="TESISYJURIS"/>
        <w:numPr>
          <w:ilvl w:val="0"/>
          <w:numId w:val="31"/>
        </w:numPr>
        <w:rPr>
          <w:rFonts w:ascii="Arial" w:hAnsi="Arial" w:cs="Arial"/>
          <w:sz w:val="22"/>
          <w:szCs w:val="22"/>
        </w:rPr>
      </w:pPr>
      <w:r w:rsidRPr="00823981">
        <w:rPr>
          <w:sz w:val="22"/>
          <w:szCs w:val="22"/>
        </w:rPr>
        <w:t xml:space="preserve">Por su ubicación, dimensiones o materiales empleados en su construcción o instalación, puedan poner en peligro la salud, la vida o la integridad física de las personas o la seguridad de los bienes; </w:t>
      </w:r>
    </w:p>
    <w:p w:rsidR="006071BA" w:rsidRPr="00823981" w:rsidRDefault="006071BA" w:rsidP="004E6B12">
      <w:pPr>
        <w:pStyle w:val="TESISYJURIS"/>
        <w:numPr>
          <w:ilvl w:val="0"/>
          <w:numId w:val="31"/>
        </w:numPr>
        <w:rPr>
          <w:rFonts w:ascii="Arial" w:hAnsi="Arial" w:cs="Arial"/>
          <w:sz w:val="22"/>
          <w:szCs w:val="22"/>
        </w:rPr>
      </w:pPr>
      <w:r w:rsidRPr="00823981">
        <w:rPr>
          <w:sz w:val="22"/>
          <w:szCs w:val="22"/>
        </w:rPr>
        <w:t xml:space="preserve">Tengan semejanza con la señalización vial o con el mobiliario urbano especializado para el control de la circulación vehicular; y </w:t>
      </w:r>
    </w:p>
    <w:p w:rsidR="001624B7" w:rsidRPr="00823981" w:rsidRDefault="006071BA" w:rsidP="004E6B12">
      <w:pPr>
        <w:pStyle w:val="TESISYJURIS"/>
        <w:numPr>
          <w:ilvl w:val="0"/>
          <w:numId w:val="31"/>
        </w:numPr>
        <w:rPr>
          <w:rFonts w:ascii="Arial" w:hAnsi="Arial" w:cs="Arial"/>
          <w:sz w:val="22"/>
          <w:szCs w:val="22"/>
        </w:rPr>
      </w:pPr>
      <w:r w:rsidRPr="00823981">
        <w:rPr>
          <w:sz w:val="22"/>
          <w:szCs w:val="22"/>
        </w:rPr>
        <w:t xml:space="preserve">Se pueda afectar, obstruir, limitar, interferir o alterar la apreciación visual de alguna zona o inmueble que se encuentre sujeto a alguno de los regímenes de protección al patrimonio natural, cultural urbano y arquitectónico o a las áreas de valor escénico previstos en el Código, en </w:t>
      </w:r>
      <w:r w:rsidRPr="00823981">
        <w:rPr>
          <w:sz w:val="22"/>
          <w:szCs w:val="22"/>
        </w:rPr>
        <w:lastRenderedPageBreak/>
        <w:t xml:space="preserve">la Ley Federal sobre Monumentos y Zonas Arqueológicos, Artísticos e Históricos, o en la Ley del Patrimonio Cultural del Estado de Guanajuato. </w:t>
      </w:r>
      <w:r w:rsidR="004E6B12" w:rsidRPr="00823981">
        <w:rPr>
          <w:sz w:val="22"/>
          <w:szCs w:val="22"/>
        </w:rPr>
        <w:t xml:space="preserve">  </w:t>
      </w:r>
    </w:p>
    <w:p w:rsidR="001624B7" w:rsidRPr="00823981" w:rsidRDefault="001624B7" w:rsidP="001624B7">
      <w:pPr>
        <w:pStyle w:val="Prrafodelista"/>
        <w:tabs>
          <w:tab w:val="left" w:pos="1701"/>
          <w:tab w:val="left" w:pos="1800"/>
        </w:tabs>
        <w:ind w:left="1080"/>
        <w:jc w:val="both"/>
        <w:rPr>
          <w:sz w:val="22"/>
          <w:szCs w:val="22"/>
        </w:rPr>
      </w:pPr>
    </w:p>
    <w:p w:rsidR="001624B7" w:rsidRPr="00823981" w:rsidRDefault="006071BA" w:rsidP="004E6B12">
      <w:pPr>
        <w:pStyle w:val="TESISYJURIS"/>
        <w:rPr>
          <w:sz w:val="22"/>
          <w:szCs w:val="22"/>
        </w:rPr>
      </w:pPr>
      <w:r w:rsidRPr="00823981">
        <w:rPr>
          <w:sz w:val="22"/>
          <w:szCs w:val="22"/>
        </w:rPr>
        <w:t xml:space="preserve">Los reglamentos municipales podrán establecer las limitaciones y restricciones al contenido de los anuncios, sólo cuando se incite a la violencia, atente contra la convivencia social, promueva la discriminación con motivo de género, raza o condición social, resulte difamatorio o atente contra la dignidad de la persona o de la comunidad. Permiso en materia de anuncios </w:t>
      </w:r>
    </w:p>
    <w:p w:rsidR="004E6B12" w:rsidRPr="00823981" w:rsidRDefault="004E6B12" w:rsidP="004E6B12">
      <w:pPr>
        <w:pStyle w:val="TESISYJURIS"/>
        <w:rPr>
          <w:sz w:val="22"/>
          <w:szCs w:val="22"/>
        </w:rPr>
      </w:pPr>
    </w:p>
    <w:p w:rsidR="007B207C" w:rsidRPr="00823981" w:rsidRDefault="007B207C" w:rsidP="004E6B12">
      <w:pPr>
        <w:pStyle w:val="TESISYJURIS"/>
        <w:rPr>
          <w:sz w:val="22"/>
          <w:szCs w:val="22"/>
        </w:rPr>
      </w:pPr>
    </w:p>
    <w:p w:rsidR="001624B7" w:rsidRPr="00823981" w:rsidRDefault="006071BA" w:rsidP="004E6B12">
      <w:pPr>
        <w:pStyle w:val="TESISYJURIS"/>
        <w:rPr>
          <w:sz w:val="22"/>
          <w:szCs w:val="22"/>
        </w:rPr>
      </w:pPr>
      <w:r w:rsidRPr="00823981">
        <w:rPr>
          <w:b/>
          <w:sz w:val="22"/>
          <w:szCs w:val="22"/>
        </w:rPr>
        <w:t>Artículo 271</w:t>
      </w:r>
      <w:r w:rsidRPr="00823981">
        <w:rPr>
          <w:sz w:val="22"/>
          <w:szCs w:val="22"/>
        </w:rPr>
        <w:t>. La colocación, instalación, conservación, modificación, ampliación y retiro de anuncios en cualquier vialidad urbana o bien de uso común, o que sean visibles desde las mismas, o en zonas, predios o bienes que no sean de competencia federal o estatal, adyacentes a autopistas, carreteras, puentes, caminos o cualquiera otra vía de comunicación, así como la emisión, instalación o colocación de anuncios en los sitios o lugares a los que tenga acceso el público, requerirá del permiso previamente expedido por la unidad administrativa municipal en materia de administración sustentable del territorio.</w:t>
      </w:r>
    </w:p>
    <w:p w:rsidR="001624B7" w:rsidRPr="00823981" w:rsidRDefault="001624B7" w:rsidP="001624B7">
      <w:pPr>
        <w:pStyle w:val="Prrafodelista"/>
        <w:tabs>
          <w:tab w:val="left" w:pos="1701"/>
          <w:tab w:val="left" w:pos="1800"/>
        </w:tabs>
        <w:ind w:left="1080"/>
        <w:jc w:val="both"/>
        <w:rPr>
          <w:sz w:val="22"/>
          <w:szCs w:val="22"/>
        </w:rPr>
      </w:pPr>
    </w:p>
    <w:p w:rsidR="001624B7" w:rsidRPr="00823981" w:rsidRDefault="001624B7" w:rsidP="004E6B12">
      <w:pPr>
        <w:pStyle w:val="TESISYJURIS"/>
        <w:rPr>
          <w:sz w:val="22"/>
          <w:szCs w:val="22"/>
        </w:rPr>
      </w:pPr>
    </w:p>
    <w:p w:rsidR="001624B7" w:rsidRPr="00823981" w:rsidRDefault="006071BA" w:rsidP="004E6B12">
      <w:pPr>
        <w:pStyle w:val="TESISYJURIS"/>
        <w:rPr>
          <w:sz w:val="22"/>
          <w:szCs w:val="22"/>
        </w:rPr>
      </w:pPr>
      <w:r w:rsidRPr="00823981">
        <w:rPr>
          <w:b/>
          <w:sz w:val="22"/>
          <w:szCs w:val="22"/>
        </w:rPr>
        <w:t>Artículo 272</w:t>
      </w:r>
      <w:r w:rsidRPr="00823981">
        <w:rPr>
          <w:sz w:val="22"/>
          <w:szCs w:val="22"/>
        </w:rPr>
        <w:t xml:space="preserve">. Las condiciones, modalidades y restricciones para el otorgamiento de los permisos para la instalación de anuncios espectaculares fijos, se definirán en los reglamentos municipales, conforme a las bases siguientes: </w:t>
      </w:r>
    </w:p>
    <w:p w:rsidR="001624B7" w:rsidRPr="00823981" w:rsidRDefault="006071BA" w:rsidP="004E6B12">
      <w:pPr>
        <w:pStyle w:val="TESISYJURIS"/>
        <w:numPr>
          <w:ilvl w:val="0"/>
          <w:numId w:val="33"/>
        </w:numPr>
        <w:rPr>
          <w:sz w:val="22"/>
          <w:szCs w:val="22"/>
        </w:rPr>
      </w:pPr>
      <w:r w:rsidRPr="00823981">
        <w:rPr>
          <w:sz w:val="22"/>
          <w:szCs w:val="22"/>
        </w:rPr>
        <w:t xml:space="preserve">La ubicación de los anuncios no deberá interferir o reducir la visibilidad de los semáforos ni de la señalización vial; </w:t>
      </w:r>
    </w:p>
    <w:p w:rsidR="001624B7" w:rsidRPr="00823981" w:rsidRDefault="006071BA" w:rsidP="004E6B12">
      <w:pPr>
        <w:pStyle w:val="TESISYJURIS"/>
        <w:numPr>
          <w:ilvl w:val="0"/>
          <w:numId w:val="33"/>
        </w:numPr>
        <w:rPr>
          <w:sz w:val="22"/>
          <w:szCs w:val="22"/>
        </w:rPr>
      </w:pPr>
      <w:r w:rsidRPr="00823981">
        <w:rPr>
          <w:sz w:val="22"/>
          <w:szCs w:val="22"/>
        </w:rPr>
        <w:t>La distancia mínima entre dos estructuras para la instalación de anuncios espectaculares, dentro de centros de población, no deberá ser menor a cien metros radiales medidos del centro al centro de cada anuncio, en cualquier dirección;</w:t>
      </w:r>
      <w:r w:rsidR="001624B7" w:rsidRPr="00823981">
        <w:rPr>
          <w:sz w:val="22"/>
          <w:szCs w:val="22"/>
        </w:rPr>
        <w:t xml:space="preserve"> tratándose de anuncios a ubicarse fuera de centros de población, la distancia mínima entre dos estructuras será de seiscientos metros radiales medidos del centro al centro de cada anuncio, en cualquier dirección; </w:t>
      </w:r>
    </w:p>
    <w:p w:rsidR="001624B7" w:rsidRPr="00823981" w:rsidRDefault="001624B7" w:rsidP="004E6B12">
      <w:pPr>
        <w:pStyle w:val="TESISYJURIS"/>
        <w:numPr>
          <w:ilvl w:val="0"/>
          <w:numId w:val="33"/>
        </w:numPr>
        <w:rPr>
          <w:sz w:val="22"/>
          <w:szCs w:val="22"/>
        </w:rPr>
      </w:pPr>
      <w:r w:rsidRPr="00823981">
        <w:rPr>
          <w:sz w:val="22"/>
          <w:szCs w:val="22"/>
        </w:rPr>
        <w:t>La distancia entre las estructuras de antenas de telecomunicaciones y el anuncio será de, al menos, cincuenta metros, en cualquier dirección;</w:t>
      </w:r>
    </w:p>
    <w:p w:rsidR="001624B7" w:rsidRPr="00823981" w:rsidRDefault="001624B7" w:rsidP="004E6B12">
      <w:pPr>
        <w:pStyle w:val="TESISYJURIS"/>
        <w:numPr>
          <w:ilvl w:val="0"/>
          <w:numId w:val="33"/>
        </w:numPr>
        <w:rPr>
          <w:sz w:val="22"/>
          <w:szCs w:val="22"/>
        </w:rPr>
      </w:pPr>
      <w:r w:rsidRPr="00823981">
        <w:rPr>
          <w:sz w:val="22"/>
          <w:szCs w:val="22"/>
        </w:rPr>
        <w:t xml:space="preserve">La altura total de cualquier anuncio espectacular no podrá ser mayor de dieciocho metros sobre el nivel del piso; y </w:t>
      </w:r>
    </w:p>
    <w:p w:rsidR="006071BA" w:rsidRPr="00823981" w:rsidRDefault="001624B7" w:rsidP="004E6B12">
      <w:pPr>
        <w:pStyle w:val="TESISYJURIS"/>
        <w:numPr>
          <w:ilvl w:val="0"/>
          <w:numId w:val="33"/>
        </w:numPr>
        <w:rPr>
          <w:rFonts w:ascii="Arial" w:hAnsi="Arial" w:cs="Arial"/>
          <w:sz w:val="22"/>
          <w:szCs w:val="22"/>
        </w:rPr>
      </w:pPr>
      <w:r w:rsidRPr="00823981">
        <w:rPr>
          <w:sz w:val="22"/>
          <w:szCs w:val="22"/>
        </w:rPr>
        <w:t>Dentro de los centros de población, solo podrán ubicarse con frente a ejes metropolitanos, así como vías primarias o secundarias</w:t>
      </w:r>
    </w:p>
    <w:p w:rsidR="006071BA" w:rsidRPr="00823981" w:rsidRDefault="006071BA" w:rsidP="00B70A78">
      <w:pPr>
        <w:tabs>
          <w:tab w:val="left" w:pos="1701"/>
          <w:tab w:val="left" w:pos="1800"/>
        </w:tabs>
        <w:jc w:val="both"/>
        <w:rPr>
          <w:rFonts w:ascii="Arial" w:hAnsi="Arial" w:cs="Arial"/>
          <w:sz w:val="22"/>
          <w:szCs w:val="22"/>
        </w:rPr>
      </w:pPr>
    </w:p>
    <w:p w:rsidR="006071BA" w:rsidRPr="00823981" w:rsidRDefault="006071BA" w:rsidP="00B70A78">
      <w:pPr>
        <w:tabs>
          <w:tab w:val="left" w:pos="1701"/>
          <w:tab w:val="left" w:pos="1800"/>
        </w:tabs>
        <w:jc w:val="both"/>
        <w:rPr>
          <w:rFonts w:ascii="Arial" w:hAnsi="Arial" w:cs="Arial"/>
          <w:sz w:val="22"/>
          <w:szCs w:val="22"/>
        </w:rPr>
      </w:pPr>
    </w:p>
    <w:p w:rsidR="004E6B12" w:rsidRPr="00823981" w:rsidRDefault="004E6B12" w:rsidP="004E6B12">
      <w:pPr>
        <w:pStyle w:val="SENTENCIAS"/>
      </w:pPr>
      <w:r w:rsidRPr="00823981">
        <w:t>Así como el Código Reglamentario de Desarrollo Urbano para el Municipio de León, Guanajuato</w:t>
      </w:r>
      <w:r w:rsidRPr="00823981">
        <w:rPr>
          <w:rStyle w:val="Refdecomentario"/>
          <w:sz w:val="24"/>
          <w:szCs w:val="24"/>
        </w:rPr>
        <w:t>. -------------------------------------------------------------</w:t>
      </w:r>
    </w:p>
    <w:p w:rsidR="004E6B12" w:rsidRPr="00823981" w:rsidRDefault="004E6B12" w:rsidP="00B70A78">
      <w:pPr>
        <w:tabs>
          <w:tab w:val="left" w:pos="1701"/>
          <w:tab w:val="left" w:pos="1800"/>
        </w:tabs>
        <w:jc w:val="both"/>
        <w:rPr>
          <w:rFonts w:ascii="Arial" w:hAnsi="Arial" w:cs="Arial"/>
          <w:sz w:val="22"/>
          <w:szCs w:val="22"/>
        </w:rPr>
      </w:pPr>
    </w:p>
    <w:p w:rsidR="00B70A78" w:rsidRPr="00823981" w:rsidRDefault="00B70A78" w:rsidP="00FC1B2F">
      <w:pPr>
        <w:pStyle w:val="TESISYJURIS"/>
        <w:tabs>
          <w:tab w:val="left" w:pos="567"/>
        </w:tabs>
        <w:rPr>
          <w:sz w:val="22"/>
          <w:szCs w:val="22"/>
        </w:rPr>
      </w:pPr>
      <w:r w:rsidRPr="00823981">
        <w:rPr>
          <w:sz w:val="22"/>
          <w:szCs w:val="22"/>
        </w:rPr>
        <w:t xml:space="preserve">ARTÍCULO 392. Las personas físicas o morales, públicas o privadas que pretendan fijar, instalar, colocar, modificar, ampliar y retirar anuncios regulados por este Ordenamiento, deberán obtener, previamente los permisos respectivos, en los términos dispuestos por este Título, </w:t>
      </w:r>
      <w:proofErr w:type="gramStart"/>
      <w:r w:rsidRPr="00823981">
        <w:rPr>
          <w:sz w:val="22"/>
          <w:szCs w:val="22"/>
        </w:rPr>
        <w:t>y  demás</w:t>
      </w:r>
      <w:proofErr w:type="gramEnd"/>
      <w:r w:rsidRPr="00823981">
        <w:rPr>
          <w:sz w:val="22"/>
          <w:szCs w:val="22"/>
        </w:rPr>
        <w:t xml:space="preserve"> disposiciones aplicables.</w:t>
      </w:r>
    </w:p>
    <w:p w:rsidR="00B70A78" w:rsidRPr="00823981" w:rsidRDefault="00B70A78" w:rsidP="00FC1B2F">
      <w:pPr>
        <w:pStyle w:val="TESISYJURIS"/>
        <w:tabs>
          <w:tab w:val="left" w:pos="567"/>
        </w:tabs>
        <w:rPr>
          <w:sz w:val="22"/>
          <w:szCs w:val="22"/>
        </w:rPr>
      </w:pPr>
    </w:p>
    <w:p w:rsidR="00A03862" w:rsidRPr="00823981" w:rsidRDefault="00A03862" w:rsidP="00FC1B2F">
      <w:pPr>
        <w:tabs>
          <w:tab w:val="left" w:pos="567"/>
          <w:tab w:val="left" w:pos="1701"/>
          <w:tab w:val="left" w:pos="1800"/>
        </w:tabs>
        <w:jc w:val="both"/>
        <w:rPr>
          <w:rFonts w:ascii="Arial" w:hAnsi="Arial" w:cs="Arial"/>
          <w:sz w:val="22"/>
          <w:szCs w:val="22"/>
        </w:rPr>
      </w:pPr>
    </w:p>
    <w:p w:rsidR="00A03862" w:rsidRPr="00823981" w:rsidRDefault="004E6B12" w:rsidP="00FC1B2F">
      <w:pPr>
        <w:pStyle w:val="TESISYJURIS"/>
        <w:tabs>
          <w:tab w:val="left" w:pos="567"/>
        </w:tabs>
        <w:rPr>
          <w:sz w:val="22"/>
          <w:szCs w:val="22"/>
        </w:rPr>
      </w:pPr>
      <w:r w:rsidRPr="00823981">
        <w:rPr>
          <w:sz w:val="22"/>
          <w:szCs w:val="22"/>
        </w:rPr>
        <w:lastRenderedPageBreak/>
        <w:t xml:space="preserve">ARTÍCULO 396. </w:t>
      </w:r>
      <w:r w:rsidR="00A03862" w:rsidRPr="00823981">
        <w:rPr>
          <w:sz w:val="22"/>
          <w:szCs w:val="22"/>
        </w:rPr>
        <w:t xml:space="preserve">Para la fijación, instalación, ubicación o modificación de los anuncios espectaculares </w:t>
      </w:r>
      <w:proofErr w:type="spellStart"/>
      <w:r w:rsidR="00A03862" w:rsidRPr="00823981">
        <w:rPr>
          <w:sz w:val="22"/>
          <w:szCs w:val="22"/>
        </w:rPr>
        <w:t>autosoportados</w:t>
      </w:r>
      <w:proofErr w:type="spellEnd"/>
      <w:r w:rsidR="00A03862" w:rsidRPr="00823981">
        <w:rPr>
          <w:sz w:val="22"/>
          <w:szCs w:val="22"/>
        </w:rPr>
        <w:t>, se deberá atender lo siguiente:</w:t>
      </w:r>
    </w:p>
    <w:p w:rsidR="00A03862" w:rsidRPr="00823981" w:rsidRDefault="00A03862" w:rsidP="00FC1B2F">
      <w:pPr>
        <w:pStyle w:val="TESISYJURIS"/>
        <w:numPr>
          <w:ilvl w:val="0"/>
          <w:numId w:val="34"/>
        </w:numPr>
        <w:tabs>
          <w:tab w:val="left" w:pos="567"/>
        </w:tabs>
        <w:rPr>
          <w:sz w:val="22"/>
          <w:szCs w:val="22"/>
        </w:rPr>
      </w:pPr>
      <w:r w:rsidRPr="00823981">
        <w:rPr>
          <w:sz w:val="22"/>
          <w:szCs w:val="22"/>
        </w:rPr>
        <w:t xml:space="preserve">Se permitirá hasta tres carteleras, a un mismo nivel formando un triángulo que estén montadas sobre la misma estructura teniendo cada cartelera como dimensiones máximas </w:t>
      </w:r>
      <w:smartTag w:uri="urn:schemas-microsoft-com:office:smarttags" w:element="metricconverter">
        <w:smartTagPr>
          <w:attr w:name="ProductID" w:val="12.90 metros"/>
        </w:smartTagPr>
        <w:r w:rsidRPr="00823981">
          <w:rPr>
            <w:sz w:val="22"/>
            <w:szCs w:val="22"/>
          </w:rPr>
          <w:t>12.90 metros</w:t>
        </w:r>
      </w:smartTag>
      <w:r w:rsidRPr="00823981">
        <w:rPr>
          <w:sz w:val="22"/>
          <w:szCs w:val="22"/>
        </w:rPr>
        <w:t xml:space="preserve"> de longitud por </w:t>
      </w:r>
      <w:smartTag w:uri="urn:schemas-microsoft-com:office:smarttags" w:element="metricconverter">
        <w:smartTagPr>
          <w:attr w:name="ProductID" w:val="7.20 metros"/>
        </w:smartTagPr>
        <w:r w:rsidRPr="00823981">
          <w:rPr>
            <w:sz w:val="22"/>
            <w:szCs w:val="22"/>
          </w:rPr>
          <w:t>7.20 metros</w:t>
        </w:r>
      </w:smartTag>
      <w:r w:rsidRPr="00823981">
        <w:rPr>
          <w:sz w:val="22"/>
          <w:szCs w:val="22"/>
        </w:rPr>
        <w:t xml:space="preserve"> de altura;</w:t>
      </w:r>
    </w:p>
    <w:p w:rsidR="00A03862" w:rsidRPr="00823981" w:rsidRDefault="00A03862" w:rsidP="00FC1B2F">
      <w:pPr>
        <w:pStyle w:val="TESISYJURIS"/>
        <w:numPr>
          <w:ilvl w:val="0"/>
          <w:numId w:val="34"/>
        </w:numPr>
        <w:tabs>
          <w:tab w:val="left" w:pos="567"/>
        </w:tabs>
        <w:rPr>
          <w:sz w:val="22"/>
          <w:szCs w:val="22"/>
        </w:rPr>
      </w:pPr>
      <w:r w:rsidRPr="00823981">
        <w:rPr>
          <w:sz w:val="22"/>
          <w:szCs w:val="22"/>
        </w:rPr>
        <w:t xml:space="preserve">La altura máxima de 18 metros sobre nivel de piso de banqueta a la parte superior de las carteleras;   </w:t>
      </w:r>
    </w:p>
    <w:p w:rsidR="00A03862" w:rsidRPr="00823981" w:rsidRDefault="00A03862" w:rsidP="00FC1B2F">
      <w:pPr>
        <w:pStyle w:val="TESISYJURIS"/>
        <w:numPr>
          <w:ilvl w:val="0"/>
          <w:numId w:val="34"/>
        </w:numPr>
        <w:tabs>
          <w:tab w:val="left" w:pos="567"/>
        </w:tabs>
        <w:rPr>
          <w:sz w:val="22"/>
          <w:szCs w:val="22"/>
        </w:rPr>
      </w:pPr>
      <w:r w:rsidRPr="00823981">
        <w:rPr>
          <w:sz w:val="22"/>
          <w:szCs w:val="22"/>
        </w:rPr>
        <w:t xml:space="preserve">Se permitirá un anuncio por inmueble, siempre y cuando la construcción de éste último cumpla con las disposiciones del Título de las Construcciones del presente Código, y la superficie de terreno no sea menor a </w:t>
      </w:r>
      <w:smartTag w:uri="urn:schemas-microsoft-com:office:smarttags" w:element="metricconverter">
        <w:smartTagPr>
          <w:attr w:name="ProductID" w:val="250 metros cuadrados"/>
        </w:smartTagPr>
        <w:r w:rsidRPr="00823981">
          <w:rPr>
            <w:sz w:val="22"/>
            <w:szCs w:val="22"/>
          </w:rPr>
          <w:t>250 metros cuadrados</w:t>
        </w:r>
      </w:smartTag>
      <w:r w:rsidRPr="00823981">
        <w:rPr>
          <w:sz w:val="22"/>
          <w:szCs w:val="22"/>
        </w:rPr>
        <w:t xml:space="preserve">. El anuncio por ningún motivo podrá instalarse en zonas de restricción fijadas por la autoridad competente, así como en estacionamientos y accesos a inmuebles; </w:t>
      </w:r>
    </w:p>
    <w:p w:rsidR="00A03862" w:rsidRPr="00823981" w:rsidRDefault="00A03862" w:rsidP="00FC1B2F">
      <w:pPr>
        <w:pStyle w:val="TESISYJURIS"/>
        <w:numPr>
          <w:ilvl w:val="0"/>
          <w:numId w:val="34"/>
        </w:numPr>
        <w:tabs>
          <w:tab w:val="left" w:pos="567"/>
        </w:tabs>
        <w:rPr>
          <w:sz w:val="22"/>
          <w:szCs w:val="22"/>
        </w:rPr>
      </w:pPr>
      <w:r w:rsidRPr="00823981">
        <w:rPr>
          <w:sz w:val="22"/>
          <w:szCs w:val="22"/>
        </w:rPr>
        <w:t xml:space="preserve">Deberán respetar su plano virtual sin invadir físicamente la vía pública o los predios colindantes; </w:t>
      </w:r>
    </w:p>
    <w:p w:rsidR="00A03862" w:rsidRPr="00823981" w:rsidRDefault="00A03862" w:rsidP="00FC1B2F">
      <w:pPr>
        <w:pStyle w:val="TESISYJURIS"/>
        <w:numPr>
          <w:ilvl w:val="0"/>
          <w:numId w:val="34"/>
        </w:numPr>
        <w:tabs>
          <w:tab w:val="left" w:pos="567"/>
        </w:tabs>
        <w:rPr>
          <w:sz w:val="22"/>
          <w:szCs w:val="22"/>
        </w:rPr>
      </w:pPr>
      <w:r w:rsidRPr="00823981">
        <w:rPr>
          <w:sz w:val="22"/>
          <w:szCs w:val="22"/>
        </w:rPr>
        <w:t>Contar con una distancia mínima de 100 metros radiales entre dos estructuras para la instalación de anuncios espectaculares, pantallas electrónicas y carteleras a nivel de piso; para el caso de aquellos que se instalen fuera de los centros de población, la distancia mínima entre los anuncios será de 600 metros radiales, para el caso de ejes metropolitanos, la distancia mínima entre los anuncios será de 500 metros lineales en el mismo sentido de la circulación. Las distancias antes referidas se medirán del centro al centro de cada anuncio;</w:t>
      </w:r>
    </w:p>
    <w:p w:rsidR="00A03862" w:rsidRPr="00823981" w:rsidRDefault="00A03862" w:rsidP="00FC1B2F">
      <w:pPr>
        <w:pStyle w:val="TESISYJURIS"/>
        <w:numPr>
          <w:ilvl w:val="0"/>
          <w:numId w:val="34"/>
        </w:numPr>
        <w:tabs>
          <w:tab w:val="left" w:pos="567"/>
        </w:tabs>
        <w:rPr>
          <w:sz w:val="22"/>
          <w:szCs w:val="22"/>
        </w:rPr>
      </w:pPr>
      <w:r w:rsidRPr="00823981">
        <w:rPr>
          <w:sz w:val="22"/>
          <w:szCs w:val="22"/>
        </w:rPr>
        <w:t>No se permitirá instalar este tipo de anuncios en zonas patrimoniales.</w:t>
      </w:r>
    </w:p>
    <w:p w:rsidR="00A03862" w:rsidRPr="00823981" w:rsidRDefault="00A03862" w:rsidP="00FC1B2F">
      <w:pPr>
        <w:pStyle w:val="TESISYJURIS"/>
        <w:numPr>
          <w:ilvl w:val="0"/>
          <w:numId w:val="34"/>
        </w:numPr>
        <w:tabs>
          <w:tab w:val="left" w:pos="567"/>
        </w:tabs>
        <w:rPr>
          <w:sz w:val="22"/>
          <w:szCs w:val="22"/>
        </w:rPr>
      </w:pPr>
      <w:r w:rsidRPr="00823981">
        <w:rPr>
          <w:sz w:val="22"/>
          <w:szCs w:val="22"/>
        </w:rPr>
        <w:t>Contar con una distancia mínima de 50 metros radiales entre las estructuras de antenas de telecomunicaciones y este tipo de anuncios;</w:t>
      </w:r>
    </w:p>
    <w:p w:rsidR="00A03862" w:rsidRPr="00823981" w:rsidRDefault="00A03862" w:rsidP="00FC1B2F">
      <w:pPr>
        <w:pStyle w:val="TESISYJURIS"/>
        <w:numPr>
          <w:ilvl w:val="0"/>
          <w:numId w:val="34"/>
        </w:numPr>
        <w:tabs>
          <w:tab w:val="left" w:pos="567"/>
        </w:tabs>
        <w:rPr>
          <w:sz w:val="22"/>
          <w:szCs w:val="22"/>
        </w:rPr>
      </w:pPr>
      <w:r w:rsidRPr="00823981">
        <w:rPr>
          <w:sz w:val="22"/>
          <w:szCs w:val="22"/>
        </w:rPr>
        <w:t>Sólo se podrán ubicar en predios con frente a ejes metropolitanos dentro del centro de población, así como vías primarias y secundarias; y,</w:t>
      </w:r>
    </w:p>
    <w:p w:rsidR="00A03862" w:rsidRPr="00823981" w:rsidRDefault="00A03862" w:rsidP="00FC1B2F">
      <w:pPr>
        <w:pStyle w:val="TESISYJURIS"/>
        <w:numPr>
          <w:ilvl w:val="0"/>
          <w:numId w:val="34"/>
        </w:numPr>
        <w:tabs>
          <w:tab w:val="left" w:pos="567"/>
        </w:tabs>
        <w:rPr>
          <w:sz w:val="22"/>
          <w:szCs w:val="22"/>
        </w:rPr>
      </w:pPr>
      <w:r w:rsidRPr="00823981">
        <w:rPr>
          <w:sz w:val="22"/>
          <w:szCs w:val="22"/>
        </w:rPr>
        <w:t>Contar con la autorización de impacto vial correspondiente.</w:t>
      </w:r>
    </w:p>
    <w:p w:rsidR="00A03862" w:rsidRPr="00823981" w:rsidRDefault="00A03862" w:rsidP="00FC1B2F">
      <w:pPr>
        <w:pStyle w:val="TESISYJURIS"/>
        <w:tabs>
          <w:tab w:val="left" w:pos="567"/>
        </w:tabs>
        <w:rPr>
          <w:sz w:val="22"/>
          <w:szCs w:val="22"/>
        </w:rPr>
      </w:pPr>
    </w:p>
    <w:p w:rsidR="00A03862" w:rsidRPr="00823981" w:rsidRDefault="00A03862" w:rsidP="00FC1B2F">
      <w:pPr>
        <w:tabs>
          <w:tab w:val="left" w:pos="567"/>
          <w:tab w:val="left" w:pos="1701"/>
          <w:tab w:val="left" w:pos="1800"/>
        </w:tabs>
        <w:jc w:val="both"/>
        <w:rPr>
          <w:rFonts w:ascii="Arial" w:hAnsi="Arial" w:cs="Arial"/>
          <w:sz w:val="22"/>
          <w:szCs w:val="22"/>
        </w:rPr>
      </w:pPr>
    </w:p>
    <w:p w:rsidR="00A03862" w:rsidRPr="00823981" w:rsidRDefault="00A03862" w:rsidP="00FC1B2F">
      <w:pPr>
        <w:pStyle w:val="TESISYJURIS"/>
        <w:tabs>
          <w:tab w:val="left" w:pos="567"/>
        </w:tabs>
        <w:rPr>
          <w:sz w:val="22"/>
          <w:szCs w:val="22"/>
        </w:rPr>
      </w:pPr>
      <w:r w:rsidRPr="00823981">
        <w:rPr>
          <w:sz w:val="22"/>
          <w:szCs w:val="22"/>
        </w:rPr>
        <w:t>ARTÍCULO 422. Los permisos para la instalación de anuncios, se sujetarán a lo que establezca al presente Código y a los Planos de Zonas para la instalación de Anuncios.</w:t>
      </w:r>
    </w:p>
    <w:p w:rsidR="00A03862" w:rsidRPr="00823981" w:rsidRDefault="00A03862" w:rsidP="00FC1B2F">
      <w:pPr>
        <w:tabs>
          <w:tab w:val="left" w:pos="567"/>
          <w:tab w:val="left" w:pos="1701"/>
          <w:tab w:val="left" w:pos="1800"/>
        </w:tabs>
        <w:jc w:val="both"/>
        <w:rPr>
          <w:rFonts w:ascii="Arial" w:hAnsi="Arial" w:cs="Arial"/>
          <w:sz w:val="22"/>
          <w:szCs w:val="22"/>
        </w:rPr>
      </w:pPr>
    </w:p>
    <w:p w:rsidR="00B70A78" w:rsidRPr="00823981" w:rsidRDefault="00B70A78" w:rsidP="00FC1B2F">
      <w:pPr>
        <w:tabs>
          <w:tab w:val="left" w:pos="567"/>
          <w:tab w:val="left" w:pos="1701"/>
          <w:tab w:val="left" w:pos="1800"/>
        </w:tabs>
        <w:jc w:val="both"/>
        <w:rPr>
          <w:rFonts w:ascii="Arial" w:hAnsi="Arial" w:cs="Arial"/>
          <w:sz w:val="22"/>
          <w:szCs w:val="22"/>
        </w:rPr>
      </w:pPr>
    </w:p>
    <w:p w:rsidR="00A03862" w:rsidRPr="00823981" w:rsidRDefault="00A03862" w:rsidP="00FC1B2F">
      <w:pPr>
        <w:pStyle w:val="TESISYJURIS"/>
        <w:tabs>
          <w:tab w:val="left" w:pos="567"/>
        </w:tabs>
        <w:rPr>
          <w:sz w:val="22"/>
          <w:szCs w:val="22"/>
        </w:rPr>
      </w:pPr>
      <w:r w:rsidRPr="00823981">
        <w:rPr>
          <w:sz w:val="22"/>
          <w:szCs w:val="22"/>
        </w:rPr>
        <w:t xml:space="preserve">ARTÍCULO 443. Las solicitudes de permisos de anuncios se presentarán ante la Dirección debidamente </w:t>
      </w:r>
      <w:proofErr w:type="spellStart"/>
      <w:r w:rsidRPr="00823981">
        <w:rPr>
          <w:sz w:val="22"/>
          <w:szCs w:val="22"/>
        </w:rPr>
        <w:t>requisitadas</w:t>
      </w:r>
      <w:proofErr w:type="spellEnd"/>
      <w:r w:rsidRPr="00823981">
        <w:rPr>
          <w:sz w:val="22"/>
          <w:szCs w:val="22"/>
        </w:rPr>
        <w:t xml:space="preserve"> en los formatos que ésta proporcione, y deberán suscribirse por el publicista o persona física o moral que va a publicitar y por el propietario o poseedor del predio, o en su caso, por el representante legal de las personas mencionadas.</w:t>
      </w:r>
    </w:p>
    <w:p w:rsidR="00A03862" w:rsidRPr="00823981" w:rsidRDefault="00A03862" w:rsidP="00FC1B2F">
      <w:pPr>
        <w:pStyle w:val="TESISYJURIS"/>
        <w:tabs>
          <w:tab w:val="left" w:pos="567"/>
        </w:tabs>
        <w:rPr>
          <w:sz w:val="22"/>
          <w:szCs w:val="22"/>
        </w:rPr>
      </w:pPr>
    </w:p>
    <w:p w:rsidR="00A03862" w:rsidRPr="00823981" w:rsidRDefault="00A03862" w:rsidP="00FC1B2F">
      <w:pPr>
        <w:pStyle w:val="TESISYJURIS"/>
        <w:tabs>
          <w:tab w:val="left" w:pos="567"/>
        </w:tabs>
        <w:rPr>
          <w:sz w:val="22"/>
          <w:szCs w:val="22"/>
        </w:rPr>
      </w:pPr>
      <w:r w:rsidRPr="00823981">
        <w:rPr>
          <w:sz w:val="22"/>
          <w:szCs w:val="22"/>
        </w:rPr>
        <w:t>Adicionalmente a lo preceptuado por el párrafo anterior, cuando se trate de anuncios que requieran de la responsiva de un especialista estructural, la solicitud respectiva deberá ser firmada también por este último.</w:t>
      </w:r>
    </w:p>
    <w:p w:rsidR="00A03862" w:rsidRPr="00823981" w:rsidRDefault="00A03862" w:rsidP="00FC1B2F">
      <w:pPr>
        <w:pStyle w:val="TESISYJURIS"/>
        <w:tabs>
          <w:tab w:val="left" w:pos="567"/>
        </w:tabs>
        <w:rPr>
          <w:sz w:val="22"/>
          <w:szCs w:val="22"/>
        </w:rPr>
      </w:pPr>
    </w:p>
    <w:p w:rsidR="00A03862" w:rsidRPr="00823981" w:rsidRDefault="00A03862" w:rsidP="00FC1B2F">
      <w:pPr>
        <w:pStyle w:val="TESISYJURIS"/>
        <w:tabs>
          <w:tab w:val="left" w:pos="567"/>
        </w:tabs>
        <w:rPr>
          <w:sz w:val="22"/>
          <w:szCs w:val="22"/>
        </w:rPr>
      </w:pPr>
      <w:r w:rsidRPr="00823981">
        <w:rPr>
          <w:sz w:val="22"/>
          <w:szCs w:val="22"/>
        </w:rPr>
        <w:t xml:space="preserve">Cuando sean varios los copropietarios del predio, todos deberán suscribirla, o bien el representante legal de estos. </w:t>
      </w:r>
    </w:p>
    <w:p w:rsidR="00A03862" w:rsidRPr="00823981" w:rsidRDefault="00A03862" w:rsidP="00FC1B2F">
      <w:pPr>
        <w:pStyle w:val="TESISYJURIS"/>
        <w:tabs>
          <w:tab w:val="left" w:pos="567"/>
        </w:tabs>
        <w:rPr>
          <w:sz w:val="22"/>
          <w:szCs w:val="22"/>
          <w:lang w:val="es-MX"/>
        </w:rPr>
      </w:pPr>
      <w:r w:rsidRPr="00823981">
        <w:rPr>
          <w:sz w:val="22"/>
          <w:szCs w:val="22"/>
          <w:lang w:val="es-MX"/>
        </w:rPr>
        <w:tab/>
      </w:r>
    </w:p>
    <w:p w:rsidR="00A03862" w:rsidRPr="00823981" w:rsidRDefault="00A03862" w:rsidP="00FC1B2F">
      <w:pPr>
        <w:pStyle w:val="TESISYJURIS"/>
        <w:tabs>
          <w:tab w:val="left" w:pos="567"/>
        </w:tabs>
        <w:rPr>
          <w:sz w:val="22"/>
          <w:szCs w:val="22"/>
          <w:lang w:val="es-MX"/>
        </w:rPr>
      </w:pPr>
      <w:r w:rsidRPr="00823981">
        <w:rPr>
          <w:sz w:val="22"/>
          <w:szCs w:val="22"/>
          <w:lang w:val="es-MX"/>
        </w:rPr>
        <w:t>Tratándose de los poseedores de los inmuebles, éstos deberán acreditar a la Dirección, además de la legal posesión, contar con instrumento notarial donde conste tener facultades para solicitar los permisos en materia de anuncios.</w:t>
      </w:r>
    </w:p>
    <w:p w:rsidR="00832C74" w:rsidRPr="00823981" w:rsidRDefault="00832C74" w:rsidP="00F10EA5">
      <w:pPr>
        <w:pStyle w:val="RESOLUCIONES"/>
        <w:rPr>
          <w:lang w:val="es-MX"/>
        </w:rPr>
      </w:pPr>
    </w:p>
    <w:p w:rsidR="004E6B12" w:rsidRPr="00823981" w:rsidRDefault="004E6B12" w:rsidP="001624B7">
      <w:pPr>
        <w:tabs>
          <w:tab w:val="left" w:pos="1701"/>
          <w:tab w:val="left" w:pos="1800"/>
        </w:tabs>
        <w:jc w:val="both"/>
      </w:pPr>
    </w:p>
    <w:p w:rsidR="00E80219" w:rsidRPr="00823981" w:rsidRDefault="001624B7" w:rsidP="004E6B12">
      <w:pPr>
        <w:pStyle w:val="SENTENCIAS"/>
      </w:pPr>
      <w:r w:rsidRPr="00823981">
        <w:t>De</w:t>
      </w:r>
      <w:r w:rsidR="007B207C" w:rsidRPr="00823981">
        <w:t>l Código Territorial para el Estado y los Municipios de Guanajuato</w:t>
      </w:r>
      <w:r w:rsidRPr="00823981">
        <w:t xml:space="preserve"> se desprende que </w:t>
      </w:r>
      <w:r w:rsidR="004E6B12" w:rsidRPr="00823981">
        <w:t xml:space="preserve">a través de los reglamentos municipales se regulan </w:t>
      </w:r>
      <w:r w:rsidR="00E80219" w:rsidRPr="00823981">
        <w:t>las condiciones, modalidades y restricciones para el otorgamiento de los permisos para la instalación de anuncios espectaculares fijos, para la cual se</w:t>
      </w:r>
      <w:r w:rsidRPr="00823981">
        <w:t xml:space="preserve"> requerirá del permiso previamente expedido por la </w:t>
      </w:r>
      <w:r w:rsidR="00E80219" w:rsidRPr="00823981">
        <w:t xml:space="preserve">unidad administrativa municipal, y que la </w:t>
      </w:r>
      <w:r w:rsidRPr="00823981">
        <w:t>distancia mínima entre dos estructuras para la instalación de anuncios espectaculares, dentro de centros de población, no deberá ser menor a cien metros radiales medidos del centro al centro de cada anuncio, en cualquier dirección</w:t>
      </w:r>
      <w:r w:rsidR="00E80219" w:rsidRPr="00823981">
        <w:t>. ------------------------------------------------------</w:t>
      </w:r>
      <w:r w:rsidR="007B207C" w:rsidRPr="00823981">
        <w:t>---------------------------------------</w:t>
      </w:r>
    </w:p>
    <w:p w:rsidR="00E80219" w:rsidRPr="00823981" w:rsidRDefault="00E80219" w:rsidP="004E6B12">
      <w:pPr>
        <w:pStyle w:val="SENTENCIAS"/>
      </w:pPr>
    </w:p>
    <w:p w:rsidR="00E80219" w:rsidRPr="00823981" w:rsidRDefault="007B207C" w:rsidP="00E80219">
      <w:pPr>
        <w:pStyle w:val="SENTENCIAS"/>
      </w:pPr>
      <w:r w:rsidRPr="00823981">
        <w:t>E</w:t>
      </w:r>
      <w:r w:rsidR="00E80219" w:rsidRPr="00823981">
        <w:t xml:space="preserve">l Código Reglamentario de Desarrollo Urbano para el Municipio de León, Guanajuato, señala que para la fijación, instalación, ubicación o modificación de los anuncios espectaculares </w:t>
      </w:r>
      <w:proofErr w:type="spellStart"/>
      <w:r w:rsidR="00E80219" w:rsidRPr="00823981">
        <w:t>autosoportados</w:t>
      </w:r>
      <w:proofErr w:type="spellEnd"/>
      <w:r w:rsidR="00E80219" w:rsidRPr="00823981">
        <w:t>, como el solicitado por la parte actora, se deberá c</w:t>
      </w:r>
      <w:r w:rsidR="001624B7" w:rsidRPr="00823981">
        <w:t xml:space="preserve">ontar con una distancia mínima de 100 </w:t>
      </w:r>
      <w:r w:rsidR="001B2819" w:rsidRPr="00823981">
        <w:t xml:space="preserve">cien </w:t>
      </w:r>
      <w:r w:rsidR="001624B7" w:rsidRPr="00823981">
        <w:t>metros radiales entre dos estructuras para la instalación de anuncios espectaculares, pantallas electrónicas y carteleras a nivel de piso;</w:t>
      </w:r>
      <w:r w:rsidR="00E80219" w:rsidRPr="00823981">
        <w:t xml:space="preserve"> y que </w:t>
      </w:r>
      <w:r w:rsidR="001624B7" w:rsidRPr="00823981">
        <w:t xml:space="preserve">la distancia mínima entre los anuncios será de 500 </w:t>
      </w:r>
      <w:r w:rsidR="001B2819" w:rsidRPr="00823981">
        <w:t xml:space="preserve">quinientos </w:t>
      </w:r>
      <w:r w:rsidR="001624B7" w:rsidRPr="00823981">
        <w:t xml:space="preserve">metros lineales en el mismo sentido de la circulación. </w:t>
      </w:r>
      <w:r w:rsidR="00E80219" w:rsidRPr="00823981">
        <w:t>----------------------------------------</w:t>
      </w:r>
      <w:r w:rsidR="001B2819" w:rsidRPr="00823981">
        <w:t>-------------------</w:t>
      </w:r>
    </w:p>
    <w:p w:rsidR="00FC1B2F" w:rsidRPr="00823981" w:rsidRDefault="00FC1B2F" w:rsidP="00E80219">
      <w:pPr>
        <w:pStyle w:val="SENTENCIAS"/>
      </w:pPr>
    </w:p>
    <w:p w:rsidR="00A158E2" w:rsidRPr="00823981" w:rsidRDefault="00353E2B" w:rsidP="00E80219">
      <w:pPr>
        <w:pStyle w:val="RESOLUCIONES"/>
      </w:pPr>
      <w:r w:rsidRPr="00823981">
        <w:t xml:space="preserve">De </w:t>
      </w:r>
      <w:r w:rsidR="00FC1B2F" w:rsidRPr="00823981">
        <w:t>conformidad con los dispositivos legales transcritos se llega</w:t>
      </w:r>
      <w:r w:rsidRPr="00823981">
        <w:t xml:space="preserve"> a la conclusión de que no le asiste la razón a</w:t>
      </w:r>
      <w:r w:rsidR="00E80219" w:rsidRPr="00823981">
        <w:t xml:space="preserve"> </w:t>
      </w:r>
      <w:r w:rsidRPr="00823981">
        <w:t>l</w:t>
      </w:r>
      <w:r w:rsidR="00E80219" w:rsidRPr="00823981">
        <w:t>a</w:t>
      </w:r>
      <w:r w:rsidRPr="00823981">
        <w:t xml:space="preserve"> demandante, </w:t>
      </w:r>
      <w:r w:rsidR="00FC1B2F" w:rsidRPr="00823981">
        <w:t xml:space="preserve">toda vez que </w:t>
      </w:r>
      <w:r w:rsidR="00E80219" w:rsidRPr="00823981">
        <w:t xml:space="preserve">en su </w:t>
      </w:r>
      <w:r w:rsidRPr="00823981">
        <w:t xml:space="preserve">solicitud en fecha 24 veinticuatro de agosto del año 2015 dos mil quince, misma que obra en copia certificada en el sumario, </w:t>
      </w:r>
      <w:r w:rsidR="00E80219" w:rsidRPr="00823981">
        <w:t xml:space="preserve">instó el </w:t>
      </w:r>
      <w:r w:rsidRPr="00823981">
        <w:t>trámite</w:t>
      </w:r>
      <w:r w:rsidR="00E80219" w:rsidRPr="00823981">
        <w:t xml:space="preserve"> de</w:t>
      </w:r>
      <w:r w:rsidRPr="00823981">
        <w:t xml:space="preserve"> </w:t>
      </w:r>
      <w:r w:rsidRPr="00823981">
        <w:rPr>
          <w:i/>
        </w:rPr>
        <w:t>“FACTIBILIDAD DE ANUNCIO AUTOSOPORTADO”</w:t>
      </w:r>
      <w:r w:rsidRPr="00823981">
        <w:t xml:space="preserve">, para la obtención del permiso para </w:t>
      </w:r>
      <w:r w:rsidR="00A158E2" w:rsidRPr="00823981">
        <w:t>ANUNCIO AUTOSOPORTADO</w:t>
      </w:r>
      <w:r w:rsidRPr="00823981">
        <w:t xml:space="preserve"> a instalarse en el inmueble ubicado en </w:t>
      </w:r>
      <w:r w:rsidR="00E80219" w:rsidRPr="00823981">
        <w:t>Boulevard</w:t>
      </w:r>
      <w:r w:rsidRPr="00823981">
        <w:t xml:space="preserve"> Juan Alonso de </w:t>
      </w:r>
      <w:r w:rsidR="00E80219" w:rsidRPr="00823981">
        <w:t xml:space="preserve">Torres, </w:t>
      </w:r>
      <w:r w:rsidRPr="00823981">
        <w:t>n</w:t>
      </w:r>
      <w:r w:rsidR="00A158E2" w:rsidRPr="00823981">
        <w:t>ú</w:t>
      </w:r>
      <w:r w:rsidRPr="00823981">
        <w:t xml:space="preserve">mero 2406 dos mil cuatrocientos seis, </w:t>
      </w:r>
      <w:r w:rsidR="000C69EA" w:rsidRPr="00823981">
        <w:t xml:space="preserve">el cual le es negado por las razones expuestas en el acto </w:t>
      </w:r>
      <w:r w:rsidR="00E80219" w:rsidRPr="00823981">
        <w:t>impugnado</w:t>
      </w:r>
      <w:r w:rsidR="000C69EA" w:rsidRPr="00823981">
        <w:t>, sin embargo</w:t>
      </w:r>
      <w:r w:rsidR="00A158E2" w:rsidRPr="00823981">
        <w:t>,</w:t>
      </w:r>
      <w:r w:rsidR="000C69EA" w:rsidRPr="00823981">
        <w:t xml:space="preserve"> menciona que respecto a dicho inmueble nunca dejo de tener permiso vigente</w:t>
      </w:r>
      <w:r w:rsidR="00D47D08" w:rsidRPr="00823981">
        <w:t>,</w:t>
      </w:r>
      <w:r w:rsidR="000C69EA" w:rsidRPr="00823981">
        <w:t xml:space="preserve"> que es ilegal</w:t>
      </w:r>
      <w:r w:rsidR="00A158E2" w:rsidRPr="00823981">
        <w:t xml:space="preserve"> y</w:t>
      </w:r>
      <w:r w:rsidR="000C69EA" w:rsidRPr="00823981">
        <w:t xml:space="preserve"> n</w:t>
      </w:r>
      <w:r w:rsidR="001B2819" w:rsidRPr="00823981">
        <w:t>o</w:t>
      </w:r>
      <w:r w:rsidR="000C69EA" w:rsidRPr="00823981">
        <w:t xml:space="preserve"> factible que la autoridad demandada haya entonces CONCEDIDO A TERCERAS PERSONAS los </w:t>
      </w:r>
      <w:r w:rsidR="000C69EA" w:rsidRPr="00823981">
        <w:lastRenderedPageBreak/>
        <w:t>permisos de los espectaculares cuya existencia ahora invoca como argumento para negar el solicitado por la suscrita</w:t>
      </w:r>
      <w:r w:rsidR="00A158E2" w:rsidRPr="00823981">
        <w:t>. -----------------------------------------------------</w:t>
      </w:r>
    </w:p>
    <w:p w:rsidR="00A158E2" w:rsidRPr="00823981" w:rsidRDefault="00A158E2" w:rsidP="00E80219">
      <w:pPr>
        <w:pStyle w:val="RESOLUCIONES"/>
      </w:pPr>
    </w:p>
    <w:p w:rsidR="00E80219" w:rsidRPr="00823981" w:rsidRDefault="00A158E2" w:rsidP="00E80219">
      <w:pPr>
        <w:pStyle w:val="RESOLUCIONES"/>
      </w:pPr>
      <w:r w:rsidRPr="00823981">
        <w:t xml:space="preserve">Respecto de lo anterior, es de considerar que </w:t>
      </w:r>
      <w:r w:rsidR="00E80219" w:rsidRPr="00823981">
        <w:t>l</w:t>
      </w:r>
      <w:r w:rsidRPr="00823981">
        <w:t>a parte</w:t>
      </w:r>
      <w:r w:rsidR="00E80219" w:rsidRPr="00823981">
        <w:t xml:space="preserve"> actor</w:t>
      </w:r>
      <w:r w:rsidRPr="00823981">
        <w:t>a</w:t>
      </w:r>
      <w:r w:rsidR="00E80219" w:rsidRPr="00823981">
        <w:t xml:space="preserve"> no acredita el derecho subjetivo que demanda, esto es, </w:t>
      </w:r>
      <w:r w:rsidRPr="00823981">
        <w:t>ser</w:t>
      </w:r>
      <w:r w:rsidR="00E80219" w:rsidRPr="00823981">
        <w:t xml:space="preserve"> titular del permiso del anuncio </w:t>
      </w:r>
      <w:proofErr w:type="spellStart"/>
      <w:r w:rsidR="00E80219" w:rsidRPr="00823981">
        <w:t>autosoportado</w:t>
      </w:r>
      <w:proofErr w:type="spellEnd"/>
      <w:r w:rsidR="00E80219" w:rsidRPr="00823981">
        <w:t xml:space="preserve"> instalado en Boulevard Juan Alonso de Torres</w:t>
      </w:r>
      <w:r w:rsidRPr="00823981">
        <w:t>,</w:t>
      </w:r>
      <w:r w:rsidR="00E80219" w:rsidRPr="00823981">
        <w:t xml:space="preserve"> número 2406 dos mil cuarenta y seis, de la colonia Lomas del Campestre</w:t>
      </w:r>
      <w:r w:rsidRPr="00823981">
        <w:t>;</w:t>
      </w:r>
      <w:r w:rsidR="00E80219" w:rsidRPr="00823981">
        <w:t xml:space="preserve"> en ese sentido, y para la instalación de</w:t>
      </w:r>
      <w:r w:rsidRPr="00823981">
        <w:t>l</w:t>
      </w:r>
      <w:r w:rsidR="00E80219" w:rsidRPr="00823981">
        <w:t xml:space="preserve"> anuncio</w:t>
      </w:r>
      <w:r w:rsidRPr="00823981">
        <w:t>,</w:t>
      </w:r>
      <w:r w:rsidR="00E80219" w:rsidRPr="00823981">
        <w:t xml:space="preserve"> requería contar con el permiso, así como cubrir los requisitos para ello. ------------------------------</w:t>
      </w:r>
      <w:r w:rsidRPr="00823981">
        <w:t>---------------------------------------------</w:t>
      </w:r>
    </w:p>
    <w:p w:rsidR="000C69EA" w:rsidRPr="00823981" w:rsidRDefault="000C69EA" w:rsidP="00E80219">
      <w:pPr>
        <w:pStyle w:val="SENTENCIAS"/>
      </w:pPr>
    </w:p>
    <w:p w:rsidR="001624B7" w:rsidRPr="00823981" w:rsidRDefault="00E80219" w:rsidP="00E80219">
      <w:pPr>
        <w:pStyle w:val="SENTENCIAS"/>
      </w:pPr>
      <w:r w:rsidRPr="00823981">
        <w:t xml:space="preserve">En efecto, </w:t>
      </w:r>
      <w:r w:rsidR="000C69EA" w:rsidRPr="00823981">
        <w:t xml:space="preserve">si bien es cierto en dicho inmueble se contaba con un </w:t>
      </w:r>
      <w:r w:rsidRPr="00823981">
        <w:t xml:space="preserve">permiso, </w:t>
      </w:r>
      <w:r w:rsidR="00A158E2" w:rsidRPr="00823981">
        <w:t xml:space="preserve">otorgado a la ciudadana </w:t>
      </w:r>
      <w:r w:rsidR="00823981" w:rsidRPr="00823981">
        <w:t>(…)</w:t>
      </w:r>
      <w:r w:rsidR="00A158E2" w:rsidRPr="00823981">
        <w:rPr>
          <w:b/>
        </w:rPr>
        <w:t>,</w:t>
      </w:r>
      <w:r w:rsidR="00A158E2" w:rsidRPr="00823981">
        <w:t xml:space="preserve"> persona diversa a la parte actora, </w:t>
      </w:r>
      <w:r w:rsidR="00986791" w:rsidRPr="00823981">
        <w:t>lo que se traduce en que</w:t>
      </w:r>
      <w:r w:rsidR="00A158E2" w:rsidRPr="00823981">
        <w:t xml:space="preserve"> dicha parte </w:t>
      </w:r>
      <w:r w:rsidR="00986791" w:rsidRPr="00823981">
        <w:t xml:space="preserve">actora </w:t>
      </w:r>
      <w:r w:rsidR="000C69EA" w:rsidRPr="00823981">
        <w:t xml:space="preserve">solo </w:t>
      </w:r>
      <w:r w:rsidR="001624B7" w:rsidRPr="00823981">
        <w:t>tenía una expectativa de que fuera factible</w:t>
      </w:r>
      <w:r w:rsidR="000C69EA" w:rsidRPr="00823981">
        <w:t xml:space="preserve"> que </w:t>
      </w:r>
      <w:r w:rsidRPr="00823981">
        <w:t xml:space="preserve">se le otorgara </w:t>
      </w:r>
      <w:r w:rsidR="000C69EA" w:rsidRPr="00823981">
        <w:t xml:space="preserve">dicho permiso, y contrario a ello, el </w:t>
      </w:r>
      <w:r w:rsidRPr="00823981">
        <w:t>hecho</w:t>
      </w:r>
      <w:r w:rsidR="000C69EA" w:rsidRPr="00823981">
        <w:t xml:space="preserve"> de que en </w:t>
      </w:r>
      <w:r w:rsidR="00986791" w:rsidRPr="00823981">
        <w:t>el</w:t>
      </w:r>
      <w:r w:rsidR="000C69EA" w:rsidRPr="00823981">
        <w:t xml:space="preserve"> inmueble</w:t>
      </w:r>
      <w:r w:rsidR="00986791" w:rsidRPr="00823981">
        <w:t xml:space="preserve"> ubicado en Boulevard Juan Alonso de Torres, número 2406 dos mil cuatrocientos seis,</w:t>
      </w:r>
      <w:r w:rsidR="000C69EA" w:rsidRPr="00823981">
        <w:t xml:space="preserve"> contara con permiso</w:t>
      </w:r>
      <w:r w:rsidR="00986791" w:rsidRPr="00823981">
        <w:t xml:space="preserve"> de anuncio publicitario, así como las respectivas renovaciones, </w:t>
      </w:r>
      <w:r w:rsidR="001624B7" w:rsidRPr="00823981">
        <w:t xml:space="preserve">de ninguna forma le generó algún derecho legalmente tutelado. </w:t>
      </w:r>
      <w:r w:rsidRPr="00823981">
        <w:t>---------------------------------------------</w:t>
      </w:r>
    </w:p>
    <w:p w:rsidR="001624B7" w:rsidRPr="00823981" w:rsidRDefault="001624B7" w:rsidP="001624B7">
      <w:pPr>
        <w:pStyle w:val="RESOLUCIONES"/>
        <w:rPr>
          <w:rFonts w:ascii="Garamond" w:eastAsiaTheme="minorHAnsi" w:hAnsi="Garamond" w:cs="Garamond"/>
          <w:sz w:val="28"/>
          <w:szCs w:val="28"/>
          <w:lang w:eastAsia="en-US"/>
        </w:rPr>
      </w:pPr>
    </w:p>
    <w:p w:rsidR="006C2103" w:rsidRPr="00823981" w:rsidRDefault="00582C90" w:rsidP="00E80219">
      <w:pPr>
        <w:pStyle w:val="SENTENCIAS"/>
      </w:pPr>
      <w:r w:rsidRPr="00823981">
        <w:t>En ese sentido, y considerando</w:t>
      </w:r>
      <w:r w:rsidR="00E65318" w:rsidRPr="00823981">
        <w:t xml:space="preserve"> que</w:t>
      </w:r>
      <w:r w:rsidRPr="00823981">
        <w:t xml:space="preserve"> </w:t>
      </w:r>
      <w:r w:rsidR="006C2103" w:rsidRPr="00823981">
        <w:t>la demandada</w:t>
      </w:r>
      <w:r w:rsidR="00E65318" w:rsidRPr="00823981">
        <w:t xml:space="preserve"> le</w:t>
      </w:r>
      <w:r w:rsidR="006C2103" w:rsidRPr="00823981">
        <w:t xml:space="preserve"> niega la solicitud formulada por l</w:t>
      </w:r>
      <w:r w:rsidR="00E65318" w:rsidRPr="00823981">
        <w:t>a parte</w:t>
      </w:r>
      <w:r w:rsidR="006C2103" w:rsidRPr="00823981">
        <w:t xml:space="preserve"> actor</w:t>
      </w:r>
      <w:r w:rsidR="00E65318" w:rsidRPr="00823981">
        <w:t>a,</w:t>
      </w:r>
      <w:r w:rsidR="006C2103" w:rsidRPr="00823981">
        <w:t xml:space="preserve"> debido a la ex</w:t>
      </w:r>
      <w:r w:rsidRPr="00823981">
        <w:t xml:space="preserve">istencia de un anuncio con permiso vigente a una distancia 33.00 </w:t>
      </w:r>
      <w:r w:rsidR="006C2103" w:rsidRPr="00823981">
        <w:t xml:space="preserve">treinta y tres </w:t>
      </w:r>
      <w:r w:rsidRPr="00823981">
        <w:t xml:space="preserve">metros, distancia menor a los 100 </w:t>
      </w:r>
      <w:r w:rsidR="006C2103" w:rsidRPr="00823981">
        <w:t xml:space="preserve">cien </w:t>
      </w:r>
      <w:r w:rsidRPr="00823981">
        <w:t>metros radiales, mínimos</w:t>
      </w:r>
      <w:r w:rsidR="001B2819" w:rsidRPr="00823981">
        <w:t>,</w:t>
      </w:r>
      <w:r w:rsidRPr="00823981">
        <w:t xml:space="preserve"> requeridos para la colocación de otro </w:t>
      </w:r>
      <w:r w:rsidR="006C2103" w:rsidRPr="00823981">
        <w:t xml:space="preserve">anuncio espectacular, asimismo como de otro </w:t>
      </w:r>
      <w:r w:rsidRPr="00823981">
        <w:t xml:space="preserve">anuncio espectacular con permiso vigente a una distancia de 461.00 </w:t>
      </w:r>
      <w:r w:rsidR="006C2103" w:rsidRPr="00823981">
        <w:t xml:space="preserve">cuatrocientos sesenta y un </w:t>
      </w:r>
      <w:r w:rsidRPr="00823981">
        <w:t xml:space="preserve">metros, que es distancia menor a los 500 </w:t>
      </w:r>
      <w:r w:rsidR="006C2103" w:rsidRPr="00823981">
        <w:t xml:space="preserve">quinientos </w:t>
      </w:r>
      <w:r w:rsidRPr="00823981">
        <w:t>metros lineales</w:t>
      </w:r>
      <w:r w:rsidR="001B2819" w:rsidRPr="00823981">
        <w:t>,</w:t>
      </w:r>
      <w:r w:rsidRPr="00823981">
        <w:t xml:space="preserve"> mínimos</w:t>
      </w:r>
      <w:r w:rsidR="001B2819" w:rsidRPr="00823981">
        <w:t>,</w:t>
      </w:r>
      <w:r w:rsidRPr="00823981">
        <w:t xml:space="preserve"> requeridos para la colocación de otro anuncio espectacular </w:t>
      </w:r>
      <w:proofErr w:type="spellStart"/>
      <w:r w:rsidRPr="00823981">
        <w:t>autosoportado</w:t>
      </w:r>
      <w:proofErr w:type="spellEnd"/>
      <w:r w:rsidRPr="00823981">
        <w:t xml:space="preserve">, sobre una vialidad clasificada por el como eje metropolitano como lo es el bulevar Juan Alonso de Torres de acuerdo al Programa Municipal de Desarrollo Urbano y de Ordenamiento Ecológico y Territorial para el municipio de León, Guanajuato, </w:t>
      </w:r>
      <w:r w:rsidR="006C2103" w:rsidRPr="00823981">
        <w:t>y que dichos argumentos no fueron debatidos ni desvirtuados por la parte actora, es que son su</w:t>
      </w:r>
      <w:r w:rsidR="00E25927" w:rsidRPr="00823981">
        <w:t>s</w:t>
      </w:r>
      <w:r w:rsidR="006C2103" w:rsidRPr="00823981">
        <w:t xml:space="preserve"> agravios inoperantes. ----------------------------------------------</w:t>
      </w:r>
    </w:p>
    <w:p w:rsidR="006C2103" w:rsidRPr="00823981" w:rsidRDefault="006C2103" w:rsidP="00E80219">
      <w:pPr>
        <w:pStyle w:val="SENTENCIAS"/>
      </w:pPr>
    </w:p>
    <w:p w:rsidR="00E25927" w:rsidRPr="00823981" w:rsidRDefault="00E25927" w:rsidP="006C2103">
      <w:pPr>
        <w:pStyle w:val="SENTENCIAS"/>
      </w:pPr>
      <w:r w:rsidRPr="00823981">
        <w:t>Así mismo, n</w:t>
      </w:r>
      <w:r w:rsidR="006C2103" w:rsidRPr="00823981">
        <w:t>o pasa desapercibido que l</w:t>
      </w:r>
      <w:r w:rsidRPr="00823981">
        <w:t>a parte</w:t>
      </w:r>
      <w:r w:rsidR="006C2103" w:rsidRPr="00823981">
        <w:t xml:space="preserve"> actor</w:t>
      </w:r>
      <w:r w:rsidRPr="00823981">
        <w:t>a</w:t>
      </w:r>
      <w:r w:rsidR="006C2103" w:rsidRPr="00823981">
        <w:t xml:space="preserve"> en su demanda señala que es falso que haya solicitado FACTIBILIDAD alguna, y </w:t>
      </w:r>
      <w:r w:rsidRPr="00823981">
        <w:t xml:space="preserve">que </w:t>
      </w:r>
      <w:r w:rsidR="006C2103" w:rsidRPr="00823981">
        <w:t>lo que solicitó fue la obtención de una renovación de un permiso que siempre estuvo vigente, solo que ahora lo solicitaba a su nombre</w:t>
      </w:r>
      <w:r w:rsidRPr="00823981">
        <w:t>. ---------------------------------------</w:t>
      </w:r>
    </w:p>
    <w:p w:rsidR="00E25927" w:rsidRPr="00823981" w:rsidRDefault="00E25927" w:rsidP="006C2103">
      <w:pPr>
        <w:pStyle w:val="SENTENCIAS"/>
      </w:pPr>
    </w:p>
    <w:p w:rsidR="006C2103" w:rsidRPr="00823981" w:rsidRDefault="00E25927" w:rsidP="006C2103">
      <w:pPr>
        <w:pStyle w:val="SENTENCIAS"/>
      </w:pPr>
      <w:r w:rsidRPr="00823981">
        <w:t xml:space="preserve">Respecto del anterior argumento, es de considerar que </w:t>
      </w:r>
      <w:r w:rsidR="006C2103" w:rsidRPr="00823981">
        <w:t xml:space="preserve">no le asiste la razón, en principio y como ya se argumentó, obra en el sumario </w:t>
      </w:r>
      <w:r w:rsidRPr="00823981">
        <w:t>en copia certificada</w:t>
      </w:r>
      <w:r w:rsidR="001B2819" w:rsidRPr="00823981">
        <w:t>,</w:t>
      </w:r>
      <w:r w:rsidRPr="00823981">
        <w:t xml:space="preserve"> </w:t>
      </w:r>
      <w:r w:rsidR="006C2103" w:rsidRPr="00823981">
        <w:t>la solicitud</w:t>
      </w:r>
      <w:r w:rsidRPr="00823981">
        <w:t xml:space="preserve"> hecha por la representada en el presente proceso, </w:t>
      </w:r>
      <w:r w:rsidR="00BA5789" w:rsidRPr="00823981">
        <w:t>(…)</w:t>
      </w:r>
      <w:r w:rsidRPr="00823981">
        <w:t>,</w:t>
      </w:r>
      <w:r w:rsidR="006C2103" w:rsidRPr="00823981">
        <w:t xml:space="preserve"> en fecha 24 veinticuatro de agosto del año 2015 dos mil quince, </w:t>
      </w:r>
      <w:r w:rsidRPr="00823981">
        <w:t>para</w:t>
      </w:r>
      <w:r w:rsidR="006C2103" w:rsidRPr="00823981">
        <w:t xml:space="preserve"> el trámite de </w:t>
      </w:r>
      <w:r w:rsidR="006C2103" w:rsidRPr="00823981">
        <w:rPr>
          <w:i/>
        </w:rPr>
        <w:t>“FACTIBILIDAD DE ANUNCIO AUTOSOPORTADO”</w:t>
      </w:r>
      <w:r w:rsidR="006C2103" w:rsidRPr="00823981">
        <w:t xml:space="preserve">, </w:t>
      </w:r>
      <w:r w:rsidRPr="00823981">
        <w:t xml:space="preserve">es que si solicitó dicha FACTIBILIDAD, por lo tanto, no solicitó la obtención de una renovación de un permiso; </w:t>
      </w:r>
      <w:r w:rsidR="002344D1" w:rsidRPr="00823981">
        <w:t xml:space="preserve">además, de que la actora al no ser la </w:t>
      </w:r>
      <w:r w:rsidR="006C2103" w:rsidRPr="00823981">
        <w:t xml:space="preserve">titular del permiso que </w:t>
      </w:r>
      <w:r w:rsidR="0078234B" w:rsidRPr="00823981">
        <w:t>so</w:t>
      </w:r>
      <w:r w:rsidR="000346E6" w:rsidRPr="00823981">
        <w:t>licita,</w:t>
      </w:r>
      <w:r w:rsidR="00D47D08" w:rsidRPr="00823981">
        <w:t xml:space="preserve"> ya que la titularidad recae en </w:t>
      </w:r>
      <w:r w:rsidR="00BA5789" w:rsidRPr="00823981">
        <w:t>(…)</w:t>
      </w:r>
      <w:r w:rsidR="00D47D08" w:rsidRPr="00823981">
        <w:rPr>
          <w:b/>
        </w:rPr>
        <w:t>,</w:t>
      </w:r>
      <w:r w:rsidR="00D47D08" w:rsidRPr="00823981">
        <w:t xml:space="preserve"> </w:t>
      </w:r>
      <w:r w:rsidR="002344D1" w:rsidRPr="00823981">
        <w:t xml:space="preserve">es que </w:t>
      </w:r>
      <w:r w:rsidR="000346E6" w:rsidRPr="00823981">
        <w:t>su solicitud versaba sobre un nuevo permiso</w:t>
      </w:r>
      <w:r w:rsidR="002344D1" w:rsidRPr="00823981">
        <w:t xml:space="preserve">, por lo tanto, su petición nunca </w:t>
      </w:r>
      <w:r w:rsidR="008A20A6" w:rsidRPr="00823981">
        <w:t xml:space="preserve">puedo estar </w:t>
      </w:r>
      <w:r w:rsidR="002344D1" w:rsidRPr="00823981">
        <w:t>vigente</w:t>
      </w:r>
      <w:r w:rsidR="000346E6" w:rsidRPr="00823981">
        <w:t>. ------------</w:t>
      </w:r>
      <w:r w:rsidR="002344D1" w:rsidRPr="00823981">
        <w:t>-----</w:t>
      </w:r>
      <w:r w:rsidR="00D47D08" w:rsidRPr="00823981">
        <w:t>------</w:t>
      </w:r>
    </w:p>
    <w:p w:rsidR="006C2103" w:rsidRPr="00823981" w:rsidRDefault="006C2103" w:rsidP="00E80219">
      <w:pPr>
        <w:pStyle w:val="SENTENCIAS"/>
      </w:pPr>
    </w:p>
    <w:p w:rsidR="006F1E96" w:rsidRPr="00823981" w:rsidRDefault="006F1E96" w:rsidP="006F1E96">
      <w:pPr>
        <w:pStyle w:val="SENTENCIAS"/>
      </w:pPr>
      <w:r w:rsidRPr="00823981">
        <w:rPr>
          <w:b/>
          <w:bCs/>
        </w:rPr>
        <w:t xml:space="preserve">SÉPTIMO. </w:t>
      </w:r>
      <w:r w:rsidRPr="00823981">
        <w:t>Por lo que respecta a la pretensión de</w:t>
      </w:r>
      <w:r w:rsidR="002344D1" w:rsidRPr="00823981">
        <w:t xml:space="preserve"> </w:t>
      </w:r>
      <w:r w:rsidRPr="00823981">
        <w:t>l</w:t>
      </w:r>
      <w:r w:rsidR="002344D1" w:rsidRPr="00823981">
        <w:t>a parte</w:t>
      </w:r>
      <w:r w:rsidRPr="00823981">
        <w:t xml:space="preserve"> actor</w:t>
      </w:r>
      <w:r w:rsidR="002344D1" w:rsidRPr="00823981">
        <w:t>a</w:t>
      </w:r>
      <w:r w:rsidRPr="00823981">
        <w:t>, en virtud de que se reconoció la legalidad y validez del acto combatido, no ha lugar a dicha pretensión. --------------------------------------------------------------------------------</w:t>
      </w:r>
    </w:p>
    <w:p w:rsidR="006F1E96" w:rsidRPr="00823981" w:rsidRDefault="006F1E96" w:rsidP="006F1E96">
      <w:pPr>
        <w:pStyle w:val="SENTENCIAS"/>
      </w:pPr>
    </w:p>
    <w:p w:rsidR="006F1E96" w:rsidRPr="00823981" w:rsidRDefault="006F1E96" w:rsidP="006F1E96">
      <w:pPr>
        <w:pStyle w:val="SENTENCIAS"/>
      </w:pPr>
      <w:r w:rsidRPr="00823981">
        <w:t>Por todo lo antes expuesto y ante lo inoperante de los agravios formulados, con fundamento además en lo dispuesto por los artículos 1 fracción II, 3 párrafo segundo, 249, 298, 299, 300 fracción I del Código de Procedimiento y Justicia Administrativa para el Estado y los Municipios de Guanajuato, es de resolverse y se: ---------------------------------------------------------------------------------</w:t>
      </w:r>
    </w:p>
    <w:p w:rsidR="001C7307" w:rsidRPr="00823981" w:rsidRDefault="001C7307" w:rsidP="006F1E96">
      <w:pPr>
        <w:pStyle w:val="Textoindependiente"/>
        <w:jc w:val="center"/>
        <w:rPr>
          <w:rFonts w:ascii="Century" w:hAnsi="Century" w:cs="Calibri"/>
          <w:b/>
          <w:iCs/>
        </w:rPr>
      </w:pPr>
    </w:p>
    <w:p w:rsidR="001C7307" w:rsidRPr="00823981" w:rsidRDefault="001C7307" w:rsidP="006F1E96">
      <w:pPr>
        <w:pStyle w:val="Textoindependiente"/>
        <w:jc w:val="center"/>
        <w:rPr>
          <w:rFonts w:ascii="Century" w:hAnsi="Century" w:cs="Calibri"/>
          <w:b/>
          <w:iCs/>
        </w:rPr>
      </w:pPr>
    </w:p>
    <w:p w:rsidR="006F1E96" w:rsidRPr="00823981" w:rsidRDefault="006F1E96" w:rsidP="006F1E96">
      <w:pPr>
        <w:pStyle w:val="Textoindependiente"/>
        <w:jc w:val="center"/>
        <w:rPr>
          <w:rFonts w:ascii="Century" w:hAnsi="Century" w:cs="Calibri"/>
          <w:iCs/>
        </w:rPr>
      </w:pPr>
      <w:r w:rsidRPr="00823981">
        <w:rPr>
          <w:rFonts w:ascii="Century" w:hAnsi="Century" w:cs="Calibri"/>
          <w:b/>
          <w:iCs/>
        </w:rPr>
        <w:t xml:space="preserve">R E S U E L V E </w:t>
      </w:r>
      <w:r w:rsidRPr="00823981">
        <w:rPr>
          <w:rFonts w:ascii="Century" w:hAnsi="Century" w:cs="Calibri"/>
          <w:iCs/>
        </w:rPr>
        <w:t>:</w:t>
      </w:r>
    </w:p>
    <w:p w:rsidR="009D61E5" w:rsidRPr="00823981" w:rsidRDefault="009D61E5" w:rsidP="006F1E96">
      <w:pPr>
        <w:pStyle w:val="Textoindependiente"/>
        <w:jc w:val="center"/>
        <w:rPr>
          <w:rFonts w:ascii="Century" w:hAnsi="Century" w:cs="Calibri"/>
          <w:iCs/>
        </w:rPr>
      </w:pPr>
    </w:p>
    <w:p w:rsidR="006F1E96" w:rsidRPr="00823981" w:rsidRDefault="006F1E96" w:rsidP="006F1E96">
      <w:pPr>
        <w:pStyle w:val="Textoindependiente"/>
        <w:jc w:val="center"/>
        <w:rPr>
          <w:rFonts w:ascii="Century" w:hAnsi="Century" w:cs="Calibri"/>
          <w:iCs/>
        </w:rPr>
      </w:pPr>
    </w:p>
    <w:p w:rsidR="006F1E96" w:rsidRPr="00823981" w:rsidRDefault="006F1E96" w:rsidP="006F1E96">
      <w:pPr>
        <w:pStyle w:val="RESOLUCIONES"/>
      </w:pPr>
      <w:r w:rsidRPr="00823981">
        <w:rPr>
          <w:b/>
        </w:rPr>
        <w:t>PRIMERO.</w:t>
      </w:r>
      <w:r w:rsidRPr="00823981">
        <w:t xml:space="preserve"> Este Juzgado Tercero Administrativo Municipal resultó competente para conocer y resolver del presente proceso administrativo. -------</w:t>
      </w:r>
    </w:p>
    <w:p w:rsidR="006F1E96" w:rsidRPr="00823981" w:rsidRDefault="006F1E96" w:rsidP="006F1E96">
      <w:pPr>
        <w:pStyle w:val="RESOLUCIONES"/>
        <w:rPr>
          <w:sz w:val="20"/>
          <w:szCs w:val="20"/>
        </w:rPr>
      </w:pPr>
    </w:p>
    <w:p w:rsidR="006F1E96" w:rsidRPr="00823981" w:rsidRDefault="006F1E96" w:rsidP="006F1E96">
      <w:pPr>
        <w:pStyle w:val="RESOLUCIONES"/>
      </w:pPr>
      <w:r w:rsidRPr="00823981">
        <w:rPr>
          <w:b/>
        </w:rPr>
        <w:lastRenderedPageBreak/>
        <w:t>SEGUNDO</w:t>
      </w:r>
      <w:r w:rsidRPr="00823981">
        <w:t xml:space="preserve">. </w:t>
      </w:r>
      <w:r w:rsidRPr="00823981">
        <w:rPr>
          <w:rFonts w:cs="Calibri"/>
        </w:rPr>
        <w:t>Resultó procedente el proceso administrativo promovido por el justiciable, en contra de acto impugnado. -------------------------------</w:t>
      </w:r>
      <w:r w:rsidRPr="00823981">
        <w:t>---------</w:t>
      </w:r>
    </w:p>
    <w:p w:rsidR="006F1E96" w:rsidRPr="00823981" w:rsidRDefault="006F1E96" w:rsidP="006F1E96">
      <w:pPr>
        <w:pStyle w:val="RESOLUCIONES"/>
        <w:rPr>
          <w:sz w:val="20"/>
          <w:szCs w:val="20"/>
        </w:rPr>
      </w:pPr>
    </w:p>
    <w:p w:rsidR="006F1E96" w:rsidRPr="00823981" w:rsidRDefault="006F1E96" w:rsidP="006F1E96">
      <w:pPr>
        <w:pStyle w:val="SENTENCIAS"/>
      </w:pPr>
      <w:r w:rsidRPr="00823981">
        <w:rPr>
          <w:b/>
        </w:rPr>
        <w:t>TERCERO.</w:t>
      </w:r>
      <w:r w:rsidRPr="00823981">
        <w:t xml:space="preserve"> Se reconoce la validez del oficio </w:t>
      </w:r>
      <w:r w:rsidR="001C7307" w:rsidRPr="00823981">
        <w:t xml:space="preserve">DGDU/DZN/PAD/44-14908/2019 (Letras D G D U diagonal Letras D Z N diagonal Letras P A D diagonal cuatro </w:t>
      </w:r>
      <w:proofErr w:type="spellStart"/>
      <w:r w:rsidR="001C7307" w:rsidRPr="00823981">
        <w:t>cuatro</w:t>
      </w:r>
      <w:proofErr w:type="spellEnd"/>
      <w:r w:rsidR="001C7307" w:rsidRPr="00823981">
        <w:t xml:space="preserve"> guion uno cuatro nueve cero ocho diagonal dos mil diecinueve)</w:t>
      </w:r>
      <w:r w:rsidRPr="00823981">
        <w:t>, de fecha 05 cinco de junio del año 2019 dos mil diecinueve, suscrito por el Director de Zona e la Dirección General de Desarrollo Urbano, conforme a lo señalado en el Considerando Sexto. -----------------------------------</w:t>
      </w:r>
      <w:r w:rsidR="001C7307" w:rsidRPr="00823981">
        <w:t>----------------</w:t>
      </w:r>
    </w:p>
    <w:p w:rsidR="006F1E96" w:rsidRPr="00823981" w:rsidRDefault="006F1E96" w:rsidP="006F1E96">
      <w:pPr>
        <w:pStyle w:val="SENTENCIAS"/>
        <w:rPr>
          <w:rFonts w:cs="Calibri"/>
          <w:sz w:val="18"/>
        </w:rPr>
      </w:pPr>
    </w:p>
    <w:p w:rsidR="006F1E96" w:rsidRPr="00823981" w:rsidRDefault="006F1E96" w:rsidP="006F1E96">
      <w:pPr>
        <w:pStyle w:val="Textoindependiente"/>
        <w:spacing w:line="360" w:lineRule="auto"/>
        <w:ind w:firstLine="708"/>
        <w:rPr>
          <w:rFonts w:ascii="Century" w:hAnsi="Century" w:cs="Calibri"/>
        </w:rPr>
      </w:pPr>
      <w:r w:rsidRPr="00823981">
        <w:rPr>
          <w:rFonts w:ascii="Century" w:hAnsi="Century" w:cs="Calibri"/>
          <w:b/>
        </w:rPr>
        <w:t>Notifíquese a la autoridad demandada por oficio y correo electrónico y a la parte actora personalmente. ----------------------------------------------------------------</w:t>
      </w:r>
    </w:p>
    <w:p w:rsidR="006F1E96" w:rsidRPr="00823981" w:rsidRDefault="006F1E96" w:rsidP="006F1E96">
      <w:pPr>
        <w:spacing w:line="360" w:lineRule="auto"/>
        <w:jc w:val="both"/>
        <w:rPr>
          <w:rFonts w:ascii="Century" w:hAnsi="Century" w:cs="Calibri"/>
          <w:sz w:val="18"/>
          <w:lang w:val="es-MX"/>
        </w:rPr>
      </w:pPr>
    </w:p>
    <w:p w:rsidR="006F1E96" w:rsidRPr="00823981" w:rsidRDefault="006F1E96" w:rsidP="006F1E96">
      <w:pPr>
        <w:pStyle w:val="Textoindependiente"/>
        <w:spacing w:line="360" w:lineRule="auto"/>
        <w:ind w:firstLine="708"/>
        <w:rPr>
          <w:rFonts w:ascii="Century" w:hAnsi="Century" w:cs="Calibri"/>
        </w:rPr>
      </w:pPr>
      <w:r w:rsidRPr="00823981">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6F1E96" w:rsidRPr="00823981" w:rsidRDefault="006F1E96" w:rsidP="006F1E96">
      <w:pPr>
        <w:tabs>
          <w:tab w:val="left" w:pos="1252"/>
        </w:tabs>
        <w:spacing w:line="360" w:lineRule="auto"/>
        <w:ind w:firstLine="709"/>
        <w:jc w:val="both"/>
        <w:rPr>
          <w:rFonts w:ascii="Century" w:hAnsi="Century" w:cs="Calibri"/>
          <w:sz w:val="20"/>
          <w:szCs w:val="20"/>
        </w:rPr>
      </w:pPr>
    </w:p>
    <w:p w:rsidR="006F1E96" w:rsidRPr="00823981" w:rsidRDefault="006F1E96" w:rsidP="006F1E96">
      <w:pPr>
        <w:tabs>
          <w:tab w:val="left" w:pos="1252"/>
        </w:tabs>
        <w:spacing w:line="360" w:lineRule="auto"/>
        <w:ind w:firstLine="709"/>
        <w:jc w:val="both"/>
      </w:pPr>
      <w:r w:rsidRPr="00823981">
        <w:rPr>
          <w:rFonts w:ascii="Century" w:hAnsi="Century" w:cs="Calibri"/>
        </w:rPr>
        <w:t xml:space="preserve">Así lo resolvió y firma la Jueza del Juzgado Tercero Administrativo Municipal de León, Guanajuato, licenciada </w:t>
      </w:r>
      <w:r w:rsidRPr="00823981">
        <w:rPr>
          <w:rFonts w:ascii="Century" w:hAnsi="Century" w:cs="Calibri"/>
          <w:b/>
          <w:bCs/>
        </w:rPr>
        <w:t>María Guadalupe Garza Lozornio</w:t>
      </w:r>
      <w:r w:rsidRPr="00823981">
        <w:rPr>
          <w:rFonts w:ascii="Century" w:hAnsi="Century" w:cs="Calibri"/>
        </w:rPr>
        <w:t xml:space="preserve">, quien actúa asistida en forma legal con Secretario de Estudio y Cuenta, licenciado </w:t>
      </w:r>
      <w:r w:rsidRPr="00823981">
        <w:rPr>
          <w:rFonts w:ascii="Century" w:hAnsi="Century" w:cs="Calibri"/>
          <w:b/>
          <w:bCs/>
        </w:rPr>
        <w:t>Christian Helmut Emmanuel Schonwald Escalante</w:t>
      </w:r>
      <w:r w:rsidRPr="00823981">
        <w:rPr>
          <w:rFonts w:ascii="Century" w:hAnsi="Century" w:cs="Calibri"/>
          <w:bCs/>
        </w:rPr>
        <w:t>,</w:t>
      </w:r>
      <w:r w:rsidRPr="00823981">
        <w:rPr>
          <w:rFonts w:ascii="Century" w:hAnsi="Century" w:cs="Calibri"/>
          <w:b/>
          <w:bCs/>
        </w:rPr>
        <w:t xml:space="preserve"> </w:t>
      </w:r>
      <w:r w:rsidRPr="00823981">
        <w:rPr>
          <w:rFonts w:ascii="Century" w:hAnsi="Century" w:cs="Calibri"/>
        </w:rPr>
        <w:t>quien da fe. ---</w:t>
      </w:r>
    </w:p>
    <w:sectPr w:rsidR="006F1E96" w:rsidRPr="00823981" w:rsidSect="00FC0AF7">
      <w:headerReference w:type="even" r:id="rId10"/>
      <w:headerReference w:type="default" r:id="rId11"/>
      <w:footerReference w:type="even" r:id="rId12"/>
      <w:footerReference w:type="default" r:id="rId13"/>
      <w:headerReference w:type="first" r:id="rId14"/>
      <w:footerReference w:type="first" r:id="rId15"/>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8C" w:rsidRDefault="00723F8C" w:rsidP="00243D12">
      <w:r>
        <w:separator/>
      </w:r>
    </w:p>
  </w:endnote>
  <w:endnote w:type="continuationSeparator" w:id="0">
    <w:p w:rsidR="00723F8C" w:rsidRDefault="00723F8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96512" w:rsidRPr="006C0FD6" w:rsidRDefault="00296512">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3A34FE">
              <w:rPr>
                <w:rFonts w:ascii="Century" w:hAnsi="Century"/>
                <w:b/>
                <w:bCs/>
                <w:noProof/>
                <w:sz w:val="14"/>
                <w:szCs w:val="14"/>
              </w:rPr>
              <w:t>23</w:t>
            </w:r>
            <w:r w:rsidRPr="006C0FD6">
              <w:rPr>
                <w:rFonts w:ascii="Century" w:hAnsi="Century"/>
                <w:b/>
                <w:bCs/>
                <w:sz w:val="14"/>
                <w:szCs w:val="14"/>
              </w:rPr>
              <w:fldChar w:fldCharType="end"/>
            </w:r>
          </w:p>
        </w:sdtContent>
      </w:sdt>
    </w:sdtContent>
  </w:sdt>
  <w:p w:rsidR="00296512" w:rsidRDefault="0029651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96512" w:rsidRPr="006C0FD6" w:rsidRDefault="00296512"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23981">
              <w:rPr>
                <w:rFonts w:ascii="Century" w:hAnsi="Century"/>
                <w:bCs/>
                <w:noProof/>
                <w:sz w:val="14"/>
                <w:szCs w:val="14"/>
              </w:rPr>
              <w:t>20</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23981">
              <w:rPr>
                <w:rFonts w:ascii="Century" w:hAnsi="Century"/>
                <w:bCs/>
                <w:noProof/>
                <w:sz w:val="14"/>
                <w:szCs w:val="14"/>
              </w:rPr>
              <w:t>22</w:t>
            </w:r>
            <w:r w:rsidRPr="006C0FD6">
              <w:rPr>
                <w:rFonts w:ascii="Century" w:hAnsi="Century"/>
                <w:bCs/>
                <w:sz w:val="14"/>
                <w:szCs w:val="14"/>
              </w:rPr>
              <w:fldChar w:fldCharType="end"/>
            </w:r>
          </w:p>
        </w:sdtContent>
      </w:sdt>
    </w:sdtContent>
  </w:sdt>
  <w:p w:rsidR="00296512" w:rsidRPr="006C0FD6" w:rsidRDefault="00296512">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12" w:rsidRDefault="00296512"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8C" w:rsidRDefault="00723F8C" w:rsidP="00243D12">
      <w:r>
        <w:separator/>
      </w:r>
    </w:p>
  </w:footnote>
  <w:footnote w:type="continuationSeparator" w:id="0">
    <w:p w:rsidR="00723F8C" w:rsidRDefault="00723F8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12" w:rsidRDefault="00296512">
    <w:pPr>
      <w:pStyle w:val="Encabezado"/>
      <w:framePr w:wrap="around" w:vAnchor="text" w:hAnchor="margin" w:xAlign="center" w:y="1"/>
      <w:rPr>
        <w:rStyle w:val="Nmerodepgina"/>
      </w:rPr>
    </w:pPr>
  </w:p>
  <w:p w:rsidR="00296512" w:rsidRDefault="002965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512" w:rsidRPr="00B73246" w:rsidRDefault="00296512" w:rsidP="00B73246">
    <w:pPr>
      <w:pStyle w:val="RESOLUCIONES"/>
      <w:jc w:val="right"/>
    </w:pPr>
    <w:r>
      <w:t>Expediente número 1596/</w:t>
    </w:r>
    <w:r w:rsidRPr="00B73246">
      <w:t>3erJAM/2019-JN.</w:t>
    </w:r>
  </w:p>
  <w:p w:rsidR="00296512" w:rsidRPr="00BE7021" w:rsidRDefault="00296512"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296512" w:rsidRDefault="00296512">
        <w:pPr>
          <w:pStyle w:val="Encabezado"/>
          <w:jc w:val="right"/>
          <w:rPr>
            <w:color w:val="7F7F7F" w:themeColor="text1" w:themeTint="80"/>
          </w:rPr>
        </w:pPr>
        <w:r>
          <w:rPr>
            <w:lang w:val="es-ES"/>
          </w:rPr>
          <w:t>[Escriba aquí]</w:t>
        </w:r>
      </w:p>
    </w:sdtContent>
  </w:sdt>
  <w:p w:rsidR="00296512" w:rsidRPr="00BE7021" w:rsidRDefault="00296512">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B2D0F"/>
    <w:multiLevelType w:val="hybridMultilevel"/>
    <w:tmpl w:val="13586C06"/>
    <w:lvl w:ilvl="0" w:tplc="B54CC3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16E91BE7"/>
    <w:multiLevelType w:val="hybridMultilevel"/>
    <w:tmpl w:val="D9620A3C"/>
    <w:lvl w:ilvl="0" w:tplc="54C435A2">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10B49B8"/>
    <w:multiLevelType w:val="hybridMultilevel"/>
    <w:tmpl w:val="64F80FA0"/>
    <w:lvl w:ilvl="0" w:tplc="174AB886">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776686D"/>
    <w:multiLevelType w:val="hybridMultilevel"/>
    <w:tmpl w:val="169CCF8C"/>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6" w15:restartNumberingAfterBreak="0">
    <w:nsid w:val="3E55046B"/>
    <w:multiLevelType w:val="hybridMultilevel"/>
    <w:tmpl w:val="8DA0BD30"/>
    <w:lvl w:ilvl="0" w:tplc="89C6D620">
      <w:start w:val="1"/>
      <w:numFmt w:val="decimal"/>
      <w:lvlText w:val="Artículo %1.-"/>
      <w:lvlJc w:val="left"/>
      <w:pPr>
        <w:tabs>
          <w:tab w:val="num" w:pos="868"/>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7"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8"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9" w15:restartNumberingAfterBreak="0">
    <w:nsid w:val="477F1C0D"/>
    <w:multiLevelType w:val="hybridMultilevel"/>
    <w:tmpl w:val="673A8F3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5A326745"/>
    <w:multiLevelType w:val="hybridMultilevel"/>
    <w:tmpl w:val="000C3C62"/>
    <w:lvl w:ilvl="0" w:tplc="B98E1214">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6EAD455A"/>
    <w:multiLevelType w:val="hybridMultilevel"/>
    <w:tmpl w:val="EA9ABE80"/>
    <w:lvl w:ilvl="0" w:tplc="4516E12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722E0FA3"/>
    <w:multiLevelType w:val="hybridMultilevel"/>
    <w:tmpl w:val="169CCF8C"/>
    <w:lvl w:ilvl="0" w:tplc="19AAFFFA">
      <w:start w:val="1"/>
      <w:numFmt w:val="upperRoman"/>
      <w:lvlText w:val="%1."/>
      <w:lvlJc w:val="right"/>
      <w:pPr>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2805C3D"/>
    <w:multiLevelType w:val="hybridMultilevel"/>
    <w:tmpl w:val="5AA86342"/>
    <w:lvl w:ilvl="0" w:tplc="B96268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3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8"/>
  </w:num>
  <w:num w:numId="2">
    <w:abstractNumId w:val="26"/>
  </w:num>
  <w:num w:numId="3">
    <w:abstractNumId w:val="25"/>
  </w:num>
  <w:num w:numId="4">
    <w:abstractNumId w:val="20"/>
  </w:num>
  <w:num w:numId="5">
    <w:abstractNumId w:val="10"/>
  </w:num>
  <w:num w:numId="6">
    <w:abstractNumId w:val="11"/>
  </w:num>
  <w:num w:numId="7">
    <w:abstractNumId w:val="5"/>
  </w:num>
  <w:num w:numId="8">
    <w:abstractNumId w:val="1"/>
  </w:num>
  <w:num w:numId="9">
    <w:abstractNumId w:val="12"/>
  </w:num>
  <w:num w:numId="10">
    <w:abstractNumId w:val="22"/>
  </w:num>
  <w:num w:numId="11">
    <w:abstractNumId w:val="32"/>
  </w:num>
  <w:num w:numId="12">
    <w:abstractNumId w:val="21"/>
  </w:num>
  <w:num w:numId="13">
    <w:abstractNumId w:val="33"/>
  </w:num>
  <w:num w:numId="14">
    <w:abstractNumId w:val="3"/>
  </w:num>
  <w:num w:numId="15">
    <w:abstractNumId w:val="4"/>
  </w:num>
  <w:num w:numId="16">
    <w:abstractNumId w:val="2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
  </w:num>
  <w:num w:numId="21">
    <w:abstractNumId w:val="17"/>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4"/>
  </w:num>
  <w:num w:numId="25">
    <w:abstractNumId w:val="19"/>
  </w:num>
  <w:num w:numId="26">
    <w:abstractNumId w:val="16"/>
  </w:num>
  <w:num w:numId="27">
    <w:abstractNumId w:val="29"/>
  </w:num>
  <w:num w:numId="28">
    <w:abstractNumId w:val="0"/>
  </w:num>
  <w:num w:numId="29">
    <w:abstractNumId w:val="23"/>
  </w:num>
  <w:num w:numId="30">
    <w:abstractNumId w:val="14"/>
  </w:num>
  <w:num w:numId="31">
    <w:abstractNumId w:val="28"/>
  </w:num>
  <w:num w:numId="32">
    <w:abstractNumId w:val="9"/>
  </w:num>
  <w:num w:numId="33">
    <w:abstractNumId w:val="30"/>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3BB1"/>
    <w:rsid w:val="00014594"/>
    <w:rsid w:val="000145E1"/>
    <w:rsid w:val="00024F98"/>
    <w:rsid w:val="000277CE"/>
    <w:rsid w:val="00034198"/>
    <w:rsid w:val="000346E6"/>
    <w:rsid w:val="00040940"/>
    <w:rsid w:val="0004246B"/>
    <w:rsid w:val="00057947"/>
    <w:rsid w:val="00060EFB"/>
    <w:rsid w:val="00061070"/>
    <w:rsid w:val="00063050"/>
    <w:rsid w:val="00070FEF"/>
    <w:rsid w:val="00073592"/>
    <w:rsid w:val="0008013F"/>
    <w:rsid w:val="00084094"/>
    <w:rsid w:val="000B3EDF"/>
    <w:rsid w:val="000B46B9"/>
    <w:rsid w:val="000B68B1"/>
    <w:rsid w:val="000C53AE"/>
    <w:rsid w:val="000C69EA"/>
    <w:rsid w:val="000D727D"/>
    <w:rsid w:val="000E1C68"/>
    <w:rsid w:val="000E2E30"/>
    <w:rsid w:val="000E4FBE"/>
    <w:rsid w:val="000F4FB0"/>
    <w:rsid w:val="000F7A09"/>
    <w:rsid w:val="00117C53"/>
    <w:rsid w:val="00125771"/>
    <w:rsid w:val="00127678"/>
    <w:rsid w:val="001332A0"/>
    <w:rsid w:val="001350FC"/>
    <w:rsid w:val="00141768"/>
    <w:rsid w:val="00154102"/>
    <w:rsid w:val="00157E05"/>
    <w:rsid w:val="001610E9"/>
    <w:rsid w:val="001624B7"/>
    <w:rsid w:val="00162FD8"/>
    <w:rsid w:val="00164503"/>
    <w:rsid w:val="0017448E"/>
    <w:rsid w:val="0018166F"/>
    <w:rsid w:val="001823EF"/>
    <w:rsid w:val="001837F4"/>
    <w:rsid w:val="001910F7"/>
    <w:rsid w:val="001934B1"/>
    <w:rsid w:val="001951EF"/>
    <w:rsid w:val="00196C30"/>
    <w:rsid w:val="001A3B6E"/>
    <w:rsid w:val="001B1AEC"/>
    <w:rsid w:val="001B2819"/>
    <w:rsid w:val="001C01E5"/>
    <w:rsid w:val="001C3F34"/>
    <w:rsid w:val="001C7307"/>
    <w:rsid w:val="001D1658"/>
    <w:rsid w:val="001D34C5"/>
    <w:rsid w:val="001E199A"/>
    <w:rsid w:val="001E1BA8"/>
    <w:rsid w:val="001F3C82"/>
    <w:rsid w:val="001F58D1"/>
    <w:rsid w:val="00200C91"/>
    <w:rsid w:val="002049A9"/>
    <w:rsid w:val="00207540"/>
    <w:rsid w:val="00215EDC"/>
    <w:rsid w:val="00227760"/>
    <w:rsid w:val="00233AB5"/>
    <w:rsid w:val="002344D1"/>
    <w:rsid w:val="0024124A"/>
    <w:rsid w:val="00243833"/>
    <w:rsid w:val="00243D12"/>
    <w:rsid w:val="002502B4"/>
    <w:rsid w:val="002503D6"/>
    <w:rsid w:val="0025232E"/>
    <w:rsid w:val="002529EA"/>
    <w:rsid w:val="00252C40"/>
    <w:rsid w:val="00254B61"/>
    <w:rsid w:val="00275F67"/>
    <w:rsid w:val="00280416"/>
    <w:rsid w:val="002947A6"/>
    <w:rsid w:val="00295675"/>
    <w:rsid w:val="00295CAC"/>
    <w:rsid w:val="00296512"/>
    <w:rsid w:val="002969CF"/>
    <w:rsid w:val="002A0AED"/>
    <w:rsid w:val="002A48F6"/>
    <w:rsid w:val="002A560D"/>
    <w:rsid w:val="002B27C5"/>
    <w:rsid w:val="002C0191"/>
    <w:rsid w:val="002C5335"/>
    <w:rsid w:val="002D20D7"/>
    <w:rsid w:val="002D6855"/>
    <w:rsid w:val="002D766D"/>
    <w:rsid w:val="002E30D7"/>
    <w:rsid w:val="002F10F0"/>
    <w:rsid w:val="002F38FB"/>
    <w:rsid w:val="003044AD"/>
    <w:rsid w:val="0032283F"/>
    <w:rsid w:val="00323DC9"/>
    <w:rsid w:val="00325666"/>
    <w:rsid w:val="003316CA"/>
    <w:rsid w:val="00332DF2"/>
    <w:rsid w:val="003364D1"/>
    <w:rsid w:val="00344239"/>
    <w:rsid w:val="003451FB"/>
    <w:rsid w:val="0035365F"/>
    <w:rsid w:val="00353E2B"/>
    <w:rsid w:val="00361332"/>
    <w:rsid w:val="00381314"/>
    <w:rsid w:val="003862DA"/>
    <w:rsid w:val="00390C72"/>
    <w:rsid w:val="00396370"/>
    <w:rsid w:val="003A0DE2"/>
    <w:rsid w:val="003A2266"/>
    <w:rsid w:val="003A34FE"/>
    <w:rsid w:val="003B4307"/>
    <w:rsid w:val="003B4B8B"/>
    <w:rsid w:val="003B7E17"/>
    <w:rsid w:val="003C3FFA"/>
    <w:rsid w:val="003C6F65"/>
    <w:rsid w:val="003D183A"/>
    <w:rsid w:val="003D2294"/>
    <w:rsid w:val="003D651B"/>
    <w:rsid w:val="003D764E"/>
    <w:rsid w:val="003E0C02"/>
    <w:rsid w:val="003E2D05"/>
    <w:rsid w:val="003E6AF8"/>
    <w:rsid w:val="003E6E5B"/>
    <w:rsid w:val="003F2D66"/>
    <w:rsid w:val="00403E50"/>
    <w:rsid w:val="004104CE"/>
    <w:rsid w:val="0041118F"/>
    <w:rsid w:val="00420E90"/>
    <w:rsid w:val="00422720"/>
    <w:rsid w:val="00435D7A"/>
    <w:rsid w:val="00436760"/>
    <w:rsid w:val="004468E7"/>
    <w:rsid w:val="00456190"/>
    <w:rsid w:val="0045745C"/>
    <w:rsid w:val="0047661F"/>
    <w:rsid w:val="00492B74"/>
    <w:rsid w:val="00494599"/>
    <w:rsid w:val="004962B2"/>
    <w:rsid w:val="004A099F"/>
    <w:rsid w:val="004A4275"/>
    <w:rsid w:val="004B4F20"/>
    <w:rsid w:val="004B6994"/>
    <w:rsid w:val="004B6B93"/>
    <w:rsid w:val="004C2026"/>
    <w:rsid w:val="004C3901"/>
    <w:rsid w:val="004D2BEB"/>
    <w:rsid w:val="004D4C2C"/>
    <w:rsid w:val="004D7CA4"/>
    <w:rsid w:val="004E54A8"/>
    <w:rsid w:val="004E6B12"/>
    <w:rsid w:val="004F29B7"/>
    <w:rsid w:val="004F5401"/>
    <w:rsid w:val="004F6B1F"/>
    <w:rsid w:val="00507E73"/>
    <w:rsid w:val="00525572"/>
    <w:rsid w:val="00526C56"/>
    <w:rsid w:val="0053099C"/>
    <w:rsid w:val="005344D6"/>
    <w:rsid w:val="005371A1"/>
    <w:rsid w:val="00540E0E"/>
    <w:rsid w:val="00541D97"/>
    <w:rsid w:val="00545578"/>
    <w:rsid w:val="005467F5"/>
    <w:rsid w:val="00556A81"/>
    <w:rsid w:val="00561D6D"/>
    <w:rsid w:val="00573EF2"/>
    <w:rsid w:val="00576575"/>
    <w:rsid w:val="005769E4"/>
    <w:rsid w:val="00582C90"/>
    <w:rsid w:val="00585F59"/>
    <w:rsid w:val="00593A76"/>
    <w:rsid w:val="005A0412"/>
    <w:rsid w:val="005A4ACF"/>
    <w:rsid w:val="005B2150"/>
    <w:rsid w:val="005C16C7"/>
    <w:rsid w:val="005C1D40"/>
    <w:rsid w:val="005C710C"/>
    <w:rsid w:val="005D21DC"/>
    <w:rsid w:val="005D2278"/>
    <w:rsid w:val="005E2193"/>
    <w:rsid w:val="005F3FE3"/>
    <w:rsid w:val="005F5730"/>
    <w:rsid w:val="005F7C78"/>
    <w:rsid w:val="00604DE5"/>
    <w:rsid w:val="006071BA"/>
    <w:rsid w:val="00607CF3"/>
    <w:rsid w:val="0061338F"/>
    <w:rsid w:val="00634A76"/>
    <w:rsid w:val="0063687A"/>
    <w:rsid w:val="00640E2B"/>
    <w:rsid w:val="00646687"/>
    <w:rsid w:val="00650DBE"/>
    <w:rsid w:val="006538A8"/>
    <w:rsid w:val="00657254"/>
    <w:rsid w:val="0065783D"/>
    <w:rsid w:val="00663F99"/>
    <w:rsid w:val="00664E87"/>
    <w:rsid w:val="006702E5"/>
    <w:rsid w:val="00674A74"/>
    <w:rsid w:val="00676ACA"/>
    <w:rsid w:val="00677832"/>
    <w:rsid w:val="00681E44"/>
    <w:rsid w:val="00683D25"/>
    <w:rsid w:val="00684146"/>
    <w:rsid w:val="00691DCD"/>
    <w:rsid w:val="006924A7"/>
    <w:rsid w:val="00694FAE"/>
    <w:rsid w:val="00695385"/>
    <w:rsid w:val="0069592B"/>
    <w:rsid w:val="006A2F3D"/>
    <w:rsid w:val="006A39C7"/>
    <w:rsid w:val="006C094B"/>
    <w:rsid w:val="006C2103"/>
    <w:rsid w:val="006C7F7A"/>
    <w:rsid w:val="006D24E6"/>
    <w:rsid w:val="006D287D"/>
    <w:rsid w:val="006D4E54"/>
    <w:rsid w:val="006D6776"/>
    <w:rsid w:val="006E1319"/>
    <w:rsid w:val="006E2BA5"/>
    <w:rsid w:val="006E502E"/>
    <w:rsid w:val="006F1E96"/>
    <w:rsid w:val="006F5E95"/>
    <w:rsid w:val="0070133F"/>
    <w:rsid w:val="00704903"/>
    <w:rsid w:val="007128FD"/>
    <w:rsid w:val="00712C1C"/>
    <w:rsid w:val="007135CD"/>
    <w:rsid w:val="00723F8C"/>
    <w:rsid w:val="00726A26"/>
    <w:rsid w:val="007301FA"/>
    <w:rsid w:val="00730234"/>
    <w:rsid w:val="007435F7"/>
    <w:rsid w:val="00745747"/>
    <w:rsid w:val="007509E4"/>
    <w:rsid w:val="007576DD"/>
    <w:rsid w:val="0076376E"/>
    <w:rsid w:val="00763995"/>
    <w:rsid w:val="007673E5"/>
    <w:rsid w:val="00770165"/>
    <w:rsid w:val="0077126D"/>
    <w:rsid w:val="00780B9F"/>
    <w:rsid w:val="0078234B"/>
    <w:rsid w:val="00790475"/>
    <w:rsid w:val="007B207C"/>
    <w:rsid w:val="007B29B8"/>
    <w:rsid w:val="007B7465"/>
    <w:rsid w:val="007C2E91"/>
    <w:rsid w:val="007C39E7"/>
    <w:rsid w:val="007D0FF7"/>
    <w:rsid w:val="007D1956"/>
    <w:rsid w:val="007D1D52"/>
    <w:rsid w:val="007E40A2"/>
    <w:rsid w:val="007E4C76"/>
    <w:rsid w:val="007E6B5A"/>
    <w:rsid w:val="007E7689"/>
    <w:rsid w:val="00805AFF"/>
    <w:rsid w:val="008102B7"/>
    <w:rsid w:val="00813B3C"/>
    <w:rsid w:val="00814F20"/>
    <w:rsid w:val="008153E4"/>
    <w:rsid w:val="00823981"/>
    <w:rsid w:val="00827924"/>
    <w:rsid w:val="00830286"/>
    <w:rsid w:val="00832C74"/>
    <w:rsid w:val="008344C6"/>
    <w:rsid w:val="0083693A"/>
    <w:rsid w:val="008421BA"/>
    <w:rsid w:val="00842BCE"/>
    <w:rsid w:val="00842E2C"/>
    <w:rsid w:val="008448A8"/>
    <w:rsid w:val="00844EF3"/>
    <w:rsid w:val="00844FB1"/>
    <w:rsid w:val="00845A1A"/>
    <w:rsid w:val="00845A96"/>
    <w:rsid w:val="00846A78"/>
    <w:rsid w:val="0084709E"/>
    <w:rsid w:val="008626DC"/>
    <w:rsid w:val="00864B1D"/>
    <w:rsid w:val="008751D6"/>
    <w:rsid w:val="00877845"/>
    <w:rsid w:val="00885185"/>
    <w:rsid w:val="0089114B"/>
    <w:rsid w:val="008931B3"/>
    <w:rsid w:val="00895654"/>
    <w:rsid w:val="008A20A6"/>
    <w:rsid w:val="008A2287"/>
    <w:rsid w:val="008C067E"/>
    <w:rsid w:val="008C62E4"/>
    <w:rsid w:val="008D6541"/>
    <w:rsid w:val="008E0372"/>
    <w:rsid w:val="008E2501"/>
    <w:rsid w:val="008E33D3"/>
    <w:rsid w:val="008E68F1"/>
    <w:rsid w:val="008F0C16"/>
    <w:rsid w:val="008F2EDF"/>
    <w:rsid w:val="008F6423"/>
    <w:rsid w:val="00903366"/>
    <w:rsid w:val="009042B2"/>
    <w:rsid w:val="00904D22"/>
    <w:rsid w:val="009103EB"/>
    <w:rsid w:val="00920411"/>
    <w:rsid w:val="009220E7"/>
    <w:rsid w:val="009249EC"/>
    <w:rsid w:val="00927AE2"/>
    <w:rsid w:val="00931247"/>
    <w:rsid w:val="0093382C"/>
    <w:rsid w:val="00944137"/>
    <w:rsid w:val="00947E57"/>
    <w:rsid w:val="009549F5"/>
    <w:rsid w:val="009550C9"/>
    <w:rsid w:val="00960E46"/>
    <w:rsid w:val="00972B9B"/>
    <w:rsid w:val="0097448D"/>
    <w:rsid w:val="00986791"/>
    <w:rsid w:val="009868FC"/>
    <w:rsid w:val="00992661"/>
    <w:rsid w:val="009954F7"/>
    <w:rsid w:val="009964C8"/>
    <w:rsid w:val="009A4D6A"/>
    <w:rsid w:val="009A5EB3"/>
    <w:rsid w:val="009B1D32"/>
    <w:rsid w:val="009B26C8"/>
    <w:rsid w:val="009B534D"/>
    <w:rsid w:val="009C1263"/>
    <w:rsid w:val="009D172B"/>
    <w:rsid w:val="009D2ED2"/>
    <w:rsid w:val="009D34F5"/>
    <w:rsid w:val="009D61E5"/>
    <w:rsid w:val="009E24D8"/>
    <w:rsid w:val="009E4351"/>
    <w:rsid w:val="009E473F"/>
    <w:rsid w:val="009F31C2"/>
    <w:rsid w:val="009F568A"/>
    <w:rsid w:val="00A00947"/>
    <w:rsid w:val="00A03862"/>
    <w:rsid w:val="00A05418"/>
    <w:rsid w:val="00A05D28"/>
    <w:rsid w:val="00A158E2"/>
    <w:rsid w:val="00A307B3"/>
    <w:rsid w:val="00A33321"/>
    <w:rsid w:val="00A3691C"/>
    <w:rsid w:val="00A4651A"/>
    <w:rsid w:val="00A50AAA"/>
    <w:rsid w:val="00A63E70"/>
    <w:rsid w:val="00A65C28"/>
    <w:rsid w:val="00A67D11"/>
    <w:rsid w:val="00A716DC"/>
    <w:rsid w:val="00A73B61"/>
    <w:rsid w:val="00A74208"/>
    <w:rsid w:val="00A773E6"/>
    <w:rsid w:val="00A81349"/>
    <w:rsid w:val="00A9032A"/>
    <w:rsid w:val="00A92F2F"/>
    <w:rsid w:val="00AA03D0"/>
    <w:rsid w:val="00AA0688"/>
    <w:rsid w:val="00AA09BD"/>
    <w:rsid w:val="00AA1E72"/>
    <w:rsid w:val="00AB680C"/>
    <w:rsid w:val="00AC1146"/>
    <w:rsid w:val="00AC147D"/>
    <w:rsid w:val="00AC5365"/>
    <w:rsid w:val="00AD4980"/>
    <w:rsid w:val="00AE2563"/>
    <w:rsid w:val="00AE3733"/>
    <w:rsid w:val="00AE3B70"/>
    <w:rsid w:val="00AE477B"/>
    <w:rsid w:val="00AE478A"/>
    <w:rsid w:val="00AE5C28"/>
    <w:rsid w:val="00B001F4"/>
    <w:rsid w:val="00B03C52"/>
    <w:rsid w:val="00B03ED8"/>
    <w:rsid w:val="00B0780E"/>
    <w:rsid w:val="00B122EE"/>
    <w:rsid w:val="00B1275C"/>
    <w:rsid w:val="00B214AB"/>
    <w:rsid w:val="00B22B83"/>
    <w:rsid w:val="00B36F7B"/>
    <w:rsid w:val="00B4029F"/>
    <w:rsid w:val="00B40AEC"/>
    <w:rsid w:val="00B41E46"/>
    <w:rsid w:val="00B501FF"/>
    <w:rsid w:val="00B5374C"/>
    <w:rsid w:val="00B5552E"/>
    <w:rsid w:val="00B55BCB"/>
    <w:rsid w:val="00B56528"/>
    <w:rsid w:val="00B6357C"/>
    <w:rsid w:val="00B70A78"/>
    <w:rsid w:val="00B73246"/>
    <w:rsid w:val="00B76466"/>
    <w:rsid w:val="00B82AEA"/>
    <w:rsid w:val="00B84727"/>
    <w:rsid w:val="00B86CAF"/>
    <w:rsid w:val="00B87B6D"/>
    <w:rsid w:val="00B87BB1"/>
    <w:rsid w:val="00BA12A7"/>
    <w:rsid w:val="00BA3725"/>
    <w:rsid w:val="00BA5789"/>
    <w:rsid w:val="00BC1187"/>
    <w:rsid w:val="00BC3791"/>
    <w:rsid w:val="00BC6927"/>
    <w:rsid w:val="00BC72AF"/>
    <w:rsid w:val="00BD413C"/>
    <w:rsid w:val="00BE0BF2"/>
    <w:rsid w:val="00BE3E41"/>
    <w:rsid w:val="00C02323"/>
    <w:rsid w:val="00C10F5E"/>
    <w:rsid w:val="00C139F7"/>
    <w:rsid w:val="00C17ADD"/>
    <w:rsid w:val="00C32E92"/>
    <w:rsid w:val="00C362F2"/>
    <w:rsid w:val="00C419CB"/>
    <w:rsid w:val="00C41A79"/>
    <w:rsid w:val="00C44F33"/>
    <w:rsid w:val="00C47D20"/>
    <w:rsid w:val="00C52B97"/>
    <w:rsid w:val="00C53F58"/>
    <w:rsid w:val="00C61A87"/>
    <w:rsid w:val="00C71DFC"/>
    <w:rsid w:val="00C94896"/>
    <w:rsid w:val="00C95499"/>
    <w:rsid w:val="00CA20F6"/>
    <w:rsid w:val="00CA51B4"/>
    <w:rsid w:val="00CA7260"/>
    <w:rsid w:val="00CB0FC7"/>
    <w:rsid w:val="00CC11FF"/>
    <w:rsid w:val="00CD3E7B"/>
    <w:rsid w:val="00CE03B4"/>
    <w:rsid w:val="00CE3282"/>
    <w:rsid w:val="00CF120E"/>
    <w:rsid w:val="00CF5644"/>
    <w:rsid w:val="00D00D45"/>
    <w:rsid w:val="00D01DA4"/>
    <w:rsid w:val="00D0328C"/>
    <w:rsid w:val="00D11944"/>
    <w:rsid w:val="00D14EBB"/>
    <w:rsid w:val="00D242BF"/>
    <w:rsid w:val="00D24A5F"/>
    <w:rsid w:val="00D35951"/>
    <w:rsid w:val="00D36B53"/>
    <w:rsid w:val="00D40EC9"/>
    <w:rsid w:val="00D47D08"/>
    <w:rsid w:val="00D50595"/>
    <w:rsid w:val="00D514D3"/>
    <w:rsid w:val="00D613FC"/>
    <w:rsid w:val="00D615A0"/>
    <w:rsid w:val="00D70293"/>
    <w:rsid w:val="00D72950"/>
    <w:rsid w:val="00D80578"/>
    <w:rsid w:val="00D846F7"/>
    <w:rsid w:val="00D85C3B"/>
    <w:rsid w:val="00D87A7D"/>
    <w:rsid w:val="00D97DE7"/>
    <w:rsid w:val="00DB051C"/>
    <w:rsid w:val="00DB1087"/>
    <w:rsid w:val="00DB4E66"/>
    <w:rsid w:val="00DC0621"/>
    <w:rsid w:val="00DC0BAB"/>
    <w:rsid w:val="00DC16A8"/>
    <w:rsid w:val="00DC511F"/>
    <w:rsid w:val="00DD0E38"/>
    <w:rsid w:val="00DD3C4C"/>
    <w:rsid w:val="00DE2E70"/>
    <w:rsid w:val="00DF51DA"/>
    <w:rsid w:val="00E03EB2"/>
    <w:rsid w:val="00E05801"/>
    <w:rsid w:val="00E10488"/>
    <w:rsid w:val="00E1095E"/>
    <w:rsid w:val="00E22DF7"/>
    <w:rsid w:val="00E25927"/>
    <w:rsid w:val="00E261C7"/>
    <w:rsid w:val="00E26413"/>
    <w:rsid w:val="00E3002C"/>
    <w:rsid w:val="00E303BF"/>
    <w:rsid w:val="00E32701"/>
    <w:rsid w:val="00E346FF"/>
    <w:rsid w:val="00E42C0B"/>
    <w:rsid w:val="00E45867"/>
    <w:rsid w:val="00E523C4"/>
    <w:rsid w:val="00E60C7A"/>
    <w:rsid w:val="00E65191"/>
    <w:rsid w:val="00E65318"/>
    <w:rsid w:val="00E70B37"/>
    <w:rsid w:val="00E76DFB"/>
    <w:rsid w:val="00E778F8"/>
    <w:rsid w:val="00E80219"/>
    <w:rsid w:val="00E83AF1"/>
    <w:rsid w:val="00E841F6"/>
    <w:rsid w:val="00E85368"/>
    <w:rsid w:val="00E85646"/>
    <w:rsid w:val="00E90F4A"/>
    <w:rsid w:val="00E94B46"/>
    <w:rsid w:val="00E94F0A"/>
    <w:rsid w:val="00E950D2"/>
    <w:rsid w:val="00E959DA"/>
    <w:rsid w:val="00EA25B2"/>
    <w:rsid w:val="00EA4FFC"/>
    <w:rsid w:val="00EB40B7"/>
    <w:rsid w:val="00EB7F5B"/>
    <w:rsid w:val="00ED132F"/>
    <w:rsid w:val="00ED1E84"/>
    <w:rsid w:val="00ED4300"/>
    <w:rsid w:val="00ED53D8"/>
    <w:rsid w:val="00ED5BC2"/>
    <w:rsid w:val="00ED63E1"/>
    <w:rsid w:val="00EE3438"/>
    <w:rsid w:val="00EE5499"/>
    <w:rsid w:val="00EE7CBD"/>
    <w:rsid w:val="00EF0F27"/>
    <w:rsid w:val="00EF4546"/>
    <w:rsid w:val="00EF7A83"/>
    <w:rsid w:val="00F10089"/>
    <w:rsid w:val="00F10EA5"/>
    <w:rsid w:val="00F1541E"/>
    <w:rsid w:val="00F20E18"/>
    <w:rsid w:val="00F213C0"/>
    <w:rsid w:val="00F26645"/>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616"/>
    <w:rsid w:val="00FC0AF7"/>
    <w:rsid w:val="00FC1B2F"/>
    <w:rsid w:val="00FC5933"/>
    <w:rsid w:val="00FC5AF9"/>
    <w:rsid w:val="00FC5CD4"/>
    <w:rsid w:val="00FC7BBA"/>
    <w:rsid w:val="00FD0C9B"/>
    <w:rsid w:val="00FE26D6"/>
    <w:rsid w:val="00FE5120"/>
    <w:rsid w:val="00FF409F"/>
    <w:rsid w:val="00FF442B"/>
    <w:rsid w:val="00FF49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34"/>
    <w:qFormat/>
    <w:rsid w:val="00DB051C"/>
    <w:pPr>
      <w:ind w:left="720"/>
      <w:contextualSpacing/>
    </w:pPr>
  </w:style>
  <w:style w:type="character" w:styleId="Refdecomentario">
    <w:name w:val="annotation reference"/>
    <w:basedOn w:val="Fuentedeprrafopredeter"/>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paragraph" w:customStyle="1" w:styleId="Prrafodelista1">
    <w:name w:val="Párrafo de lista1"/>
    <w:basedOn w:val="Normal"/>
    <w:rsid w:val="00A03862"/>
    <w:pPr>
      <w:ind w:left="720"/>
      <w:contextualSpacing/>
    </w:pPr>
    <w:rPr>
      <w:rFonts w:eastAsia="Times New Roman"/>
    </w:rPr>
  </w:style>
  <w:style w:type="paragraph" w:customStyle="1" w:styleId="Prrafodelista6">
    <w:name w:val="Párrafo de lista6"/>
    <w:basedOn w:val="Normal"/>
    <w:rsid w:val="00A03862"/>
    <w:pPr>
      <w:ind w:left="720"/>
      <w:contextualSpacing/>
    </w:pPr>
    <w:rPr>
      <w:rFonts w:ascii="Calibri" w:eastAsia="Times New Roman"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69286417">
      <w:bodyDiv w:val="1"/>
      <w:marLeft w:val="0"/>
      <w:marRight w:val="0"/>
      <w:marTop w:val="0"/>
      <w:marBottom w:val="0"/>
      <w:divBdr>
        <w:top w:val="none" w:sz="0" w:space="0" w:color="auto"/>
        <w:left w:val="none" w:sz="0" w:space="0" w:color="auto"/>
        <w:bottom w:val="none" w:sz="0" w:space="0" w:color="auto"/>
        <w:right w:val="none" w:sz="0" w:space="0" w:color="auto"/>
      </w:divBdr>
      <w:divsChild>
        <w:div w:id="967778928">
          <w:marLeft w:val="0"/>
          <w:marRight w:val="0"/>
          <w:marTop w:val="0"/>
          <w:marBottom w:val="0"/>
          <w:divBdr>
            <w:top w:val="none" w:sz="0" w:space="0" w:color="auto"/>
            <w:left w:val="none" w:sz="0" w:space="0" w:color="auto"/>
            <w:bottom w:val="none" w:sz="0" w:space="0" w:color="auto"/>
            <w:right w:val="none" w:sz="0" w:space="0" w:color="auto"/>
          </w:divBdr>
        </w:div>
      </w:divsChild>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jf.scjn.gob.mx/SJFSist/Paginas/DetalleGeneralV2.aspx?id=2591&amp;Clase=AcuerdosDetalleBL"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D618A"/>
    <w:rsid w:val="000F30CB"/>
    <w:rsid w:val="000F6499"/>
    <w:rsid w:val="00120CF8"/>
    <w:rsid w:val="001B03C2"/>
    <w:rsid w:val="001C1566"/>
    <w:rsid w:val="002860DC"/>
    <w:rsid w:val="002F36E6"/>
    <w:rsid w:val="003120ED"/>
    <w:rsid w:val="0033629E"/>
    <w:rsid w:val="003856DC"/>
    <w:rsid w:val="003B7797"/>
    <w:rsid w:val="00447F1E"/>
    <w:rsid w:val="004541BD"/>
    <w:rsid w:val="00460D60"/>
    <w:rsid w:val="004B2930"/>
    <w:rsid w:val="0056667D"/>
    <w:rsid w:val="0059247C"/>
    <w:rsid w:val="00602839"/>
    <w:rsid w:val="00606B7B"/>
    <w:rsid w:val="00640BA8"/>
    <w:rsid w:val="00681534"/>
    <w:rsid w:val="00706573"/>
    <w:rsid w:val="00754A7D"/>
    <w:rsid w:val="007C0186"/>
    <w:rsid w:val="007D3A36"/>
    <w:rsid w:val="007F6F0F"/>
    <w:rsid w:val="00803D8E"/>
    <w:rsid w:val="008868CD"/>
    <w:rsid w:val="008D0F15"/>
    <w:rsid w:val="00941581"/>
    <w:rsid w:val="00986142"/>
    <w:rsid w:val="00A238AA"/>
    <w:rsid w:val="00BE3479"/>
    <w:rsid w:val="00C916F2"/>
    <w:rsid w:val="00D118DD"/>
    <w:rsid w:val="00D57391"/>
    <w:rsid w:val="00DC204B"/>
    <w:rsid w:val="00E3341C"/>
    <w:rsid w:val="00E34803"/>
    <w:rsid w:val="00E67C09"/>
    <w:rsid w:val="00E913CF"/>
    <w:rsid w:val="00EA1AC7"/>
    <w:rsid w:val="00ED0239"/>
    <w:rsid w:val="00F46124"/>
    <w:rsid w:val="00F6245A"/>
    <w:rsid w:val="00FE2629"/>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B84FD-4ABF-4089-A1BC-9E8A8D1E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22</Pages>
  <Words>7348</Words>
  <Characters>40417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2020-12-09T21:01:00Z</cp:lastPrinted>
  <dcterms:created xsi:type="dcterms:W3CDTF">2020-12-09T17:16:00Z</dcterms:created>
  <dcterms:modified xsi:type="dcterms:W3CDTF">2021-01-28T17:46:00Z</dcterms:modified>
</cp:coreProperties>
</file>