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4295B" w14:textId="79DFA987" w:rsidR="00BD0EC6" w:rsidRPr="00D364A8" w:rsidRDefault="00FB2C12" w:rsidP="00FB2C12">
      <w:pPr>
        <w:spacing w:line="360" w:lineRule="auto"/>
        <w:ind w:firstLine="709"/>
        <w:jc w:val="both"/>
        <w:rPr>
          <w:rFonts w:ascii="Century" w:hAnsi="Century"/>
        </w:rPr>
      </w:pPr>
      <w:r w:rsidRPr="00D364A8">
        <w:rPr>
          <w:rFonts w:ascii="Century" w:hAnsi="Century"/>
        </w:rPr>
        <w:t>León, Guanajuato, a</w:t>
      </w:r>
      <w:r w:rsidR="00720616" w:rsidRPr="00D364A8">
        <w:rPr>
          <w:rFonts w:ascii="Century" w:hAnsi="Century"/>
        </w:rPr>
        <w:t xml:space="preserve"> </w:t>
      </w:r>
      <w:r w:rsidR="00362549" w:rsidRPr="00D364A8">
        <w:rPr>
          <w:rFonts w:ascii="Century" w:hAnsi="Century"/>
        </w:rPr>
        <w:t>28 veintiocho</w:t>
      </w:r>
      <w:r w:rsidR="006024C1" w:rsidRPr="00D364A8">
        <w:rPr>
          <w:rFonts w:ascii="Century" w:hAnsi="Century"/>
        </w:rPr>
        <w:t xml:space="preserve"> de octubre</w:t>
      </w:r>
      <w:r w:rsidR="00BD0EC6" w:rsidRPr="00D364A8">
        <w:rPr>
          <w:rFonts w:ascii="Century" w:hAnsi="Century"/>
        </w:rPr>
        <w:t xml:space="preserve"> del año 2020 dos mil veinte. </w:t>
      </w:r>
      <w:r w:rsidR="00362549" w:rsidRPr="00D364A8">
        <w:rPr>
          <w:rFonts w:ascii="Century" w:hAnsi="Century"/>
        </w:rPr>
        <w:t>-------------------------------------------------------------------------------------------------</w:t>
      </w:r>
    </w:p>
    <w:p w14:paraId="260C196D" w14:textId="77777777" w:rsidR="00BD0EC6" w:rsidRPr="00D364A8" w:rsidRDefault="00BD0EC6" w:rsidP="00FB2C12">
      <w:pPr>
        <w:spacing w:line="360" w:lineRule="auto"/>
        <w:ind w:firstLine="709"/>
        <w:jc w:val="both"/>
        <w:rPr>
          <w:rFonts w:ascii="Century" w:hAnsi="Century"/>
        </w:rPr>
      </w:pPr>
    </w:p>
    <w:p w14:paraId="471FFDE9" w14:textId="781ECED2" w:rsidR="00FB2C12" w:rsidRPr="00D364A8" w:rsidRDefault="00FB2C12" w:rsidP="00FB2C12">
      <w:pPr>
        <w:pStyle w:val="RESOLUCIONES"/>
      </w:pPr>
      <w:r w:rsidRPr="00D364A8">
        <w:rPr>
          <w:b/>
        </w:rPr>
        <w:t>V I S T O</w:t>
      </w:r>
      <w:r w:rsidRPr="00D364A8">
        <w:t xml:space="preserve"> para resolver el expediente número </w:t>
      </w:r>
      <w:r w:rsidR="00BD0EC6" w:rsidRPr="00D364A8">
        <w:rPr>
          <w:b/>
        </w:rPr>
        <w:t>1</w:t>
      </w:r>
      <w:r w:rsidR="00A715DD" w:rsidRPr="00D364A8">
        <w:rPr>
          <w:b/>
        </w:rPr>
        <w:t>914</w:t>
      </w:r>
      <w:r w:rsidR="00BD0EC6" w:rsidRPr="00D364A8">
        <w:rPr>
          <w:b/>
        </w:rPr>
        <w:t>/3erJAM/201</w:t>
      </w:r>
      <w:r w:rsidR="00907787" w:rsidRPr="00D364A8">
        <w:rPr>
          <w:b/>
        </w:rPr>
        <w:t>9</w:t>
      </w:r>
      <w:r w:rsidR="00BD0EC6" w:rsidRPr="00D364A8">
        <w:rPr>
          <w:b/>
        </w:rPr>
        <w:t>-JN</w:t>
      </w:r>
      <w:r w:rsidRPr="00D364A8">
        <w:t xml:space="preserve">, que contiene las actuaciones del proceso administrativo iniciado con motivo de la demanda interpuesta por </w:t>
      </w:r>
      <w:r w:rsidR="006024C1" w:rsidRPr="00D364A8">
        <w:t xml:space="preserve">el ciudadano </w:t>
      </w:r>
      <w:r w:rsidR="00D364A8" w:rsidRPr="00D364A8">
        <w:rPr>
          <w:rFonts w:asciiTheme="minorHAnsi" w:hAnsiTheme="minorHAnsi" w:cs="Calibri"/>
          <w:sz w:val="26"/>
          <w:szCs w:val="26"/>
        </w:rPr>
        <w:t>(…)</w:t>
      </w:r>
      <w:r w:rsidR="006024C1" w:rsidRPr="00D364A8">
        <w:t>; y -</w:t>
      </w:r>
      <w:r w:rsidR="00A715DD" w:rsidRPr="00D364A8">
        <w:t>-------</w:t>
      </w:r>
      <w:r w:rsidR="006024C1" w:rsidRPr="00D364A8">
        <w:t>--</w:t>
      </w:r>
    </w:p>
    <w:p w14:paraId="65E6810B" w14:textId="77777777" w:rsidR="0021025E" w:rsidRPr="00D364A8" w:rsidRDefault="0021025E" w:rsidP="00FB2C12">
      <w:pPr>
        <w:pStyle w:val="RESOLUCIONES"/>
      </w:pPr>
    </w:p>
    <w:p w14:paraId="315CB7E6" w14:textId="77777777" w:rsidR="00FB2C12" w:rsidRPr="00D364A8" w:rsidRDefault="00FB2C12" w:rsidP="00FB2C12">
      <w:pPr>
        <w:pStyle w:val="RESOLUCIONES"/>
        <w:rPr>
          <w:sz w:val="20"/>
          <w:szCs w:val="20"/>
        </w:rPr>
      </w:pPr>
    </w:p>
    <w:p w14:paraId="3F6CCE09" w14:textId="77777777" w:rsidR="00FB2C12" w:rsidRPr="00D364A8" w:rsidRDefault="00FB2C12" w:rsidP="00FB2C12">
      <w:pPr>
        <w:pStyle w:val="RESOLUCIONES"/>
        <w:jc w:val="center"/>
        <w:rPr>
          <w:b/>
        </w:rPr>
      </w:pPr>
      <w:r w:rsidRPr="00D364A8">
        <w:rPr>
          <w:b/>
        </w:rPr>
        <w:t xml:space="preserve">R E S U L T A N D </w:t>
      </w:r>
      <w:proofErr w:type="gramStart"/>
      <w:r w:rsidRPr="00D364A8">
        <w:rPr>
          <w:b/>
        </w:rPr>
        <w:t>O :</w:t>
      </w:r>
      <w:proofErr w:type="gramEnd"/>
    </w:p>
    <w:p w14:paraId="4C290B35" w14:textId="77777777" w:rsidR="00FB2C12" w:rsidRPr="00D364A8" w:rsidRDefault="00FB2C12" w:rsidP="00FB2C12">
      <w:pPr>
        <w:spacing w:line="360" w:lineRule="auto"/>
        <w:jc w:val="both"/>
        <w:rPr>
          <w:rFonts w:ascii="Century" w:hAnsi="Century"/>
          <w:sz w:val="20"/>
          <w:szCs w:val="20"/>
        </w:rPr>
      </w:pPr>
    </w:p>
    <w:p w14:paraId="0F743700" w14:textId="5C73A0C0" w:rsidR="0021025E" w:rsidRPr="00D364A8" w:rsidRDefault="00FB2C12" w:rsidP="00FB2C12">
      <w:pPr>
        <w:pStyle w:val="RESOLUCIONES"/>
      </w:pPr>
      <w:r w:rsidRPr="00D364A8">
        <w:rPr>
          <w:rFonts w:cs="Arial"/>
          <w:b/>
        </w:rPr>
        <w:t xml:space="preserve">PRIMERO. </w:t>
      </w:r>
      <w:r w:rsidRPr="00D364A8">
        <w:rPr>
          <w:rFonts w:cs="Arial"/>
        </w:rPr>
        <w:t xml:space="preserve">Mediante escrito presentado </w:t>
      </w:r>
      <w:r w:rsidRPr="00D364A8">
        <w:t xml:space="preserve">en la Oficialía Común de Partes de los Juzgados Administrativos Municipales de León, Guanajuato, en fecha </w:t>
      </w:r>
      <w:r w:rsidR="00A715DD" w:rsidRPr="00D364A8">
        <w:t>30 treinta</w:t>
      </w:r>
      <w:r w:rsidR="006024C1" w:rsidRPr="00D364A8">
        <w:t xml:space="preserve"> de agosto del año 2019 dos mil diecinueve</w:t>
      </w:r>
      <w:r w:rsidR="00AA24F6" w:rsidRPr="00D364A8">
        <w:t xml:space="preserve">, </w:t>
      </w:r>
      <w:r w:rsidRPr="00D364A8">
        <w:t xml:space="preserve">la parte actora presentó </w:t>
      </w:r>
      <w:r w:rsidR="00AA24F6" w:rsidRPr="00D364A8">
        <w:t>proceso administrativo, se</w:t>
      </w:r>
      <w:r w:rsidRPr="00D364A8">
        <w:t>ñalando como acto impugnado</w:t>
      </w:r>
      <w:r w:rsidR="0021025E" w:rsidRPr="00D364A8">
        <w:t>:</w:t>
      </w:r>
      <w:r w:rsidR="001677B9" w:rsidRPr="00D364A8">
        <w:t xml:space="preserve"> </w:t>
      </w:r>
      <w:r w:rsidR="004B3208" w:rsidRPr="00D364A8">
        <w:t>---------------</w:t>
      </w:r>
    </w:p>
    <w:p w14:paraId="1D399C89" w14:textId="77777777" w:rsidR="0021025E" w:rsidRPr="00D364A8" w:rsidRDefault="0021025E" w:rsidP="00FB2C12">
      <w:pPr>
        <w:pStyle w:val="RESOLUCIONES"/>
      </w:pPr>
    </w:p>
    <w:p w14:paraId="5E8BEFF7" w14:textId="06BFD6CA" w:rsidR="00A715DD" w:rsidRPr="00D364A8" w:rsidRDefault="0021025E" w:rsidP="00FB2C12">
      <w:pPr>
        <w:pStyle w:val="RESOLUCIONES"/>
        <w:rPr>
          <w:i/>
        </w:rPr>
      </w:pPr>
      <w:r w:rsidRPr="00D364A8">
        <w:rPr>
          <w:i/>
        </w:rPr>
        <w:t>“</w:t>
      </w:r>
      <w:r w:rsidR="006024C1" w:rsidRPr="00D364A8">
        <w:rPr>
          <w:i/>
        </w:rPr>
        <w:t>Su</w:t>
      </w:r>
      <w:r w:rsidR="00A715DD" w:rsidRPr="00D364A8">
        <w:rPr>
          <w:i/>
        </w:rPr>
        <w:t>s ilegales determinaciones de imponerme multas, improcedentes y reclamarlas en pago; por supuestas infracciones al reglamento del Organismo Operador, sin cumplir con formalidades esenciales de ley, violentando el derecho de audiencia previa sin acreditar su legal competencia.”</w:t>
      </w:r>
    </w:p>
    <w:p w14:paraId="31AADF55" w14:textId="77777777" w:rsidR="00A715DD" w:rsidRPr="00D364A8" w:rsidRDefault="00A715DD" w:rsidP="00FB2C12">
      <w:pPr>
        <w:pStyle w:val="RESOLUCIONES"/>
        <w:rPr>
          <w:i/>
        </w:rPr>
      </w:pPr>
    </w:p>
    <w:p w14:paraId="20D99ABA" w14:textId="1883E82F" w:rsidR="0021025E" w:rsidRPr="00D364A8" w:rsidRDefault="0021025E" w:rsidP="00FB2C12">
      <w:pPr>
        <w:pStyle w:val="RESOLUCIONES"/>
      </w:pPr>
      <w:r w:rsidRPr="00D364A8">
        <w:t>Como autoridad</w:t>
      </w:r>
      <w:r w:rsidR="00AA24F6" w:rsidRPr="00D364A8">
        <w:t xml:space="preserve"> demandada</w:t>
      </w:r>
      <w:r w:rsidRPr="00D364A8">
        <w:t xml:space="preserve"> señala a</w:t>
      </w:r>
      <w:r w:rsidR="00AA24F6" w:rsidRPr="00D364A8">
        <w:t xml:space="preserve">l </w:t>
      </w:r>
      <w:r w:rsidR="006024C1" w:rsidRPr="00D364A8">
        <w:t xml:space="preserve">Sistema de </w:t>
      </w:r>
      <w:r w:rsidR="00AA24F6" w:rsidRPr="00D364A8">
        <w:t>Agua Potable y Alcantarillado de León, Guanajuato</w:t>
      </w:r>
      <w:r w:rsidR="00A715DD" w:rsidRPr="00D364A8">
        <w:t xml:space="preserve"> e inspectores adscritos a dicho organismo operador</w:t>
      </w:r>
      <w:r w:rsidR="00AA24F6" w:rsidRPr="00D364A8">
        <w:t xml:space="preserve">. </w:t>
      </w:r>
      <w:r w:rsidR="00A715DD" w:rsidRPr="00D364A8">
        <w:t>-------------------------------------</w:t>
      </w:r>
      <w:r w:rsidR="00AA24F6" w:rsidRPr="00D364A8">
        <w:t>-----------</w:t>
      </w:r>
      <w:r w:rsidR="006024C1" w:rsidRPr="00D364A8">
        <w:t>-------------------------------------------</w:t>
      </w:r>
      <w:r w:rsidR="00AA24F6" w:rsidRPr="00D364A8">
        <w:t>--</w:t>
      </w:r>
    </w:p>
    <w:p w14:paraId="18CFC1C8" w14:textId="77777777" w:rsidR="0021025E" w:rsidRPr="00D364A8" w:rsidRDefault="0021025E" w:rsidP="00FB2C12">
      <w:pPr>
        <w:pStyle w:val="RESOLUCIONES"/>
      </w:pPr>
    </w:p>
    <w:p w14:paraId="1441E4C8" w14:textId="61B345EB" w:rsidR="00A715DD" w:rsidRPr="00D364A8" w:rsidRDefault="00FB2C12" w:rsidP="00FB2C12">
      <w:pPr>
        <w:pStyle w:val="RESOLUCIONES"/>
      </w:pPr>
      <w:r w:rsidRPr="00D364A8">
        <w:rPr>
          <w:b/>
        </w:rPr>
        <w:t xml:space="preserve">SEGUNDO. </w:t>
      </w:r>
      <w:r w:rsidRPr="00D364A8">
        <w:t xml:space="preserve">Por auto de fecha </w:t>
      </w:r>
      <w:r w:rsidR="00A715DD" w:rsidRPr="00D364A8">
        <w:t>05 cinco</w:t>
      </w:r>
      <w:r w:rsidR="006024C1" w:rsidRPr="00D364A8">
        <w:t xml:space="preserve"> de septiembre del año 2019 dos mil diecinueve, se admite a trámite la demanda </w:t>
      </w:r>
      <w:r w:rsidR="00A715DD" w:rsidRPr="00D364A8">
        <w:t xml:space="preserve">en </w:t>
      </w:r>
      <w:r w:rsidR="00907787" w:rsidRPr="00D364A8">
        <w:t>contra d</w:t>
      </w:r>
      <w:r w:rsidR="00A715DD" w:rsidRPr="00D364A8">
        <w:t>el Sistema de Agua Potable y Alcantarillado de León, no se admite en contra de los inspectores, se le admite la documental publica que ane</w:t>
      </w:r>
      <w:r w:rsidR="00362549" w:rsidRPr="00D364A8">
        <w:t>x</w:t>
      </w:r>
      <w:r w:rsidR="00A715DD" w:rsidRPr="00D364A8">
        <w:t xml:space="preserve">a a su demanda, así como la impresión del documento denominado acuse de movimientos de actualización de situación fiscal; </w:t>
      </w:r>
      <w:r w:rsidR="00907787" w:rsidRPr="00D364A8">
        <w:t xml:space="preserve">y la </w:t>
      </w:r>
      <w:proofErr w:type="spellStart"/>
      <w:r w:rsidR="00A715DD" w:rsidRPr="00D364A8">
        <w:t>presuncional</w:t>
      </w:r>
      <w:proofErr w:type="spellEnd"/>
      <w:r w:rsidR="00A715DD" w:rsidRPr="00D364A8">
        <w:t xml:space="preserve"> en sus dos aspectos. ---</w:t>
      </w:r>
      <w:r w:rsidR="00907787" w:rsidRPr="00D364A8">
        <w:t>-------------------------</w:t>
      </w:r>
    </w:p>
    <w:p w14:paraId="6D78A7AB" w14:textId="532D0272" w:rsidR="00A715DD" w:rsidRPr="00D364A8" w:rsidRDefault="00A715DD" w:rsidP="00FB2C12">
      <w:pPr>
        <w:pStyle w:val="RESOLUCIONES"/>
      </w:pPr>
    </w:p>
    <w:p w14:paraId="00C3BFE3" w14:textId="48B1E407" w:rsidR="00A715DD" w:rsidRPr="00D364A8" w:rsidRDefault="00A715DD" w:rsidP="00FB2C12">
      <w:pPr>
        <w:pStyle w:val="RESOLUCIONES"/>
      </w:pPr>
      <w:r w:rsidRPr="00D364A8">
        <w:lastRenderedPageBreak/>
        <w:t>Respecto a la prueba de informe de autoridad, se apercibe para que se ofrezca conforme a derecho bajo apercibimiento que de no cumplir con el requerimiento se le tendrá por no admitida. ----------------------------------------------</w:t>
      </w:r>
    </w:p>
    <w:p w14:paraId="6B85C6F8" w14:textId="77777777" w:rsidR="00362549" w:rsidRPr="00D364A8" w:rsidRDefault="00362549" w:rsidP="00FB2C12">
      <w:pPr>
        <w:pStyle w:val="RESOLUCIONES"/>
      </w:pPr>
    </w:p>
    <w:p w14:paraId="0A2C1768" w14:textId="3B217CA7" w:rsidR="00A715DD" w:rsidRPr="00D364A8" w:rsidRDefault="00A715DD" w:rsidP="00FB2C12">
      <w:pPr>
        <w:pStyle w:val="RESOLUCIONES"/>
      </w:pPr>
      <w:r w:rsidRPr="00D364A8">
        <w:t>En relación con la prueba confesión expresa y/o tácita, no se admite toda vez que aún no se ha efectuado la contestación a la demanda. ----------------------</w:t>
      </w:r>
    </w:p>
    <w:p w14:paraId="75D6DFBA" w14:textId="77777777" w:rsidR="00A715DD" w:rsidRPr="00D364A8" w:rsidRDefault="00A715DD" w:rsidP="00FB2C12">
      <w:pPr>
        <w:pStyle w:val="RESOLUCIONES"/>
      </w:pPr>
    </w:p>
    <w:p w14:paraId="4B46797B" w14:textId="4D73250C" w:rsidR="00A715DD" w:rsidRPr="00D364A8" w:rsidRDefault="00A715DD" w:rsidP="00FB2C12">
      <w:pPr>
        <w:pStyle w:val="RESOLUCIONES"/>
      </w:pPr>
      <w:r w:rsidRPr="00D364A8">
        <w:t xml:space="preserve">Se requiere al actor para que presente el original o copia certificada del documento con el que acredite </w:t>
      </w:r>
      <w:r w:rsidR="008545CE" w:rsidRPr="00D364A8">
        <w:t>su personalidad jurídica o bien en el que conste que le fue reconocida por la autoridad demandada o acreditar la calidad de poseedor, usufructuario o comodatario del predio ubicado en calle Andalucía</w:t>
      </w:r>
      <w:r w:rsidR="00CF46D8" w:rsidRPr="00D364A8">
        <w:t>,</w:t>
      </w:r>
      <w:r w:rsidR="008545CE" w:rsidRPr="00D364A8">
        <w:t xml:space="preserve"> número 205 doscientos cinco, de la colonia Vista Hermosa (sur), de esta ciudad, bajo el apercibimiento que de no hacerlo se le tendrá por presentada la promoción de referencia , bajo las condiciones y términos con los que se ostenta en su libelo inicial de demanda, sin acreditar hasta ese momento, su calidad de poseedor o representante legal del propietario del bien inmueble señalado.</w:t>
      </w:r>
    </w:p>
    <w:p w14:paraId="2E29DB78" w14:textId="6771898D" w:rsidR="008545CE" w:rsidRPr="00D364A8" w:rsidRDefault="008545CE" w:rsidP="00FB2C12">
      <w:pPr>
        <w:pStyle w:val="RESOLUCIONES"/>
      </w:pPr>
    </w:p>
    <w:p w14:paraId="09B6D2B9" w14:textId="21C2592D" w:rsidR="008545CE" w:rsidRPr="00D364A8" w:rsidRDefault="008545CE" w:rsidP="00FB2C12">
      <w:pPr>
        <w:pStyle w:val="RESOLUCIONES"/>
      </w:pPr>
      <w:r w:rsidRPr="00D364A8">
        <w:t>En lo que respecta a la suspensión, se concederá una vez que la demandada acredite que ha garantizado el interés fiscal. ----------------------------</w:t>
      </w:r>
    </w:p>
    <w:p w14:paraId="2182B5B2" w14:textId="0E69FBA1" w:rsidR="003E6FD9" w:rsidRPr="00D364A8" w:rsidRDefault="003E6FD9" w:rsidP="00FB2C12">
      <w:pPr>
        <w:pStyle w:val="RESOLUCIONES"/>
      </w:pPr>
    </w:p>
    <w:p w14:paraId="3C88066D" w14:textId="62FACB05" w:rsidR="008545CE" w:rsidRPr="00D364A8" w:rsidRDefault="003E6FD9" w:rsidP="00FB2C12">
      <w:pPr>
        <w:pStyle w:val="RESOLUCIONES"/>
      </w:pPr>
      <w:r w:rsidRPr="00D364A8">
        <w:rPr>
          <w:b/>
        </w:rPr>
        <w:t>TERCERO.</w:t>
      </w:r>
      <w:r w:rsidRPr="00D364A8">
        <w:t xml:space="preserve"> Mediante acuerdo de fecha </w:t>
      </w:r>
      <w:r w:rsidR="008545CE" w:rsidRPr="00D364A8">
        <w:t>20 veinte de septiembre del año 2019 dos mil diecinueve, se tiene al actor por atendiendo al requerimiento, y manifestando que con la documental que adjunto a su demanda cumple con la personalidad jurídica. ----------------------------------------------------------------------------</w:t>
      </w:r>
    </w:p>
    <w:p w14:paraId="3ECDE851" w14:textId="0C1AB126" w:rsidR="008545CE" w:rsidRPr="00D364A8" w:rsidRDefault="008545CE" w:rsidP="00FB2C12">
      <w:pPr>
        <w:pStyle w:val="RESOLUCIONES"/>
      </w:pPr>
    </w:p>
    <w:p w14:paraId="770AAE88" w14:textId="31E1FB85" w:rsidR="008545CE" w:rsidRPr="00D364A8" w:rsidRDefault="008545CE" w:rsidP="00FB2C12">
      <w:pPr>
        <w:pStyle w:val="RESOLUCIONES"/>
      </w:pPr>
      <w:r w:rsidRPr="00D364A8">
        <w:t>En otro orden de ideas, se admite a la actora la prueba de informe de autoridad, y se requiere a la demandada para que lo rinda. -------------------------</w:t>
      </w:r>
    </w:p>
    <w:p w14:paraId="457AF402" w14:textId="5DB15646" w:rsidR="008545CE" w:rsidRPr="00D364A8" w:rsidRDefault="008545CE" w:rsidP="00FB2C12">
      <w:pPr>
        <w:pStyle w:val="RESOLUCIONES"/>
      </w:pPr>
    </w:p>
    <w:p w14:paraId="774795F1" w14:textId="5637091B" w:rsidR="008545CE" w:rsidRPr="00D364A8" w:rsidRDefault="008545CE" w:rsidP="00FB2C12">
      <w:pPr>
        <w:pStyle w:val="RESOLUCIONES"/>
      </w:pPr>
      <w:r w:rsidRPr="00D364A8">
        <w:rPr>
          <w:b/>
        </w:rPr>
        <w:t>CUARTO.</w:t>
      </w:r>
      <w:r w:rsidRPr="00D364A8">
        <w:t xml:space="preserve"> Por acuerdo de fecha 03 tres de octubre del año 2019 dos mil diecinueve, se tiene a la demandada por contestando en tiempo y forma legal la demanda entablada en su contra, se le admite como prueba de su intención la documental apor</w:t>
      </w:r>
      <w:r w:rsidR="00801450" w:rsidRPr="00D364A8">
        <w:t>tada por la parte actora, consistente en el recibo de adeudo; se señala fecha y hora para la celebración de la audiencia de alegatos. ----------</w:t>
      </w:r>
    </w:p>
    <w:p w14:paraId="18653A4F" w14:textId="5933CC0F" w:rsidR="00801450" w:rsidRPr="00D364A8" w:rsidRDefault="00801450" w:rsidP="00FB2C12">
      <w:pPr>
        <w:pStyle w:val="RESOLUCIONES"/>
      </w:pPr>
    </w:p>
    <w:p w14:paraId="332852E3" w14:textId="2162A079" w:rsidR="00801450" w:rsidRPr="00D364A8" w:rsidRDefault="00801450" w:rsidP="00FB2C12">
      <w:pPr>
        <w:pStyle w:val="RESOLUCIONES"/>
      </w:pPr>
      <w:r w:rsidRPr="00D364A8">
        <w:rPr>
          <w:b/>
        </w:rPr>
        <w:t>QUINTO.</w:t>
      </w:r>
      <w:r w:rsidRPr="00D364A8">
        <w:t xml:space="preserve"> Mediante auto de fecha 17 diecisiete de octubre del año 2019dos mil diecinueve, se tiene a la demandada por cumpliendo en tiempo y forma con el informe solicitado. ---------------------------------------------------------------</w:t>
      </w:r>
    </w:p>
    <w:p w14:paraId="5FB2F97A" w14:textId="77777777" w:rsidR="00CF46D8" w:rsidRPr="00D364A8" w:rsidRDefault="00CF46D8" w:rsidP="00FB2C12">
      <w:pPr>
        <w:pStyle w:val="RESOLUCIONES"/>
      </w:pPr>
    </w:p>
    <w:p w14:paraId="717498A6" w14:textId="69C3C274" w:rsidR="000009B0" w:rsidRPr="00D364A8" w:rsidRDefault="00801450" w:rsidP="00801450">
      <w:pPr>
        <w:pStyle w:val="RESOLUCIONES"/>
      </w:pPr>
      <w:r w:rsidRPr="00D364A8">
        <w:rPr>
          <w:b/>
        </w:rPr>
        <w:t>SEXTO.</w:t>
      </w:r>
      <w:r w:rsidRPr="00D364A8">
        <w:t xml:space="preserve"> E</w:t>
      </w:r>
      <w:r w:rsidR="00242D51" w:rsidRPr="00D364A8">
        <w:t xml:space="preserve">l día </w:t>
      </w:r>
      <w:r w:rsidR="00CF1A4E" w:rsidRPr="00D364A8">
        <w:t>2</w:t>
      </w:r>
      <w:r w:rsidRPr="00D364A8">
        <w:t xml:space="preserve">4 veinticuatro de febrero del año </w:t>
      </w:r>
      <w:r w:rsidR="00CF1A4E" w:rsidRPr="00D364A8">
        <w:t>2020 dos mil veinte, a las 1</w:t>
      </w:r>
      <w:r w:rsidRPr="00D364A8">
        <w:t>0</w:t>
      </w:r>
      <w:r w:rsidR="00CF1A4E" w:rsidRPr="00D364A8">
        <w:t>:00 d</w:t>
      </w:r>
      <w:r w:rsidRPr="00D364A8">
        <w:t>iez</w:t>
      </w:r>
      <w:r w:rsidR="00CF1A4E" w:rsidRPr="00D364A8">
        <w:t xml:space="preserve"> horas</w:t>
      </w:r>
      <w:r w:rsidR="00EF404F" w:rsidRPr="00D364A8">
        <w:t xml:space="preserve">, </w:t>
      </w:r>
      <w:r w:rsidR="00FB2C12" w:rsidRPr="00D364A8">
        <w:t>fue celebrada la audiencia de alegatos prevista en el artículo 286 del Código de Procedimiento y Justicia Administrativa para el Estado y los Municipios de Guanajuato, sin la asistencia de las part</w:t>
      </w:r>
      <w:r w:rsidR="00EF404F" w:rsidRPr="00D364A8">
        <w:t>es</w:t>
      </w:r>
      <w:r w:rsidR="001D478E" w:rsidRPr="00D364A8">
        <w:t>, dándose cuenta del escrito de alegatos presentados por la</w:t>
      </w:r>
      <w:r w:rsidR="00CF1A4E" w:rsidRPr="00D364A8">
        <w:t xml:space="preserve"> parte actora y </w:t>
      </w:r>
      <w:r w:rsidRPr="00D364A8">
        <w:t xml:space="preserve">por el autorizado de la </w:t>
      </w:r>
      <w:r w:rsidR="00CF1A4E" w:rsidRPr="00D364A8">
        <w:t>demandada</w:t>
      </w:r>
      <w:r w:rsidR="00EF404F" w:rsidRPr="00D364A8">
        <w:t xml:space="preserve">. </w:t>
      </w:r>
      <w:r w:rsidR="001D478E" w:rsidRPr="00D364A8">
        <w:t>-----------------------------</w:t>
      </w:r>
      <w:r w:rsidRPr="00D364A8">
        <w:t>-----------------</w:t>
      </w:r>
      <w:r w:rsidR="001D478E" w:rsidRPr="00D364A8">
        <w:t>----</w:t>
      </w:r>
      <w:r w:rsidRPr="00D364A8">
        <w:t>-----------------</w:t>
      </w:r>
    </w:p>
    <w:p w14:paraId="31D50F30" w14:textId="77777777" w:rsidR="00CF1A4E" w:rsidRPr="00D364A8" w:rsidRDefault="00CF1A4E" w:rsidP="00CF1A4E">
      <w:pPr>
        <w:pStyle w:val="RESOLUCIONES"/>
        <w:rPr>
          <w:rFonts w:cs="Calibri"/>
          <w:b/>
          <w:bCs/>
          <w:iCs/>
        </w:rPr>
      </w:pPr>
    </w:p>
    <w:p w14:paraId="21110C12" w14:textId="77777777" w:rsidR="000009B0" w:rsidRPr="00D364A8" w:rsidRDefault="000009B0" w:rsidP="00FB2C12">
      <w:pPr>
        <w:pStyle w:val="Textoindependiente"/>
        <w:spacing w:line="360" w:lineRule="auto"/>
        <w:ind w:firstLine="708"/>
        <w:jc w:val="center"/>
        <w:rPr>
          <w:rFonts w:ascii="Century" w:hAnsi="Century" w:cs="Calibri"/>
          <w:b/>
          <w:bCs/>
          <w:iCs/>
        </w:rPr>
      </w:pPr>
    </w:p>
    <w:p w14:paraId="5CC2BCFE" w14:textId="77777777" w:rsidR="00FB2C12" w:rsidRPr="00D364A8" w:rsidRDefault="00FB2C12" w:rsidP="00FB2C12">
      <w:pPr>
        <w:pStyle w:val="Textoindependiente"/>
        <w:spacing w:line="360" w:lineRule="auto"/>
        <w:ind w:firstLine="708"/>
        <w:jc w:val="center"/>
        <w:rPr>
          <w:rFonts w:ascii="Century" w:hAnsi="Century" w:cs="Calibri"/>
          <w:b/>
          <w:bCs/>
          <w:iCs/>
        </w:rPr>
      </w:pPr>
      <w:r w:rsidRPr="00D364A8">
        <w:rPr>
          <w:rFonts w:ascii="Century" w:hAnsi="Century" w:cs="Calibri"/>
          <w:b/>
          <w:bCs/>
          <w:iCs/>
        </w:rPr>
        <w:t xml:space="preserve">C O N S I D E R A N D </w:t>
      </w:r>
      <w:proofErr w:type="gramStart"/>
      <w:r w:rsidRPr="00D364A8">
        <w:rPr>
          <w:rFonts w:ascii="Century" w:hAnsi="Century" w:cs="Calibri"/>
          <w:b/>
          <w:bCs/>
          <w:iCs/>
        </w:rPr>
        <w:t>O :</w:t>
      </w:r>
      <w:proofErr w:type="gramEnd"/>
    </w:p>
    <w:p w14:paraId="35D94BFE" w14:textId="77777777" w:rsidR="00FB2C12" w:rsidRPr="00D364A8" w:rsidRDefault="00FB2C12" w:rsidP="00FB2C12">
      <w:pPr>
        <w:pStyle w:val="Textoindependiente"/>
        <w:spacing w:line="360" w:lineRule="auto"/>
        <w:ind w:firstLine="708"/>
        <w:jc w:val="center"/>
        <w:rPr>
          <w:rFonts w:ascii="Century" w:hAnsi="Century" w:cs="Calibri"/>
          <w:b/>
          <w:bCs/>
          <w:iCs/>
          <w:sz w:val="20"/>
          <w:szCs w:val="20"/>
        </w:rPr>
      </w:pPr>
    </w:p>
    <w:p w14:paraId="0670E14F" w14:textId="77777777" w:rsidR="001D478E" w:rsidRPr="00D364A8" w:rsidRDefault="001D478E" w:rsidP="001D478E">
      <w:pPr>
        <w:pStyle w:val="SENTENCIAS"/>
        <w:rPr>
          <w:rFonts w:cs="Calibri"/>
          <w:b/>
          <w:bCs/>
        </w:rPr>
      </w:pPr>
      <w:r w:rsidRPr="00D364A8">
        <w:rPr>
          <w:rStyle w:val="RESOLUCIONESCar"/>
          <w:b/>
        </w:rPr>
        <w:t>PRIMERO.</w:t>
      </w:r>
      <w:r w:rsidRPr="00D364A8">
        <w:rPr>
          <w:rStyle w:val="RESOLUCIONESCar"/>
        </w:rPr>
        <w:t xml:space="preserve"> </w:t>
      </w:r>
      <w:r w:rsidRPr="00D364A8">
        <w:t xml:space="preserve">Con fundamento en lo dispuesto por los artículos </w:t>
      </w:r>
      <w:r w:rsidRPr="00D364A8">
        <w:rPr>
          <w:rFonts w:cs="Arial"/>
          <w:bCs/>
        </w:rPr>
        <w:t>243</w:t>
      </w:r>
      <w:r w:rsidRPr="00D364A8">
        <w:rPr>
          <w:rFonts w:cs="Arial"/>
        </w:rPr>
        <w:t xml:space="preserve"> </w:t>
      </w:r>
      <w:r w:rsidRPr="00D364A8">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1F5F8676" w14:textId="77777777" w:rsidR="00823EDE" w:rsidRPr="00D364A8" w:rsidRDefault="00823EDE" w:rsidP="00FB2C12">
      <w:pPr>
        <w:pStyle w:val="Textoindependiente"/>
        <w:spacing w:line="360" w:lineRule="auto"/>
        <w:ind w:firstLine="708"/>
        <w:rPr>
          <w:rFonts w:ascii="Century" w:hAnsi="Century"/>
          <w:b/>
        </w:rPr>
      </w:pPr>
    </w:p>
    <w:p w14:paraId="7D148586" w14:textId="689D872A" w:rsidR="00801450" w:rsidRPr="00D364A8" w:rsidRDefault="00FB2C12" w:rsidP="00620471">
      <w:pPr>
        <w:pStyle w:val="RESOLUCIONES"/>
      </w:pPr>
      <w:r w:rsidRPr="00D364A8">
        <w:rPr>
          <w:b/>
        </w:rPr>
        <w:t>SEGUNDO.</w:t>
      </w:r>
      <w:r w:rsidRPr="00D364A8">
        <w:t xml:space="preserve"> </w:t>
      </w:r>
      <w:r w:rsidR="001D478E" w:rsidRPr="00D364A8">
        <w:t xml:space="preserve"> Como acto impugnado la parte actora señala: </w:t>
      </w:r>
      <w:r w:rsidR="00907787" w:rsidRPr="00D364A8">
        <w:t>-----------------</w:t>
      </w:r>
    </w:p>
    <w:p w14:paraId="533B7E31" w14:textId="77777777" w:rsidR="00801450" w:rsidRPr="00D364A8" w:rsidRDefault="00801450" w:rsidP="00620471">
      <w:pPr>
        <w:pStyle w:val="RESOLUCIONES"/>
      </w:pPr>
    </w:p>
    <w:p w14:paraId="4326702C" w14:textId="7A6A061C" w:rsidR="00801450" w:rsidRPr="00D364A8" w:rsidRDefault="00801450" w:rsidP="00620471">
      <w:pPr>
        <w:pStyle w:val="RESOLUCIONES"/>
        <w:rPr>
          <w:sz w:val="22"/>
          <w:szCs w:val="22"/>
        </w:rPr>
      </w:pPr>
      <w:r w:rsidRPr="00D364A8">
        <w:rPr>
          <w:i/>
          <w:sz w:val="22"/>
          <w:szCs w:val="22"/>
        </w:rPr>
        <w:t>“Sus ilegales determinaciones de imponerme multas, improcedentes y reclamarlas en pago; por supuestas infracciones al reglamento del Organismo Operador, sin cumplir con formalidades esenciales de ley, violentando el derecho de audiencia previa sin acreditar su legal competencia</w:t>
      </w:r>
      <w:r w:rsidR="00CF46D8" w:rsidRPr="00D364A8">
        <w:rPr>
          <w:i/>
          <w:sz w:val="22"/>
          <w:szCs w:val="22"/>
        </w:rPr>
        <w:t>.”</w:t>
      </w:r>
    </w:p>
    <w:p w14:paraId="08CF3DD3" w14:textId="77777777" w:rsidR="00801450" w:rsidRPr="00D364A8" w:rsidRDefault="00801450" w:rsidP="00620471">
      <w:pPr>
        <w:pStyle w:val="RESOLUCIONES"/>
      </w:pPr>
    </w:p>
    <w:p w14:paraId="4DF1CB86" w14:textId="0B2DC2D3" w:rsidR="00637DD0" w:rsidRPr="00D364A8" w:rsidRDefault="00637DD0" w:rsidP="00637DD0">
      <w:pPr>
        <w:pStyle w:val="RESOLUCIONES"/>
        <w:rPr>
          <w:i/>
          <w:sz w:val="22"/>
          <w:szCs w:val="22"/>
        </w:rPr>
      </w:pPr>
      <w:r w:rsidRPr="00D364A8">
        <w:t xml:space="preserve">Ahora bien, en el capítulo de hechos de su escrito inicial de demanda menciona: </w:t>
      </w:r>
      <w:r w:rsidRPr="00D364A8">
        <w:rPr>
          <w:i/>
        </w:rPr>
        <w:t>“</w:t>
      </w:r>
      <w:r w:rsidRPr="00D364A8">
        <w:rPr>
          <w:i/>
          <w:sz w:val="22"/>
          <w:szCs w:val="22"/>
        </w:rPr>
        <w:t xml:space="preserve">El 12 de </w:t>
      </w:r>
      <w:proofErr w:type="gramStart"/>
      <w:r w:rsidRPr="00D364A8">
        <w:rPr>
          <w:i/>
          <w:sz w:val="22"/>
          <w:szCs w:val="22"/>
        </w:rPr>
        <w:t>Agosto</w:t>
      </w:r>
      <w:proofErr w:type="gramEnd"/>
      <w:r w:rsidRPr="00D364A8">
        <w:rPr>
          <w:i/>
          <w:sz w:val="22"/>
          <w:szCs w:val="22"/>
        </w:rPr>
        <w:t xml:space="preserve"> del 2019, las demandadas determinar hacer efectivas y cobrar sendas multas, por supuestamente haber infringido el Reglamento del </w:t>
      </w:r>
      <w:r w:rsidRPr="00D364A8">
        <w:rPr>
          <w:i/>
          <w:sz w:val="22"/>
          <w:szCs w:val="22"/>
        </w:rPr>
        <w:lastRenderedPageBreak/>
        <w:t xml:space="preserve">Organismo Operador, al “descargar residuos sólidos pastos e “impedir visitas domiciliarias” […] hechos que constan en el recibo de cobro </w:t>
      </w:r>
      <w:proofErr w:type="spellStart"/>
      <w:r w:rsidRPr="00D364A8">
        <w:rPr>
          <w:i/>
          <w:sz w:val="22"/>
          <w:szCs w:val="22"/>
        </w:rPr>
        <w:t>numero</w:t>
      </w:r>
      <w:proofErr w:type="spellEnd"/>
      <w:r w:rsidRPr="00D364A8">
        <w:rPr>
          <w:i/>
          <w:sz w:val="22"/>
          <w:szCs w:val="22"/>
        </w:rPr>
        <w:t xml:space="preserve"> A 51239311 […]”</w:t>
      </w:r>
    </w:p>
    <w:p w14:paraId="3E14D2EC" w14:textId="77777777" w:rsidR="00637DD0" w:rsidRPr="00D364A8" w:rsidRDefault="00637DD0" w:rsidP="00620471">
      <w:pPr>
        <w:pStyle w:val="RESOLUCIONES"/>
        <w:rPr>
          <w:i/>
        </w:rPr>
      </w:pPr>
    </w:p>
    <w:p w14:paraId="526A5735" w14:textId="77777777" w:rsidR="00CF46D8" w:rsidRPr="00D364A8" w:rsidRDefault="00CF46D8" w:rsidP="00637DD0">
      <w:pPr>
        <w:pStyle w:val="RESOLUCIONES"/>
      </w:pPr>
    </w:p>
    <w:p w14:paraId="62D1146C" w14:textId="05A2A15F" w:rsidR="00FB2C12" w:rsidRPr="00D364A8" w:rsidRDefault="00637DD0" w:rsidP="00637DD0">
      <w:pPr>
        <w:pStyle w:val="RESOLUCIONES"/>
      </w:pPr>
      <w:r w:rsidRPr="00D364A8">
        <w:t xml:space="preserve">Para acreditar </w:t>
      </w:r>
      <w:r w:rsidR="00907787" w:rsidRPr="00D364A8">
        <w:t xml:space="preserve">el acto impugnado, </w:t>
      </w:r>
      <w:r w:rsidRPr="00D364A8">
        <w:t>el actor aportó en original el recibo n</w:t>
      </w:r>
      <w:r w:rsidR="00CF46D8" w:rsidRPr="00D364A8">
        <w:t>ú</w:t>
      </w:r>
      <w:r w:rsidRPr="00D364A8">
        <w:t>mero A51239311 (Letra A cinco uno dos tres nueve tres uno uno</w:t>
      </w:r>
      <w:r w:rsidR="000869DB" w:rsidRPr="00D364A8">
        <w:t>)</w:t>
      </w:r>
      <w:r w:rsidR="00620471" w:rsidRPr="00D364A8">
        <w:t xml:space="preserve">, </w:t>
      </w:r>
      <w:r w:rsidR="0097089F" w:rsidRPr="00D364A8">
        <w:t>correspondiente</w:t>
      </w:r>
      <w:r w:rsidRPr="00D364A8">
        <w:t xml:space="preserve"> al inmueble ubicado en calle Andalucía</w:t>
      </w:r>
      <w:r w:rsidR="00CF46D8" w:rsidRPr="00D364A8">
        <w:t>, nú</w:t>
      </w:r>
      <w:r w:rsidRPr="00D364A8">
        <w:t xml:space="preserve">mero 205 doscientos cinco, de la colonia Vista Hermosa (sur), </w:t>
      </w:r>
      <w:r w:rsidR="00DD7399" w:rsidRPr="00D364A8">
        <w:t xml:space="preserve">de esta ciudad de </w:t>
      </w:r>
      <w:r w:rsidRPr="00D364A8">
        <w:t>León, Guanajuato, y</w:t>
      </w:r>
      <w:r w:rsidR="00CF46D8" w:rsidRPr="00D364A8">
        <w:t xml:space="preserve"> con</w:t>
      </w:r>
      <w:r w:rsidRPr="00D364A8">
        <w:t xml:space="preserve"> cuenta</w:t>
      </w:r>
      <w:r w:rsidR="007C402C" w:rsidRPr="00D364A8">
        <w:t xml:space="preserve"> número</w:t>
      </w:r>
      <w:r w:rsidRPr="00D364A8">
        <w:t xml:space="preserve"> 0049426 (cero </w:t>
      </w:r>
      <w:proofErr w:type="spellStart"/>
      <w:r w:rsidRPr="00D364A8">
        <w:t>cero</w:t>
      </w:r>
      <w:proofErr w:type="spellEnd"/>
      <w:r w:rsidRPr="00D364A8">
        <w:t xml:space="preserve"> cuatro nueve cuatro dos seis), </w:t>
      </w:r>
      <w:r w:rsidR="00F22B1D" w:rsidRPr="00D364A8">
        <w:t>en cual se aprecia el cobro de los conceptos</w:t>
      </w:r>
      <w:r w:rsidR="00C85B4B" w:rsidRPr="00D364A8">
        <w:t>:</w:t>
      </w:r>
      <w:r w:rsidR="00F22B1D" w:rsidRPr="00D364A8">
        <w:rPr>
          <w:i/>
        </w:rPr>
        <w:t xml:space="preserve"> “descargar residuos sólidos pastos e </w:t>
      </w:r>
      <w:r w:rsidR="00C85B4B" w:rsidRPr="00D364A8">
        <w:rPr>
          <w:i/>
        </w:rPr>
        <w:t xml:space="preserve">impedir visitas domiciliarias”; </w:t>
      </w:r>
      <w:r w:rsidR="00620471" w:rsidRPr="00D364A8">
        <w:t xml:space="preserve">documento </w:t>
      </w:r>
      <w:r w:rsidR="00C85B4B" w:rsidRPr="00D364A8">
        <w:t xml:space="preserve">que </w:t>
      </w:r>
      <w:r w:rsidR="00FB2C12" w:rsidRPr="00D364A8">
        <w:t xml:space="preserve">merece valor probatorio pleno, de conformidad </w:t>
      </w:r>
      <w:r w:rsidR="00805793" w:rsidRPr="00D364A8">
        <w:t xml:space="preserve">con </w:t>
      </w:r>
      <w:r w:rsidR="00FB2C12" w:rsidRPr="00D364A8">
        <w:t xml:space="preserve">lo </w:t>
      </w:r>
      <w:r w:rsidR="00805793" w:rsidRPr="00D364A8">
        <w:t>dispuesto por</w:t>
      </w:r>
      <w:r w:rsidR="00FB2C12" w:rsidRPr="00D364A8">
        <w:t xml:space="preserve"> los artículos 78, 117,</w:t>
      </w:r>
      <w:r w:rsidR="00620471" w:rsidRPr="00D364A8">
        <w:t xml:space="preserve"> </w:t>
      </w:r>
      <w:r w:rsidR="00FB2C12" w:rsidRPr="00D364A8">
        <w:t>121</w:t>
      </w:r>
      <w:r w:rsidR="00620471" w:rsidRPr="00D364A8">
        <w:t>,</w:t>
      </w:r>
      <w:r w:rsidR="00FB2C12" w:rsidRPr="00D364A8">
        <w:t>y</w:t>
      </w:r>
      <w:r w:rsidR="00620471" w:rsidRPr="00D364A8">
        <w:t xml:space="preserve"> </w:t>
      </w:r>
      <w:r w:rsidR="00FB2C12" w:rsidRPr="00D364A8">
        <w:t>131 del Código de Procedimiento y Justicia Administrativa para el Estado y los Municipios de Guanajuato, toda vez que se</w:t>
      </w:r>
      <w:r w:rsidR="00A744CD" w:rsidRPr="00D364A8">
        <w:t xml:space="preserve"> trata de un documento público</w:t>
      </w:r>
      <w:r w:rsidR="004817B9" w:rsidRPr="00D364A8">
        <w:t>, aunado a la circunstancia de que la demandada afirma su emisión</w:t>
      </w:r>
      <w:r w:rsidR="00A744CD" w:rsidRPr="00D364A8">
        <w:t>. --</w:t>
      </w:r>
      <w:r w:rsidR="0097089F" w:rsidRPr="00D364A8">
        <w:t>-</w:t>
      </w:r>
      <w:r w:rsidR="00F22B1D" w:rsidRPr="00D364A8">
        <w:t>-----------</w:t>
      </w:r>
    </w:p>
    <w:p w14:paraId="0A095E63" w14:textId="77777777" w:rsidR="00FB2C12" w:rsidRPr="00D364A8" w:rsidRDefault="00FB2C12" w:rsidP="00FB2C12">
      <w:pPr>
        <w:pStyle w:val="RESOLUCIONES"/>
        <w:rPr>
          <w:rFonts w:cs="Calibri"/>
        </w:rPr>
      </w:pPr>
    </w:p>
    <w:p w14:paraId="2476A5B4" w14:textId="7F99160A" w:rsidR="00FB2C12" w:rsidRPr="00D364A8" w:rsidRDefault="00FB2C12" w:rsidP="004817B9">
      <w:pPr>
        <w:pStyle w:val="RESOLUCIONES"/>
      </w:pPr>
      <w:r w:rsidRPr="00D364A8">
        <w:t xml:space="preserve">En razón de lo anterior, se tiene por </w:t>
      </w:r>
      <w:r w:rsidRPr="00D364A8">
        <w:rPr>
          <w:b/>
        </w:rPr>
        <w:t>debidamente acreditada</w:t>
      </w:r>
      <w:r w:rsidRPr="00D364A8">
        <w:t xml:space="preserve"> la </w:t>
      </w:r>
      <w:r w:rsidRPr="00D364A8">
        <w:rPr>
          <w:b/>
        </w:rPr>
        <w:t>existencia</w:t>
      </w:r>
      <w:r w:rsidRPr="00D364A8">
        <w:t xml:space="preserve"> del acto impugnado en la presente causa administrativa</w:t>
      </w:r>
      <w:r w:rsidR="004817B9" w:rsidRPr="00D364A8">
        <w:t>. ---------</w:t>
      </w:r>
      <w:r w:rsidRPr="00D364A8">
        <w:t>----</w:t>
      </w:r>
    </w:p>
    <w:p w14:paraId="76BFA488" w14:textId="77777777" w:rsidR="00FB2C12" w:rsidRPr="00D364A8" w:rsidRDefault="00FB2C12" w:rsidP="00FB2C12">
      <w:pPr>
        <w:spacing w:line="360" w:lineRule="auto"/>
        <w:ind w:firstLine="708"/>
        <w:jc w:val="both"/>
        <w:rPr>
          <w:rFonts w:ascii="Century" w:hAnsi="Century" w:cs="Calibri"/>
          <w:b/>
          <w:bCs/>
          <w:iCs/>
        </w:rPr>
      </w:pPr>
    </w:p>
    <w:p w14:paraId="7EF13685" w14:textId="4B0573E4" w:rsidR="00FB2C12" w:rsidRPr="00D364A8" w:rsidRDefault="003F4776" w:rsidP="007327AB">
      <w:pPr>
        <w:pStyle w:val="SENTENCIAS"/>
        <w:rPr>
          <w:bCs/>
          <w:iCs/>
        </w:rPr>
      </w:pPr>
      <w:r w:rsidRPr="00D364A8">
        <w:rPr>
          <w:b/>
        </w:rPr>
        <w:t xml:space="preserve">TERCERO. </w:t>
      </w:r>
      <w:r w:rsidR="007327AB" w:rsidRPr="00D364A8">
        <w:t xml:space="preserve"> 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54867E5" w14:textId="77777777" w:rsidR="007327AB" w:rsidRPr="00D364A8" w:rsidRDefault="007327AB" w:rsidP="007327AB">
      <w:pPr>
        <w:pStyle w:val="SENTENCIAS"/>
        <w:rPr>
          <w:lang w:val="es-MX"/>
        </w:rPr>
      </w:pPr>
    </w:p>
    <w:p w14:paraId="6BBCFAD5" w14:textId="6D04C857" w:rsidR="00DD7399" w:rsidRPr="00D364A8" w:rsidRDefault="00AB7357" w:rsidP="00B8150F">
      <w:pPr>
        <w:pStyle w:val="RESOLUCIONES"/>
      </w:pPr>
      <w:r w:rsidRPr="00D364A8">
        <w:t>En tal sentido</w:t>
      </w:r>
      <w:r w:rsidR="007327AB" w:rsidRPr="00D364A8">
        <w:t>, la demanda</w:t>
      </w:r>
      <w:r w:rsidR="00C85B4B" w:rsidRPr="00D364A8">
        <w:t>da</w:t>
      </w:r>
      <w:r w:rsidR="007327AB" w:rsidRPr="00D364A8">
        <w:t xml:space="preserve"> argumenta que se actualiza la causal de improcedencia prevista en la fracción I </w:t>
      </w:r>
      <w:r w:rsidR="002C36FC" w:rsidRPr="00D364A8">
        <w:t xml:space="preserve">y VI </w:t>
      </w:r>
      <w:r w:rsidR="007327AB" w:rsidRPr="00D364A8">
        <w:t xml:space="preserve">del artículo 261 del Código de Procedimiento y Justicia Administrativa para el Estado y los Municipios de Guanajuato, </w:t>
      </w:r>
      <w:r w:rsidR="00DD7399" w:rsidRPr="00D364A8">
        <w:t>porque el documento impugnado es dirigido a nombre del titular de la cuenta</w:t>
      </w:r>
      <w:r w:rsidR="00F22B1D" w:rsidRPr="00D364A8">
        <w:t>,</w:t>
      </w:r>
      <w:r w:rsidR="00DD7399" w:rsidRPr="00D364A8">
        <w:t xml:space="preserve"> ciudadano </w:t>
      </w:r>
      <w:r w:rsidR="00D364A8" w:rsidRPr="00D364A8">
        <w:rPr>
          <w:rFonts w:asciiTheme="minorHAnsi" w:hAnsiTheme="minorHAnsi" w:cs="Calibri"/>
          <w:sz w:val="26"/>
          <w:szCs w:val="26"/>
        </w:rPr>
        <w:t>(…)</w:t>
      </w:r>
      <w:r w:rsidR="00DD7399" w:rsidRPr="00D364A8">
        <w:t xml:space="preserve"> y </w:t>
      </w:r>
      <w:r w:rsidR="00F22B1D" w:rsidRPr="00D364A8">
        <w:t xml:space="preserve">el actor </w:t>
      </w:r>
      <w:r w:rsidR="00DD7399" w:rsidRPr="00D364A8">
        <w:t xml:space="preserve">no ha demostrado afectación a su esfera </w:t>
      </w:r>
      <w:r w:rsidR="00DD7399" w:rsidRPr="00D364A8">
        <w:lastRenderedPageBreak/>
        <w:t>jurídica y que el recibo es un documento de carácter informativo dirigido al titular de la cuenta. ---------------------------------</w:t>
      </w:r>
      <w:r w:rsidR="00F22B1D" w:rsidRPr="00D364A8">
        <w:t>--------------</w:t>
      </w:r>
    </w:p>
    <w:p w14:paraId="252E9523" w14:textId="77777777" w:rsidR="00DD7399" w:rsidRPr="00D364A8" w:rsidRDefault="00DD7399" w:rsidP="00B8150F">
      <w:pPr>
        <w:pStyle w:val="RESOLUCIONES"/>
      </w:pPr>
    </w:p>
    <w:p w14:paraId="0C8A4A28" w14:textId="4B302C99" w:rsidR="002C36FC" w:rsidRPr="00D364A8" w:rsidRDefault="002C36FC" w:rsidP="00B8150F">
      <w:pPr>
        <w:pStyle w:val="SENTENCIAS"/>
      </w:pPr>
      <w:r w:rsidRPr="00D364A8">
        <w:t>Dichas causales de improcedencia</w:t>
      </w:r>
      <w:r w:rsidR="007C402C" w:rsidRPr="00D364A8">
        <w:t xml:space="preserve"> disponen</w:t>
      </w:r>
      <w:r w:rsidRPr="00D364A8">
        <w:t>: -------------------------------------</w:t>
      </w:r>
    </w:p>
    <w:p w14:paraId="0FF1E71E" w14:textId="1599D823" w:rsidR="002C36FC" w:rsidRPr="00D364A8" w:rsidRDefault="002C36FC" w:rsidP="00B8150F">
      <w:pPr>
        <w:pStyle w:val="SENTENCIAS"/>
      </w:pPr>
    </w:p>
    <w:p w14:paraId="73FCDF2F" w14:textId="2CDB839E" w:rsidR="002C36FC" w:rsidRPr="00D364A8" w:rsidRDefault="002C36FC" w:rsidP="002C36FC">
      <w:pPr>
        <w:pStyle w:val="TESISYJURIS"/>
        <w:rPr>
          <w:sz w:val="22"/>
          <w:szCs w:val="22"/>
          <w:lang w:eastAsia="en-US"/>
        </w:rPr>
      </w:pPr>
      <w:r w:rsidRPr="00D364A8">
        <w:rPr>
          <w:b/>
          <w:sz w:val="22"/>
          <w:szCs w:val="22"/>
          <w:lang w:eastAsia="en-US"/>
        </w:rPr>
        <w:t xml:space="preserve">Artículo 261. </w:t>
      </w:r>
      <w:r w:rsidRPr="00D364A8">
        <w:rPr>
          <w:sz w:val="22"/>
          <w:szCs w:val="22"/>
          <w:lang w:eastAsia="en-US"/>
        </w:rPr>
        <w:t xml:space="preserve">El proceso administrativo es improcedente contra actos o resoluciones: </w:t>
      </w:r>
    </w:p>
    <w:p w14:paraId="470B104D" w14:textId="76387F6E" w:rsidR="002C36FC" w:rsidRPr="00D364A8" w:rsidRDefault="002C36FC" w:rsidP="002C36FC">
      <w:pPr>
        <w:pStyle w:val="TESISYJURIS"/>
        <w:rPr>
          <w:sz w:val="22"/>
          <w:szCs w:val="22"/>
          <w:lang w:eastAsia="en-US"/>
        </w:rPr>
      </w:pPr>
      <w:r w:rsidRPr="00D364A8">
        <w:rPr>
          <w:b/>
          <w:sz w:val="22"/>
          <w:szCs w:val="22"/>
          <w:lang w:eastAsia="en-US"/>
        </w:rPr>
        <w:t xml:space="preserve">I. </w:t>
      </w:r>
      <w:r w:rsidRPr="00D364A8">
        <w:rPr>
          <w:sz w:val="22"/>
          <w:szCs w:val="22"/>
          <w:lang w:eastAsia="en-US"/>
        </w:rPr>
        <w:t xml:space="preserve">Que no afecten los intereses jurídicos del actor; </w:t>
      </w:r>
    </w:p>
    <w:p w14:paraId="0E7D2820" w14:textId="5D5CD0C1" w:rsidR="002C36FC" w:rsidRPr="00D364A8" w:rsidRDefault="00C85B4B" w:rsidP="002C36FC">
      <w:pPr>
        <w:pStyle w:val="TESISYJURIS"/>
        <w:rPr>
          <w:sz w:val="22"/>
          <w:szCs w:val="22"/>
          <w:lang w:eastAsia="en-US"/>
        </w:rPr>
      </w:pPr>
      <w:r w:rsidRPr="00D364A8">
        <w:rPr>
          <w:sz w:val="22"/>
          <w:szCs w:val="22"/>
          <w:lang w:eastAsia="en-US"/>
        </w:rPr>
        <w:t>…</w:t>
      </w:r>
    </w:p>
    <w:p w14:paraId="44C5A763" w14:textId="64496F69" w:rsidR="002C36FC" w:rsidRPr="00D364A8" w:rsidRDefault="002C36FC" w:rsidP="002C36FC">
      <w:pPr>
        <w:pStyle w:val="TESISYJURIS"/>
        <w:rPr>
          <w:sz w:val="22"/>
          <w:szCs w:val="22"/>
          <w:lang w:eastAsia="en-US"/>
        </w:rPr>
      </w:pPr>
      <w:r w:rsidRPr="00D364A8">
        <w:rPr>
          <w:sz w:val="22"/>
          <w:szCs w:val="22"/>
          <w:lang w:eastAsia="en-US"/>
        </w:rPr>
        <w:t xml:space="preserve">VI. Que sean inexistentes, derivada claramente esta circunstancia de las constancias de autos; y </w:t>
      </w:r>
    </w:p>
    <w:p w14:paraId="4A0566E5" w14:textId="77777777" w:rsidR="002C36FC" w:rsidRPr="00D364A8" w:rsidRDefault="002C36FC" w:rsidP="00B8150F">
      <w:pPr>
        <w:pStyle w:val="SENTENCIAS"/>
      </w:pPr>
    </w:p>
    <w:p w14:paraId="712B8898" w14:textId="77777777" w:rsidR="002C36FC" w:rsidRPr="00D364A8" w:rsidRDefault="002C36FC" w:rsidP="00B8150F">
      <w:pPr>
        <w:pStyle w:val="SENTENCIAS"/>
      </w:pPr>
    </w:p>
    <w:p w14:paraId="3DB2AF39" w14:textId="587D04CC" w:rsidR="007327AB" w:rsidRPr="00D364A8" w:rsidRDefault="002C36FC" w:rsidP="00B8150F">
      <w:pPr>
        <w:pStyle w:val="SENTENCIAS"/>
      </w:pPr>
      <w:r w:rsidRPr="00D364A8">
        <w:t>De las anteriores causales de improcedencia quien resuelve aprecia que se actualiza la prevista en la fracción I, ya que el acto impugnado en la presente causa no afecta el interés jurídico del actor</w:t>
      </w:r>
      <w:r w:rsidR="007C402C" w:rsidRPr="00D364A8">
        <w:t>, en razón de lo siguiente:</w:t>
      </w:r>
      <w:r w:rsidRPr="00D364A8">
        <w:t xml:space="preserve"> ------------</w:t>
      </w:r>
    </w:p>
    <w:p w14:paraId="35B0B22B" w14:textId="77777777" w:rsidR="007327AB" w:rsidRPr="00D364A8" w:rsidRDefault="007327AB" w:rsidP="00B8150F">
      <w:pPr>
        <w:pStyle w:val="SENTENCIAS"/>
      </w:pPr>
    </w:p>
    <w:p w14:paraId="57C437A8" w14:textId="45F0D8B7" w:rsidR="007327AB" w:rsidRPr="00D364A8" w:rsidRDefault="007327AB" w:rsidP="00B8150F">
      <w:pPr>
        <w:pStyle w:val="SENTENCIAS"/>
      </w:pPr>
      <w:r w:rsidRPr="00D364A8">
        <w:t xml:space="preserve">El </w:t>
      </w:r>
      <w:r w:rsidR="00B8150F" w:rsidRPr="00D364A8">
        <w:t>int</w:t>
      </w:r>
      <w:r w:rsidRPr="00D364A8">
        <w:t xml:space="preserve">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r w:rsidR="00B8150F" w:rsidRPr="00D364A8">
        <w:t>-------</w:t>
      </w:r>
    </w:p>
    <w:p w14:paraId="2B5A5A35" w14:textId="77777777" w:rsidR="003F4776" w:rsidRPr="00D364A8" w:rsidRDefault="003F4776" w:rsidP="00B8150F">
      <w:pPr>
        <w:pStyle w:val="SENTENCIAS"/>
      </w:pPr>
    </w:p>
    <w:p w14:paraId="1667825E" w14:textId="395087BB" w:rsidR="00B8150F" w:rsidRPr="00D364A8" w:rsidRDefault="007327AB" w:rsidP="00B8150F">
      <w:pPr>
        <w:pStyle w:val="SENTENCIAS"/>
      </w:pPr>
      <w:r w:rsidRPr="00D364A8">
        <w:t>Se entiende por interés jurídico al derecho subjetivo que se encuentra tutelado por un pre</w:t>
      </w:r>
      <w:r w:rsidR="00AB7357" w:rsidRPr="00D364A8">
        <w:t>cepto legal y del cual</w:t>
      </w:r>
      <w:r w:rsidRPr="00D364A8">
        <w:t xml:space="preserve"> su titular puede exigir su respeto cuando es transgredido por la actuación de una autoridad o por la ley, </w:t>
      </w:r>
      <w:r w:rsidR="00B8150F" w:rsidRPr="00D364A8">
        <w:t xml:space="preserve">y se </w:t>
      </w:r>
      <w:r w:rsidRPr="00D364A8">
        <w:t>faculta a su titular para acudir ante el órgano jurisdiccional competente para demandar que esa transgresión cese</w:t>
      </w:r>
      <w:r w:rsidR="00B8150F" w:rsidRPr="00D364A8">
        <w:t>. ------------------------</w:t>
      </w:r>
      <w:r w:rsidR="00AB7357" w:rsidRPr="00D364A8">
        <w:t>-----</w:t>
      </w:r>
      <w:r w:rsidR="00B8150F" w:rsidRPr="00D364A8">
        <w:t>--</w:t>
      </w:r>
      <w:r w:rsidR="00AB7357" w:rsidRPr="00D364A8">
        <w:t>---</w:t>
      </w:r>
      <w:r w:rsidR="00B8150F" w:rsidRPr="00D364A8">
        <w:t>----------------------</w:t>
      </w:r>
    </w:p>
    <w:p w14:paraId="1719DCCF" w14:textId="77777777" w:rsidR="00B8150F" w:rsidRPr="00D364A8" w:rsidRDefault="00B8150F" w:rsidP="00B8150F">
      <w:pPr>
        <w:pStyle w:val="SENTENCIAS"/>
      </w:pPr>
    </w:p>
    <w:p w14:paraId="2CE7E854" w14:textId="18C6E897" w:rsidR="007327AB" w:rsidRPr="00D364A8" w:rsidRDefault="007327AB" w:rsidP="00B8150F">
      <w:pPr>
        <w:pStyle w:val="SENTENCIAS"/>
      </w:pPr>
      <w:r w:rsidRPr="00D364A8">
        <w:t>Por ello, le corresponde al actor acreditar en forma fehaciente, que el acto de autoridad combatido vulnera en su perjuicio un derecho subjetivo protegi</w:t>
      </w:r>
      <w:r w:rsidR="003F4776" w:rsidRPr="00D364A8">
        <w:t xml:space="preserve">do por la norma jurídica; es decir, </w:t>
      </w:r>
      <w:r w:rsidRPr="00D364A8">
        <w:t>que le causa un daño, perjuicio o menoscabo en sus derechos de manera directa</w:t>
      </w:r>
      <w:r w:rsidR="00B8150F" w:rsidRPr="00D364A8">
        <w:t>, d</w:t>
      </w:r>
      <w:r w:rsidRPr="00D364A8">
        <w:t>e tal modo que</w:t>
      </w:r>
      <w:r w:rsidR="00C90C3A" w:rsidRPr="00D364A8">
        <w:t>,</w:t>
      </w:r>
      <w:r w:rsidRPr="00D364A8">
        <w:t xml:space="preserve"> si esta circunstancia no se encuentra plenamente acreditada, la demanda en el proceso administrativo resultará improcedente. </w:t>
      </w:r>
      <w:r w:rsidR="00C90C3A" w:rsidRPr="00D364A8">
        <w:t>-----------------------------------------</w:t>
      </w:r>
    </w:p>
    <w:p w14:paraId="47DD2BCF" w14:textId="77777777" w:rsidR="007327AB" w:rsidRPr="00D364A8" w:rsidRDefault="007327AB" w:rsidP="00B8150F">
      <w:pPr>
        <w:pStyle w:val="SENTENCIAS"/>
      </w:pPr>
    </w:p>
    <w:p w14:paraId="57C8B50F" w14:textId="58CB5652" w:rsidR="007327AB" w:rsidRPr="00D364A8" w:rsidRDefault="00C90C3A" w:rsidP="00C90C3A">
      <w:pPr>
        <w:pStyle w:val="SENTENCIAS"/>
      </w:pPr>
      <w:r w:rsidRPr="00D364A8">
        <w:t>L</w:t>
      </w:r>
      <w:r w:rsidR="007327AB" w:rsidRPr="00D364A8">
        <w:t>a figura del interés jurídico fue definid</w:t>
      </w:r>
      <w:r w:rsidR="00971B6E" w:rsidRPr="00D364A8">
        <w:t>a</w:t>
      </w:r>
      <w:r w:rsidR="007327AB" w:rsidRPr="00D364A8">
        <w:t xml:space="preserve"> por la Primera Sala de la Suprema Corte de Justicia de la Nación, en la jurisprudencia 1a./J. 168/2001, </w:t>
      </w:r>
      <w:r w:rsidR="00971B6E" w:rsidRPr="00D364A8">
        <w:t>en los siguientes términos</w:t>
      </w:r>
      <w:r w:rsidR="007327AB" w:rsidRPr="00D364A8">
        <w:t xml:space="preserve">: </w:t>
      </w:r>
      <w:r w:rsidR="00AB7357" w:rsidRPr="00D364A8">
        <w:t>----------------------------------------------------------------------</w:t>
      </w:r>
    </w:p>
    <w:p w14:paraId="04706BD4" w14:textId="77777777" w:rsidR="00AB7357" w:rsidRPr="00D364A8" w:rsidRDefault="00AB7357" w:rsidP="00C90C3A">
      <w:pPr>
        <w:pStyle w:val="SENTENCIAS"/>
      </w:pPr>
    </w:p>
    <w:p w14:paraId="2A9A69C2" w14:textId="398B945D" w:rsidR="007327AB" w:rsidRPr="00D364A8" w:rsidRDefault="007327AB" w:rsidP="00C90C3A">
      <w:pPr>
        <w:pStyle w:val="TESISYJURIS"/>
        <w:rPr>
          <w:sz w:val="22"/>
          <w:szCs w:val="22"/>
          <w:lang w:val="es-MX" w:eastAsia="en-US"/>
        </w:rPr>
      </w:pPr>
      <w:r w:rsidRPr="00D364A8">
        <w:rPr>
          <w:b/>
          <w:sz w:val="22"/>
          <w:szCs w:val="22"/>
          <w:lang w:val="es-MX" w:eastAsia="en-US"/>
        </w:rPr>
        <w:t xml:space="preserve">INTERÉS JURÍDICO EN EL AMPARO. ELEMENTOS CONSTITUTIVOS. </w:t>
      </w:r>
      <w:r w:rsidRPr="00D364A8">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6D8842A4" w14:textId="77777777" w:rsidR="007327AB" w:rsidRPr="00D364A8" w:rsidRDefault="007327AB" w:rsidP="00C90C3A">
      <w:pPr>
        <w:pStyle w:val="TESISYJURIS"/>
        <w:rPr>
          <w:sz w:val="22"/>
          <w:szCs w:val="22"/>
          <w:lang w:val="es-MX" w:eastAsia="en-US"/>
        </w:rPr>
      </w:pPr>
    </w:p>
    <w:p w14:paraId="1AEE1214" w14:textId="77777777" w:rsidR="00C85B4B" w:rsidRPr="00D364A8" w:rsidRDefault="00C85B4B" w:rsidP="00E15907">
      <w:pPr>
        <w:pStyle w:val="SENTENCIAS"/>
      </w:pPr>
    </w:p>
    <w:p w14:paraId="6118B6F0" w14:textId="30281E48" w:rsidR="00B01985" w:rsidRPr="00D364A8" w:rsidRDefault="00E25BE2" w:rsidP="00E15907">
      <w:pPr>
        <w:pStyle w:val="SENTENCIAS"/>
      </w:pPr>
      <w:r w:rsidRPr="00D364A8">
        <w:t>Luego entonces</w:t>
      </w:r>
      <w:r w:rsidR="00573BEE" w:rsidRPr="00D364A8">
        <w:t>, e</w:t>
      </w:r>
      <w:r w:rsidR="00C90C3A" w:rsidRPr="00D364A8">
        <w:t>n el presente asunto</w:t>
      </w:r>
      <w:r w:rsidR="00FB2C12" w:rsidRPr="00D364A8">
        <w:t xml:space="preserve">, </w:t>
      </w:r>
      <w:r w:rsidR="00E15907" w:rsidRPr="00D364A8">
        <w:t xml:space="preserve">el ciudadano </w:t>
      </w:r>
      <w:r w:rsidR="00D364A8" w:rsidRPr="00D364A8">
        <w:rPr>
          <w:rFonts w:asciiTheme="minorHAnsi" w:hAnsiTheme="minorHAnsi" w:cs="Calibri"/>
          <w:sz w:val="26"/>
          <w:szCs w:val="26"/>
        </w:rPr>
        <w:t>(…)</w:t>
      </w:r>
      <w:r w:rsidR="00E15907" w:rsidRPr="00D364A8">
        <w:t xml:space="preserve">, acude a impugnar el </w:t>
      </w:r>
      <w:r w:rsidR="00FD03DC" w:rsidRPr="00D364A8">
        <w:t>cobro contenido en el recibo n</w:t>
      </w:r>
      <w:r w:rsidR="00C85B4B" w:rsidRPr="00D364A8">
        <w:t>ú</w:t>
      </w:r>
      <w:r w:rsidR="00FD03DC" w:rsidRPr="00D364A8">
        <w:t>mero A</w:t>
      </w:r>
      <w:r w:rsidR="00FD03DC" w:rsidRPr="00D364A8">
        <w:rPr>
          <w:i/>
        </w:rPr>
        <w:t xml:space="preserve">51239311 (Letra A cinco uno dos tres nueve tres uno uno), </w:t>
      </w:r>
      <w:r w:rsidR="00561124" w:rsidRPr="00D364A8">
        <w:rPr>
          <w:i/>
        </w:rPr>
        <w:t xml:space="preserve">por concepto de </w:t>
      </w:r>
      <w:r w:rsidR="00FD03DC" w:rsidRPr="00D364A8">
        <w:rPr>
          <w:i/>
        </w:rPr>
        <w:t>haber infringido el Reglamento del Organismo Operador, al “desca</w:t>
      </w:r>
      <w:r w:rsidR="00C85B4B" w:rsidRPr="00D364A8">
        <w:rPr>
          <w:i/>
        </w:rPr>
        <w:t xml:space="preserve">rgar residuos sólidos pastos e </w:t>
      </w:r>
      <w:r w:rsidR="00FD03DC" w:rsidRPr="00D364A8">
        <w:rPr>
          <w:i/>
        </w:rPr>
        <w:t>impedir visitas domiciliarias”</w:t>
      </w:r>
      <w:r w:rsidR="00561124" w:rsidRPr="00D364A8">
        <w:rPr>
          <w:i/>
        </w:rPr>
        <w:t xml:space="preserve">, </w:t>
      </w:r>
      <w:r w:rsidR="00561124" w:rsidRPr="00D364A8">
        <w:t>sin embargo</w:t>
      </w:r>
      <w:r w:rsidR="00C85B4B" w:rsidRPr="00D364A8">
        <w:t>,</w:t>
      </w:r>
      <w:r w:rsidR="00561124" w:rsidRPr="00D364A8">
        <w:t xml:space="preserve"> dicho recibo es</w:t>
      </w:r>
      <w:r w:rsidR="00C85B4B" w:rsidRPr="00D364A8">
        <w:t>tá</w:t>
      </w:r>
      <w:r w:rsidR="00561124" w:rsidRPr="00D364A8">
        <w:t xml:space="preserve"> dirigido al ciudadano </w:t>
      </w:r>
      <w:r w:rsidR="00D364A8" w:rsidRPr="00D364A8">
        <w:rPr>
          <w:rFonts w:asciiTheme="minorHAnsi" w:hAnsiTheme="minorHAnsi" w:cs="Calibri"/>
          <w:sz w:val="26"/>
          <w:szCs w:val="26"/>
        </w:rPr>
        <w:t>(…)</w:t>
      </w:r>
      <w:r w:rsidR="00561124" w:rsidRPr="00D364A8">
        <w:t xml:space="preserve">, </w:t>
      </w:r>
      <w:r w:rsidR="00F22B1D" w:rsidRPr="00D364A8">
        <w:t xml:space="preserve">y corresponde </w:t>
      </w:r>
      <w:r w:rsidR="00FD03DC" w:rsidRPr="00D364A8">
        <w:t>al inmueble ubicado en calle Andalucía</w:t>
      </w:r>
      <w:r w:rsidR="00C85B4B" w:rsidRPr="00D364A8">
        <w:t>, nú</w:t>
      </w:r>
      <w:r w:rsidR="00FD03DC" w:rsidRPr="00D364A8">
        <w:t xml:space="preserve">mero 205 doscientos cinco, de la colonia Vista Hermosa (sur), de esta ciudad de León, Guanajuato, </w:t>
      </w:r>
      <w:r w:rsidR="00C85B4B" w:rsidRPr="00D364A8">
        <w:t xml:space="preserve">con número de </w:t>
      </w:r>
      <w:r w:rsidR="00FD03DC" w:rsidRPr="00D364A8">
        <w:t xml:space="preserve">cuenta 0049426 (cero </w:t>
      </w:r>
      <w:proofErr w:type="spellStart"/>
      <w:r w:rsidR="00FD03DC" w:rsidRPr="00D364A8">
        <w:t>cero</w:t>
      </w:r>
      <w:proofErr w:type="spellEnd"/>
      <w:r w:rsidR="00FD03DC" w:rsidRPr="00D364A8">
        <w:t xml:space="preserve"> cuatro nueve cuatro dos seis), </w:t>
      </w:r>
      <w:r w:rsidR="00E15907" w:rsidRPr="00D364A8">
        <w:t>en ese sentido, y considerando que el acto impu</w:t>
      </w:r>
      <w:r w:rsidR="00561124" w:rsidRPr="00D364A8">
        <w:t>gnado no es</w:t>
      </w:r>
      <w:r w:rsidR="00C85B4B" w:rsidRPr="00D364A8">
        <w:t>tá</w:t>
      </w:r>
      <w:r w:rsidR="00561124" w:rsidRPr="00D364A8">
        <w:t xml:space="preserve"> dirigido al actor, é</w:t>
      </w:r>
      <w:r w:rsidR="00C85B4B" w:rsidRPr="00D364A8">
        <w:t>l</w:t>
      </w:r>
      <w:r w:rsidR="00E15907" w:rsidRPr="00D364A8">
        <w:t xml:space="preserve"> debe acreditar</w:t>
      </w:r>
      <w:r w:rsidR="00C34906" w:rsidRPr="00D364A8">
        <w:t xml:space="preserve"> en forma fehaciente</w:t>
      </w:r>
      <w:r w:rsidR="00E15907" w:rsidRPr="00D364A8">
        <w:t xml:space="preserve"> el daño o perjuicio que </w:t>
      </w:r>
      <w:r w:rsidR="00C34906" w:rsidRPr="00D364A8">
        <w:t xml:space="preserve">de manera directa </w:t>
      </w:r>
      <w:r w:rsidR="00E15907" w:rsidRPr="00D364A8">
        <w:t>dicho acto le ocasion</w:t>
      </w:r>
      <w:r w:rsidR="00AB2F67" w:rsidRPr="00D364A8">
        <w:t>a</w:t>
      </w:r>
      <w:r w:rsidR="00E15907" w:rsidRPr="00D364A8">
        <w:t>, es decir</w:t>
      </w:r>
      <w:r w:rsidR="00C85B4B" w:rsidRPr="00D364A8">
        <w:t>, acreditar su</w:t>
      </w:r>
      <w:r w:rsidR="00E15907" w:rsidRPr="00D364A8">
        <w:t xml:space="preserve"> interés jurídico. ----</w:t>
      </w:r>
      <w:r w:rsidR="00561124" w:rsidRPr="00D364A8">
        <w:t>-</w:t>
      </w:r>
      <w:r w:rsidR="00C34906" w:rsidRPr="00D364A8">
        <w:t>------------------------------------------------------</w:t>
      </w:r>
    </w:p>
    <w:p w14:paraId="596BBEC0" w14:textId="6093DCFA" w:rsidR="00E15907" w:rsidRPr="00D364A8" w:rsidRDefault="00E15907" w:rsidP="00E15907">
      <w:pPr>
        <w:pStyle w:val="SENTENCIAS"/>
      </w:pPr>
    </w:p>
    <w:p w14:paraId="302388CF" w14:textId="579F08AC" w:rsidR="0089689E" w:rsidRPr="00D364A8" w:rsidRDefault="0089689E" w:rsidP="00954B2F">
      <w:pPr>
        <w:pStyle w:val="RESOLUCIONES"/>
        <w:ind w:firstLine="708"/>
      </w:pPr>
      <w:r w:rsidRPr="00D364A8">
        <w:t>Lo anterior se apoya en los siguientes criterios emitidos por el Tribunal de Justicia Administrativa del Estado de Guanajuato:</w:t>
      </w:r>
      <w:r w:rsidR="00C85B4B" w:rsidRPr="00D364A8">
        <w:t xml:space="preserve"> </w:t>
      </w:r>
      <w:r w:rsidR="00AB2F67" w:rsidRPr="00D364A8">
        <w:t>--------------------------------</w:t>
      </w:r>
    </w:p>
    <w:p w14:paraId="23D267F5" w14:textId="77777777" w:rsidR="0033562C" w:rsidRPr="00D364A8" w:rsidRDefault="0033562C" w:rsidP="00954B2F">
      <w:pPr>
        <w:pStyle w:val="RESOLUCIONES"/>
        <w:ind w:firstLine="708"/>
      </w:pPr>
    </w:p>
    <w:p w14:paraId="74692537" w14:textId="15800929" w:rsidR="0033562C" w:rsidRPr="00D364A8" w:rsidRDefault="0033562C" w:rsidP="0033562C">
      <w:pPr>
        <w:pStyle w:val="SENTENCIAS"/>
        <w:rPr>
          <w:rStyle w:val="nfasis"/>
          <w:i w:val="0"/>
          <w:iCs w:val="0"/>
        </w:rPr>
      </w:pPr>
      <w:r w:rsidRPr="00D364A8">
        <w:rPr>
          <w:rStyle w:val="nfasis"/>
          <w:i w:val="0"/>
          <w:iCs w:val="0"/>
        </w:rPr>
        <w:lastRenderedPageBreak/>
        <w:t>Tercera Sala, 2015, Expediente 1489/3ª Sala/14. Sentencia de 25 de junio de 2015.</w:t>
      </w:r>
      <w:r w:rsidR="00F22B1D" w:rsidRPr="00D364A8">
        <w:rPr>
          <w:rStyle w:val="nfasis"/>
          <w:i w:val="0"/>
          <w:iCs w:val="0"/>
        </w:rPr>
        <w:t xml:space="preserve"> ---------------------------------------------------------------------------------------</w:t>
      </w:r>
    </w:p>
    <w:p w14:paraId="36B11FEE" w14:textId="77777777" w:rsidR="0033562C" w:rsidRPr="00D364A8" w:rsidRDefault="0033562C" w:rsidP="0033562C">
      <w:pPr>
        <w:pStyle w:val="RESOLUCIONES"/>
        <w:rPr>
          <w:rStyle w:val="nfasis"/>
          <w:rFonts w:ascii="Hind" w:hAnsi="Hind"/>
          <w:sz w:val="23"/>
          <w:szCs w:val="23"/>
          <w:bdr w:val="none" w:sz="0" w:space="0" w:color="auto" w:frame="1"/>
          <w:shd w:val="clear" w:color="auto" w:fill="FFFFFF"/>
        </w:rPr>
      </w:pPr>
    </w:p>
    <w:p w14:paraId="11E2FCD6" w14:textId="77777777" w:rsidR="0033562C" w:rsidRPr="00D364A8" w:rsidRDefault="0033562C" w:rsidP="00C85B4B">
      <w:pPr>
        <w:pStyle w:val="TESISYJURIS"/>
        <w:tabs>
          <w:tab w:val="left" w:pos="709"/>
        </w:tabs>
        <w:rPr>
          <w:sz w:val="22"/>
          <w:szCs w:val="22"/>
          <w:lang w:val="es-MX" w:eastAsia="es-MX"/>
        </w:rPr>
      </w:pPr>
      <w:r w:rsidRPr="00D364A8">
        <w:rPr>
          <w:sz w:val="22"/>
          <w:szCs w:val="22"/>
          <w:bdr w:val="none" w:sz="0" w:space="0" w:color="auto" w:frame="1"/>
          <w:lang w:val="es-MX" w:eastAsia="es-MX"/>
        </w:rPr>
        <w:t>INTERÉS JURÍDICO. PARA DEMOSTRAR SU AFECTACIÓN AL DEMANDAR LA NULIDAD DE UN AVISO DE SUSPENSIÓN Y/O REDUCCIÓN DE SUMINISTRO DE AGUA, EL PROMOVENTE DEBE DEMOSTRAR EL CARÁCTER DE POSEEDOR O PROPIETARIO DEL INMUEBLE.</w:t>
      </w:r>
    </w:p>
    <w:p w14:paraId="4C0A6260" w14:textId="77777777" w:rsidR="0033562C" w:rsidRPr="00D364A8" w:rsidRDefault="0033562C" w:rsidP="00C85B4B">
      <w:pPr>
        <w:pStyle w:val="TESISYJURIS"/>
        <w:tabs>
          <w:tab w:val="left" w:pos="709"/>
        </w:tabs>
        <w:rPr>
          <w:sz w:val="22"/>
          <w:szCs w:val="22"/>
          <w:lang w:val="es-MX" w:eastAsia="es-MX"/>
        </w:rPr>
      </w:pPr>
      <w:r w:rsidRPr="00D364A8">
        <w:rPr>
          <w:sz w:val="22"/>
          <w:szCs w:val="22"/>
          <w:lang w:val="es-MX" w:eastAsia="es-MX"/>
        </w:rPr>
        <w:t>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w:t>
      </w:r>
    </w:p>
    <w:p w14:paraId="581D8BC7" w14:textId="77777777" w:rsidR="0033562C" w:rsidRPr="00D364A8" w:rsidRDefault="0033562C" w:rsidP="0033562C">
      <w:pPr>
        <w:pStyle w:val="RESOLUCIONES"/>
      </w:pPr>
    </w:p>
    <w:p w14:paraId="008832DB" w14:textId="77777777" w:rsidR="0033562C" w:rsidRPr="00D364A8" w:rsidRDefault="0033562C" w:rsidP="0033562C">
      <w:pPr>
        <w:pStyle w:val="RESOLUCIONES"/>
      </w:pPr>
    </w:p>
    <w:p w14:paraId="59EAFA91" w14:textId="6A87C941" w:rsidR="0033562C" w:rsidRPr="00D364A8" w:rsidRDefault="0033562C" w:rsidP="0033562C">
      <w:pPr>
        <w:pStyle w:val="RESOLUCIONES"/>
      </w:pPr>
      <w:r w:rsidRPr="00D364A8">
        <w:t>Así como el criterio emitido por la misma Tercera Sala</w:t>
      </w:r>
      <w:r w:rsidR="00C34906" w:rsidRPr="00D364A8">
        <w:t>,</w:t>
      </w:r>
      <w:r w:rsidRPr="00D364A8">
        <w:t xml:space="preserve"> año 2019, Expediente: R.R. 294/3ª Sala/19. Sentencia del 19 de septiembre de 2019. </w:t>
      </w:r>
      <w:r w:rsidR="00F22B1D" w:rsidRPr="00D364A8">
        <w:t>----</w:t>
      </w:r>
    </w:p>
    <w:p w14:paraId="269B8157" w14:textId="77777777" w:rsidR="0033562C" w:rsidRPr="00D364A8" w:rsidRDefault="0033562C" w:rsidP="00954B2F">
      <w:pPr>
        <w:pStyle w:val="RESOLUCIONES"/>
        <w:ind w:firstLine="708"/>
      </w:pPr>
    </w:p>
    <w:p w14:paraId="38652819" w14:textId="73FD534B" w:rsidR="0033562C" w:rsidRPr="00D364A8" w:rsidRDefault="0033562C" w:rsidP="0033562C">
      <w:pPr>
        <w:pStyle w:val="TESISYJURIS"/>
        <w:rPr>
          <w:sz w:val="22"/>
          <w:szCs w:val="22"/>
        </w:rPr>
      </w:pPr>
      <w:r w:rsidRPr="00D364A8">
        <w:rPr>
          <w:sz w:val="22"/>
          <w:szCs w:val="22"/>
        </w:rPr>
        <w:t xml:space="preserve">INTERÉS JURÍDICO. DEBE ACREDITARSE EN MULTAS POR ACTOS RELACIONADOS CON LA PRESTACIÓN DE LOS SERVICIOS A CARGO DEL SISTEMA DE AGUA POTABLE Y ALCANTARILLADO DE LEÓN AÚN CUANDO VAYAN DIRIGIDAS AL “PROPIETARIO, POSEEDOR, COMODATARIO, USUFRUCTUARIO”. El Reglamento de los Servicios de Agua Potable, Alcantarillado y Saneamiento para el Municipio de León, en sus artículos 3 fracción X, 131, 132 párrafo primero, 176 y 181 dispone que los clientes son los propietarios o poseedores de predios destinados para el uso habitacional o bien, a giros comerciales, industriales, etcétera, que contratan la prestación de los servicios a cargo del organismo operador; y por otro, que la obligación de pago por tales servicios, corresponde también al propietario o poseedor del bien inmueble y, en los casos en que la propiedad de un inmueble se transfiera con sus servicios, el nuevo propietario se subrogará en los derechos y obligaciones derivados del contrato anterior, para lo cual deberá dar aviso al organismo operador, dentro de los treinta días naturales siguientes al de la fecha del acto que transmite la propiedad. Por ello, quienes ostentan la calidad de clientes, propietarios o poseedores del inmueble tienen la facultad o potestad de exigencia oponible al sistema municipal para reclamar actos relacionados con la prestación de los servicios a cargo del Sistema de Agua Potable y Alcantarillado de León, y su cobro. Por ello, a fin de acreditar el interés jurídico para controvertir la legalidad de una multa impuesta que estaba dirigida al “Propietario, Poseedor, Comodatario, Usufructuario” del que se señala el domicilio y el número de cuenta el actor debe acreditar: a) que contrató la prestación de los servicios a cargo del Sistema de Agua Potable y Alcantarillado de León, es decir, que tiene la calidad </w:t>
      </w:r>
      <w:r w:rsidRPr="00D364A8">
        <w:rPr>
          <w:sz w:val="22"/>
          <w:szCs w:val="22"/>
        </w:rPr>
        <w:lastRenderedPageBreak/>
        <w:t>de cliente; o bien b) que es propietario, poseedor, comodatario o usufructuario del inmueble en mención</w:t>
      </w:r>
      <w:r w:rsidR="00C34906" w:rsidRPr="00D364A8">
        <w:rPr>
          <w:sz w:val="22"/>
          <w:szCs w:val="22"/>
        </w:rPr>
        <w:t>.</w:t>
      </w:r>
    </w:p>
    <w:p w14:paraId="3CCE38B5" w14:textId="77777777" w:rsidR="00C34906" w:rsidRPr="00D364A8" w:rsidRDefault="00C34906" w:rsidP="00EC4D56">
      <w:pPr>
        <w:pStyle w:val="RESOLUCIONES"/>
      </w:pPr>
    </w:p>
    <w:p w14:paraId="63C7B3F5" w14:textId="77777777" w:rsidR="00C34906" w:rsidRPr="00D364A8" w:rsidRDefault="00C34906" w:rsidP="00EC4D56">
      <w:pPr>
        <w:pStyle w:val="RESOLUCIONES"/>
      </w:pPr>
    </w:p>
    <w:p w14:paraId="5AA8A489" w14:textId="616800A4" w:rsidR="00A64F10" w:rsidRPr="00D364A8" w:rsidRDefault="00051E67" w:rsidP="00EC4D56">
      <w:pPr>
        <w:pStyle w:val="RESOLUCIONES"/>
      </w:pPr>
      <w:r w:rsidRPr="00D364A8">
        <w:t xml:space="preserve">Ahora bien, el actor </w:t>
      </w:r>
      <w:r w:rsidR="00E15907" w:rsidRPr="00D364A8">
        <w:t>se ostenta como poseedor</w:t>
      </w:r>
      <w:r w:rsidR="00561124" w:rsidRPr="00D364A8">
        <w:t xml:space="preserve"> del inmueble ubicado en calle Andalucía</w:t>
      </w:r>
      <w:r w:rsidR="00C34906" w:rsidRPr="00D364A8">
        <w:t>,</w:t>
      </w:r>
      <w:r w:rsidR="00561124" w:rsidRPr="00D364A8">
        <w:t xml:space="preserve"> n</w:t>
      </w:r>
      <w:r w:rsidR="00C34906" w:rsidRPr="00D364A8">
        <w:t>ú</w:t>
      </w:r>
      <w:r w:rsidR="00561124" w:rsidRPr="00D364A8">
        <w:t xml:space="preserve">mero 205 doscientos cinco, de la colonia Vista Hermosa (sur), de esta ciudad de León, Guanajuato, </w:t>
      </w:r>
      <w:r w:rsidR="00E15907" w:rsidRPr="00D364A8">
        <w:t xml:space="preserve">para acreditarlo adjunta </w:t>
      </w:r>
      <w:r w:rsidR="00561124" w:rsidRPr="00D364A8">
        <w:t xml:space="preserve">la impresión de documento denominado </w:t>
      </w:r>
      <w:r w:rsidR="00BE48EC" w:rsidRPr="00D364A8">
        <w:rPr>
          <w:i/>
        </w:rPr>
        <w:t>“</w:t>
      </w:r>
      <w:r w:rsidR="00561124" w:rsidRPr="00D364A8">
        <w:rPr>
          <w:i/>
        </w:rPr>
        <w:t>Acuse de Movimientos de Actualización de Situación Fiscal</w:t>
      </w:r>
      <w:r w:rsidR="00BE48EC" w:rsidRPr="00D364A8">
        <w:rPr>
          <w:i/>
        </w:rPr>
        <w:t>”</w:t>
      </w:r>
      <w:r w:rsidR="00561124" w:rsidRPr="00D364A8">
        <w:t>,</w:t>
      </w:r>
      <w:r w:rsidR="00BE48EC" w:rsidRPr="00D364A8">
        <w:t xml:space="preserve"> documento </w:t>
      </w:r>
      <w:r w:rsidR="00C34906" w:rsidRPr="00D364A8">
        <w:t xml:space="preserve">cuya naturaleza no reúne las </w:t>
      </w:r>
      <w:r w:rsidR="00BE48EC" w:rsidRPr="00D364A8">
        <w:t>características de un documento público en términos del artículo 78 del Código de Procedimiento y Justicia Administrativa para el Estado y los Municipios de Guanajuato, ya que los datos que en dicho documento se aprecian son aportados por el propio particular a</w:t>
      </w:r>
      <w:r w:rsidR="00C34906" w:rsidRPr="00D364A8">
        <w:t>nte</w:t>
      </w:r>
      <w:r w:rsidR="00BE48EC" w:rsidRPr="00D364A8">
        <w:t xml:space="preserve"> la autoridad fiscal</w:t>
      </w:r>
      <w:r w:rsidR="00A64F10" w:rsidRPr="00D364A8">
        <w:t>. --------------------------</w:t>
      </w:r>
    </w:p>
    <w:p w14:paraId="4758E150" w14:textId="77777777" w:rsidR="00A64F10" w:rsidRPr="00D364A8" w:rsidRDefault="00A64F10" w:rsidP="00BE48EC">
      <w:pPr>
        <w:pStyle w:val="RESOLUCIONES"/>
      </w:pPr>
    </w:p>
    <w:p w14:paraId="2A6A9A9B" w14:textId="0E5071C0" w:rsidR="00A64F10" w:rsidRPr="00D364A8" w:rsidRDefault="00BA6F16" w:rsidP="00AB2F67">
      <w:pPr>
        <w:pStyle w:val="RESOLUCIONES"/>
      </w:pPr>
      <w:r w:rsidRPr="00D364A8">
        <w:rPr>
          <w:shd w:val="clear" w:color="auto" w:fill="FFFFFF"/>
        </w:rPr>
        <w:t>A mayor abundamiento</w:t>
      </w:r>
      <w:r w:rsidR="00A64F10" w:rsidRPr="00D364A8">
        <w:rPr>
          <w:shd w:val="clear" w:color="auto" w:fill="FFFFFF"/>
        </w:rPr>
        <w:t>, c</w:t>
      </w:r>
      <w:r w:rsidR="00BE48EC" w:rsidRPr="00D364A8">
        <w:rPr>
          <w:shd w:val="clear" w:color="auto" w:fill="FFFFFF"/>
        </w:rPr>
        <w:t>onforme a lo dispuesto en el artículo 124 del Código de Procedimiento y Justicia Administrativa para el Estado y los Municipios de Guanajuato, la documental privada, inspección, pericial, fotografías y demás elementos aportados por los descubrimientos de la ciencia, deben ser valoradas según el pru</w:t>
      </w:r>
      <w:r w:rsidR="00AB2F67" w:rsidRPr="00D364A8">
        <w:rPr>
          <w:shd w:val="clear" w:color="auto" w:fill="FFFFFF"/>
        </w:rPr>
        <w:t>d</w:t>
      </w:r>
      <w:r w:rsidRPr="00D364A8">
        <w:rPr>
          <w:shd w:val="clear" w:color="auto" w:fill="FFFFFF"/>
        </w:rPr>
        <w:t>ente arbitrio de la autoridad; en ese sentido</w:t>
      </w:r>
      <w:r w:rsidR="00A64F10" w:rsidRPr="00D364A8">
        <w:t>, la impresión aportada por el actor</w:t>
      </w:r>
      <w:r w:rsidRPr="00D364A8">
        <w:t>,</w:t>
      </w:r>
      <w:r w:rsidR="00A64F10" w:rsidRPr="00D364A8">
        <w:t xml:space="preserve"> si bien es cierto es obtenida de la página del Sistema de Administración Tributaria, constituye solo un indicio, </w:t>
      </w:r>
      <w:r w:rsidRPr="00D364A8">
        <w:t xml:space="preserve">mismo que </w:t>
      </w:r>
      <w:r w:rsidR="00A64F10" w:rsidRPr="00D364A8">
        <w:t xml:space="preserve">no resulta </w:t>
      </w:r>
      <w:r w:rsidR="00AF4931" w:rsidRPr="00D364A8">
        <w:t xml:space="preserve">ser </w:t>
      </w:r>
      <w:r w:rsidRPr="00D364A8">
        <w:t xml:space="preserve">el legalmente </w:t>
      </w:r>
      <w:r w:rsidR="00A64F10" w:rsidRPr="00D364A8">
        <w:t xml:space="preserve">suficiente para acreditar la calidad de propietario, poseedor o </w:t>
      </w:r>
      <w:r w:rsidR="00EC4D56" w:rsidRPr="00D364A8">
        <w:t>usufructuario</w:t>
      </w:r>
      <w:r w:rsidR="00A64F10" w:rsidRPr="00D364A8">
        <w:t xml:space="preserve"> del</w:t>
      </w:r>
      <w:r w:rsidR="00AF4931" w:rsidRPr="00D364A8">
        <w:t xml:space="preserve"> inmueble ubicado en calle Andalucía, número 205 doscientos cinco, de la colonia Vista Hermosa (sur), de esta ciudad de León, Guanajuato, esto por tratarse del</w:t>
      </w:r>
      <w:r w:rsidR="00380801" w:rsidRPr="00D364A8">
        <w:t xml:space="preserve"> inmueble</w:t>
      </w:r>
      <w:r w:rsidR="00AF4931" w:rsidRPr="00D364A8">
        <w:t xml:space="preserve"> referido en el</w:t>
      </w:r>
      <w:r w:rsidR="00A64F10" w:rsidRPr="00D364A8">
        <w:t xml:space="preserve"> acto</w:t>
      </w:r>
      <w:r w:rsidRPr="00D364A8">
        <w:t xml:space="preserve"> impugnado</w:t>
      </w:r>
      <w:r w:rsidR="00AB2F67" w:rsidRPr="00D364A8">
        <w:t xml:space="preserve"> </w:t>
      </w:r>
      <w:r w:rsidR="00A64F10" w:rsidRPr="00D364A8">
        <w:t xml:space="preserve">en </w:t>
      </w:r>
      <w:r w:rsidRPr="00D364A8">
        <w:t>e</w:t>
      </w:r>
      <w:r w:rsidR="00A64F10" w:rsidRPr="00D364A8">
        <w:t xml:space="preserve">l </w:t>
      </w:r>
      <w:r w:rsidR="00EC4D56" w:rsidRPr="00D364A8">
        <w:t>presente</w:t>
      </w:r>
      <w:r w:rsidR="00A64F10" w:rsidRPr="00D364A8">
        <w:t xml:space="preserve"> </w:t>
      </w:r>
      <w:r w:rsidRPr="00D364A8">
        <w:t>proceso</w:t>
      </w:r>
      <w:r w:rsidR="00A64F10" w:rsidRPr="00D364A8">
        <w:t xml:space="preserve">, </w:t>
      </w:r>
      <w:r w:rsidRPr="00D364A8">
        <w:t xml:space="preserve">toda vez </w:t>
      </w:r>
      <w:r w:rsidR="00A64F10" w:rsidRPr="00D364A8">
        <w:t xml:space="preserve">que </w:t>
      </w:r>
      <w:r w:rsidRPr="00D364A8">
        <w:t xml:space="preserve">debió aportar alguno de los instrumentos legales cuya naturaleza civil acreditan la posesión, el usufructo o la propiedad e incluso la representación legal de cualquiera de ellos </w:t>
      </w:r>
      <w:r w:rsidR="00AF4931" w:rsidRPr="00D364A8">
        <w:t xml:space="preserve">respecto </w:t>
      </w:r>
      <w:r w:rsidRPr="00D364A8">
        <w:t xml:space="preserve">del </w:t>
      </w:r>
      <w:r w:rsidR="00AF4931" w:rsidRPr="00D364A8">
        <w:t xml:space="preserve">referido </w:t>
      </w:r>
      <w:r w:rsidRPr="00D364A8">
        <w:t xml:space="preserve">inmueble, o bien, </w:t>
      </w:r>
      <w:r w:rsidR="00A64F10" w:rsidRPr="00D364A8">
        <w:t>aportar algún otro medio probatorio con el cual</w:t>
      </w:r>
      <w:r w:rsidRPr="00D364A8">
        <w:t xml:space="preserve"> quien resuelve </w:t>
      </w:r>
      <w:r w:rsidR="00A64F10" w:rsidRPr="00D364A8">
        <w:t xml:space="preserve">lo pudiera concatenar </w:t>
      </w:r>
      <w:r w:rsidRPr="00D364A8">
        <w:t xml:space="preserve">para </w:t>
      </w:r>
      <w:r w:rsidR="00A64F10" w:rsidRPr="00D364A8">
        <w:t xml:space="preserve">con ello generar convicción de que el actor cuenta con el interés jurídico en el </w:t>
      </w:r>
      <w:r w:rsidR="00EC4D56" w:rsidRPr="00D364A8">
        <w:t>presente</w:t>
      </w:r>
      <w:r w:rsidR="00A64F10" w:rsidRPr="00D364A8">
        <w:t xml:space="preserve"> proceso,</w:t>
      </w:r>
      <w:r w:rsidRPr="00D364A8">
        <w:t xml:space="preserve"> ya sea como poseedor, </w:t>
      </w:r>
      <w:r w:rsidR="00AF4931" w:rsidRPr="00D364A8">
        <w:t xml:space="preserve">usufructuario o </w:t>
      </w:r>
      <w:r w:rsidRPr="00D364A8">
        <w:t>propietario o representante legal de cualquiera de ellos,</w:t>
      </w:r>
      <w:r w:rsidR="00AF4931" w:rsidRPr="00D364A8">
        <w:t xml:space="preserve"> esto</w:t>
      </w:r>
      <w:r w:rsidR="00A64F10" w:rsidRPr="00D364A8">
        <w:t xml:space="preserve"> considerando que</w:t>
      </w:r>
      <w:r w:rsidR="00E67C8F" w:rsidRPr="00D364A8">
        <w:t>,</w:t>
      </w:r>
      <w:r w:rsidR="00A64F10" w:rsidRPr="00D364A8">
        <w:t xml:space="preserve"> como ya se mencionó, </w:t>
      </w:r>
      <w:r w:rsidR="00BE48EC" w:rsidRPr="00D364A8">
        <w:t xml:space="preserve">el interés jurídico de un particular le permite impugnar vía proceso contencioso administrativo, </w:t>
      </w:r>
      <w:r w:rsidR="00BE48EC" w:rsidRPr="00D364A8">
        <w:lastRenderedPageBreak/>
        <w:t xml:space="preserve">adeudos y cobros, </w:t>
      </w:r>
      <w:r w:rsidR="00AB2F67" w:rsidRPr="00D364A8">
        <w:t xml:space="preserve">y este </w:t>
      </w:r>
      <w:r w:rsidR="00BE48EC" w:rsidRPr="00D364A8">
        <w:t>surge cuando dicho particular pueda ver</w:t>
      </w:r>
      <w:r w:rsidR="007C402C" w:rsidRPr="00D364A8">
        <w:t>se</w:t>
      </w:r>
      <w:r w:rsidR="00BE48EC" w:rsidRPr="00D364A8">
        <w:t xml:space="preserve"> afectado </w:t>
      </w:r>
      <w:r w:rsidR="007C402C" w:rsidRPr="00D364A8">
        <w:t xml:space="preserve">en </w:t>
      </w:r>
      <w:r w:rsidR="00BE48EC" w:rsidRPr="00D364A8">
        <w:t>su patrimonio con motivo de la responsabilidad que se le atribuya respecto d</w:t>
      </w:r>
      <w:r w:rsidR="00A64F10" w:rsidRPr="00D364A8">
        <w:t>el pago de los mismos</w:t>
      </w:r>
      <w:r w:rsidR="00BE48EC" w:rsidRPr="00D364A8">
        <w:t>.</w:t>
      </w:r>
      <w:r w:rsidR="00AB2F67" w:rsidRPr="00D364A8">
        <w:t>---------------------------------------------------------------------------</w:t>
      </w:r>
    </w:p>
    <w:p w14:paraId="412BFF4B" w14:textId="77777777" w:rsidR="00A64F10" w:rsidRPr="00D364A8" w:rsidRDefault="00A64F10" w:rsidP="00AB2F67">
      <w:pPr>
        <w:pStyle w:val="RESOLUCIONES"/>
      </w:pPr>
    </w:p>
    <w:p w14:paraId="2B94E5FE" w14:textId="3DBC3F29" w:rsidR="00A64F10" w:rsidRPr="00D364A8" w:rsidRDefault="00E67C8F" w:rsidP="00BE48EC">
      <w:pPr>
        <w:pStyle w:val="RESOLUCIONES"/>
      </w:pPr>
      <w:r w:rsidRPr="00D364A8">
        <w:t xml:space="preserve">Por otra parte, de </w:t>
      </w:r>
      <w:r w:rsidR="00EC4D56" w:rsidRPr="00D364A8">
        <w:t>la prueba de informes de la autoridad ofrecida por el actor</w:t>
      </w:r>
      <w:r w:rsidRPr="00D364A8">
        <w:t>,</w:t>
      </w:r>
      <w:r w:rsidR="00EC4D56" w:rsidRPr="00D364A8">
        <w:t xml:space="preserve"> misma que en términos del artículo 113 del Código de Procedimiento y Justicia Administrativa para el Estado y los Municipios de Guanajuato tiene como objeto que cualquier autoridad administrativa comunique por escrito sobre los hechos que haya conocido, deba conocer o se presuman fundadamente conoce con motivo o durante el desempeño de sus funciones expidiendo de todo ello constancia, además de proporcionar copias o documentos que deriven de sus libros, registros, archivos o expedientes que estén relacionados con los hechos controvertidos, </w:t>
      </w:r>
      <w:r w:rsidR="004866B4" w:rsidRPr="00D364A8">
        <w:t xml:space="preserve">de la </w:t>
      </w:r>
      <w:r w:rsidR="00380801" w:rsidRPr="00D364A8">
        <w:t>cual</w:t>
      </w:r>
      <w:r w:rsidR="004866B4" w:rsidRPr="00D364A8">
        <w:t xml:space="preserve"> </w:t>
      </w:r>
      <w:r w:rsidR="00EB4F18" w:rsidRPr="00D364A8">
        <w:t xml:space="preserve">no se deprende indicio que acredite el interés jurídico del actor, más si </w:t>
      </w:r>
      <w:r w:rsidR="004866B4" w:rsidRPr="00D364A8">
        <w:t xml:space="preserve">se desprende que </w:t>
      </w:r>
      <w:r w:rsidR="00EC4D56" w:rsidRPr="00D364A8">
        <w:t xml:space="preserve">la demandada reitera que </w:t>
      </w:r>
      <w:r w:rsidR="00EB4F18" w:rsidRPr="00D364A8">
        <w:t>él</w:t>
      </w:r>
      <w:r w:rsidR="00EC4D56" w:rsidRPr="00D364A8">
        <w:t xml:space="preserve"> no cuenta con interés jurídico</w:t>
      </w:r>
      <w:r w:rsidR="00EB4F18" w:rsidRPr="00D364A8">
        <w:t>,</w:t>
      </w:r>
      <w:r w:rsidR="00EC4D56" w:rsidRPr="00D364A8">
        <w:t xml:space="preserve"> al manifestar </w:t>
      </w:r>
      <w:r w:rsidR="00A64F10" w:rsidRPr="00D364A8">
        <w:t>lo siguiente:</w:t>
      </w:r>
      <w:r w:rsidR="00EB4F18" w:rsidRPr="00D364A8">
        <w:t xml:space="preserve"> </w:t>
      </w:r>
      <w:r w:rsidR="00EC4D56" w:rsidRPr="00D364A8">
        <w:t>-----------------</w:t>
      </w:r>
      <w:r w:rsidR="00EB4F18" w:rsidRPr="00D364A8">
        <w:t>--------</w:t>
      </w:r>
      <w:r w:rsidR="00380801" w:rsidRPr="00D364A8">
        <w:t>-------</w:t>
      </w:r>
    </w:p>
    <w:p w14:paraId="727097FA" w14:textId="15763561" w:rsidR="00A64F10" w:rsidRPr="00D364A8" w:rsidRDefault="00A64F10" w:rsidP="00BE48EC">
      <w:pPr>
        <w:pStyle w:val="RESOLUCIONES"/>
      </w:pPr>
    </w:p>
    <w:p w14:paraId="72EA7432" w14:textId="1328CFF3" w:rsidR="00A64F10" w:rsidRPr="00D364A8" w:rsidRDefault="00A64F10" w:rsidP="00BE48EC">
      <w:pPr>
        <w:pStyle w:val="RESOLUCIONES"/>
        <w:rPr>
          <w:i/>
          <w:sz w:val="22"/>
          <w:szCs w:val="22"/>
        </w:rPr>
      </w:pPr>
      <w:r w:rsidRPr="00D364A8">
        <w:rPr>
          <w:i/>
          <w:sz w:val="22"/>
          <w:szCs w:val="22"/>
        </w:rPr>
        <w:t xml:space="preserve">“Por otra parte el RECIBO DE ADEUDO que fue entregado en el domicilio que se precisa en el propio documento base de la acción, el cual constituye un mero acto informativo para quien se encuentra dirigido y no un acto de autoridad, debido a que del incumplimiento del mismo no se deriva alguna sanción al titular de la misma, </w:t>
      </w:r>
    </w:p>
    <w:p w14:paraId="3CF05AC8" w14:textId="58808BC2" w:rsidR="00A64F10" w:rsidRPr="00D364A8" w:rsidRDefault="00A64F10" w:rsidP="00BE48EC">
      <w:pPr>
        <w:pStyle w:val="RESOLUCIONES"/>
        <w:rPr>
          <w:i/>
          <w:sz w:val="22"/>
          <w:szCs w:val="22"/>
        </w:rPr>
      </w:pPr>
      <w:r w:rsidRPr="00D364A8">
        <w:rPr>
          <w:i/>
          <w:sz w:val="22"/>
          <w:szCs w:val="22"/>
        </w:rPr>
        <w:t>[…]</w:t>
      </w:r>
    </w:p>
    <w:p w14:paraId="512D5AA8" w14:textId="1401FB85" w:rsidR="00A64F10" w:rsidRPr="00D364A8" w:rsidRDefault="00A64F10" w:rsidP="00A64F10">
      <w:pPr>
        <w:pStyle w:val="RESOLUCIONES"/>
        <w:rPr>
          <w:i/>
          <w:sz w:val="22"/>
          <w:szCs w:val="22"/>
        </w:rPr>
      </w:pPr>
      <w:r w:rsidRPr="00D364A8">
        <w:rPr>
          <w:i/>
          <w:sz w:val="22"/>
          <w:szCs w:val="22"/>
        </w:rPr>
        <w:t xml:space="preserve">Ahora bien, la parte actora no demostrado tener alguna afectación a la esfera jurídica del mismo, pues este organismo operado establece de manera clara que el origen del monto señalado en el documento es de </w:t>
      </w:r>
      <w:r w:rsidR="00EC4D56" w:rsidRPr="00D364A8">
        <w:rPr>
          <w:i/>
          <w:sz w:val="22"/>
          <w:szCs w:val="22"/>
        </w:rPr>
        <w:t>carácter</w:t>
      </w:r>
      <w:r w:rsidRPr="00D364A8">
        <w:rPr>
          <w:i/>
          <w:sz w:val="22"/>
          <w:szCs w:val="22"/>
        </w:rPr>
        <w:t xml:space="preserve"> </w:t>
      </w:r>
      <w:r w:rsidR="00EC4D56" w:rsidRPr="00D364A8">
        <w:rPr>
          <w:i/>
          <w:sz w:val="22"/>
          <w:szCs w:val="22"/>
        </w:rPr>
        <w:t>informativo [</w:t>
      </w:r>
      <w:r w:rsidRPr="00D364A8">
        <w:rPr>
          <w:i/>
          <w:sz w:val="22"/>
          <w:szCs w:val="22"/>
        </w:rPr>
        <w:t>…] ya que el actor no acredita por ningún medio ser poseedor, usufructuario o comodatario del inmueble […]</w:t>
      </w:r>
    </w:p>
    <w:p w14:paraId="5F16BA6B" w14:textId="6B540EF7" w:rsidR="00A64F10" w:rsidRPr="00D364A8" w:rsidRDefault="00A64F10" w:rsidP="00A64F10">
      <w:pPr>
        <w:pStyle w:val="RESOLUCIONES"/>
      </w:pPr>
    </w:p>
    <w:p w14:paraId="6FBDD690" w14:textId="21749EA0" w:rsidR="00A64F10" w:rsidRPr="00D364A8" w:rsidRDefault="00A64F10" w:rsidP="00BE48EC">
      <w:pPr>
        <w:pStyle w:val="RESOLUCIONES"/>
      </w:pPr>
    </w:p>
    <w:p w14:paraId="46BC7D9B" w14:textId="5273B44A" w:rsidR="0035115F" w:rsidRPr="00D364A8" w:rsidRDefault="00EC4D56" w:rsidP="0035115F">
      <w:pPr>
        <w:pStyle w:val="RESOLUCIONES"/>
      </w:pPr>
      <w:r w:rsidRPr="00D364A8">
        <w:t>Por todo lo antes expuesto y considerando que el documento denominado “</w:t>
      </w:r>
      <w:r w:rsidR="007C402C" w:rsidRPr="00D364A8">
        <w:rPr>
          <w:i/>
        </w:rPr>
        <w:t>Acuse de Movimientos de Actualización de Situación Fiscal</w:t>
      </w:r>
      <w:r w:rsidRPr="00D364A8">
        <w:t xml:space="preserve">”, </w:t>
      </w:r>
      <w:r w:rsidR="001213D9" w:rsidRPr="00D364A8">
        <w:t>es</w:t>
      </w:r>
      <w:r w:rsidR="007C402C" w:rsidRPr="00D364A8">
        <w:t xml:space="preserve"> la única constancia que </w:t>
      </w:r>
      <w:r w:rsidR="00CA56CE" w:rsidRPr="00D364A8">
        <w:t xml:space="preserve">el actor adjuntó a su escrito de demanda, </w:t>
      </w:r>
      <w:r w:rsidRPr="00D364A8">
        <w:t>aun después de haber sido requerido para acreditar el inter</w:t>
      </w:r>
      <w:r w:rsidR="007C402C" w:rsidRPr="00D364A8">
        <w:t>é</w:t>
      </w:r>
      <w:r w:rsidRPr="00D364A8">
        <w:t xml:space="preserve">s jurídico, según se desprende del acuerdo de fecha 05 cinco de septiembre del año 2019 dos mil diecinueve, </w:t>
      </w:r>
      <w:r w:rsidR="00CA56CE" w:rsidRPr="00D364A8">
        <w:t xml:space="preserve">sin que </w:t>
      </w:r>
      <w:r w:rsidR="000009B0" w:rsidRPr="00D364A8">
        <w:t xml:space="preserve">en autos </w:t>
      </w:r>
      <w:r w:rsidR="00CA56CE" w:rsidRPr="00D364A8">
        <w:t>obre algún otr</w:t>
      </w:r>
      <w:r w:rsidR="007C402C" w:rsidRPr="00D364A8">
        <w:t>a constancia com</w:t>
      </w:r>
      <w:r w:rsidR="00CA56CE" w:rsidRPr="00D364A8">
        <w:t xml:space="preserve">o medio probatorio, es decir, </w:t>
      </w:r>
      <w:r w:rsidR="000009B0" w:rsidRPr="00D364A8">
        <w:t xml:space="preserve">el </w:t>
      </w:r>
      <w:r w:rsidR="000009B0" w:rsidRPr="00D364A8">
        <w:lastRenderedPageBreak/>
        <w:t xml:space="preserve">justiciable </w:t>
      </w:r>
      <w:r w:rsidR="00CA56CE" w:rsidRPr="00D364A8">
        <w:t xml:space="preserve">omitió </w:t>
      </w:r>
      <w:r w:rsidR="009C6F7C" w:rsidRPr="00D364A8">
        <w:t xml:space="preserve">aportar </w:t>
      </w:r>
      <w:r w:rsidR="001C3AAD" w:rsidRPr="00D364A8">
        <w:t>los elementos</w:t>
      </w:r>
      <w:r w:rsidR="001213D9" w:rsidRPr="00D364A8">
        <w:t xml:space="preserve"> </w:t>
      </w:r>
      <w:r w:rsidR="00EB4F18" w:rsidRPr="00D364A8">
        <w:t xml:space="preserve">legales cuya naturaleza </w:t>
      </w:r>
      <w:r w:rsidR="0035115F" w:rsidRPr="00D364A8">
        <w:t xml:space="preserve">permitan generar a esta juzgadora </w:t>
      </w:r>
      <w:r w:rsidR="009C6F7C" w:rsidRPr="00D364A8">
        <w:t xml:space="preserve">la convicción plena </w:t>
      </w:r>
      <w:r w:rsidR="00CA56CE" w:rsidRPr="00D364A8">
        <w:t xml:space="preserve">que dice ostentar </w:t>
      </w:r>
      <w:r w:rsidR="00EB4F18" w:rsidRPr="00D364A8">
        <w:t>respecto de la “</w:t>
      </w:r>
      <w:r w:rsidR="009C6F7C" w:rsidRPr="00D364A8">
        <w:rPr>
          <w:rStyle w:val="red"/>
        </w:rPr>
        <w:t>posesión</w:t>
      </w:r>
      <w:r w:rsidR="00EB4F18" w:rsidRPr="00D364A8">
        <w:rPr>
          <w:rStyle w:val="red"/>
        </w:rPr>
        <w:t>” d</w:t>
      </w:r>
      <w:r w:rsidR="0035115F" w:rsidRPr="00D364A8">
        <w:t xml:space="preserve">el inmueble ubicado en calle </w:t>
      </w:r>
      <w:r w:rsidR="001C3AAD" w:rsidRPr="00D364A8">
        <w:t>Andalucía</w:t>
      </w:r>
      <w:r w:rsidR="00EB4F18" w:rsidRPr="00D364A8">
        <w:t>,</w:t>
      </w:r>
      <w:r w:rsidR="001C3AAD" w:rsidRPr="00D364A8">
        <w:t xml:space="preserve"> n</w:t>
      </w:r>
      <w:r w:rsidR="00EB4F18" w:rsidRPr="00D364A8">
        <w:t>ú</w:t>
      </w:r>
      <w:r w:rsidR="001C3AAD" w:rsidRPr="00D364A8">
        <w:t>mero 205 doscientos cinco, de la colonia Vista Hermosa (sur), de esta ciudad de León. ---</w:t>
      </w:r>
      <w:r w:rsidRPr="00D364A8">
        <w:t>---------------</w:t>
      </w:r>
    </w:p>
    <w:p w14:paraId="73C7A181" w14:textId="42BCD442" w:rsidR="00E31FAC" w:rsidRPr="00D364A8" w:rsidRDefault="00E31FAC" w:rsidP="00E31FAC">
      <w:pPr>
        <w:pStyle w:val="SENTENCIAS"/>
      </w:pPr>
    </w:p>
    <w:p w14:paraId="31D8513B" w14:textId="7D64DD68" w:rsidR="00C41002" w:rsidRPr="00D364A8" w:rsidRDefault="00160052" w:rsidP="001C3AAD">
      <w:pPr>
        <w:pStyle w:val="SENTENCIAS"/>
      </w:pPr>
      <w:r w:rsidRPr="00D364A8">
        <w:t>Bajo tal contexto y al quedar a</w:t>
      </w:r>
      <w:r w:rsidR="00C41002" w:rsidRPr="00D364A8">
        <w:t xml:space="preserve">creditado en autos </w:t>
      </w:r>
      <w:r w:rsidRPr="00D364A8">
        <w:t xml:space="preserve">que </w:t>
      </w:r>
      <w:r w:rsidR="001C3AAD" w:rsidRPr="00D364A8">
        <w:t>los conceptos contenido en el recibo n</w:t>
      </w:r>
      <w:r w:rsidR="00EB4F18" w:rsidRPr="00D364A8">
        <w:t>ú</w:t>
      </w:r>
      <w:r w:rsidR="001C3AAD" w:rsidRPr="00D364A8">
        <w:t>mero A</w:t>
      </w:r>
      <w:r w:rsidR="001C3AAD" w:rsidRPr="00D364A8">
        <w:rPr>
          <w:i/>
        </w:rPr>
        <w:t xml:space="preserve"> 51239311 (Letra A cinco uno dos tres nueve tres uno uno), por haber infringido el Reglamento del Organismo Operador, al “descargar residuos sólidos pastos</w:t>
      </w:r>
      <w:r w:rsidR="00EB4F18" w:rsidRPr="00D364A8">
        <w:rPr>
          <w:i/>
        </w:rPr>
        <w:t>”</w:t>
      </w:r>
      <w:r w:rsidR="001C3AAD" w:rsidRPr="00D364A8">
        <w:rPr>
          <w:i/>
        </w:rPr>
        <w:t xml:space="preserve"> e “impedir visitas domiciliarias”, </w:t>
      </w:r>
      <w:r w:rsidR="001C3AAD" w:rsidRPr="00D364A8">
        <w:t xml:space="preserve">son dirigidos al ciudadano </w:t>
      </w:r>
      <w:r w:rsidR="00D364A8" w:rsidRPr="00D364A8">
        <w:rPr>
          <w:rFonts w:asciiTheme="minorHAnsi" w:hAnsiTheme="minorHAnsi" w:cs="Calibri"/>
          <w:sz w:val="26"/>
          <w:szCs w:val="26"/>
        </w:rPr>
        <w:t>(…)</w:t>
      </w:r>
      <w:r w:rsidR="001C3AAD" w:rsidRPr="00D364A8">
        <w:t>, y</w:t>
      </w:r>
      <w:r w:rsidR="00EB4F18" w:rsidRPr="00D364A8">
        <w:t xml:space="preserve"> no al ahora actor, </w:t>
      </w:r>
      <w:r w:rsidR="00D364A8" w:rsidRPr="00D364A8">
        <w:rPr>
          <w:rFonts w:asciiTheme="minorHAnsi" w:hAnsiTheme="minorHAnsi" w:cs="Calibri"/>
          <w:sz w:val="26"/>
          <w:szCs w:val="26"/>
        </w:rPr>
        <w:t>(…)</w:t>
      </w:r>
      <w:r w:rsidR="00EB4F18" w:rsidRPr="00D364A8">
        <w:t>,</w:t>
      </w:r>
      <w:r w:rsidR="001C3AAD" w:rsidRPr="00D364A8">
        <w:t xml:space="preserve"> </w:t>
      </w:r>
      <w:r w:rsidR="00EB4F18" w:rsidRPr="00D364A8">
        <w:t xml:space="preserve">quien </w:t>
      </w:r>
      <w:r w:rsidR="001C3AAD" w:rsidRPr="00D364A8">
        <w:t>no acreditó la posesión del inmueble ubicado en calle Andalucía</w:t>
      </w:r>
      <w:r w:rsidR="00EB4F18" w:rsidRPr="00D364A8">
        <w:t>,</w:t>
      </w:r>
      <w:r w:rsidR="001C3AAD" w:rsidRPr="00D364A8">
        <w:t xml:space="preserve"> n</w:t>
      </w:r>
      <w:r w:rsidR="00EB4F18" w:rsidRPr="00D364A8">
        <w:t>ú</w:t>
      </w:r>
      <w:r w:rsidR="001C3AAD" w:rsidRPr="00D364A8">
        <w:t xml:space="preserve">mero 205 doscientos cinco, de la colonia Vista Hermosa (sur), de esta ciudad de León, Guanajuato, </w:t>
      </w:r>
      <w:r w:rsidR="007B61E9" w:rsidRPr="00D364A8">
        <w:t xml:space="preserve">con número de </w:t>
      </w:r>
      <w:r w:rsidR="001C3AAD" w:rsidRPr="00D364A8">
        <w:t xml:space="preserve">cuenta 0049426 (cero </w:t>
      </w:r>
      <w:proofErr w:type="spellStart"/>
      <w:r w:rsidR="001C3AAD" w:rsidRPr="00D364A8">
        <w:t>cero</w:t>
      </w:r>
      <w:proofErr w:type="spellEnd"/>
      <w:r w:rsidR="001C3AAD" w:rsidRPr="00D364A8">
        <w:t xml:space="preserve"> cuatro nueve cuatro dos seis), </w:t>
      </w:r>
      <w:r w:rsidR="00EB4F18" w:rsidRPr="00D364A8">
        <w:t xml:space="preserve">esto en razón de tratarse del inmueble destinatario del recibo impugnado, </w:t>
      </w:r>
      <w:r w:rsidR="00CA56CE" w:rsidRPr="00D364A8">
        <w:t xml:space="preserve">es de concluir que dicho acto </w:t>
      </w:r>
      <w:r w:rsidRPr="00D364A8">
        <w:t>no</w:t>
      </w:r>
      <w:r w:rsidR="00305CB6" w:rsidRPr="00D364A8">
        <w:t xml:space="preserve"> </w:t>
      </w:r>
      <w:r w:rsidRPr="00D364A8">
        <w:t xml:space="preserve">lesiona </w:t>
      </w:r>
      <w:r w:rsidR="00EB4F18" w:rsidRPr="00D364A8">
        <w:t>la</w:t>
      </w:r>
      <w:r w:rsidRPr="00D364A8">
        <w:t xml:space="preserve"> esfera jurídica</w:t>
      </w:r>
      <w:r w:rsidR="00EB4F18" w:rsidRPr="00D364A8">
        <w:t xml:space="preserve"> del ciudadano </w:t>
      </w:r>
      <w:r w:rsidR="00D364A8" w:rsidRPr="00D364A8">
        <w:rPr>
          <w:rFonts w:asciiTheme="minorHAnsi" w:hAnsiTheme="minorHAnsi" w:cs="Calibri"/>
          <w:sz w:val="26"/>
          <w:szCs w:val="26"/>
        </w:rPr>
        <w:t>(…)</w:t>
      </w:r>
      <w:r w:rsidR="00305CB6" w:rsidRPr="00D364A8">
        <w:t>, care</w:t>
      </w:r>
      <w:r w:rsidR="0044254E" w:rsidRPr="00D364A8">
        <w:t xml:space="preserve">ciendo así de interés jurídico, por lo que resulta procedente decretar el SOBRESEIMIENTO </w:t>
      </w:r>
      <w:r w:rsidR="00C41002" w:rsidRPr="00D364A8">
        <w:t xml:space="preserve">del presente </w:t>
      </w:r>
      <w:r w:rsidR="00EB4F18" w:rsidRPr="00D364A8">
        <w:t>proceso</w:t>
      </w:r>
      <w:r w:rsidR="00C41002" w:rsidRPr="00D364A8">
        <w:t xml:space="preserve"> </w:t>
      </w:r>
      <w:r w:rsidR="00EB4F18" w:rsidRPr="00D364A8">
        <w:t>administrativo</w:t>
      </w:r>
      <w:r w:rsidR="00C41002" w:rsidRPr="00D364A8">
        <w:t xml:space="preserve">. </w:t>
      </w:r>
      <w:r w:rsidRPr="00D364A8">
        <w:t>-------------</w:t>
      </w:r>
      <w:r w:rsidR="00305CB6" w:rsidRPr="00D364A8">
        <w:t>--------</w:t>
      </w:r>
      <w:r w:rsidR="0044254E" w:rsidRPr="00D364A8">
        <w:t>------</w:t>
      </w:r>
      <w:r w:rsidR="00380801" w:rsidRPr="00D364A8">
        <w:t>-----------------------------</w:t>
      </w:r>
    </w:p>
    <w:p w14:paraId="6EAE8294" w14:textId="77777777" w:rsidR="00EB4F18" w:rsidRPr="00D364A8" w:rsidRDefault="00EB4F18" w:rsidP="001C3AAD">
      <w:pPr>
        <w:pStyle w:val="SENTENCIAS"/>
      </w:pPr>
    </w:p>
    <w:p w14:paraId="7D897714" w14:textId="05ACAB65" w:rsidR="00C41002" w:rsidRPr="00D364A8" w:rsidRDefault="0044254E" w:rsidP="00160052">
      <w:pPr>
        <w:pStyle w:val="SENTENCIAS"/>
        <w:rPr>
          <w:b/>
          <w:bCs/>
          <w:sz w:val="22"/>
          <w:szCs w:val="22"/>
          <w:lang w:val="es-MX"/>
        </w:rPr>
      </w:pPr>
      <w:r w:rsidRPr="00D364A8">
        <w:t xml:space="preserve">Lo anterior con apoyo en la </w:t>
      </w:r>
      <w:r w:rsidR="005B034A" w:rsidRPr="00D364A8">
        <w:t>tesis número II.2o.212 K, sustentada por el Segundo Tribunal Colegiado del Segundo Circuito, publicada en el Semanario Judicial de la Federación y su Gaceta, tomo XIII, junio de 1994 mil novecientos noventa y cuatro</w:t>
      </w:r>
      <w:r w:rsidR="00160052" w:rsidRPr="00D364A8">
        <w:t>: --------------</w:t>
      </w:r>
      <w:r w:rsidRPr="00D364A8">
        <w:t>---------------------------------------------------------------------</w:t>
      </w:r>
    </w:p>
    <w:p w14:paraId="48504030" w14:textId="77777777" w:rsidR="00C41002" w:rsidRPr="00D364A8" w:rsidRDefault="00C41002" w:rsidP="005B034A">
      <w:pPr>
        <w:pStyle w:val="TESISYJURIS"/>
        <w:rPr>
          <w:b/>
          <w:bCs w:val="0"/>
          <w:sz w:val="22"/>
          <w:szCs w:val="22"/>
          <w:lang w:val="es-MX"/>
        </w:rPr>
      </w:pPr>
    </w:p>
    <w:p w14:paraId="1AA916BC" w14:textId="6D8CA985" w:rsidR="005B034A" w:rsidRPr="00D364A8" w:rsidRDefault="005B034A" w:rsidP="00A11167">
      <w:pPr>
        <w:pStyle w:val="TESISYJURIS"/>
        <w:rPr>
          <w:sz w:val="22"/>
          <w:szCs w:val="22"/>
        </w:rPr>
      </w:pPr>
      <w:r w:rsidRPr="00D364A8">
        <w:rPr>
          <w:sz w:val="22"/>
          <w:szCs w:val="22"/>
        </w:rPr>
        <w:t>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w:t>
      </w:r>
    </w:p>
    <w:p w14:paraId="6929B725" w14:textId="77777777" w:rsidR="005B034A" w:rsidRPr="00D364A8" w:rsidRDefault="005B034A" w:rsidP="005B034A">
      <w:pPr>
        <w:pStyle w:val="TESISYJURIS"/>
        <w:rPr>
          <w:lang w:val="es-MX"/>
        </w:rPr>
      </w:pPr>
    </w:p>
    <w:p w14:paraId="5C189523" w14:textId="77777777" w:rsidR="0093045E" w:rsidRPr="00D364A8" w:rsidRDefault="0093045E" w:rsidP="00F34012">
      <w:pPr>
        <w:pStyle w:val="SENTENCIAS"/>
      </w:pPr>
    </w:p>
    <w:p w14:paraId="25E14E40" w14:textId="0AE22EB0" w:rsidR="00F34012" w:rsidRPr="00D364A8" w:rsidRDefault="00F34012" w:rsidP="00F34012">
      <w:pPr>
        <w:pStyle w:val="SENTENCIAS"/>
      </w:pPr>
      <w:r w:rsidRPr="00D364A8">
        <w:t xml:space="preserve">Por lo expuesto y además con fundamento en los artículos 243 párrafo segundo y 244 de la Ley Orgánica Municipal para el Estado de Guanajuato; 1 </w:t>
      </w:r>
      <w:r w:rsidR="00E31FAC" w:rsidRPr="00D364A8">
        <w:t>fracción II, 3 párrafo segundo,</w:t>
      </w:r>
      <w:r w:rsidRPr="00D364A8">
        <w:t xml:space="preserve"> 26</w:t>
      </w:r>
      <w:r w:rsidR="00E31FAC" w:rsidRPr="00D364A8">
        <w:t>1, fracción I, 262</w:t>
      </w:r>
      <w:r w:rsidRPr="00D364A8">
        <w:t xml:space="preserve"> fracción I</w:t>
      </w:r>
      <w:r w:rsidR="00E31FAC" w:rsidRPr="00D364A8">
        <w:t>I</w:t>
      </w:r>
      <w:r w:rsidRPr="00D364A8">
        <w:t xml:space="preserve">, 287, 298 y 299 </w:t>
      </w:r>
      <w:r w:rsidRPr="00D364A8">
        <w:lastRenderedPageBreak/>
        <w:t xml:space="preserve">del Código de Procedimiento y Justicia Administrativa para el Estado y los Municipios de Guanajuato, se </w:t>
      </w:r>
    </w:p>
    <w:p w14:paraId="4F83B9AD" w14:textId="5F8F74CD" w:rsidR="00F34012" w:rsidRPr="00D364A8" w:rsidRDefault="00F34012" w:rsidP="00F34012">
      <w:pPr>
        <w:pStyle w:val="SENTENCIAS"/>
        <w:jc w:val="center"/>
        <w:rPr>
          <w:b/>
          <w:iCs/>
        </w:rPr>
      </w:pPr>
    </w:p>
    <w:p w14:paraId="1D80BA0F" w14:textId="77777777" w:rsidR="00160052" w:rsidRPr="00D364A8" w:rsidRDefault="00160052" w:rsidP="00F34012">
      <w:pPr>
        <w:pStyle w:val="SENTENCIAS"/>
        <w:jc w:val="center"/>
        <w:rPr>
          <w:b/>
          <w:iCs/>
        </w:rPr>
      </w:pPr>
    </w:p>
    <w:p w14:paraId="7034CE80" w14:textId="77777777" w:rsidR="00F34012" w:rsidRPr="00D364A8" w:rsidRDefault="00F34012" w:rsidP="00F34012">
      <w:pPr>
        <w:pStyle w:val="SENTENCIAS"/>
        <w:jc w:val="center"/>
        <w:rPr>
          <w:iCs/>
          <w:lang w:val="es-MX"/>
        </w:rPr>
      </w:pPr>
      <w:r w:rsidRPr="00D364A8">
        <w:rPr>
          <w:b/>
          <w:iCs/>
          <w:lang w:val="es-MX"/>
        </w:rPr>
        <w:t xml:space="preserve">R E S U E L V </w:t>
      </w:r>
      <w:proofErr w:type="gramStart"/>
      <w:r w:rsidRPr="00D364A8">
        <w:rPr>
          <w:b/>
          <w:iCs/>
          <w:lang w:val="es-MX"/>
        </w:rPr>
        <w:t xml:space="preserve">E </w:t>
      </w:r>
      <w:r w:rsidRPr="00D364A8">
        <w:rPr>
          <w:iCs/>
          <w:lang w:val="es-MX"/>
        </w:rPr>
        <w:t>:</w:t>
      </w:r>
      <w:proofErr w:type="gramEnd"/>
    </w:p>
    <w:p w14:paraId="34E302C1" w14:textId="77777777" w:rsidR="00F34012" w:rsidRPr="00D364A8" w:rsidRDefault="00F34012" w:rsidP="00F34012">
      <w:pPr>
        <w:pStyle w:val="SENTENCIAS"/>
        <w:rPr>
          <w:iCs/>
          <w:sz w:val="20"/>
          <w:lang w:val="es-MX"/>
        </w:rPr>
      </w:pPr>
    </w:p>
    <w:p w14:paraId="03ED8281" w14:textId="77777777" w:rsidR="00F34012" w:rsidRPr="00D364A8" w:rsidRDefault="00F34012" w:rsidP="00F34012">
      <w:pPr>
        <w:pStyle w:val="SENTENCIAS"/>
        <w:rPr>
          <w:lang w:val="es-MX"/>
        </w:rPr>
      </w:pPr>
      <w:r w:rsidRPr="00D364A8">
        <w:rPr>
          <w:b/>
          <w:bCs/>
          <w:iCs/>
          <w:lang w:val="es-MX"/>
        </w:rPr>
        <w:t>PRIMERO</w:t>
      </w:r>
      <w:r w:rsidRPr="00D364A8">
        <w:rPr>
          <w:lang w:val="es-MX"/>
        </w:rPr>
        <w:t xml:space="preserve">. Este Juzgado Tercero Administrativo Municipal resultó competente para conocer y resolver del presente proceso administrativo. ------- </w:t>
      </w:r>
    </w:p>
    <w:p w14:paraId="49B440EA" w14:textId="77777777" w:rsidR="00F34012" w:rsidRPr="00D364A8" w:rsidRDefault="00F34012" w:rsidP="00F34012">
      <w:pPr>
        <w:pStyle w:val="SENTENCIAS"/>
        <w:rPr>
          <w:sz w:val="20"/>
          <w:lang w:val="es-MX"/>
        </w:rPr>
      </w:pPr>
    </w:p>
    <w:p w14:paraId="1D918B73" w14:textId="609F55BF" w:rsidR="00F34012" w:rsidRPr="00D364A8" w:rsidRDefault="00F34012" w:rsidP="00F34012">
      <w:pPr>
        <w:pStyle w:val="SENTENCIAS"/>
      </w:pPr>
      <w:r w:rsidRPr="00D364A8">
        <w:rPr>
          <w:b/>
          <w:bCs/>
          <w:iCs/>
        </w:rPr>
        <w:t xml:space="preserve">SEGUNDO. </w:t>
      </w:r>
      <w:r w:rsidRPr="00D364A8">
        <w:t>Se declara el SOBRESEIMIENTO</w:t>
      </w:r>
      <w:r w:rsidR="00160052" w:rsidRPr="00D364A8">
        <w:t xml:space="preserve"> de la presente causa administrativa,</w:t>
      </w:r>
      <w:r w:rsidRPr="00D364A8">
        <w:t xml:space="preserve"> por las razones lógic</w:t>
      </w:r>
      <w:r w:rsidR="00393E0C" w:rsidRPr="00D364A8">
        <w:t xml:space="preserve">as y jurídicas expuestas en el </w:t>
      </w:r>
      <w:r w:rsidR="007B61E9" w:rsidRPr="00D364A8">
        <w:t xml:space="preserve">Considerando Tercero </w:t>
      </w:r>
      <w:r w:rsidRPr="00D364A8">
        <w:t>de esta sentencia. --------</w:t>
      </w:r>
      <w:r w:rsidR="00160052" w:rsidRPr="00D364A8">
        <w:t>-------------------------</w:t>
      </w:r>
      <w:r w:rsidRPr="00D364A8">
        <w:t>------</w:t>
      </w:r>
      <w:r w:rsidR="00160052" w:rsidRPr="00D364A8">
        <w:t>------------</w:t>
      </w:r>
    </w:p>
    <w:p w14:paraId="07A5313F" w14:textId="77777777" w:rsidR="00160052" w:rsidRPr="00D364A8" w:rsidRDefault="00160052" w:rsidP="00F34012">
      <w:pPr>
        <w:pStyle w:val="SENTENCIAS"/>
      </w:pPr>
    </w:p>
    <w:p w14:paraId="48804C53" w14:textId="4687D3DB" w:rsidR="00F34012" w:rsidRPr="00D364A8" w:rsidRDefault="00F34012" w:rsidP="00F34012">
      <w:pPr>
        <w:pStyle w:val="SENTENCIAS"/>
        <w:rPr>
          <w:lang w:val="es-MX"/>
        </w:rPr>
      </w:pPr>
      <w:r w:rsidRPr="00D364A8">
        <w:rPr>
          <w:b/>
          <w:lang w:val="es-MX"/>
        </w:rPr>
        <w:t xml:space="preserve">Notifíquese a la autoridad demandada por oficio y </w:t>
      </w:r>
      <w:r w:rsidR="0044254E" w:rsidRPr="00D364A8">
        <w:rPr>
          <w:b/>
          <w:lang w:val="es-MX"/>
        </w:rPr>
        <w:t xml:space="preserve">correo electrónico y </w:t>
      </w:r>
      <w:r w:rsidRPr="00D364A8">
        <w:rPr>
          <w:b/>
          <w:lang w:val="es-MX"/>
        </w:rPr>
        <w:t>a la parte actora personalmente. --------</w:t>
      </w:r>
      <w:r w:rsidRPr="00D364A8">
        <w:rPr>
          <w:lang w:val="es-MX"/>
        </w:rPr>
        <w:t>---------------------------------------------</w:t>
      </w:r>
      <w:r w:rsidR="0044254E" w:rsidRPr="00D364A8">
        <w:rPr>
          <w:lang w:val="es-MX"/>
        </w:rPr>
        <w:t>-----------</w:t>
      </w:r>
    </w:p>
    <w:p w14:paraId="16B1A968" w14:textId="77777777" w:rsidR="004F588D" w:rsidRPr="00D364A8" w:rsidRDefault="004F588D" w:rsidP="00F34012">
      <w:pPr>
        <w:pStyle w:val="SENTENCIAS"/>
        <w:rPr>
          <w:sz w:val="20"/>
          <w:lang w:val="es-MX"/>
        </w:rPr>
      </w:pPr>
    </w:p>
    <w:p w14:paraId="7CFCEFE1" w14:textId="4CE7A5C7" w:rsidR="00F34012" w:rsidRPr="00D364A8" w:rsidRDefault="00F34012" w:rsidP="00F34012">
      <w:pPr>
        <w:pStyle w:val="SENTENCIAS"/>
        <w:rPr>
          <w:lang w:val="es-MX"/>
        </w:rPr>
      </w:pPr>
      <w:r w:rsidRPr="00D364A8">
        <w:rPr>
          <w:lang w:val="es-MX"/>
        </w:rPr>
        <w:t xml:space="preserve">En su oportunidad, archívese este expediente, como asunto totalmente concluido y dese de baja en el </w:t>
      </w:r>
      <w:r w:rsidR="00380801" w:rsidRPr="00D364A8">
        <w:rPr>
          <w:rFonts w:cs="Calibri"/>
        </w:rPr>
        <w:t>Sistema de Control de expedientes de los Juzgados Administrativos Municipales que se lleva para tal efecto</w:t>
      </w:r>
      <w:r w:rsidRPr="00D364A8">
        <w:rPr>
          <w:lang w:val="es-MX"/>
        </w:rPr>
        <w:t>. -</w:t>
      </w:r>
      <w:r w:rsidR="00380801" w:rsidRPr="00D364A8">
        <w:rPr>
          <w:lang w:val="es-MX"/>
        </w:rPr>
        <w:t>-------------</w:t>
      </w:r>
    </w:p>
    <w:p w14:paraId="0E8B81E1" w14:textId="77777777" w:rsidR="00F34012" w:rsidRPr="00D364A8" w:rsidRDefault="00F34012" w:rsidP="00F34012">
      <w:pPr>
        <w:pStyle w:val="SENTENCIAS"/>
        <w:rPr>
          <w:sz w:val="20"/>
          <w:lang w:val="es-MX"/>
        </w:rPr>
      </w:pPr>
    </w:p>
    <w:p w14:paraId="06854412" w14:textId="52B23381" w:rsidR="00F34012" w:rsidRPr="00D364A8" w:rsidRDefault="00F34012" w:rsidP="00F34012">
      <w:pPr>
        <w:pStyle w:val="SENTENCIAS"/>
      </w:pPr>
      <w:r w:rsidRPr="00D364A8">
        <w:t xml:space="preserve">Así lo resolvió y firma la Jueza del Juzgado Tercero Administrativo Municipal de León, Guanajuato, licenciada </w:t>
      </w:r>
      <w:r w:rsidRPr="00D364A8">
        <w:rPr>
          <w:b/>
          <w:bCs/>
        </w:rPr>
        <w:t xml:space="preserve">María Guadalupe Garza </w:t>
      </w:r>
      <w:proofErr w:type="spellStart"/>
      <w:r w:rsidRPr="00D364A8">
        <w:rPr>
          <w:b/>
          <w:bCs/>
        </w:rPr>
        <w:t>Lozornio</w:t>
      </w:r>
      <w:proofErr w:type="spellEnd"/>
      <w:r w:rsidRPr="00D364A8">
        <w:t xml:space="preserve">, quien actúa asistida en forma legal con Secretario de Estudio y Cuenta, licenciado </w:t>
      </w:r>
      <w:r w:rsidRPr="00D364A8">
        <w:rPr>
          <w:b/>
          <w:bCs/>
        </w:rPr>
        <w:t xml:space="preserve">Christian Helmut Emmanuel </w:t>
      </w:r>
      <w:proofErr w:type="spellStart"/>
      <w:r w:rsidRPr="00D364A8">
        <w:rPr>
          <w:b/>
          <w:bCs/>
        </w:rPr>
        <w:t>Schonwald</w:t>
      </w:r>
      <w:proofErr w:type="spellEnd"/>
      <w:r w:rsidRPr="00D364A8">
        <w:rPr>
          <w:b/>
          <w:bCs/>
        </w:rPr>
        <w:t xml:space="preserve"> Escalante</w:t>
      </w:r>
      <w:r w:rsidRPr="00D364A8">
        <w:rPr>
          <w:bCs/>
        </w:rPr>
        <w:t>,</w:t>
      </w:r>
      <w:r w:rsidRPr="00D364A8">
        <w:rPr>
          <w:b/>
          <w:bCs/>
        </w:rPr>
        <w:t xml:space="preserve"> </w:t>
      </w:r>
      <w:r w:rsidRPr="00D364A8">
        <w:t>quien da fe. ---</w:t>
      </w:r>
    </w:p>
    <w:sectPr w:rsidR="00F34012" w:rsidRPr="00D364A8" w:rsidSect="00531D4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72269" w14:textId="77777777" w:rsidR="00404517" w:rsidRDefault="00404517">
      <w:r>
        <w:separator/>
      </w:r>
    </w:p>
  </w:endnote>
  <w:endnote w:type="continuationSeparator" w:id="0">
    <w:p w14:paraId="6AA48B95" w14:textId="77777777" w:rsidR="00404517" w:rsidRDefault="00404517">
      <w:r>
        <w:continuationSeparator/>
      </w:r>
    </w:p>
  </w:endnote>
  <w:endnote w:type="continuationNotice" w:id="1">
    <w:p w14:paraId="1C51C26E" w14:textId="77777777" w:rsidR="00404517" w:rsidRDefault="00404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in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D0718CB" w:rsidR="00954B2F" w:rsidRPr="007F7AC8" w:rsidRDefault="00954B2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5628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56280">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954B2F" w:rsidRPr="007F7AC8" w:rsidRDefault="00954B2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632EF" w14:textId="77777777" w:rsidR="00404517" w:rsidRDefault="00404517">
      <w:r>
        <w:separator/>
      </w:r>
    </w:p>
  </w:footnote>
  <w:footnote w:type="continuationSeparator" w:id="0">
    <w:p w14:paraId="4B673EE0" w14:textId="77777777" w:rsidR="00404517" w:rsidRDefault="00404517">
      <w:r>
        <w:continuationSeparator/>
      </w:r>
    </w:p>
  </w:footnote>
  <w:footnote w:type="continuationNotice" w:id="1">
    <w:p w14:paraId="0F084CE1" w14:textId="77777777" w:rsidR="00404517" w:rsidRDefault="00404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6708" w14:textId="0AC84B69" w:rsidR="00954B2F" w:rsidRDefault="00954B2F">
    <w:pPr>
      <w:pStyle w:val="Encabezado"/>
      <w:framePr w:wrap="around" w:vAnchor="text" w:hAnchor="margin" w:xAlign="center" w:y="1"/>
      <w:rPr>
        <w:rStyle w:val="Nmerodepgina"/>
      </w:rPr>
    </w:pPr>
  </w:p>
  <w:p w14:paraId="3ADE87C8" w14:textId="77777777" w:rsidR="00954B2F" w:rsidRDefault="00954B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9560" w14:textId="182B5203" w:rsidR="00954B2F" w:rsidRDefault="00954B2F" w:rsidP="007F7AC8">
    <w:pPr>
      <w:pStyle w:val="Encabezado"/>
      <w:jc w:val="right"/>
      <w:rPr>
        <w:color w:val="7F7F7F" w:themeColor="text1" w:themeTint="80"/>
      </w:rPr>
    </w:pPr>
  </w:p>
  <w:p w14:paraId="50F605D8" w14:textId="77777777" w:rsidR="00954B2F" w:rsidRDefault="00954B2F" w:rsidP="007F7AC8">
    <w:pPr>
      <w:pStyle w:val="Encabezado"/>
      <w:jc w:val="right"/>
      <w:rPr>
        <w:color w:val="7F7F7F" w:themeColor="text1" w:themeTint="80"/>
      </w:rPr>
    </w:pPr>
  </w:p>
  <w:p w14:paraId="0D234A56" w14:textId="77777777" w:rsidR="00954B2F" w:rsidRDefault="00954B2F" w:rsidP="007F7AC8">
    <w:pPr>
      <w:pStyle w:val="Encabezado"/>
      <w:jc w:val="right"/>
      <w:rPr>
        <w:color w:val="7F7F7F" w:themeColor="text1" w:themeTint="80"/>
      </w:rPr>
    </w:pPr>
  </w:p>
  <w:p w14:paraId="199CFC4D" w14:textId="11567FAD" w:rsidR="00954B2F" w:rsidRDefault="00954B2F" w:rsidP="007F7AC8">
    <w:pPr>
      <w:pStyle w:val="Encabezado"/>
      <w:jc w:val="right"/>
      <w:rPr>
        <w:color w:val="7F7F7F" w:themeColor="text1" w:themeTint="80"/>
      </w:rPr>
    </w:pPr>
  </w:p>
  <w:p w14:paraId="324AD5B9" w14:textId="56F7D9C3" w:rsidR="00954B2F" w:rsidRDefault="00954B2F" w:rsidP="007F7AC8">
    <w:pPr>
      <w:pStyle w:val="Encabezado"/>
      <w:jc w:val="right"/>
    </w:pPr>
    <w:r>
      <w:rPr>
        <w:color w:val="7F7F7F" w:themeColor="text1" w:themeTint="80"/>
      </w:rPr>
      <w:t>Expediente Número 1</w:t>
    </w:r>
    <w:r w:rsidR="00A715DD">
      <w:rPr>
        <w:color w:val="7F7F7F" w:themeColor="text1" w:themeTint="80"/>
      </w:rPr>
      <w:t>914</w:t>
    </w:r>
    <w:r>
      <w:rPr>
        <w:color w:val="7F7F7F" w:themeColor="text1" w:themeTint="80"/>
      </w:rPr>
      <w:t>/3erJAM/201</w:t>
    </w:r>
    <w:r w:rsidR="00907787">
      <w:rPr>
        <w:color w:val="7F7F7F" w:themeColor="text1" w:themeTint="80"/>
      </w:rPr>
      <w:t>9</w:t>
    </w:r>
    <w:r>
      <w:rPr>
        <w:color w:val="7F7F7F" w:themeColor="text1" w:themeTint="80"/>
      </w:rPr>
      <w:t>-JN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CB3" w14:textId="77777777" w:rsidR="00954B2F" w:rsidRDefault="00954B2F">
    <w:pPr>
      <w:pStyle w:val="Encabezado"/>
      <w:jc w:val="right"/>
      <w:rPr>
        <w:color w:val="8496B0" w:themeColor="text2" w:themeTint="99"/>
        <w:lang w:val="es-ES"/>
      </w:rPr>
    </w:pPr>
  </w:p>
  <w:p w14:paraId="55B9103D" w14:textId="77777777" w:rsidR="00954B2F" w:rsidRDefault="00954B2F">
    <w:pPr>
      <w:pStyle w:val="Encabezado"/>
      <w:jc w:val="right"/>
      <w:rPr>
        <w:color w:val="8496B0" w:themeColor="text2" w:themeTint="99"/>
        <w:lang w:val="es-ES"/>
      </w:rPr>
    </w:pPr>
  </w:p>
  <w:p w14:paraId="46CC684C" w14:textId="77777777" w:rsidR="00954B2F" w:rsidRDefault="00954B2F">
    <w:pPr>
      <w:pStyle w:val="Encabezado"/>
      <w:jc w:val="right"/>
      <w:rPr>
        <w:color w:val="8496B0" w:themeColor="text2" w:themeTint="99"/>
        <w:lang w:val="es-ES"/>
      </w:rPr>
    </w:pPr>
  </w:p>
  <w:p w14:paraId="12B0032A" w14:textId="77777777" w:rsidR="00954B2F" w:rsidRDefault="00954B2F">
    <w:pPr>
      <w:pStyle w:val="Encabezado"/>
      <w:jc w:val="right"/>
      <w:rPr>
        <w:color w:val="8496B0" w:themeColor="text2" w:themeTint="99"/>
        <w:lang w:val="es-ES"/>
      </w:rPr>
    </w:pPr>
  </w:p>
  <w:p w14:paraId="389A42BC" w14:textId="77777777" w:rsidR="00954B2F" w:rsidRDefault="00954B2F">
    <w:pPr>
      <w:pStyle w:val="Encabezado"/>
      <w:jc w:val="right"/>
      <w:rPr>
        <w:color w:val="8496B0" w:themeColor="text2" w:themeTint="99"/>
        <w:lang w:val="es-ES"/>
      </w:rPr>
    </w:pPr>
  </w:p>
  <w:p w14:paraId="4897847F" w14:textId="40DB5009" w:rsidR="00954B2F" w:rsidRDefault="00954B2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2D35EB2"/>
    <w:multiLevelType w:val="hybridMultilevel"/>
    <w:tmpl w:val="FCC6BB92"/>
    <w:lvl w:ilvl="0" w:tplc="30080EF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5333F"/>
    <w:multiLevelType w:val="hybridMultilevel"/>
    <w:tmpl w:val="74764564"/>
    <w:lvl w:ilvl="0" w:tplc="3BCC8DE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DCA060B"/>
    <w:multiLevelType w:val="hybridMultilevel"/>
    <w:tmpl w:val="74B0159E"/>
    <w:lvl w:ilvl="0" w:tplc="098A4FF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6484677"/>
    <w:multiLevelType w:val="hybridMultilevel"/>
    <w:tmpl w:val="DEF645B0"/>
    <w:lvl w:ilvl="0" w:tplc="5068F82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CEA20B8"/>
    <w:multiLevelType w:val="hybridMultilevel"/>
    <w:tmpl w:val="F6745F1A"/>
    <w:lvl w:ilvl="0" w:tplc="21B813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73B5986"/>
    <w:multiLevelType w:val="multilevel"/>
    <w:tmpl w:val="5B8C9EB6"/>
    <w:numStyleLink w:val="Estilo2"/>
  </w:abstractNum>
  <w:abstractNum w:abstractNumId="29"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0"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FC18E1"/>
    <w:multiLevelType w:val="hybridMultilevel"/>
    <w:tmpl w:val="69148134"/>
    <w:lvl w:ilvl="0" w:tplc="1AE632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843A8F"/>
    <w:multiLevelType w:val="hybridMultilevel"/>
    <w:tmpl w:val="83D889F8"/>
    <w:lvl w:ilvl="0" w:tplc="90B2A11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8"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F515142"/>
    <w:multiLevelType w:val="hybridMultilevel"/>
    <w:tmpl w:val="9C4CA8C6"/>
    <w:lvl w:ilvl="0" w:tplc="A7225C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3B5315C"/>
    <w:multiLevelType w:val="hybridMultilevel"/>
    <w:tmpl w:val="6BF4F88A"/>
    <w:lvl w:ilvl="0" w:tplc="06B818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39"/>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7"/>
  </w:num>
  <w:num w:numId="12">
    <w:abstractNumId w:val="6"/>
  </w:num>
  <w:num w:numId="13">
    <w:abstractNumId w:val="11"/>
  </w:num>
  <w:num w:numId="14">
    <w:abstractNumId w:val="29"/>
  </w:num>
  <w:num w:numId="15">
    <w:abstractNumId w:val="19"/>
  </w:num>
  <w:num w:numId="16">
    <w:abstractNumId w:val="33"/>
  </w:num>
  <w:num w:numId="17">
    <w:abstractNumId w:val="9"/>
  </w:num>
  <w:num w:numId="18">
    <w:abstractNumId w:val="38"/>
  </w:num>
  <w:num w:numId="19">
    <w:abstractNumId w:val="17"/>
  </w:num>
  <w:num w:numId="20">
    <w:abstractNumId w:val="3"/>
  </w:num>
  <w:num w:numId="21">
    <w:abstractNumId w:val="28"/>
  </w:num>
  <w:num w:numId="22">
    <w:abstractNumId w:val="14"/>
  </w:num>
  <w:num w:numId="23">
    <w:abstractNumId w:val="36"/>
  </w:num>
  <w:num w:numId="24">
    <w:abstractNumId w:val="26"/>
  </w:num>
  <w:num w:numId="25">
    <w:abstractNumId w:val="43"/>
  </w:num>
  <w:num w:numId="26">
    <w:abstractNumId w:val="21"/>
  </w:num>
  <w:num w:numId="27">
    <w:abstractNumId w:val="30"/>
  </w:num>
  <w:num w:numId="28">
    <w:abstractNumId w:val="44"/>
  </w:num>
  <w:num w:numId="29">
    <w:abstractNumId w:val="34"/>
  </w:num>
  <w:num w:numId="30">
    <w:abstractNumId w:val="31"/>
  </w:num>
  <w:num w:numId="31">
    <w:abstractNumId w:val="41"/>
  </w:num>
  <w:num w:numId="32">
    <w:abstractNumId w:val="45"/>
  </w:num>
  <w:num w:numId="33">
    <w:abstractNumId w:val="16"/>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0"/>
  </w:num>
  <w:num w:numId="37">
    <w:abstractNumId w:val="37"/>
  </w:num>
  <w:num w:numId="38">
    <w:abstractNumId w:val="2"/>
  </w:num>
  <w:num w:numId="39">
    <w:abstractNumId w:val="5"/>
  </w:num>
  <w:num w:numId="40">
    <w:abstractNumId w:val="32"/>
  </w:num>
  <w:num w:numId="41">
    <w:abstractNumId w:val="10"/>
  </w:num>
  <w:num w:numId="42">
    <w:abstractNumId w:val="35"/>
  </w:num>
  <w:num w:numId="43">
    <w:abstractNumId w:val="8"/>
  </w:num>
  <w:num w:numId="44">
    <w:abstractNumId w:val="24"/>
  </w:num>
  <w:num w:numId="45">
    <w:abstractNumId w:val="40"/>
  </w:num>
  <w:num w:numId="46">
    <w:abstractNumId w:val="13"/>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09B0"/>
    <w:rsid w:val="000012BB"/>
    <w:rsid w:val="00002D53"/>
    <w:rsid w:val="00003963"/>
    <w:rsid w:val="000041BD"/>
    <w:rsid w:val="00007E10"/>
    <w:rsid w:val="00010FE3"/>
    <w:rsid w:val="000131A2"/>
    <w:rsid w:val="0001361E"/>
    <w:rsid w:val="00015604"/>
    <w:rsid w:val="000243ED"/>
    <w:rsid w:val="00031339"/>
    <w:rsid w:val="000343E8"/>
    <w:rsid w:val="00034DF6"/>
    <w:rsid w:val="00040F28"/>
    <w:rsid w:val="00043142"/>
    <w:rsid w:val="00044EF3"/>
    <w:rsid w:val="00046E16"/>
    <w:rsid w:val="000470E8"/>
    <w:rsid w:val="00051E67"/>
    <w:rsid w:val="00055BA8"/>
    <w:rsid w:val="00056280"/>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869DB"/>
    <w:rsid w:val="000926C2"/>
    <w:rsid w:val="000A0507"/>
    <w:rsid w:val="000A1C9A"/>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13D9"/>
    <w:rsid w:val="001239DC"/>
    <w:rsid w:val="00124532"/>
    <w:rsid w:val="001251EE"/>
    <w:rsid w:val="0012666F"/>
    <w:rsid w:val="00130106"/>
    <w:rsid w:val="00133FA6"/>
    <w:rsid w:val="001350F2"/>
    <w:rsid w:val="00151D76"/>
    <w:rsid w:val="001539CA"/>
    <w:rsid w:val="00153A09"/>
    <w:rsid w:val="00155F67"/>
    <w:rsid w:val="00156614"/>
    <w:rsid w:val="00157F27"/>
    <w:rsid w:val="00160052"/>
    <w:rsid w:val="0016048B"/>
    <w:rsid w:val="00161C32"/>
    <w:rsid w:val="00164D76"/>
    <w:rsid w:val="00166498"/>
    <w:rsid w:val="001677B9"/>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B046B"/>
    <w:rsid w:val="001B0793"/>
    <w:rsid w:val="001B52F8"/>
    <w:rsid w:val="001B5853"/>
    <w:rsid w:val="001B6AC3"/>
    <w:rsid w:val="001C10D1"/>
    <w:rsid w:val="001C137F"/>
    <w:rsid w:val="001C14D1"/>
    <w:rsid w:val="001C246B"/>
    <w:rsid w:val="001C37C8"/>
    <w:rsid w:val="001C3AAD"/>
    <w:rsid w:val="001C3FCB"/>
    <w:rsid w:val="001C53E0"/>
    <w:rsid w:val="001C66F0"/>
    <w:rsid w:val="001D0AFA"/>
    <w:rsid w:val="001D1AD8"/>
    <w:rsid w:val="001D478E"/>
    <w:rsid w:val="001D51E5"/>
    <w:rsid w:val="001E1366"/>
    <w:rsid w:val="001E1CF6"/>
    <w:rsid w:val="001E2462"/>
    <w:rsid w:val="001E394F"/>
    <w:rsid w:val="001E41F7"/>
    <w:rsid w:val="001E4BEE"/>
    <w:rsid w:val="001E53D5"/>
    <w:rsid w:val="001E5859"/>
    <w:rsid w:val="001E5CF3"/>
    <w:rsid w:val="001E764A"/>
    <w:rsid w:val="001E7A4A"/>
    <w:rsid w:val="001F021E"/>
    <w:rsid w:val="001F097C"/>
    <w:rsid w:val="001F3605"/>
    <w:rsid w:val="00201205"/>
    <w:rsid w:val="00202C35"/>
    <w:rsid w:val="00203E56"/>
    <w:rsid w:val="00204008"/>
    <w:rsid w:val="00204281"/>
    <w:rsid w:val="00204C50"/>
    <w:rsid w:val="00205ED4"/>
    <w:rsid w:val="00207CC5"/>
    <w:rsid w:val="0021025E"/>
    <w:rsid w:val="00211C51"/>
    <w:rsid w:val="00212360"/>
    <w:rsid w:val="00212540"/>
    <w:rsid w:val="00213769"/>
    <w:rsid w:val="002140CE"/>
    <w:rsid w:val="0021540B"/>
    <w:rsid w:val="00217D2E"/>
    <w:rsid w:val="002225EB"/>
    <w:rsid w:val="0023710F"/>
    <w:rsid w:val="002405CE"/>
    <w:rsid w:val="00240D3C"/>
    <w:rsid w:val="00242D51"/>
    <w:rsid w:val="0024377E"/>
    <w:rsid w:val="00246949"/>
    <w:rsid w:val="002509DD"/>
    <w:rsid w:val="0025224F"/>
    <w:rsid w:val="00255B49"/>
    <w:rsid w:val="00255BEC"/>
    <w:rsid w:val="00257BA4"/>
    <w:rsid w:val="002616CC"/>
    <w:rsid w:val="00262974"/>
    <w:rsid w:val="0026343F"/>
    <w:rsid w:val="00263A2B"/>
    <w:rsid w:val="00264EEA"/>
    <w:rsid w:val="00266B1D"/>
    <w:rsid w:val="002759FE"/>
    <w:rsid w:val="0027677D"/>
    <w:rsid w:val="0027757A"/>
    <w:rsid w:val="00280ED2"/>
    <w:rsid w:val="002821ED"/>
    <w:rsid w:val="00282624"/>
    <w:rsid w:val="00285905"/>
    <w:rsid w:val="0028612C"/>
    <w:rsid w:val="002866E2"/>
    <w:rsid w:val="00291CC5"/>
    <w:rsid w:val="002928F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36FC"/>
    <w:rsid w:val="002C5CBF"/>
    <w:rsid w:val="002D0BB5"/>
    <w:rsid w:val="002D1758"/>
    <w:rsid w:val="002D4B48"/>
    <w:rsid w:val="002E105E"/>
    <w:rsid w:val="002E14D4"/>
    <w:rsid w:val="002F0304"/>
    <w:rsid w:val="002F3FF4"/>
    <w:rsid w:val="002F5B78"/>
    <w:rsid w:val="0030251D"/>
    <w:rsid w:val="00305CB6"/>
    <w:rsid w:val="0030645C"/>
    <w:rsid w:val="00307D72"/>
    <w:rsid w:val="00310A40"/>
    <w:rsid w:val="00315567"/>
    <w:rsid w:val="0032074B"/>
    <w:rsid w:val="00322D42"/>
    <w:rsid w:val="003244CB"/>
    <w:rsid w:val="00324DF7"/>
    <w:rsid w:val="003272E5"/>
    <w:rsid w:val="003275CF"/>
    <w:rsid w:val="003312E0"/>
    <w:rsid w:val="00331A25"/>
    <w:rsid w:val="0033264A"/>
    <w:rsid w:val="0033562C"/>
    <w:rsid w:val="00336B61"/>
    <w:rsid w:val="00344178"/>
    <w:rsid w:val="003447F5"/>
    <w:rsid w:val="003449FF"/>
    <w:rsid w:val="00350BAC"/>
    <w:rsid w:val="0035115F"/>
    <w:rsid w:val="0035377D"/>
    <w:rsid w:val="00354895"/>
    <w:rsid w:val="00356CBF"/>
    <w:rsid w:val="00357443"/>
    <w:rsid w:val="00357680"/>
    <w:rsid w:val="00362549"/>
    <w:rsid w:val="0036339B"/>
    <w:rsid w:val="00363863"/>
    <w:rsid w:val="0036467B"/>
    <w:rsid w:val="003660A5"/>
    <w:rsid w:val="00372E14"/>
    <w:rsid w:val="00373920"/>
    <w:rsid w:val="0037442E"/>
    <w:rsid w:val="00376E59"/>
    <w:rsid w:val="00380546"/>
    <w:rsid w:val="00380801"/>
    <w:rsid w:val="0038231C"/>
    <w:rsid w:val="003828D9"/>
    <w:rsid w:val="00383CA1"/>
    <w:rsid w:val="00387A7F"/>
    <w:rsid w:val="00393E0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45D6"/>
    <w:rsid w:val="003C5512"/>
    <w:rsid w:val="003C591D"/>
    <w:rsid w:val="003D27CF"/>
    <w:rsid w:val="003D333E"/>
    <w:rsid w:val="003D3B94"/>
    <w:rsid w:val="003D4734"/>
    <w:rsid w:val="003E2EDC"/>
    <w:rsid w:val="003E5D2F"/>
    <w:rsid w:val="003E6DB7"/>
    <w:rsid w:val="003E6FD9"/>
    <w:rsid w:val="003F0547"/>
    <w:rsid w:val="003F1262"/>
    <w:rsid w:val="003F1A44"/>
    <w:rsid w:val="003F4776"/>
    <w:rsid w:val="003F791C"/>
    <w:rsid w:val="00400711"/>
    <w:rsid w:val="00404517"/>
    <w:rsid w:val="004151FC"/>
    <w:rsid w:val="0041592A"/>
    <w:rsid w:val="00417842"/>
    <w:rsid w:val="00426795"/>
    <w:rsid w:val="0042710E"/>
    <w:rsid w:val="0043240A"/>
    <w:rsid w:val="0043378D"/>
    <w:rsid w:val="0043417A"/>
    <w:rsid w:val="004345D2"/>
    <w:rsid w:val="00434AA9"/>
    <w:rsid w:val="00436B95"/>
    <w:rsid w:val="00437CAF"/>
    <w:rsid w:val="0044254E"/>
    <w:rsid w:val="00446659"/>
    <w:rsid w:val="0045042E"/>
    <w:rsid w:val="00450AF7"/>
    <w:rsid w:val="004522D8"/>
    <w:rsid w:val="0045648F"/>
    <w:rsid w:val="00460741"/>
    <w:rsid w:val="00462AB5"/>
    <w:rsid w:val="00464133"/>
    <w:rsid w:val="00466F90"/>
    <w:rsid w:val="00471D84"/>
    <w:rsid w:val="0047283F"/>
    <w:rsid w:val="004773D2"/>
    <w:rsid w:val="004817B9"/>
    <w:rsid w:val="00481EB2"/>
    <w:rsid w:val="00484865"/>
    <w:rsid w:val="004851AF"/>
    <w:rsid w:val="00485915"/>
    <w:rsid w:val="004866B4"/>
    <w:rsid w:val="004872D7"/>
    <w:rsid w:val="0049390A"/>
    <w:rsid w:val="00497BEF"/>
    <w:rsid w:val="004A13F9"/>
    <w:rsid w:val="004A3B7B"/>
    <w:rsid w:val="004A4F18"/>
    <w:rsid w:val="004B0B82"/>
    <w:rsid w:val="004B2BF4"/>
    <w:rsid w:val="004B3208"/>
    <w:rsid w:val="004B5DDB"/>
    <w:rsid w:val="004B7DF4"/>
    <w:rsid w:val="004C0024"/>
    <w:rsid w:val="004C45C1"/>
    <w:rsid w:val="004C5720"/>
    <w:rsid w:val="004C700B"/>
    <w:rsid w:val="004C7223"/>
    <w:rsid w:val="004C73FF"/>
    <w:rsid w:val="004D07A0"/>
    <w:rsid w:val="004D2612"/>
    <w:rsid w:val="004D365E"/>
    <w:rsid w:val="004D4DEC"/>
    <w:rsid w:val="004D51EB"/>
    <w:rsid w:val="004D53B7"/>
    <w:rsid w:val="004E110C"/>
    <w:rsid w:val="004E41B5"/>
    <w:rsid w:val="004E420D"/>
    <w:rsid w:val="004E46EE"/>
    <w:rsid w:val="004E4B74"/>
    <w:rsid w:val="004E5D93"/>
    <w:rsid w:val="004E6844"/>
    <w:rsid w:val="004E6F5C"/>
    <w:rsid w:val="004F04FE"/>
    <w:rsid w:val="004F1C9D"/>
    <w:rsid w:val="004F588D"/>
    <w:rsid w:val="00500910"/>
    <w:rsid w:val="005009F2"/>
    <w:rsid w:val="00514956"/>
    <w:rsid w:val="00515290"/>
    <w:rsid w:val="00516887"/>
    <w:rsid w:val="00520034"/>
    <w:rsid w:val="00530C2A"/>
    <w:rsid w:val="00531D41"/>
    <w:rsid w:val="005320EC"/>
    <w:rsid w:val="0053626E"/>
    <w:rsid w:val="0053659A"/>
    <w:rsid w:val="005366DC"/>
    <w:rsid w:val="00541A5B"/>
    <w:rsid w:val="00541BD5"/>
    <w:rsid w:val="00541EE8"/>
    <w:rsid w:val="005421F7"/>
    <w:rsid w:val="00545A3A"/>
    <w:rsid w:val="00545B77"/>
    <w:rsid w:val="00545FE9"/>
    <w:rsid w:val="0054718D"/>
    <w:rsid w:val="00550ED4"/>
    <w:rsid w:val="00560B11"/>
    <w:rsid w:val="00561124"/>
    <w:rsid w:val="005611BF"/>
    <w:rsid w:val="00563315"/>
    <w:rsid w:val="005648B4"/>
    <w:rsid w:val="00564B63"/>
    <w:rsid w:val="00565343"/>
    <w:rsid w:val="00571DC9"/>
    <w:rsid w:val="00573BEE"/>
    <w:rsid w:val="0057564C"/>
    <w:rsid w:val="005756A4"/>
    <w:rsid w:val="00576A9D"/>
    <w:rsid w:val="00577025"/>
    <w:rsid w:val="00577ACA"/>
    <w:rsid w:val="00577D84"/>
    <w:rsid w:val="00580200"/>
    <w:rsid w:val="005815C4"/>
    <w:rsid w:val="00583370"/>
    <w:rsid w:val="005902BF"/>
    <w:rsid w:val="0059075C"/>
    <w:rsid w:val="00590E77"/>
    <w:rsid w:val="0059217F"/>
    <w:rsid w:val="00593413"/>
    <w:rsid w:val="005A3B60"/>
    <w:rsid w:val="005A4963"/>
    <w:rsid w:val="005A5CA3"/>
    <w:rsid w:val="005B034A"/>
    <w:rsid w:val="005B1001"/>
    <w:rsid w:val="005B2E74"/>
    <w:rsid w:val="005B76F1"/>
    <w:rsid w:val="005C0E4C"/>
    <w:rsid w:val="005C147B"/>
    <w:rsid w:val="005C3277"/>
    <w:rsid w:val="005C5818"/>
    <w:rsid w:val="005C5E39"/>
    <w:rsid w:val="005C6597"/>
    <w:rsid w:val="005C7F15"/>
    <w:rsid w:val="005D1400"/>
    <w:rsid w:val="005D144F"/>
    <w:rsid w:val="005D48BA"/>
    <w:rsid w:val="005D4DE5"/>
    <w:rsid w:val="005D67EA"/>
    <w:rsid w:val="005E1CEC"/>
    <w:rsid w:val="005E37E4"/>
    <w:rsid w:val="005E46A4"/>
    <w:rsid w:val="005E7B94"/>
    <w:rsid w:val="005F40EE"/>
    <w:rsid w:val="005F443F"/>
    <w:rsid w:val="005F785F"/>
    <w:rsid w:val="00600BAA"/>
    <w:rsid w:val="0060167E"/>
    <w:rsid w:val="006024C1"/>
    <w:rsid w:val="00605B32"/>
    <w:rsid w:val="006063D0"/>
    <w:rsid w:val="00606DF9"/>
    <w:rsid w:val="00607BDD"/>
    <w:rsid w:val="0061011B"/>
    <w:rsid w:val="00610464"/>
    <w:rsid w:val="006134B7"/>
    <w:rsid w:val="00613AC2"/>
    <w:rsid w:val="00613B68"/>
    <w:rsid w:val="00620471"/>
    <w:rsid w:val="006221F3"/>
    <w:rsid w:val="006255AE"/>
    <w:rsid w:val="0062685F"/>
    <w:rsid w:val="0062699F"/>
    <w:rsid w:val="00626F09"/>
    <w:rsid w:val="0063167D"/>
    <w:rsid w:val="00632DE8"/>
    <w:rsid w:val="00637DD0"/>
    <w:rsid w:val="0064368A"/>
    <w:rsid w:val="00644E56"/>
    <w:rsid w:val="006460F6"/>
    <w:rsid w:val="00647CDC"/>
    <w:rsid w:val="0065097B"/>
    <w:rsid w:val="00651C17"/>
    <w:rsid w:val="00654793"/>
    <w:rsid w:val="006559D9"/>
    <w:rsid w:val="00656F29"/>
    <w:rsid w:val="0066472B"/>
    <w:rsid w:val="00666A10"/>
    <w:rsid w:val="00667A1B"/>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977E5"/>
    <w:rsid w:val="006A1F87"/>
    <w:rsid w:val="006A666D"/>
    <w:rsid w:val="006A6B23"/>
    <w:rsid w:val="006A6C6C"/>
    <w:rsid w:val="006A6D8D"/>
    <w:rsid w:val="006B78C5"/>
    <w:rsid w:val="006C2D87"/>
    <w:rsid w:val="006C3E6C"/>
    <w:rsid w:val="006C52C8"/>
    <w:rsid w:val="006C5C3F"/>
    <w:rsid w:val="006C6F7A"/>
    <w:rsid w:val="006D1A97"/>
    <w:rsid w:val="006D1DA9"/>
    <w:rsid w:val="006D51BF"/>
    <w:rsid w:val="006D5F14"/>
    <w:rsid w:val="006E17C1"/>
    <w:rsid w:val="006E1F51"/>
    <w:rsid w:val="006E277C"/>
    <w:rsid w:val="006E4556"/>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0616"/>
    <w:rsid w:val="007218BE"/>
    <w:rsid w:val="00724CD2"/>
    <w:rsid w:val="007268E1"/>
    <w:rsid w:val="007318F4"/>
    <w:rsid w:val="00732179"/>
    <w:rsid w:val="007327AB"/>
    <w:rsid w:val="0073507C"/>
    <w:rsid w:val="00736455"/>
    <w:rsid w:val="00740555"/>
    <w:rsid w:val="0074084B"/>
    <w:rsid w:val="007428D7"/>
    <w:rsid w:val="0074536D"/>
    <w:rsid w:val="0074740B"/>
    <w:rsid w:val="00747F0A"/>
    <w:rsid w:val="007565DA"/>
    <w:rsid w:val="00763654"/>
    <w:rsid w:val="00764E69"/>
    <w:rsid w:val="007666B1"/>
    <w:rsid w:val="00771A6F"/>
    <w:rsid w:val="0077302A"/>
    <w:rsid w:val="007753A4"/>
    <w:rsid w:val="0077589C"/>
    <w:rsid w:val="00782B31"/>
    <w:rsid w:val="00784EE2"/>
    <w:rsid w:val="0078749A"/>
    <w:rsid w:val="00793DAA"/>
    <w:rsid w:val="00795676"/>
    <w:rsid w:val="00795D32"/>
    <w:rsid w:val="007A25CA"/>
    <w:rsid w:val="007A26DE"/>
    <w:rsid w:val="007A5161"/>
    <w:rsid w:val="007A7E98"/>
    <w:rsid w:val="007B1854"/>
    <w:rsid w:val="007B31DD"/>
    <w:rsid w:val="007B42D0"/>
    <w:rsid w:val="007B5E5F"/>
    <w:rsid w:val="007B61E9"/>
    <w:rsid w:val="007B63F6"/>
    <w:rsid w:val="007B6977"/>
    <w:rsid w:val="007B76CE"/>
    <w:rsid w:val="007B791F"/>
    <w:rsid w:val="007C0CA0"/>
    <w:rsid w:val="007C402C"/>
    <w:rsid w:val="007C46F2"/>
    <w:rsid w:val="007C798E"/>
    <w:rsid w:val="007D0C4C"/>
    <w:rsid w:val="007D1988"/>
    <w:rsid w:val="007D2368"/>
    <w:rsid w:val="007D23FE"/>
    <w:rsid w:val="007D3AA5"/>
    <w:rsid w:val="007D3DD3"/>
    <w:rsid w:val="007D4547"/>
    <w:rsid w:val="007D72B9"/>
    <w:rsid w:val="007D7752"/>
    <w:rsid w:val="007E0522"/>
    <w:rsid w:val="007E0D6A"/>
    <w:rsid w:val="007E68C6"/>
    <w:rsid w:val="007F0135"/>
    <w:rsid w:val="007F347D"/>
    <w:rsid w:val="007F4180"/>
    <w:rsid w:val="007F7AC8"/>
    <w:rsid w:val="007F7BB8"/>
    <w:rsid w:val="008008F7"/>
    <w:rsid w:val="00801450"/>
    <w:rsid w:val="00803645"/>
    <w:rsid w:val="00804F7C"/>
    <w:rsid w:val="00805793"/>
    <w:rsid w:val="00810271"/>
    <w:rsid w:val="00810A0B"/>
    <w:rsid w:val="00812C82"/>
    <w:rsid w:val="008137EE"/>
    <w:rsid w:val="00816A9F"/>
    <w:rsid w:val="00817710"/>
    <w:rsid w:val="00820FE7"/>
    <w:rsid w:val="008237B3"/>
    <w:rsid w:val="00823EDE"/>
    <w:rsid w:val="0082696C"/>
    <w:rsid w:val="00827606"/>
    <w:rsid w:val="0083096B"/>
    <w:rsid w:val="00831884"/>
    <w:rsid w:val="0083223B"/>
    <w:rsid w:val="00834634"/>
    <w:rsid w:val="0083637A"/>
    <w:rsid w:val="00840A45"/>
    <w:rsid w:val="00843DF9"/>
    <w:rsid w:val="00844560"/>
    <w:rsid w:val="008447A0"/>
    <w:rsid w:val="0084512A"/>
    <w:rsid w:val="008545CE"/>
    <w:rsid w:val="00855E8C"/>
    <w:rsid w:val="00861325"/>
    <w:rsid w:val="0086341E"/>
    <w:rsid w:val="00864B85"/>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689E"/>
    <w:rsid w:val="008978F0"/>
    <w:rsid w:val="008A0CEC"/>
    <w:rsid w:val="008A48EE"/>
    <w:rsid w:val="008A79DC"/>
    <w:rsid w:val="008B0929"/>
    <w:rsid w:val="008B0F3B"/>
    <w:rsid w:val="008B2AE9"/>
    <w:rsid w:val="008B3EC6"/>
    <w:rsid w:val="008B40CC"/>
    <w:rsid w:val="008B50E7"/>
    <w:rsid w:val="008C3277"/>
    <w:rsid w:val="008C592A"/>
    <w:rsid w:val="008C7AB1"/>
    <w:rsid w:val="008D0FC4"/>
    <w:rsid w:val="008D30B5"/>
    <w:rsid w:val="008D4CB4"/>
    <w:rsid w:val="008D53E9"/>
    <w:rsid w:val="008D5AD1"/>
    <w:rsid w:val="008D6B0E"/>
    <w:rsid w:val="008E5739"/>
    <w:rsid w:val="008E6BF6"/>
    <w:rsid w:val="008F0093"/>
    <w:rsid w:val="008F0906"/>
    <w:rsid w:val="008F2631"/>
    <w:rsid w:val="008F3219"/>
    <w:rsid w:val="008F4FF1"/>
    <w:rsid w:val="008F7038"/>
    <w:rsid w:val="00902B39"/>
    <w:rsid w:val="00904123"/>
    <w:rsid w:val="00905825"/>
    <w:rsid w:val="009063DE"/>
    <w:rsid w:val="00907787"/>
    <w:rsid w:val="00907D8A"/>
    <w:rsid w:val="00912362"/>
    <w:rsid w:val="00912EE4"/>
    <w:rsid w:val="0091412C"/>
    <w:rsid w:val="00916B7F"/>
    <w:rsid w:val="009217D6"/>
    <w:rsid w:val="0092190F"/>
    <w:rsid w:val="0092407D"/>
    <w:rsid w:val="00926725"/>
    <w:rsid w:val="0093045E"/>
    <w:rsid w:val="00930F4D"/>
    <w:rsid w:val="00933173"/>
    <w:rsid w:val="0093634E"/>
    <w:rsid w:val="00937C4F"/>
    <w:rsid w:val="009408A5"/>
    <w:rsid w:val="00940B19"/>
    <w:rsid w:val="00943B85"/>
    <w:rsid w:val="00946409"/>
    <w:rsid w:val="00946784"/>
    <w:rsid w:val="009514E0"/>
    <w:rsid w:val="00954286"/>
    <w:rsid w:val="00954B2F"/>
    <w:rsid w:val="00961DE2"/>
    <w:rsid w:val="00964764"/>
    <w:rsid w:val="00967A5D"/>
    <w:rsid w:val="0097089F"/>
    <w:rsid w:val="00970A76"/>
    <w:rsid w:val="00971031"/>
    <w:rsid w:val="00971B6E"/>
    <w:rsid w:val="00971ED1"/>
    <w:rsid w:val="0097310A"/>
    <w:rsid w:val="0097312E"/>
    <w:rsid w:val="009739AF"/>
    <w:rsid w:val="009814CF"/>
    <w:rsid w:val="0098302F"/>
    <w:rsid w:val="00986C89"/>
    <w:rsid w:val="009912EF"/>
    <w:rsid w:val="009918DC"/>
    <w:rsid w:val="009960E0"/>
    <w:rsid w:val="00996F78"/>
    <w:rsid w:val="00997F08"/>
    <w:rsid w:val="009A1A80"/>
    <w:rsid w:val="009A1E38"/>
    <w:rsid w:val="009B0CBC"/>
    <w:rsid w:val="009B24B9"/>
    <w:rsid w:val="009B52D4"/>
    <w:rsid w:val="009B5A81"/>
    <w:rsid w:val="009B6F31"/>
    <w:rsid w:val="009B782D"/>
    <w:rsid w:val="009B7A89"/>
    <w:rsid w:val="009C2323"/>
    <w:rsid w:val="009C2B5A"/>
    <w:rsid w:val="009C6F7C"/>
    <w:rsid w:val="009C7181"/>
    <w:rsid w:val="009C7631"/>
    <w:rsid w:val="009C7DAD"/>
    <w:rsid w:val="009D1118"/>
    <w:rsid w:val="009D11BA"/>
    <w:rsid w:val="009D4663"/>
    <w:rsid w:val="009D5000"/>
    <w:rsid w:val="009E16CA"/>
    <w:rsid w:val="009E2C64"/>
    <w:rsid w:val="009E596D"/>
    <w:rsid w:val="009E6EA0"/>
    <w:rsid w:val="009E7BD6"/>
    <w:rsid w:val="009F18F9"/>
    <w:rsid w:val="009F2103"/>
    <w:rsid w:val="00A00343"/>
    <w:rsid w:val="00A00666"/>
    <w:rsid w:val="00A00F75"/>
    <w:rsid w:val="00A00FE7"/>
    <w:rsid w:val="00A0144D"/>
    <w:rsid w:val="00A01C7B"/>
    <w:rsid w:val="00A024D5"/>
    <w:rsid w:val="00A02538"/>
    <w:rsid w:val="00A032A2"/>
    <w:rsid w:val="00A035C9"/>
    <w:rsid w:val="00A03D43"/>
    <w:rsid w:val="00A07764"/>
    <w:rsid w:val="00A07F5E"/>
    <w:rsid w:val="00A11167"/>
    <w:rsid w:val="00A138A8"/>
    <w:rsid w:val="00A13AED"/>
    <w:rsid w:val="00A13F95"/>
    <w:rsid w:val="00A15255"/>
    <w:rsid w:val="00A171B0"/>
    <w:rsid w:val="00A20CF2"/>
    <w:rsid w:val="00A24AFC"/>
    <w:rsid w:val="00A26160"/>
    <w:rsid w:val="00A264BD"/>
    <w:rsid w:val="00A273B8"/>
    <w:rsid w:val="00A30E7B"/>
    <w:rsid w:val="00A31281"/>
    <w:rsid w:val="00A32516"/>
    <w:rsid w:val="00A3548D"/>
    <w:rsid w:val="00A361BF"/>
    <w:rsid w:val="00A36ED7"/>
    <w:rsid w:val="00A409F4"/>
    <w:rsid w:val="00A4163C"/>
    <w:rsid w:val="00A45DF1"/>
    <w:rsid w:val="00A47462"/>
    <w:rsid w:val="00A540F2"/>
    <w:rsid w:val="00A55CDE"/>
    <w:rsid w:val="00A57416"/>
    <w:rsid w:val="00A63164"/>
    <w:rsid w:val="00A63D71"/>
    <w:rsid w:val="00A64F10"/>
    <w:rsid w:val="00A679A9"/>
    <w:rsid w:val="00A709E4"/>
    <w:rsid w:val="00A715DD"/>
    <w:rsid w:val="00A744CD"/>
    <w:rsid w:val="00A75262"/>
    <w:rsid w:val="00A82DA9"/>
    <w:rsid w:val="00A86627"/>
    <w:rsid w:val="00A86B0A"/>
    <w:rsid w:val="00A92069"/>
    <w:rsid w:val="00A927B1"/>
    <w:rsid w:val="00A92C00"/>
    <w:rsid w:val="00A97432"/>
    <w:rsid w:val="00AA0299"/>
    <w:rsid w:val="00AA09F2"/>
    <w:rsid w:val="00AA0B73"/>
    <w:rsid w:val="00AA2261"/>
    <w:rsid w:val="00AA24F6"/>
    <w:rsid w:val="00AA645C"/>
    <w:rsid w:val="00AB24DD"/>
    <w:rsid w:val="00AB2F67"/>
    <w:rsid w:val="00AB7357"/>
    <w:rsid w:val="00AB7502"/>
    <w:rsid w:val="00AB7FA8"/>
    <w:rsid w:val="00AC0BB0"/>
    <w:rsid w:val="00AC2581"/>
    <w:rsid w:val="00AC5451"/>
    <w:rsid w:val="00AD28E9"/>
    <w:rsid w:val="00AD2B6B"/>
    <w:rsid w:val="00AD7D3E"/>
    <w:rsid w:val="00AE1FCC"/>
    <w:rsid w:val="00AE328B"/>
    <w:rsid w:val="00AE4951"/>
    <w:rsid w:val="00AE5576"/>
    <w:rsid w:val="00AE6464"/>
    <w:rsid w:val="00AF05BE"/>
    <w:rsid w:val="00AF1C92"/>
    <w:rsid w:val="00AF2D5F"/>
    <w:rsid w:val="00AF46F6"/>
    <w:rsid w:val="00AF4931"/>
    <w:rsid w:val="00AF63F9"/>
    <w:rsid w:val="00AF7390"/>
    <w:rsid w:val="00AF7A3F"/>
    <w:rsid w:val="00B01985"/>
    <w:rsid w:val="00B02C71"/>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142FD"/>
    <w:rsid w:val="00B2001A"/>
    <w:rsid w:val="00B33412"/>
    <w:rsid w:val="00B359C9"/>
    <w:rsid w:val="00B360F3"/>
    <w:rsid w:val="00B45F70"/>
    <w:rsid w:val="00B47027"/>
    <w:rsid w:val="00B5207C"/>
    <w:rsid w:val="00B53811"/>
    <w:rsid w:val="00B54DD6"/>
    <w:rsid w:val="00B55CD5"/>
    <w:rsid w:val="00B569D5"/>
    <w:rsid w:val="00B57637"/>
    <w:rsid w:val="00B57B94"/>
    <w:rsid w:val="00B60167"/>
    <w:rsid w:val="00B60D96"/>
    <w:rsid w:val="00B614D0"/>
    <w:rsid w:val="00B62E18"/>
    <w:rsid w:val="00B6405D"/>
    <w:rsid w:val="00B655E5"/>
    <w:rsid w:val="00B65723"/>
    <w:rsid w:val="00B66E5D"/>
    <w:rsid w:val="00B706B1"/>
    <w:rsid w:val="00B73063"/>
    <w:rsid w:val="00B75783"/>
    <w:rsid w:val="00B777F0"/>
    <w:rsid w:val="00B8150F"/>
    <w:rsid w:val="00B94BD7"/>
    <w:rsid w:val="00B95115"/>
    <w:rsid w:val="00B97977"/>
    <w:rsid w:val="00BA6F16"/>
    <w:rsid w:val="00BB07A0"/>
    <w:rsid w:val="00BB1262"/>
    <w:rsid w:val="00BB329E"/>
    <w:rsid w:val="00BB34A1"/>
    <w:rsid w:val="00BB3B74"/>
    <w:rsid w:val="00BB3C7E"/>
    <w:rsid w:val="00BB402B"/>
    <w:rsid w:val="00BB4343"/>
    <w:rsid w:val="00BB532B"/>
    <w:rsid w:val="00BB75F7"/>
    <w:rsid w:val="00BC1F84"/>
    <w:rsid w:val="00BC51B3"/>
    <w:rsid w:val="00BD08C6"/>
    <w:rsid w:val="00BD0EC6"/>
    <w:rsid w:val="00BD391F"/>
    <w:rsid w:val="00BD5601"/>
    <w:rsid w:val="00BE48EC"/>
    <w:rsid w:val="00BE5237"/>
    <w:rsid w:val="00BF0BDC"/>
    <w:rsid w:val="00BF0C34"/>
    <w:rsid w:val="00BF0E3D"/>
    <w:rsid w:val="00BF31A3"/>
    <w:rsid w:val="00BF5086"/>
    <w:rsid w:val="00BF5B65"/>
    <w:rsid w:val="00BF5DD9"/>
    <w:rsid w:val="00BF72EC"/>
    <w:rsid w:val="00BF7DB7"/>
    <w:rsid w:val="00C066FD"/>
    <w:rsid w:val="00C11C9C"/>
    <w:rsid w:val="00C133CF"/>
    <w:rsid w:val="00C14FD8"/>
    <w:rsid w:val="00C16795"/>
    <w:rsid w:val="00C174B8"/>
    <w:rsid w:val="00C174F8"/>
    <w:rsid w:val="00C2468C"/>
    <w:rsid w:val="00C27107"/>
    <w:rsid w:val="00C27A4B"/>
    <w:rsid w:val="00C27BC6"/>
    <w:rsid w:val="00C31506"/>
    <w:rsid w:val="00C31907"/>
    <w:rsid w:val="00C3353C"/>
    <w:rsid w:val="00C34906"/>
    <w:rsid w:val="00C36D3B"/>
    <w:rsid w:val="00C41002"/>
    <w:rsid w:val="00C41E15"/>
    <w:rsid w:val="00C421E8"/>
    <w:rsid w:val="00C45B0C"/>
    <w:rsid w:val="00C46E97"/>
    <w:rsid w:val="00C56175"/>
    <w:rsid w:val="00C66D82"/>
    <w:rsid w:val="00C67A9A"/>
    <w:rsid w:val="00C708BD"/>
    <w:rsid w:val="00C71C98"/>
    <w:rsid w:val="00C72961"/>
    <w:rsid w:val="00C72B48"/>
    <w:rsid w:val="00C73C72"/>
    <w:rsid w:val="00C76611"/>
    <w:rsid w:val="00C81446"/>
    <w:rsid w:val="00C8316D"/>
    <w:rsid w:val="00C85818"/>
    <w:rsid w:val="00C85B4B"/>
    <w:rsid w:val="00C86BA6"/>
    <w:rsid w:val="00C900CA"/>
    <w:rsid w:val="00C90C3A"/>
    <w:rsid w:val="00C92AF3"/>
    <w:rsid w:val="00C94856"/>
    <w:rsid w:val="00C94973"/>
    <w:rsid w:val="00CA3121"/>
    <w:rsid w:val="00CA4B59"/>
    <w:rsid w:val="00CA4CF7"/>
    <w:rsid w:val="00CA56CE"/>
    <w:rsid w:val="00CB1859"/>
    <w:rsid w:val="00CB2A34"/>
    <w:rsid w:val="00CC041E"/>
    <w:rsid w:val="00CD1CAD"/>
    <w:rsid w:val="00CD2FEE"/>
    <w:rsid w:val="00CD46A1"/>
    <w:rsid w:val="00CD4A91"/>
    <w:rsid w:val="00CD590F"/>
    <w:rsid w:val="00CD5B61"/>
    <w:rsid w:val="00CD657D"/>
    <w:rsid w:val="00CE0738"/>
    <w:rsid w:val="00CE1881"/>
    <w:rsid w:val="00CE2A39"/>
    <w:rsid w:val="00CE3F2B"/>
    <w:rsid w:val="00CE46D7"/>
    <w:rsid w:val="00CF0563"/>
    <w:rsid w:val="00CF1A4E"/>
    <w:rsid w:val="00CF3CDC"/>
    <w:rsid w:val="00CF46D8"/>
    <w:rsid w:val="00D02944"/>
    <w:rsid w:val="00D07522"/>
    <w:rsid w:val="00D10EC6"/>
    <w:rsid w:val="00D11A7A"/>
    <w:rsid w:val="00D13805"/>
    <w:rsid w:val="00D13D2D"/>
    <w:rsid w:val="00D21148"/>
    <w:rsid w:val="00D2574F"/>
    <w:rsid w:val="00D3317F"/>
    <w:rsid w:val="00D364A8"/>
    <w:rsid w:val="00D41EF5"/>
    <w:rsid w:val="00D456A0"/>
    <w:rsid w:val="00D46AE7"/>
    <w:rsid w:val="00D5130B"/>
    <w:rsid w:val="00D52000"/>
    <w:rsid w:val="00D57E51"/>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0AF1"/>
    <w:rsid w:val="00D91D59"/>
    <w:rsid w:val="00D9205F"/>
    <w:rsid w:val="00D9398F"/>
    <w:rsid w:val="00D97B0D"/>
    <w:rsid w:val="00DA0BA3"/>
    <w:rsid w:val="00DA2151"/>
    <w:rsid w:val="00DA2C92"/>
    <w:rsid w:val="00DA3C75"/>
    <w:rsid w:val="00DA71DE"/>
    <w:rsid w:val="00DB128F"/>
    <w:rsid w:val="00DB1CC3"/>
    <w:rsid w:val="00DB36D3"/>
    <w:rsid w:val="00DB41A7"/>
    <w:rsid w:val="00DB50D6"/>
    <w:rsid w:val="00DB538E"/>
    <w:rsid w:val="00DB76A8"/>
    <w:rsid w:val="00DB787C"/>
    <w:rsid w:val="00DC327E"/>
    <w:rsid w:val="00DC39CC"/>
    <w:rsid w:val="00DC64EE"/>
    <w:rsid w:val="00DC7A84"/>
    <w:rsid w:val="00DD1398"/>
    <w:rsid w:val="00DD29A0"/>
    <w:rsid w:val="00DD3228"/>
    <w:rsid w:val="00DD3DD4"/>
    <w:rsid w:val="00DD6BFB"/>
    <w:rsid w:val="00DD7399"/>
    <w:rsid w:val="00DE0773"/>
    <w:rsid w:val="00DE5A62"/>
    <w:rsid w:val="00DF133F"/>
    <w:rsid w:val="00DF60A0"/>
    <w:rsid w:val="00E01BFE"/>
    <w:rsid w:val="00E02AAE"/>
    <w:rsid w:val="00E154F3"/>
    <w:rsid w:val="00E15907"/>
    <w:rsid w:val="00E21C2B"/>
    <w:rsid w:val="00E22195"/>
    <w:rsid w:val="00E23FE6"/>
    <w:rsid w:val="00E25BE2"/>
    <w:rsid w:val="00E27417"/>
    <w:rsid w:val="00E30364"/>
    <w:rsid w:val="00E31FAC"/>
    <w:rsid w:val="00E3364E"/>
    <w:rsid w:val="00E35BA5"/>
    <w:rsid w:val="00E3710E"/>
    <w:rsid w:val="00E41D58"/>
    <w:rsid w:val="00E43A91"/>
    <w:rsid w:val="00E44442"/>
    <w:rsid w:val="00E4590C"/>
    <w:rsid w:val="00E47D68"/>
    <w:rsid w:val="00E573C9"/>
    <w:rsid w:val="00E65687"/>
    <w:rsid w:val="00E65E34"/>
    <w:rsid w:val="00E663A2"/>
    <w:rsid w:val="00E67C8F"/>
    <w:rsid w:val="00E708B8"/>
    <w:rsid w:val="00E70ACB"/>
    <w:rsid w:val="00E73FB5"/>
    <w:rsid w:val="00E76C96"/>
    <w:rsid w:val="00E844EB"/>
    <w:rsid w:val="00E8555E"/>
    <w:rsid w:val="00E863AD"/>
    <w:rsid w:val="00E9068F"/>
    <w:rsid w:val="00E91153"/>
    <w:rsid w:val="00E91DC1"/>
    <w:rsid w:val="00E93A3D"/>
    <w:rsid w:val="00E94769"/>
    <w:rsid w:val="00E949D8"/>
    <w:rsid w:val="00E97237"/>
    <w:rsid w:val="00EA2085"/>
    <w:rsid w:val="00EA6FE7"/>
    <w:rsid w:val="00EB0A73"/>
    <w:rsid w:val="00EB127D"/>
    <w:rsid w:val="00EB2C55"/>
    <w:rsid w:val="00EB3D14"/>
    <w:rsid w:val="00EB3D50"/>
    <w:rsid w:val="00EB410C"/>
    <w:rsid w:val="00EB4F18"/>
    <w:rsid w:val="00EB56A2"/>
    <w:rsid w:val="00EC059F"/>
    <w:rsid w:val="00EC0CA6"/>
    <w:rsid w:val="00EC1331"/>
    <w:rsid w:val="00EC1EAA"/>
    <w:rsid w:val="00EC2EF1"/>
    <w:rsid w:val="00EC4D56"/>
    <w:rsid w:val="00EC52DA"/>
    <w:rsid w:val="00EC7079"/>
    <w:rsid w:val="00ED1E74"/>
    <w:rsid w:val="00ED39B9"/>
    <w:rsid w:val="00ED4CF2"/>
    <w:rsid w:val="00ED6D3E"/>
    <w:rsid w:val="00EE1FFF"/>
    <w:rsid w:val="00EE3937"/>
    <w:rsid w:val="00EE4802"/>
    <w:rsid w:val="00EE4D22"/>
    <w:rsid w:val="00EE696C"/>
    <w:rsid w:val="00EE7212"/>
    <w:rsid w:val="00EE7860"/>
    <w:rsid w:val="00EF1013"/>
    <w:rsid w:val="00EF1F5F"/>
    <w:rsid w:val="00EF24D5"/>
    <w:rsid w:val="00EF32F6"/>
    <w:rsid w:val="00EF3621"/>
    <w:rsid w:val="00EF404F"/>
    <w:rsid w:val="00EF4E4A"/>
    <w:rsid w:val="00EF6FC1"/>
    <w:rsid w:val="00EF7E6E"/>
    <w:rsid w:val="00F00466"/>
    <w:rsid w:val="00F009B9"/>
    <w:rsid w:val="00F01707"/>
    <w:rsid w:val="00F026DC"/>
    <w:rsid w:val="00F037EF"/>
    <w:rsid w:val="00F04C75"/>
    <w:rsid w:val="00F05E4F"/>
    <w:rsid w:val="00F070BC"/>
    <w:rsid w:val="00F127F1"/>
    <w:rsid w:val="00F16B2F"/>
    <w:rsid w:val="00F179D7"/>
    <w:rsid w:val="00F21236"/>
    <w:rsid w:val="00F22B1D"/>
    <w:rsid w:val="00F22E45"/>
    <w:rsid w:val="00F25682"/>
    <w:rsid w:val="00F31126"/>
    <w:rsid w:val="00F34012"/>
    <w:rsid w:val="00F34032"/>
    <w:rsid w:val="00F35666"/>
    <w:rsid w:val="00F37836"/>
    <w:rsid w:val="00F41F16"/>
    <w:rsid w:val="00F460A5"/>
    <w:rsid w:val="00F46647"/>
    <w:rsid w:val="00F5011E"/>
    <w:rsid w:val="00F50999"/>
    <w:rsid w:val="00F5466B"/>
    <w:rsid w:val="00F54C69"/>
    <w:rsid w:val="00F54FD2"/>
    <w:rsid w:val="00F5622C"/>
    <w:rsid w:val="00F57D26"/>
    <w:rsid w:val="00F6031A"/>
    <w:rsid w:val="00F621CE"/>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3D50"/>
    <w:rsid w:val="00F95620"/>
    <w:rsid w:val="00F97295"/>
    <w:rsid w:val="00FA2627"/>
    <w:rsid w:val="00FA545F"/>
    <w:rsid w:val="00FB12AF"/>
    <w:rsid w:val="00FB14DD"/>
    <w:rsid w:val="00FB1E7D"/>
    <w:rsid w:val="00FB254A"/>
    <w:rsid w:val="00FB25DD"/>
    <w:rsid w:val="00FB2C12"/>
    <w:rsid w:val="00FB3CFB"/>
    <w:rsid w:val="00FC07A1"/>
    <w:rsid w:val="00FC12DC"/>
    <w:rsid w:val="00FC63DE"/>
    <w:rsid w:val="00FC67B2"/>
    <w:rsid w:val="00FC7755"/>
    <w:rsid w:val="00FD03DC"/>
    <w:rsid w:val="00FD295F"/>
    <w:rsid w:val="00FE0A81"/>
    <w:rsid w:val="00FE2412"/>
    <w:rsid w:val="00FE3327"/>
    <w:rsid w:val="00FE5A5F"/>
    <w:rsid w:val="00FE5CA5"/>
    <w:rsid w:val="00FE70DF"/>
    <w:rsid w:val="00FE77EB"/>
    <w:rsid w:val="00FF0DC9"/>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character" w:customStyle="1" w:styleId="vcex-heading-inner">
    <w:name w:val="vcex-heading-inner"/>
    <w:basedOn w:val="Fuentedeprrafopredeter"/>
    <w:rsid w:val="0033562C"/>
  </w:style>
  <w:style w:type="character" w:styleId="nfasis">
    <w:name w:val="Emphasis"/>
    <w:basedOn w:val="Fuentedeprrafopredeter"/>
    <w:uiPriority w:val="20"/>
    <w:qFormat/>
    <w:rsid w:val="003356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9058040">
      <w:bodyDiv w:val="1"/>
      <w:marLeft w:val="0"/>
      <w:marRight w:val="0"/>
      <w:marTop w:val="0"/>
      <w:marBottom w:val="0"/>
      <w:divBdr>
        <w:top w:val="none" w:sz="0" w:space="0" w:color="auto"/>
        <w:left w:val="none" w:sz="0" w:space="0" w:color="auto"/>
        <w:bottom w:val="none" w:sz="0" w:space="0" w:color="auto"/>
        <w:right w:val="none" w:sz="0" w:space="0" w:color="auto"/>
      </w:divBdr>
      <w:divsChild>
        <w:div w:id="859974282">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90904539">
      <w:bodyDiv w:val="1"/>
      <w:marLeft w:val="0"/>
      <w:marRight w:val="0"/>
      <w:marTop w:val="0"/>
      <w:marBottom w:val="0"/>
      <w:divBdr>
        <w:top w:val="none" w:sz="0" w:space="0" w:color="auto"/>
        <w:left w:val="none" w:sz="0" w:space="0" w:color="auto"/>
        <w:bottom w:val="none" w:sz="0" w:space="0" w:color="auto"/>
        <w:right w:val="none" w:sz="0" w:space="0" w:color="auto"/>
      </w:divBdr>
      <w:divsChild>
        <w:div w:id="694159765">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1C81-3D7A-47C7-B4D9-E71813E64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3599</Words>
  <Characters>19796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sergio picon gonzalez</cp:lastModifiedBy>
  <cp:revision>5</cp:revision>
  <cp:lastPrinted>2018-06-22T19:06:00Z</cp:lastPrinted>
  <dcterms:created xsi:type="dcterms:W3CDTF">2020-11-17T21:46:00Z</dcterms:created>
  <dcterms:modified xsi:type="dcterms:W3CDTF">2020-11-27T19:16:00Z</dcterms:modified>
</cp:coreProperties>
</file>