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84E3A" w:rsidRDefault="004903C7" w:rsidP="00AB2BAE">
      <w:pPr>
        <w:pStyle w:val="Ttulo1"/>
        <w:ind w:firstLine="680"/>
        <w:jc w:val="both"/>
        <w:rPr>
          <w:rFonts w:asciiTheme="minorHAnsi" w:hAnsiTheme="minorHAnsi" w:cs="Calibri"/>
          <w:i w:val="0"/>
          <w:sz w:val="26"/>
          <w:szCs w:val="26"/>
        </w:rPr>
      </w:pPr>
      <w:bookmarkStart w:id="0" w:name="_GoBack"/>
      <w:bookmarkEnd w:id="0"/>
      <w:r w:rsidRPr="00584E3A">
        <w:rPr>
          <w:rFonts w:asciiTheme="minorHAnsi" w:hAnsiTheme="minorHAnsi" w:cs="Calibri"/>
          <w:i w:val="0"/>
          <w:sz w:val="26"/>
          <w:szCs w:val="26"/>
        </w:rPr>
        <w:t xml:space="preserve">León, Guanajuato, a </w:t>
      </w:r>
      <w:r w:rsidR="003067D3" w:rsidRPr="00584E3A">
        <w:rPr>
          <w:rFonts w:asciiTheme="minorHAnsi" w:hAnsiTheme="minorHAnsi" w:cs="Calibri"/>
          <w:i w:val="0"/>
          <w:sz w:val="26"/>
          <w:szCs w:val="26"/>
        </w:rPr>
        <w:t xml:space="preserve">17 diecisiete </w:t>
      </w:r>
      <w:r w:rsidR="00E67A98" w:rsidRPr="00584E3A">
        <w:rPr>
          <w:rFonts w:asciiTheme="minorHAnsi" w:hAnsiTheme="minorHAnsi" w:cs="Calibri"/>
          <w:i w:val="0"/>
          <w:sz w:val="26"/>
          <w:szCs w:val="26"/>
        </w:rPr>
        <w:t>de junio</w:t>
      </w:r>
      <w:r w:rsidR="00E45C31" w:rsidRPr="00584E3A">
        <w:rPr>
          <w:rFonts w:asciiTheme="minorHAnsi" w:hAnsiTheme="minorHAnsi" w:cs="Calibri"/>
          <w:i w:val="0"/>
          <w:sz w:val="26"/>
          <w:szCs w:val="26"/>
        </w:rPr>
        <w:t xml:space="preserve"> del año 20</w:t>
      </w:r>
      <w:r w:rsidR="00A53A93" w:rsidRPr="00584E3A">
        <w:rPr>
          <w:rFonts w:asciiTheme="minorHAnsi" w:hAnsiTheme="minorHAnsi" w:cs="Calibri"/>
          <w:i w:val="0"/>
          <w:sz w:val="26"/>
          <w:szCs w:val="26"/>
        </w:rPr>
        <w:t>20</w:t>
      </w:r>
      <w:r w:rsidR="00E45C31" w:rsidRPr="00584E3A">
        <w:rPr>
          <w:rFonts w:asciiTheme="minorHAnsi" w:hAnsiTheme="minorHAnsi" w:cs="Calibri"/>
          <w:i w:val="0"/>
          <w:sz w:val="26"/>
          <w:szCs w:val="26"/>
        </w:rPr>
        <w:t xml:space="preserve"> dos mil </w:t>
      </w:r>
      <w:r w:rsidR="00A53A93" w:rsidRPr="00584E3A">
        <w:rPr>
          <w:rFonts w:asciiTheme="minorHAnsi" w:hAnsiTheme="minorHAnsi" w:cs="Calibri"/>
          <w:i w:val="0"/>
          <w:sz w:val="26"/>
          <w:szCs w:val="26"/>
        </w:rPr>
        <w:t>veinte</w:t>
      </w:r>
      <w:proofErr w:type="gramStart"/>
      <w:r w:rsidR="00E45C31" w:rsidRPr="00584E3A">
        <w:rPr>
          <w:rFonts w:asciiTheme="minorHAnsi" w:hAnsiTheme="minorHAnsi" w:cs="Calibri"/>
          <w:i w:val="0"/>
          <w:sz w:val="26"/>
          <w:szCs w:val="26"/>
        </w:rPr>
        <w:t>.</w:t>
      </w:r>
      <w:r w:rsidR="00564A20" w:rsidRPr="00584E3A">
        <w:rPr>
          <w:rFonts w:asciiTheme="minorHAnsi" w:hAnsiTheme="minorHAnsi" w:cs="Calibri"/>
          <w:i w:val="0"/>
          <w:sz w:val="26"/>
          <w:szCs w:val="26"/>
        </w:rPr>
        <w:t xml:space="preserve"> </w:t>
      </w:r>
      <w:r w:rsidR="003067D3" w:rsidRPr="00584E3A">
        <w:rPr>
          <w:rFonts w:asciiTheme="minorHAnsi" w:hAnsiTheme="minorHAnsi" w:cs="Calibri"/>
          <w:i w:val="0"/>
          <w:sz w:val="26"/>
          <w:szCs w:val="26"/>
        </w:rPr>
        <w:t>. .</w:t>
      </w:r>
      <w:proofErr w:type="gramEnd"/>
      <w:r w:rsidR="003067D3" w:rsidRPr="00584E3A">
        <w:rPr>
          <w:rFonts w:asciiTheme="minorHAnsi" w:hAnsiTheme="minorHAnsi" w:cs="Calibri"/>
          <w:i w:val="0"/>
          <w:sz w:val="26"/>
          <w:szCs w:val="26"/>
        </w:rPr>
        <w:t xml:space="preserve"> </w:t>
      </w:r>
    </w:p>
    <w:p w:rsidR="00E45C31" w:rsidRPr="00584E3A" w:rsidRDefault="00E45C31" w:rsidP="00AB2BAE">
      <w:pPr>
        <w:ind w:firstLine="680"/>
        <w:rPr>
          <w:rFonts w:asciiTheme="minorHAnsi" w:hAnsiTheme="minorHAnsi" w:cs="Calibri"/>
          <w:sz w:val="26"/>
          <w:szCs w:val="26"/>
        </w:rPr>
      </w:pPr>
    </w:p>
    <w:p w:rsidR="0095776A" w:rsidRPr="00584E3A" w:rsidRDefault="00E45C31" w:rsidP="00B41503">
      <w:pPr>
        <w:pStyle w:val="Textoindependiente"/>
        <w:ind w:firstLine="680"/>
        <w:rPr>
          <w:rFonts w:asciiTheme="minorHAnsi" w:hAnsiTheme="minorHAnsi" w:cs="Calibri"/>
          <w:sz w:val="26"/>
          <w:szCs w:val="26"/>
        </w:rPr>
      </w:pPr>
      <w:r w:rsidRPr="00584E3A">
        <w:rPr>
          <w:rFonts w:asciiTheme="minorHAnsi" w:hAnsiTheme="minorHAnsi" w:cs="Calibri"/>
          <w:b/>
          <w:bCs/>
          <w:i/>
          <w:iCs/>
          <w:sz w:val="26"/>
          <w:szCs w:val="26"/>
          <w:lang w:val="es-ES"/>
        </w:rPr>
        <w:t>V I S T O S</w:t>
      </w:r>
      <w:r w:rsidRPr="00584E3A">
        <w:rPr>
          <w:rFonts w:asciiTheme="minorHAnsi" w:hAnsiTheme="minorHAnsi" w:cs="Calibri"/>
          <w:bCs/>
          <w:iCs/>
          <w:sz w:val="26"/>
          <w:szCs w:val="26"/>
          <w:lang w:val="es-ES"/>
        </w:rPr>
        <w:t xml:space="preserve">, </w:t>
      </w:r>
      <w:r w:rsidRPr="00584E3A">
        <w:rPr>
          <w:rFonts w:asciiTheme="minorHAnsi" w:hAnsiTheme="minorHAnsi" w:cs="Calibri"/>
          <w:bCs/>
          <w:iCs/>
          <w:sz w:val="26"/>
          <w:szCs w:val="26"/>
        </w:rPr>
        <w:t>para dictar sentencia definitiva,</w:t>
      </w:r>
      <w:r w:rsidRPr="00584E3A">
        <w:rPr>
          <w:rFonts w:asciiTheme="minorHAnsi" w:hAnsiTheme="minorHAnsi" w:cs="Calibri"/>
          <w:sz w:val="26"/>
          <w:szCs w:val="26"/>
        </w:rPr>
        <w:t xml:space="preserve"> los autos del proceso administrativo identificado con el número </w:t>
      </w:r>
      <w:r w:rsidR="007C303D" w:rsidRPr="00584E3A">
        <w:rPr>
          <w:rFonts w:asciiTheme="minorHAnsi" w:hAnsiTheme="minorHAnsi" w:cs="Calibri"/>
          <w:b/>
          <w:sz w:val="26"/>
          <w:szCs w:val="26"/>
        </w:rPr>
        <w:t>1670</w:t>
      </w:r>
      <w:r w:rsidRPr="00584E3A">
        <w:rPr>
          <w:rFonts w:asciiTheme="minorHAnsi" w:hAnsiTheme="minorHAnsi" w:cs="Calibri"/>
          <w:b/>
          <w:sz w:val="26"/>
          <w:szCs w:val="26"/>
        </w:rPr>
        <w:t>/2doJAM/2019-JN</w:t>
      </w:r>
      <w:r w:rsidRPr="00584E3A">
        <w:rPr>
          <w:rFonts w:asciiTheme="minorHAnsi" w:hAnsiTheme="minorHAnsi" w:cs="Calibri"/>
          <w:sz w:val="26"/>
          <w:szCs w:val="26"/>
        </w:rPr>
        <w:t xml:space="preserve">, promovido por </w:t>
      </w:r>
      <w:r w:rsidR="00D530A6" w:rsidRPr="00584E3A">
        <w:rPr>
          <w:rFonts w:asciiTheme="minorHAnsi" w:hAnsiTheme="minorHAnsi" w:cs="Calibri"/>
          <w:sz w:val="26"/>
          <w:szCs w:val="26"/>
        </w:rPr>
        <w:t>e</w:t>
      </w:r>
      <w:r w:rsidRPr="00584E3A">
        <w:rPr>
          <w:rFonts w:asciiTheme="minorHAnsi" w:hAnsiTheme="minorHAnsi" w:cs="Calibri"/>
          <w:sz w:val="26"/>
          <w:szCs w:val="26"/>
        </w:rPr>
        <w:t>l ciudadan</w:t>
      </w:r>
      <w:r w:rsidR="00D530A6" w:rsidRPr="00584E3A">
        <w:rPr>
          <w:rFonts w:asciiTheme="minorHAnsi" w:hAnsiTheme="minorHAnsi" w:cs="Calibri"/>
          <w:sz w:val="26"/>
          <w:szCs w:val="26"/>
        </w:rPr>
        <w:t>o</w:t>
      </w:r>
      <w:r w:rsidRPr="00584E3A">
        <w:rPr>
          <w:rFonts w:asciiTheme="minorHAnsi" w:hAnsiTheme="minorHAnsi" w:cs="Calibri"/>
          <w:sz w:val="26"/>
          <w:szCs w:val="26"/>
        </w:rPr>
        <w:t xml:space="preserve"> </w:t>
      </w:r>
      <w:r w:rsidR="00584E3A" w:rsidRPr="00584E3A">
        <w:rPr>
          <w:rFonts w:asciiTheme="minorHAnsi" w:hAnsiTheme="minorHAnsi" w:cs="Calibri"/>
          <w:b/>
          <w:sz w:val="26"/>
          <w:szCs w:val="26"/>
        </w:rPr>
        <w:t>(…)</w:t>
      </w:r>
      <w:r w:rsidRPr="00584E3A">
        <w:rPr>
          <w:rFonts w:asciiTheme="minorHAnsi" w:hAnsiTheme="minorHAnsi" w:cs="Calibri"/>
          <w:b/>
          <w:bCs/>
          <w:iCs/>
          <w:sz w:val="26"/>
          <w:szCs w:val="26"/>
        </w:rPr>
        <w:t xml:space="preserve">; </w:t>
      </w:r>
      <w:r w:rsidRPr="00584E3A">
        <w:rPr>
          <w:rFonts w:asciiTheme="minorHAnsi" w:hAnsiTheme="minorHAnsi" w:cs="Calibri"/>
          <w:bCs/>
          <w:iCs/>
          <w:sz w:val="26"/>
          <w:szCs w:val="26"/>
        </w:rPr>
        <w:t>y</w:t>
      </w:r>
      <w:proofErr w:type="gramStart"/>
      <w:r w:rsidRPr="00584E3A">
        <w:rPr>
          <w:rFonts w:asciiTheme="minorHAnsi" w:hAnsiTheme="minorHAnsi" w:cs="Calibri"/>
          <w:bCs/>
          <w:iCs/>
          <w:sz w:val="26"/>
          <w:szCs w:val="26"/>
        </w:rPr>
        <w:t>, .</w:t>
      </w:r>
      <w:proofErr w:type="gramEnd"/>
      <w:r w:rsidRPr="00584E3A">
        <w:rPr>
          <w:rFonts w:asciiTheme="minorHAnsi" w:hAnsiTheme="minorHAnsi" w:cs="Calibri"/>
          <w:bCs/>
          <w:iCs/>
          <w:sz w:val="26"/>
          <w:szCs w:val="26"/>
        </w:rPr>
        <w:t xml:space="preserve"> . . . . . .</w:t>
      </w:r>
      <w:r w:rsidRPr="00584E3A">
        <w:rPr>
          <w:rFonts w:asciiTheme="minorHAnsi" w:hAnsiTheme="minorHAnsi" w:cs="Calibri"/>
          <w:sz w:val="26"/>
          <w:szCs w:val="26"/>
        </w:rPr>
        <w:t xml:space="preserve"> . . . . . . . . . . </w:t>
      </w:r>
      <w:r w:rsidR="003C116D" w:rsidRPr="00584E3A">
        <w:rPr>
          <w:rFonts w:asciiTheme="minorHAnsi" w:hAnsiTheme="minorHAnsi" w:cs="Calibri"/>
          <w:sz w:val="26"/>
          <w:szCs w:val="26"/>
        </w:rPr>
        <w:t xml:space="preserve">. . . . . . . </w:t>
      </w:r>
      <w:r w:rsidR="00AE510A" w:rsidRPr="00584E3A">
        <w:rPr>
          <w:rFonts w:asciiTheme="minorHAnsi" w:hAnsiTheme="minorHAnsi" w:cs="Calibri"/>
          <w:sz w:val="26"/>
          <w:szCs w:val="26"/>
        </w:rPr>
        <w:t xml:space="preserve">. </w:t>
      </w:r>
      <w:r w:rsidR="00653251" w:rsidRPr="00584E3A">
        <w:rPr>
          <w:rFonts w:asciiTheme="minorHAnsi" w:hAnsiTheme="minorHAnsi" w:cs="Calibri"/>
          <w:sz w:val="26"/>
          <w:szCs w:val="26"/>
        </w:rPr>
        <w:t xml:space="preserve">. . </w:t>
      </w:r>
      <w:r w:rsidR="0034204B" w:rsidRPr="00584E3A">
        <w:rPr>
          <w:rFonts w:asciiTheme="minorHAnsi" w:hAnsiTheme="minorHAnsi" w:cs="Calibri"/>
          <w:sz w:val="26"/>
          <w:szCs w:val="26"/>
        </w:rPr>
        <w:t xml:space="preserve">. . . . </w:t>
      </w:r>
      <w:r w:rsidR="003067D3" w:rsidRPr="00584E3A">
        <w:rPr>
          <w:rFonts w:asciiTheme="minorHAnsi" w:hAnsiTheme="minorHAnsi" w:cs="Calibri"/>
          <w:sz w:val="26"/>
          <w:szCs w:val="26"/>
        </w:rPr>
        <w:t xml:space="preserve">. . </w:t>
      </w:r>
    </w:p>
    <w:p w:rsidR="00C05AA3" w:rsidRPr="00584E3A" w:rsidRDefault="00C05AA3" w:rsidP="00AB2BAE">
      <w:pPr>
        <w:pStyle w:val="Textoindependiente"/>
        <w:ind w:firstLine="680"/>
        <w:rPr>
          <w:rFonts w:asciiTheme="minorHAnsi" w:hAnsiTheme="minorHAnsi" w:cs="Calibri"/>
          <w:sz w:val="26"/>
          <w:szCs w:val="26"/>
        </w:rPr>
      </w:pPr>
    </w:p>
    <w:p w:rsidR="00C05AA3" w:rsidRPr="00584E3A" w:rsidRDefault="00E45C31" w:rsidP="00B41503">
      <w:pPr>
        <w:pStyle w:val="Textoindependiente"/>
        <w:ind w:firstLine="680"/>
        <w:jc w:val="center"/>
        <w:rPr>
          <w:rFonts w:asciiTheme="minorHAnsi" w:hAnsiTheme="minorHAnsi" w:cs="Calibri"/>
          <w:b/>
          <w:bCs/>
          <w:i/>
          <w:iCs/>
          <w:sz w:val="26"/>
          <w:szCs w:val="26"/>
        </w:rPr>
      </w:pPr>
      <w:r w:rsidRPr="00584E3A">
        <w:rPr>
          <w:rFonts w:asciiTheme="minorHAnsi" w:hAnsiTheme="minorHAnsi" w:cs="Calibri"/>
          <w:b/>
          <w:bCs/>
          <w:i/>
          <w:iCs/>
          <w:sz w:val="26"/>
          <w:szCs w:val="26"/>
        </w:rPr>
        <w:t>R E S U L T A N D O:</w:t>
      </w:r>
    </w:p>
    <w:p w:rsidR="0095776A" w:rsidRPr="00584E3A" w:rsidRDefault="0095776A" w:rsidP="00AB2BAE">
      <w:pPr>
        <w:pStyle w:val="Textoindependiente"/>
        <w:ind w:firstLine="680"/>
        <w:rPr>
          <w:rFonts w:asciiTheme="minorHAnsi" w:hAnsiTheme="minorHAnsi" w:cs="Calibri"/>
          <w:b/>
          <w:bCs/>
          <w:sz w:val="26"/>
          <w:szCs w:val="26"/>
        </w:rPr>
      </w:pPr>
    </w:p>
    <w:p w:rsidR="00E45C31" w:rsidRPr="00584E3A" w:rsidRDefault="00E45C31" w:rsidP="00AB2BAE">
      <w:pPr>
        <w:ind w:firstLine="680"/>
        <w:jc w:val="both"/>
        <w:rPr>
          <w:rFonts w:asciiTheme="minorHAnsi" w:hAnsiTheme="minorHAnsi" w:cs="Calibri"/>
          <w:sz w:val="26"/>
          <w:szCs w:val="26"/>
        </w:rPr>
      </w:pPr>
      <w:r w:rsidRPr="00584E3A">
        <w:rPr>
          <w:rFonts w:asciiTheme="minorHAnsi" w:hAnsiTheme="minorHAnsi" w:cs="Calibri"/>
          <w:b/>
          <w:bCs/>
          <w:i/>
          <w:iCs/>
          <w:sz w:val="26"/>
          <w:szCs w:val="26"/>
        </w:rPr>
        <w:t xml:space="preserve">PRIMERO.- </w:t>
      </w:r>
      <w:r w:rsidRPr="00584E3A">
        <w:rPr>
          <w:rFonts w:asciiTheme="minorHAnsi" w:hAnsiTheme="minorHAnsi" w:cs="Calibri"/>
          <w:sz w:val="26"/>
          <w:szCs w:val="26"/>
        </w:rPr>
        <w:t xml:space="preserve">Por escrito de demanda presentado el día </w:t>
      </w:r>
      <w:r w:rsidR="00A12BC2" w:rsidRPr="00584E3A">
        <w:rPr>
          <w:rFonts w:asciiTheme="minorHAnsi" w:hAnsiTheme="minorHAnsi" w:cs="Calibri"/>
          <w:b/>
          <w:bCs/>
          <w:sz w:val="26"/>
          <w:szCs w:val="26"/>
        </w:rPr>
        <w:t>5</w:t>
      </w:r>
      <w:r w:rsidR="00E67A98" w:rsidRPr="00584E3A">
        <w:rPr>
          <w:rFonts w:asciiTheme="minorHAnsi" w:hAnsiTheme="minorHAnsi" w:cs="Calibri"/>
          <w:b/>
          <w:bCs/>
          <w:sz w:val="26"/>
          <w:szCs w:val="26"/>
        </w:rPr>
        <w:t xml:space="preserve"> </w:t>
      </w:r>
      <w:r w:rsidR="00A12BC2" w:rsidRPr="00584E3A">
        <w:rPr>
          <w:rFonts w:asciiTheme="minorHAnsi" w:hAnsiTheme="minorHAnsi" w:cs="Calibri"/>
          <w:bCs/>
          <w:sz w:val="26"/>
          <w:szCs w:val="26"/>
        </w:rPr>
        <w:t>agosto</w:t>
      </w:r>
      <w:r w:rsidR="00E67A98" w:rsidRPr="00584E3A">
        <w:rPr>
          <w:rFonts w:asciiTheme="minorHAnsi" w:hAnsiTheme="minorHAnsi" w:cs="Calibri"/>
          <w:bCs/>
          <w:sz w:val="26"/>
          <w:szCs w:val="26"/>
        </w:rPr>
        <w:t xml:space="preserve"> de</w:t>
      </w:r>
      <w:r w:rsidR="00E67A98" w:rsidRPr="00584E3A">
        <w:rPr>
          <w:rFonts w:asciiTheme="minorHAnsi" w:hAnsiTheme="minorHAnsi" w:cs="Calibri"/>
          <w:b/>
          <w:bCs/>
          <w:sz w:val="26"/>
          <w:szCs w:val="26"/>
        </w:rPr>
        <w:t xml:space="preserve"> </w:t>
      </w:r>
      <w:r w:rsidR="00A12BC2" w:rsidRPr="00584E3A">
        <w:rPr>
          <w:rFonts w:asciiTheme="minorHAnsi" w:hAnsiTheme="minorHAnsi" w:cs="Calibri"/>
          <w:b/>
          <w:bCs/>
          <w:sz w:val="26"/>
          <w:szCs w:val="26"/>
        </w:rPr>
        <w:t>agosto</w:t>
      </w:r>
      <w:r w:rsidRPr="00584E3A">
        <w:rPr>
          <w:rFonts w:asciiTheme="minorHAnsi" w:hAnsiTheme="minorHAnsi" w:cs="Calibri"/>
          <w:sz w:val="26"/>
          <w:szCs w:val="26"/>
        </w:rPr>
        <w:t xml:space="preserve"> del año </w:t>
      </w:r>
      <w:r w:rsidRPr="00584E3A">
        <w:rPr>
          <w:rFonts w:asciiTheme="minorHAnsi" w:hAnsiTheme="minorHAnsi" w:cs="Calibri"/>
          <w:b/>
          <w:bCs/>
          <w:sz w:val="26"/>
          <w:szCs w:val="26"/>
        </w:rPr>
        <w:t>2019</w:t>
      </w:r>
      <w:r w:rsidRPr="00584E3A">
        <w:rPr>
          <w:rFonts w:asciiTheme="minorHAnsi" w:hAnsiTheme="minorHAnsi" w:cs="Calibri"/>
          <w:sz w:val="26"/>
          <w:szCs w:val="26"/>
        </w:rPr>
        <w:t xml:space="preserve"> dos mil diecinueve, en la Oficialía Común de Partes de los Juzgados Administrativos Municipales, </w:t>
      </w:r>
      <w:r w:rsidR="00D530A6" w:rsidRPr="00584E3A">
        <w:rPr>
          <w:rFonts w:asciiTheme="minorHAnsi" w:hAnsiTheme="minorHAnsi" w:cs="Calibri"/>
          <w:sz w:val="26"/>
          <w:szCs w:val="26"/>
        </w:rPr>
        <w:t>el ciudadano</w:t>
      </w:r>
      <w:r w:rsidR="00957315" w:rsidRPr="00584E3A">
        <w:rPr>
          <w:rFonts w:asciiTheme="minorHAnsi" w:hAnsiTheme="minorHAnsi" w:cs="Calibri"/>
          <w:sz w:val="26"/>
          <w:szCs w:val="26"/>
        </w:rPr>
        <w:t xml:space="preserve"> </w:t>
      </w:r>
      <w:r w:rsidR="00584E3A" w:rsidRPr="00584E3A">
        <w:rPr>
          <w:rFonts w:asciiTheme="minorHAnsi" w:hAnsiTheme="minorHAnsi" w:cs="Calibri"/>
          <w:b/>
          <w:sz w:val="26"/>
          <w:szCs w:val="26"/>
        </w:rPr>
        <w:t>(…)</w:t>
      </w:r>
      <w:r w:rsidRPr="00584E3A">
        <w:rPr>
          <w:rFonts w:asciiTheme="minorHAnsi" w:hAnsiTheme="minorHAnsi" w:cs="Calibri"/>
          <w:sz w:val="26"/>
          <w:szCs w:val="26"/>
        </w:rPr>
        <w:t>, por su propio derecho, promovió proceso administrativo, en el que señaló como:</w:t>
      </w:r>
      <w:r w:rsidR="003B201F" w:rsidRPr="00584E3A">
        <w:rPr>
          <w:rFonts w:asciiTheme="minorHAnsi" w:hAnsiTheme="minorHAnsi" w:cs="Calibri"/>
          <w:sz w:val="26"/>
          <w:szCs w:val="26"/>
        </w:rPr>
        <w:t xml:space="preserve"> </w:t>
      </w:r>
      <w:proofErr w:type="gramStart"/>
      <w:r w:rsidR="003067D3" w:rsidRPr="00584E3A">
        <w:rPr>
          <w:rFonts w:asciiTheme="minorHAnsi" w:hAnsiTheme="minorHAnsi" w:cs="Calibri"/>
          <w:sz w:val="26"/>
          <w:szCs w:val="26"/>
        </w:rPr>
        <w:t>. . . . . .</w:t>
      </w:r>
      <w:proofErr w:type="gramEnd"/>
      <w:r w:rsidR="003067D3" w:rsidRPr="00584E3A">
        <w:rPr>
          <w:rFonts w:asciiTheme="minorHAnsi" w:hAnsiTheme="minorHAnsi" w:cs="Calibri"/>
          <w:sz w:val="26"/>
          <w:szCs w:val="26"/>
        </w:rPr>
        <w:t xml:space="preserve"> </w:t>
      </w:r>
    </w:p>
    <w:p w:rsidR="00E45C31" w:rsidRPr="00584E3A" w:rsidRDefault="00E45C31" w:rsidP="00AB2BAE">
      <w:pPr>
        <w:ind w:firstLine="680"/>
        <w:jc w:val="both"/>
        <w:rPr>
          <w:rFonts w:asciiTheme="minorHAnsi" w:hAnsiTheme="minorHAnsi" w:cs="Calibri"/>
          <w:b/>
          <w:bCs/>
          <w:sz w:val="26"/>
          <w:szCs w:val="26"/>
        </w:rPr>
      </w:pPr>
    </w:p>
    <w:p w:rsidR="00E45C31" w:rsidRPr="00584E3A" w:rsidRDefault="00E45C31" w:rsidP="00AB2BAE">
      <w:pPr>
        <w:ind w:firstLine="680"/>
        <w:jc w:val="both"/>
        <w:rPr>
          <w:rFonts w:asciiTheme="minorHAnsi" w:hAnsiTheme="minorHAnsi" w:cs="Calibri"/>
          <w:sz w:val="26"/>
          <w:szCs w:val="26"/>
        </w:rPr>
      </w:pPr>
      <w:r w:rsidRPr="00584E3A">
        <w:rPr>
          <w:rFonts w:asciiTheme="minorHAnsi" w:hAnsiTheme="minorHAnsi" w:cs="Calibri"/>
          <w:b/>
          <w:bCs/>
          <w:sz w:val="26"/>
          <w:szCs w:val="26"/>
        </w:rPr>
        <w:t>a).- Acto</w:t>
      </w:r>
      <w:r w:rsidR="00CE2EE1" w:rsidRPr="00584E3A">
        <w:rPr>
          <w:rFonts w:asciiTheme="minorHAnsi" w:hAnsiTheme="minorHAnsi" w:cs="Calibri"/>
          <w:b/>
          <w:bCs/>
          <w:sz w:val="26"/>
          <w:szCs w:val="26"/>
        </w:rPr>
        <w:t>s</w:t>
      </w:r>
      <w:r w:rsidRPr="00584E3A">
        <w:rPr>
          <w:rFonts w:asciiTheme="minorHAnsi" w:hAnsiTheme="minorHAnsi" w:cs="Calibri"/>
          <w:b/>
          <w:bCs/>
          <w:sz w:val="26"/>
          <w:szCs w:val="26"/>
        </w:rPr>
        <w:t xml:space="preserve"> impugnado</w:t>
      </w:r>
      <w:r w:rsidR="00CE2EE1" w:rsidRPr="00584E3A">
        <w:rPr>
          <w:rFonts w:asciiTheme="minorHAnsi" w:hAnsiTheme="minorHAnsi" w:cs="Calibri"/>
          <w:b/>
          <w:bCs/>
          <w:sz w:val="26"/>
          <w:szCs w:val="26"/>
        </w:rPr>
        <w:t>s</w:t>
      </w:r>
      <w:r w:rsidRPr="00584E3A">
        <w:rPr>
          <w:rFonts w:asciiTheme="minorHAnsi" w:hAnsiTheme="minorHAnsi" w:cs="Calibri"/>
          <w:b/>
          <w:bCs/>
          <w:sz w:val="26"/>
          <w:szCs w:val="26"/>
        </w:rPr>
        <w:t xml:space="preserve">: </w:t>
      </w:r>
      <w:r w:rsidRPr="00584E3A">
        <w:rPr>
          <w:rFonts w:asciiTheme="minorHAnsi" w:hAnsiTheme="minorHAnsi" w:cs="Calibri"/>
          <w:sz w:val="26"/>
          <w:szCs w:val="26"/>
        </w:rPr>
        <w:t xml:space="preserve">El acta de infracción con número de folio </w:t>
      </w:r>
      <w:r w:rsidR="0080581D" w:rsidRPr="00584E3A">
        <w:rPr>
          <w:rFonts w:asciiTheme="minorHAnsi" w:hAnsiTheme="minorHAnsi" w:cs="Calibri"/>
          <w:b/>
          <w:sz w:val="26"/>
          <w:szCs w:val="26"/>
        </w:rPr>
        <w:t>T-6022756 (T guion seis-cero-dos-dos-siete-cinco-seis)</w:t>
      </w:r>
      <w:r w:rsidRPr="00584E3A">
        <w:rPr>
          <w:rFonts w:asciiTheme="minorHAnsi" w:hAnsiTheme="minorHAnsi" w:cs="Calibri"/>
          <w:sz w:val="26"/>
          <w:szCs w:val="26"/>
        </w:rPr>
        <w:t xml:space="preserve">, de fecha </w:t>
      </w:r>
      <w:r w:rsidR="0080581D" w:rsidRPr="00584E3A">
        <w:rPr>
          <w:rFonts w:asciiTheme="minorHAnsi" w:hAnsiTheme="minorHAnsi" w:cs="Calibri"/>
          <w:b/>
          <w:sz w:val="26"/>
          <w:szCs w:val="26"/>
        </w:rPr>
        <w:t xml:space="preserve">8 </w:t>
      </w:r>
      <w:r w:rsidR="0080581D" w:rsidRPr="00584E3A">
        <w:rPr>
          <w:rFonts w:asciiTheme="minorHAnsi" w:hAnsiTheme="minorHAnsi" w:cs="Calibri"/>
          <w:sz w:val="26"/>
          <w:szCs w:val="26"/>
        </w:rPr>
        <w:t>ocho de</w:t>
      </w:r>
      <w:r w:rsidR="0080581D" w:rsidRPr="00584E3A">
        <w:rPr>
          <w:rFonts w:asciiTheme="minorHAnsi" w:hAnsiTheme="minorHAnsi" w:cs="Calibri"/>
          <w:b/>
          <w:sz w:val="26"/>
          <w:szCs w:val="26"/>
        </w:rPr>
        <w:t xml:space="preserve"> marzo</w:t>
      </w:r>
      <w:r w:rsidRPr="00584E3A">
        <w:rPr>
          <w:rFonts w:asciiTheme="minorHAnsi" w:hAnsiTheme="minorHAnsi" w:cs="Calibri"/>
          <w:sz w:val="26"/>
          <w:szCs w:val="26"/>
        </w:rPr>
        <w:t xml:space="preserve"> del año </w:t>
      </w:r>
      <w:r w:rsidRPr="00584E3A">
        <w:rPr>
          <w:rFonts w:asciiTheme="minorHAnsi" w:hAnsiTheme="minorHAnsi" w:cs="Calibri"/>
          <w:b/>
          <w:sz w:val="26"/>
          <w:szCs w:val="26"/>
        </w:rPr>
        <w:t>2019</w:t>
      </w:r>
      <w:r w:rsidRPr="00584E3A">
        <w:rPr>
          <w:rFonts w:asciiTheme="minorHAnsi" w:hAnsiTheme="minorHAnsi" w:cs="Calibri"/>
          <w:sz w:val="26"/>
          <w:szCs w:val="26"/>
        </w:rPr>
        <w:t xml:space="preserve"> dos mil diecinueve</w:t>
      </w:r>
      <w:r w:rsidR="00CE2EE1" w:rsidRPr="00584E3A">
        <w:rPr>
          <w:rFonts w:asciiTheme="minorHAnsi" w:hAnsiTheme="minorHAnsi" w:cs="Calibri"/>
          <w:sz w:val="26"/>
          <w:szCs w:val="26"/>
        </w:rPr>
        <w:t xml:space="preserve">; el mandamiento de ejecución de fecha </w:t>
      </w:r>
      <w:r w:rsidR="0080581D" w:rsidRPr="00584E3A">
        <w:rPr>
          <w:rFonts w:asciiTheme="minorHAnsi" w:hAnsiTheme="minorHAnsi" w:cs="Calibri"/>
          <w:sz w:val="26"/>
          <w:szCs w:val="26"/>
        </w:rPr>
        <w:t>13 trece de junio</w:t>
      </w:r>
      <w:r w:rsidR="00CE2EE1" w:rsidRPr="00584E3A">
        <w:rPr>
          <w:rFonts w:asciiTheme="minorHAnsi" w:hAnsiTheme="minorHAnsi" w:cs="Calibri"/>
          <w:sz w:val="26"/>
          <w:szCs w:val="26"/>
        </w:rPr>
        <w:t xml:space="preserve"> del 2019 dos mil diecinueve; y, el acta de embargo del día </w:t>
      </w:r>
      <w:r w:rsidR="0080581D" w:rsidRPr="00584E3A">
        <w:rPr>
          <w:rFonts w:asciiTheme="minorHAnsi" w:hAnsiTheme="minorHAnsi" w:cs="Calibri"/>
          <w:sz w:val="26"/>
          <w:szCs w:val="26"/>
        </w:rPr>
        <w:t>11 once de julio</w:t>
      </w:r>
      <w:r w:rsidR="00CE2EE1" w:rsidRPr="00584E3A">
        <w:rPr>
          <w:rFonts w:asciiTheme="minorHAnsi" w:hAnsiTheme="minorHAnsi" w:cs="Calibri"/>
          <w:sz w:val="26"/>
          <w:szCs w:val="26"/>
        </w:rPr>
        <w:t xml:space="preserve"> del año próximo pasado</w:t>
      </w:r>
      <w:r w:rsidRPr="00584E3A">
        <w:rPr>
          <w:rFonts w:asciiTheme="minorHAnsi" w:hAnsiTheme="minorHAnsi" w:cs="Calibri"/>
          <w:sz w:val="26"/>
          <w:szCs w:val="26"/>
        </w:rPr>
        <w:t xml:space="preserve">. . . . . . . . . . . . . . . . . . . . . . . . . . . . . . . . . </w:t>
      </w:r>
      <w:r w:rsidR="003B201F" w:rsidRPr="00584E3A">
        <w:rPr>
          <w:rFonts w:asciiTheme="minorHAnsi" w:hAnsiTheme="minorHAnsi" w:cs="Calibri"/>
          <w:sz w:val="26"/>
          <w:szCs w:val="26"/>
        </w:rPr>
        <w:t xml:space="preserve">. . </w:t>
      </w:r>
      <w:r w:rsidR="003C116D" w:rsidRPr="00584E3A">
        <w:rPr>
          <w:rFonts w:asciiTheme="minorHAnsi" w:hAnsiTheme="minorHAnsi" w:cs="Calibri"/>
          <w:sz w:val="26"/>
          <w:szCs w:val="26"/>
        </w:rPr>
        <w:t xml:space="preserve">. . . . . . . </w:t>
      </w:r>
      <w:r w:rsidR="0034204B" w:rsidRPr="00584E3A">
        <w:rPr>
          <w:rFonts w:asciiTheme="minorHAnsi" w:hAnsiTheme="minorHAnsi" w:cs="Calibri"/>
          <w:sz w:val="26"/>
          <w:szCs w:val="26"/>
        </w:rPr>
        <w:t xml:space="preserve">. . . </w:t>
      </w:r>
      <w:r w:rsidR="003E055E" w:rsidRPr="00584E3A">
        <w:rPr>
          <w:rFonts w:asciiTheme="minorHAnsi" w:hAnsiTheme="minorHAnsi" w:cs="Calibri"/>
          <w:sz w:val="26"/>
          <w:szCs w:val="26"/>
        </w:rPr>
        <w:t xml:space="preserve">. . . . . . . . . </w:t>
      </w:r>
      <w:r w:rsidR="003067D3" w:rsidRPr="00584E3A">
        <w:rPr>
          <w:rFonts w:asciiTheme="minorHAnsi" w:hAnsiTheme="minorHAnsi" w:cs="Calibri"/>
          <w:sz w:val="26"/>
          <w:szCs w:val="26"/>
        </w:rPr>
        <w:t xml:space="preserve">. . </w:t>
      </w:r>
    </w:p>
    <w:p w:rsidR="00E45C31" w:rsidRPr="00584E3A" w:rsidRDefault="00E45C31" w:rsidP="00AB2BAE">
      <w:pPr>
        <w:ind w:firstLine="680"/>
        <w:jc w:val="both"/>
        <w:rPr>
          <w:rFonts w:asciiTheme="minorHAnsi" w:hAnsiTheme="minorHAnsi" w:cs="Calibri"/>
          <w:sz w:val="26"/>
          <w:szCs w:val="26"/>
        </w:rPr>
      </w:pPr>
    </w:p>
    <w:p w:rsidR="006F4B45" w:rsidRPr="00584E3A" w:rsidRDefault="00E45C31" w:rsidP="003067D3">
      <w:pPr>
        <w:ind w:firstLine="680"/>
        <w:jc w:val="both"/>
        <w:rPr>
          <w:rFonts w:asciiTheme="minorHAnsi" w:hAnsiTheme="minorHAnsi" w:cs="Calibri"/>
          <w:bCs/>
          <w:sz w:val="26"/>
          <w:szCs w:val="26"/>
        </w:rPr>
      </w:pPr>
      <w:r w:rsidRPr="00584E3A">
        <w:rPr>
          <w:rFonts w:asciiTheme="minorHAnsi" w:hAnsiTheme="minorHAnsi" w:cs="Calibri"/>
          <w:b/>
          <w:bCs/>
          <w:sz w:val="26"/>
          <w:szCs w:val="26"/>
        </w:rPr>
        <w:t xml:space="preserve">b).- Autoridad demandada: </w:t>
      </w:r>
      <w:r w:rsidR="0080581D" w:rsidRPr="00584E3A">
        <w:rPr>
          <w:rFonts w:asciiTheme="minorHAnsi" w:hAnsiTheme="minorHAnsi" w:cs="Calibri"/>
          <w:bCs/>
          <w:sz w:val="26"/>
          <w:szCs w:val="26"/>
        </w:rPr>
        <w:t xml:space="preserve">La servidora pública </w:t>
      </w:r>
      <w:r w:rsidR="00584E3A" w:rsidRPr="00584E3A">
        <w:rPr>
          <w:rFonts w:asciiTheme="minorHAnsi" w:hAnsiTheme="minorHAnsi" w:cs="Calibri"/>
          <w:b/>
          <w:sz w:val="26"/>
          <w:szCs w:val="26"/>
        </w:rPr>
        <w:t>(…)</w:t>
      </w:r>
      <w:r w:rsidR="00C35A15" w:rsidRPr="00584E3A">
        <w:rPr>
          <w:rFonts w:asciiTheme="minorHAnsi" w:hAnsiTheme="minorHAnsi" w:cs="Calibri"/>
          <w:sz w:val="26"/>
          <w:szCs w:val="26"/>
        </w:rPr>
        <w:t>, quien</w:t>
      </w:r>
      <w:r w:rsidRPr="00584E3A">
        <w:rPr>
          <w:rFonts w:asciiTheme="minorHAnsi" w:hAnsiTheme="minorHAnsi" w:cs="Calibri"/>
          <w:sz w:val="26"/>
          <w:szCs w:val="26"/>
        </w:rPr>
        <w:t xml:space="preserve"> emitió el acta combatida</w:t>
      </w:r>
      <w:r w:rsidR="00C35A15" w:rsidRPr="00584E3A">
        <w:rPr>
          <w:rFonts w:asciiTheme="minorHAnsi" w:hAnsiTheme="minorHAnsi" w:cs="Calibri"/>
          <w:sz w:val="26"/>
          <w:szCs w:val="26"/>
        </w:rPr>
        <w:t xml:space="preserve">; </w:t>
      </w:r>
      <w:r w:rsidR="00CE2EE1" w:rsidRPr="00584E3A">
        <w:rPr>
          <w:rFonts w:asciiTheme="minorHAnsi" w:hAnsiTheme="minorHAnsi" w:cs="Calibri"/>
          <w:sz w:val="26"/>
          <w:szCs w:val="26"/>
        </w:rPr>
        <w:t>el Director de Ejecución;</w:t>
      </w:r>
      <w:r w:rsidR="00223ECD" w:rsidRPr="00584E3A">
        <w:rPr>
          <w:rFonts w:asciiTheme="minorHAnsi" w:hAnsiTheme="minorHAnsi" w:cs="Calibri"/>
          <w:sz w:val="26"/>
          <w:szCs w:val="26"/>
        </w:rPr>
        <w:t xml:space="preserve"> y, un Ministro Ejecutor.</w:t>
      </w:r>
      <w:r w:rsidR="003B201F" w:rsidRPr="00584E3A">
        <w:rPr>
          <w:rFonts w:asciiTheme="minorHAnsi" w:hAnsiTheme="minorHAnsi" w:cs="Calibri"/>
          <w:sz w:val="26"/>
          <w:szCs w:val="26"/>
        </w:rPr>
        <w:t xml:space="preserve"> . </w:t>
      </w:r>
      <w:r w:rsidR="003067D3" w:rsidRPr="00584E3A">
        <w:rPr>
          <w:rFonts w:asciiTheme="minorHAnsi" w:hAnsiTheme="minorHAnsi" w:cs="Calibri"/>
          <w:sz w:val="26"/>
          <w:szCs w:val="26"/>
        </w:rPr>
        <w:t xml:space="preserve">. . . . . . . . . . . . . . . . . . . . . . . . . . . . . . . . . . . . . . . . . . . . . . . . . . . . . . . . . . . . </w:t>
      </w:r>
    </w:p>
    <w:p w:rsidR="00223ECD" w:rsidRPr="00584E3A" w:rsidRDefault="00223ECD" w:rsidP="00AB2BAE">
      <w:pPr>
        <w:ind w:firstLine="680"/>
        <w:jc w:val="both"/>
        <w:rPr>
          <w:rFonts w:asciiTheme="minorHAnsi" w:hAnsiTheme="minorHAnsi" w:cs="Calibri"/>
          <w:sz w:val="26"/>
          <w:szCs w:val="26"/>
        </w:rPr>
      </w:pPr>
    </w:p>
    <w:p w:rsidR="009D7477" w:rsidRPr="00584E3A" w:rsidRDefault="003B201F" w:rsidP="009D7477">
      <w:pPr>
        <w:ind w:firstLine="680"/>
        <w:jc w:val="both"/>
        <w:rPr>
          <w:rFonts w:asciiTheme="minorHAnsi" w:hAnsiTheme="minorHAnsi" w:cs="Calibri"/>
          <w:sz w:val="26"/>
          <w:szCs w:val="26"/>
        </w:rPr>
      </w:pPr>
      <w:proofErr w:type="gramStart"/>
      <w:r w:rsidRPr="00584E3A">
        <w:rPr>
          <w:rFonts w:asciiTheme="minorHAnsi" w:hAnsiTheme="minorHAnsi" w:cs="Calibri"/>
          <w:b/>
          <w:bCs/>
          <w:sz w:val="26"/>
          <w:szCs w:val="26"/>
        </w:rPr>
        <w:t>c).-</w:t>
      </w:r>
      <w:proofErr w:type="gramEnd"/>
      <w:r w:rsidRPr="00584E3A">
        <w:rPr>
          <w:rFonts w:asciiTheme="minorHAnsi" w:hAnsiTheme="minorHAnsi" w:cs="Calibri"/>
          <w:b/>
          <w:bCs/>
          <w:sz w:val="26"/>
          <w:szCs w:val="26"/>
        </w:rPr>
        <w:t xml:space="preserve"> Pretensió</w:t>
      </w:r>
      <w:r w:rsidR="00E45C31" w:rsidRPr="00584E3A">
        <w:rPr>
          <w:rFonts w:asciiTheme="minorHAnsi" w:hAnsiTheme="minorHAnsi" w:cs="Calibri"/>
          <w:b/>
          <w:bCs/>
          <w:sz w:val="26"/>
          <w:szCs w:val="26"/>
        </w:rPr>
        <w:t xml:space="preserve">n: </w:t>
      </w:r>
      <w:r w:rsidR="009D7477" w:rsidRPr="00584E3A">
        <w:rPr>
          <w:rFonts w:asciiTheme="minorHAnsi" w:hAnsiTheme="minorHAnsi" w:cs="Calibri"/>
          <w:bCs/>
          <w:sz w:val="26"/>
          <w:szCs w:val="26"/>
        </w:rPr>
        <w:t xml:space="preserve">La nulidad </w:t>
      </w:r>
      <w:r w:rsidR="00223ECD" w:rsidRPr="00584E3A">
        <w:rPr>
          <w:rFonts w:asciiTheme="minorHAnsi" w:hAnsiTheme="minorHAnsi" w:cs="Calibri"/>
          <w:bCs/>
          <w:sz w:val="26"/>
          <w:szCs w:val="26"/>
        </w:rPr>
        <w:t>de los actos impugnados</w:t>
      </w:r>
      <w:r w:rsidR="00E80ED0" w:rsidRPr="00584E3A">
        <w:rPr>
          <w:rFonts w:asciiTheme="minorHAnsi" w:hAnsiTheme="minorHAnsi" w:cs="Calibri"/>
          <w:bCs/>
          <w:sz w:val="26"/>
          <w:szCs w:val="26"/>
        </w:rPr>
        <w:t xml:space="preserve">; </w:t>
      </w:r>
      <w:r w:rsidR="009D7477" w:rsidRPr="00584E3A">
        <w:rPr>
          <w:rFonts w:asciiTheme="minorHAnsi" w:hAnsiTheme="minorHAnsi"/>
          <w:bCs/>
          <w:sz w:val="26"/>
          <w:szCs w:val="26"/>
        </w:rPr>
        <w:t xml:space="preserve">la devolución </w:t>
      </w:r>
      <w:r w:rsidR="00713150" w:rsidRPr="00584E3A">
        <w:rPr>
          <w:rFonts w:asciiTheme="minorHAnsi" w:hAnsiTheme="minorHAnsi" w:cstheme="minorHAnsi"/>
          <w:bCs/>
          <w:sz w:val="26"/>
          <w:szCs w:val="26"/>
        </w:rPr>
        <w:t xml:space="preserve">del </w:t>
      </w:r>
      <w:r w:rsidR="00223ECD" w:rsidRPr="00584E3A">
        <w:rPr>
          <w:rFonts w:asciiTheme="minorHAnsi" w:hAnsiTheme="minorHAnsi" w:cstheme="minorHAnsi"/>
          <w:bCs/>
          <w:sz w:val="26"/>
          <w:szCs w:val="26"/>
        </w:rPr>
        <w:t>documento retenido en garantía</w:t>
      </w:r>
      <w:r w:rsidR="00781249" w:rsidRPr="00584E3A">
        <w:rPr>
          <w:rFonts w:asciiTheme="minorHAnsi" w:hAnsiTheme="minorHAnsi" w:cstheme="minorHAnsi"/>
          <w:bCs/>
          <w:sz w:val="26"/>
          <w:szCs w:val="26"/>
        </w:rPr>
        <w:t>; y, la restitución de sus derechos afectados</w:t>
      </w:r>
      <w:r w:rsidR="00223ECD" w:rsidRPr="00584E3A">
        <w:rPr>
          <w:rFonts w:asciiTheme="minorHAnsi" w:hAnsiTheme="minorHAnsi" w:cstheme="minorHAnsi"/>
          <w:bCs/>
          <w:sz w:val="26"/>
          <w:szCs w:val="26"/>
        </w:rPr>
        <w:t xml:space="preserve"> </w:t>
      </w:r>
      <w:r w:rsidR="003067D3" w:rsidRPr="00584E3A">
        <w:rPr>
          <w:rFonts w:asciiTheme="minorHAnsi" w:hAnsiTheme="minorHAnsi"/>
          <w:bCs/>
          <w:sz w:val="26"/>
          <w:szCs w:val="26"/>
        </w:rPr>
        <w:t xml:space="preserve">. . . . . </w:t>
      </w:r>
    </w:p>
    <w:p w:rsidR="00E45C31" w:rsidRPr="00584E3A" w:rsidRDefault="00E45C31" w:rsidP="00AB2BAE">
      <w:pPr>
        <w:pStyle w:val="Textoindependiente"/>
        <w:ind w:firstLine="680"/>
        <w:rPr>
          <w:rFonts w:asciiTheme="minorHAnsi" w:hAnsiTheme="minorHAnsi" w:cs="Calibri"/>
          <w:sz w:val="26"/>
          <w:szCs w:val="26"/>
        </w:rPr>
      </w:pPr>
    </w:p>
    <w:p w:rsidR="009D6D2B" w:rsidRPr="00584E3A" w:rsidRDefault="00E45C31" w:rsidP="00AB2BAE">
      <w:pPr>
        <w:ind w:firstLine="680"/>
        <w:jc w:val="both"/>
        <w:rPr>
          <w:rFonts w:asciiTheme="minorHAnsi" w:hAnsiTheme="minorHAnsi" w:cs="Calibri"/>
          <w:sz w:val="26"/>
          <w:szCs w:val="26"/>
        </w:rPr>
      </w:pPr>
      <w:r w:rsidRPr="00584E3A">
        <w:rPr>
          <w:rFonts w:asciiTheme="minorHAnsi" w:hAnsiTheme="minorHAnsi" w:cs="Calibri"/>
          <w:b/>
          <w:i/>
          <w:iCs/>
          <w:sz w:val="26"/>
          <w:szCs w:val="26"/>
        </w:rPr>
        <w:t xml:space="preserve">SEGUNDO.- </w:t>
      </w:r>
      <w:r w:rsidR="00C3270F" w:rsidRPr="00584E3A">
        <w:rPr>
          <w:rFonts w:asciiTheme="minorHAnsi" w:hAnsiTheme="minorHAnsi" w:cs="Calibri"/>
          <w:sz w:val="26"/>
          <w:szCs w:val="26"/>
        </w:rPr>
        <w:t xml:space="preserve">Por razón de turno, este Juzgado Segundo Administrativo tuvo conocimiento del presente proceso; por lo que por auto </w:t>
      </w:r>
      <w:r w:rsidRPr="00584E3A">
        <w:rPr>
          <w:rFonts w:asciiTheme="minorHAnsi" w:hAnsiTheme="minorHAnsi" w:cs="Calibri"/>
          <w:sz w:val="26"/>
          <w:szCs w:val="26"/>
        </w:rPr>
        <w:t xml:space="preserve">del día </w:t>
      </w:r>
      <w:r w:rsidR="0080581D" w:rsidRPr="00584E3A">
        <w:rPr>
          <w:rFonts w:asciiTheme="minorHAnsi" w:hAnsiTheme="minorHAnsi" w:cs="Calibri"/>
          <w:b/>
          <w:sz w:val="26"/>
          <w:szCs w:val="26"/>
        </w:rPr>
        <w:t xml:space="preserve">19 </w:t>
      </w:r>
      <w:r w:rsidR="00223ECD" w:rsidRPr="00584E3A">
        <w:rPr>
          <w:rFonts w:asciiTheme="minorHAnsi" w:hAnsiTheme="minorHAnsi" w:cs="Calibri"/>
          <w:sz w:val="26"/>
          <w:szCs w:val="26"/>
        </w:rPr>
        <w:t>d</w:t>
      </w:r>
      <w:r w:rsidR="0080581D" w:rsidRPr="00584E3A">
        <w:rPr>
          <w:rFonts w:asciiTheme="minorHAnsi" w:hAnsiTheme="minorHAnsi" w:cs="Calibri"/>
          <w:sz w:val="26"/>
          <w:szCs w:val="26"/>
        </w:rPr>
        <w:t>iecinueve</w:t>
      </w:r>
      <w:r w:rsidR="00223ECD" w:rsidRPr="00584E3A">
        <w:rPr>
          <w:rFonts w:asciiTheme="minorHAnsi" w:hAnsiTheme="minorHAnsi" w:cs="Calibri"/>
          <w:sz w:val="26"/>
          <w:szCs w:val="26"/>
        </w:rPr>
        <w:t xml:space="preserve"> de</w:t>
      </w:r>
      <w:r w:rsidR="00223ECD" w:rsidRPr="00584E3A">
        <w:rPr>
          <w:rFonts w:asciiTheme="minorHAnsi" w:hAnsiTheme="minorHAnsi" w:cs="Calibri"/>
          <w:b/>
          <w:sz w:val="26"/>
          <w:szCs w:val="26"/>
        </w:rPr>
        <w:t xml:space="preserve"> </w:t>
      </w:r>
      <w:r w:rsidR="0080581D" w:rsidRPr="00584E3A">
        <w:rPr>
          <w:rFonts w:asciiTheme="minorHAnsi" w:hAnsiTheme="minorHAnsi" w:cs="Calibri"/>
          <w:b/>
          <w:sz w:val="26"/>
          <w:szCs w:val="26"/>
        </w:rPr>
        <w:t>agosto</w:t>
      </w:r>
      <w:r w:rsidR="00223ECD" w:rsidRPr="00584E3A">
        <w:rPr>
          <w:rFonts w:asciiTheme="minorHAnsi" w:hAnsiTheme="minorHAnsi" w:cs="Calibri"/>
          <w:b/>
          <w:sz w:val="26"/>
          <w:szCs w:val="26"/>
        </w:rPr>
        <w:t xml:space="preserve"> </w:t>
      </w:r>
      <w:r w:rsidRPr="00584E3A">
        <w:rPr>
          <w:rFonts w:asciiTheme="minorHAnsi" w:hAnsiTheme="minorHAnsi" w:cs="Calibri"/>
          <w:sz w:val="26"/>
          <w:szCs w:val="26"/>
        </w:rPr>
        <w:t xml:space="preserve">del año </w:t>
      </w:r>
      <w:r w:rsidRPr="00584E3A">
        <w:rPr>
          <w:rFonts w:asciiTheme="minorHAnsi" w:hAnsiTheme="minorHAnsi" w:cs="Calibri"/>
          <w:b/>
          <w:sz w:val="26"/>
          <w:szCs w:val="26"/>
        </w:rPr>
        <w:t>2019</w:t>
      </w:r>
      <w:r w:rsidRPr="00584E3A">
        <w:rPr>
          <w:rFonts w:asciiTheme="minorHAnsi" w:hAnsiTheme="minorHAnsi" w:cs="Calibri"/>
          <w:sz w:val="26"/>
          <w:szCs w:val="26"/>
        </w:rPr>
        <w:t xml:space="preserve"> dos mil diecinueve, </w:t>
      </w:r>
      <w:r w:rsidR="00C3270F" w:rsidRPr="00584E3A">
        <w:rPr>
          <w:rFonts w:asciiTheme="minorHAnsi" w:hAnsiTheme="minorHAnsi" w:cs="Calibri"/>
          <w:sz w:val="26"/>
          <w:szCs w:val="26"/>
        </w:rPr>
        <w:t xml:space="preserve">se admitió a trámite la demanda; teniéndose a la </w:t>
      </w:r>
      <w:r w:rsidR="00DC00CD" w:rsidRPr="00584E3A">
        <w:rPr>
          <w:rFonts w:asciiTheme="minorHAnsi" w:hAnsiTheme="minorHAnsi" w:cs="Calibri"/>
          <w:sz w:val="26"/>
          <w:szCs w:val="26"/>
        </w:rPr>
        <w:t xml:space="preserve">parte </w:t>
      </w:r>
      <w:r w:rsidR="00C3270F" w:rsidRPr="00584E3A">
        <w:rPr>
          <w:rFonts w:asciiTheme="minorHAnsi" w:hAnsiTheme="minorHAnsi" w:cs="Calibri"/>
          <w:sz w:val="26"/>
          <w:szCs w:val="26"/>
        </w:rPr>
        <w:t>actora, por ofrecidas y admitidas como pruebas, la</w:t>
      </w:r>
      <w:r w:rsidR="00465048" w:rsidRPr="00584E3A">
        <w:rPr>
          <w:rFonts w:asciiTheme="minorHAnsi" w:hAnsiTheme="minorHAnsi" w:cs="Calibri"/>
          <w:sz w:val="26"/>
          <w:szCs w:val="26"/>
        </w:rPr>
        <w:t>s</w:t>
      </w:r>
      <w:r w:rsidR="00C3270F" w:rsidRPr="00584E3A">
        <w:rPr>
          <w:rFonts w:asciiTheme="minorHAnsi" w:hAnsiTheme="minorHAnsi" w:cs="Calibri"/>
          <w:sz w:val="26"/>
          <w:szCs w:val="26"/>
        </w:rPr>
        <w:t xml:space="preserve"> documental</w:t>
      </w:r>
      <w:r w:rsidR="00465048" w:rsidRPr="00584E3A">
        <w:rPr>
          <w:rFonts w:asciiTheme="minorHAnsi" w:hAnsiTheme="minorHAnsi" w:cs="Calibri"/>
          <w:sz w:val="26"/>
          <w:szCs w:val="26"/>
        </w:rPr>
        <w:t>es</w:t>
      </w:r>
      <w:r w:rsidR="00C3270F" w:rsidRPr="00584E3A">
        <w:rPr>
          <w:rFonts w:asciiTheme="minorHAnsi" w:hAnsiTheme="minorHAnsi" w:cs="Calibri"/>
          <w:sz w:val="26"/>
          <w:szCs w:val="26"/>
        </w:rPr>
        <w:t xml:space="preserve"> descrita</w:t>
      </w:r>
      <w:r w:rsidR="00465048" w:rsidRPr="00584E3A">
        <w:rPr>
          <w:rFonts w:asciiTheme="minorHAnsi" w:hAnsiTheme="minorHAnsi" w:cs="Calibri"/>
          <w:sz w:val="26"/>
          <w:szCs w:val="26"/>
        </w:rPr>
        <w:t>s</w:t>
      </w:r>
      <w:r w:rsidR="00C3270F" w:rsidRPr="00584E3A">
        <w:rPr>
          <w:rFonts w:asciiTheme="minorHAnsi" w:hAnsiTheme="minorHAnsi" w:cs="Calibri"/>
          <w:sz w:val="26"/>
          <w:szCs w:val="26"/>
        </w:rPr>
        <w:t xml:space="preserve"> en el capítulo de pruebas de su escrito de demanda, la</w:t>
      </w:r>
      <w:r w:rsidR="00465048" w:rsidRPr="00584E3A">
        <w:rPr>
          <w:rFonts w:asciiTheme="minorHAnsi" w:hAnsiTheme="minorHAnsi" w:cs="Calibri"/>
          <w:sz w:val="26"/>
          <w:szCs w:val="26"/>
        </w:rPr>
        <w:t>s</w:t>
      </w:r>
      <w:r w:rsidR="00C3270F" w:rsidRPr="00584E3A">
        <w:rPr>
          <w:rFonts w:asciiTheme="minorHAnsi" w:hAnsiTheme="minorHAnsi" w:cs="Calibri"/>
          <w:sz w:val="26"/>
          <w:szCs w:val="26"/>
        </w:rPr>
        <w:t xml:space="preserve"> que se tuv</w:t>
      </w:r>
      <w:r w:rsidR="00465048" w:rsidRPr="00584E3A">
        <w:rPr>
          <w:rFonts w:asciiTheme="minorHAnsi" w:hAnsiTheme="minorHAnsi" w:cs="Calibri"/>
          <w:sz w:val="26"/>
          <w:szCs w:val="26"/>
        </w:rPr>
        <w:t>ieron</w:t>
      </w:r>
      <w:r w:rsidR="00C3270F" w:rsidRPr="00584E3A">
        <w:rPr>
          <w:rFonts w:asciiTheme="minorHAnsi" w:hAnsiTheme="minorHAnsi" w:cs="Calibri"/>
          <w:sz w:val="26"/>
          <w:szCs w:val="26"/>
        </w:rPr>
        <w:t xml:space="preserve"> por desahogada</w:t>
      </w:r>
      <w:r w:rsidR="00465048" w:rsidRPr="00584E3A">
        <w:rPr>
          <w:rFonts w:asciiTheme="minorHAnsi" w:hAnsiTheme="minorHAnsi" w:cs="Calibri"/>
          <w:sz w:val="26"/>
          <w:szCs w:val="26"/>
        </w:rPr>
        <w:t>s</w:t>
      </w:r>
      <w:r w:rsidR="00C3270F" w:rsidRPr="00584E3A">
        <w:rPr>
          <w:rFonts w:asciiTheme="minorHAnsi" w:hAnsiTheme="minorHAnsi" w:cs="Calibri"/>
          <w:sz w:val="26"/>
          <w:szCs w:val="26"/>
        </w:rPr>
        <w:t xml:space="preserve"> desde ese momento, dada su propia naturaleza; así como la </w:t>
      </w:r>
      <w:proofErr w:type="spellStart"/>
      <w:r w:rsidR="00C3270F" w:rsidRPr="00584E3A">
        <w:rPr>
          <w:rFonts w:asciiTheme="minorHAnsi" w:hAnsiTheme="minorHAnsi" w:cs="Calibri"/>
          <w:sz w:val="26"/>
          <w:szCs w:val="26"/>
        </w:rPr>
        <w:t>presuncional</w:t>
      </w:r>
      <w:proofErr w:type="spellEnd"/>
      <w:r w:rsidR="00C3270F" w:rsidRPr="00584E3A">
        <w:rPr>
          <w:rFonts w:asciiTheme="minorHAnsi" w:hAnsiTheme="minorHAnsi" w:cs="Calibri"/>
          <w:sz w:val="26"/>
          <w:szCs w:val="26"/>
        </w:rPr>
        <w:t xml:space="preserve"> legal y humana en lo que le favorezca. . . . . . </w:t>
      </w:r>
      <w:r w:rsidR="003067D3" w:rsidRPr="00584E3A">
        <w:rPr>
          <w:rFonts w:asciiTheme="minorHAnsi" w:hAnsiTheme="minorHAnsi" w:cs="Calibri"/>
          <w:sz w:val="26"/>
          <w:szCs w:val="26"/>
        </w:rPr>
        <w:t>. . . . . . . . . .</w:t>
      </w:r>
    </w:p>
    <w:p w:rsidR="00223ECD" w:rsidRPr="00584E3A" w:rsidRDefault="00223ECD" w:rsidP="00AB2BAE">
      <w:pPr>
        <w:ind w:firstLine="680"/>
        <w:jc w:val="both"/>
        <w:rPr>
          <w:rFonts w:asciiTheme="minorHAnsi" w:hAnsiTheme="minorHAnsi" w:cs="Calibri"/>
          <w:sz w:val="26"/>
          <w:szCs w:val="26"/>
        </w:rPr>
      </w:pPr>
    </w:p>
    <w:p w:rsidR="007A1E16" w:rsidRPr="00584E3A" w:rsidRDefault="007A1E16" w:rsidP="007A1E16">
      <w:pPr>
        <w:ind w:firstLine="680"/>
        <w:contextualSpacing/>
        <w:jc w:val="both"/>
        <w:rPr>
          <w:rFonts w:asciiTheme="minorHAnsi" w:hAnsiTheme="minorHAnsi" w:cs="Calibri"/>
          <w:sz w:val="26"/>
          <w:szCs w:val="26"/>
        </w:rPr>
      </w:pPr>
      <w:r w:rsidRPr="00584E3A">
        <w:rPr>
          <w:rFonts w:asciiTheme="minorHAnsi" w:hAnsiTheme="minorHAnsi" w:cs="Calibri"/>
          <w:sz w:val="26"/>
          <w:szCs w:val="26"/>
        </w:rPr>
        <w:t xml:space="preserve">Respecto de la suspensión solicitada, </w:t>
      </w:r>
      <w:r w:rsidRPr="00584E3A">
        <w:rPr>
          <w:rFonts w:asciiTheme="minorHAnsi" w:hAnsiTheme="minorHAnsi" w:cs="Calibri"/>
          <w:b/>
          <w:sz w:val="26"/>
          <w:szCs w:val="26"/>
        </w:rPr>
        <w:t>se concedió</w:t>
      </w:r>
      <w:r w:rsidRPr="00584E3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r w:rsidR="003067D3" w:rsidRPr="00584E3A">
        <w:rPr>
          <w:rFonts w:asciiTheme="minorHAnsi" w:hAnsiTheme="minorHAnsi" w:cs="Calibri"/>
          <w:sz w:val="26"/>
          <w:szCs w:val="26"/>
        </w:rPr>
        <w:t xml:space="preserve"> . . . . . . . . . . . .</w:t>
      </w:r>
    </w:p>
    <w:p w:rsidR="00B41503" w:rsidRPr="00584E3A" w:rsidRDefault="00B41503" w:rsidP="003067D3">
      <w:pPr>
        <w:jc w:val="both"/>
        <w:rPr>
          <w:rFonts w:asciiTheme="minorHAnsi" w:hAnsiTheme="minorHAnsi" w:cs="Calibri"/>
          <w:sz w:val="26"/>
          <w:szCs w:val="26"/>
        </w:rPr>
      </w:pPr>
    </w:p>
    <w:p w:rsidR="005B5445" w:rsidRPr="00584E3A" w:rsidRDefault="00DD3F89" w:rsidP="00610A00">
      <w:pPr>
        <w:ind w:firstLine="680"/>
        <w:jc w:val="both"/>
        <w:rPr>
          <w:rFonts w:asciiTheme="minorHAnsi" w:hAnsiTheme="minorHAnsi" w:cs="Calibri"/>
          <w:sz w:val="26"/>
          <w:szCs w:val="26"/>
        </w:rPr>
      </w:pPr>
      <w:r w:rsidRPr="00584E3A">
        <w:rPr>
          <w:rFonts w:asciiTheme="minorHAnsi" w:hAnsiTheme="minorHAnsi" w:cs="Calibri"/>
          <w:sz w:val="26"/>
          <w:szCs w:val="26"/>
        </w:rPr>
        <w:t xml:space="preserve">Asimismo, se ordenó correr traslado </w:t>
      </w:r>
      <w:r w:rsidR="00713A74" w:rsidRPr="00584E3A">
        <w:rPr>
          <w:rFonts w:asciiTheme="minorHAnsi" w:hAnsiTheme="minorHAnsi" w:cs="Calibri"/>
          <w:sz w:val="26"/>
          <w:szCs w:val="26"/>
        </w:rPr>
        <w:t>a las autoridades demandadas</w:t>
      </w:r>
      <w:r w:rsidRPr="00584E3A">
        <w:rPr>
          <w:rFonts w:asciiTheme="minorHAnsi" w:hAnsiTheme="minorHAnsi" w:cs="Calibri"/>
          <w:sz w:val="26"/>
          <w:szCs w:val="26"/>
        </w:rPr>
        <w:t xml:space="preserve"> para que diera</w:t>
      </w:r>
      <w:r w:rsidR="00713A74" w:rsidRPr="00584E3A">
        <w:rPr>
          <w:rFonts w:asciiTheme="minorHAnsi" w:hAnsiTheme="minorHAnsi" w:cs="Calibri"/>
          <w:sz w:val="26"/>
          <w:szCs w:val="26"/>
        </w:rPr>
        <w:t>n</w:t>
      </w:r>
      <w:r w:rsidRPr="00584E3A">
        <w:rPr>
          <w:rFonts w:asciiTheme="minorHAnsi" w:hAnsiTheme="minorHAnsi" w:cs="Calibri"/>
          <w:sz w:val="26"/>
          <w:szCs w:val="26"/>
        </w:rPr>
        <w:t xml:space="preserve"> contestación a la demanda instaurada en su contra, lo que realizó </w:t>
      </w:r>
      <w:r w:rsidR="005B5445" w:rsidRPr="00584E3A">
        <w:rPr>
          <w:rFonts w:asciiTheme="minorHAnsi" w:hAnsiTheme="minorHAnsi" w:cs="Calibri"/>
          <w:sz w:val="26"/>
          <w:szCs w:val="26"/>
        </w:rPr>
        <w:t xml:space="preserve">el </w:t>
      </w:r>
      <w:r w:rsidR="00391543" w:rsidRPr="00584E3A">
        <w:rPr>
          <w:rFonts w:asciiTheme="minorHAnsi" w:hAnsiTheme="minorHAnsi" w:cs="Calibri"/>
          <w:sz w:val="26"/>
          <w:szCs w:val="26"/>
        </w:rPr>
        <w:t>Director de Ejecución</w:t>
      </w:r>
      <w:r w:rsidR="005B5445" w:rsidRPr="00584E3A">
        <w:rPr>
          <w:rFonts w:asciiTheme="minorHAnsi" w:hAnsiTheme="minorHAnsi" w:cs="Calibri"/>
          <w:sz w:val="26"/>
          <w:szCs w:val="26"/>
        </w:rPr>
        <w:t xml:space="preserve">, </w:t>
      </w:r>
      <w:r w:rsidR="00391543" w:rsidRPr="00584E3A">
        <w:rPr>
          <w:rFonts w:asciiTheme="minorHAnsi" w:hAnsiTheme="minorHAnsi" w:cs="Calibri"/>
          <w:sz w:val="26"/>
          <w:szCs w:val="26"/>
        </w:rPr>
        <w:t>Óscar Ortiz Piña y el Ministro Ejecutor de nombre Pedro Guerrero Cortés</w:t>
      </w:r>
      <w:r w:rsidR="005B5445" w:rsidRPr="00584E3A">
        <w:rPr>
          <w:rFonts w:asciiTheme="minorHAnsi" w:hAnsiTheme="minorHAnsi" w:cs="Calibri"/>
          <w:sz w:val="26"/>
          <w:szCs w:val="26"/>
        </w:rPr>
        <w:t>, mediante escrito</w:t>
      </w:r>
      <w:r w:rsidR="00391543" w:rsidRPr="00584E3A">
        <w:rPr>
          <w:rFonts w:asciiTheme="minorHAnsi" w:hAnsiTheme="minorHAnsi" w:cs="Calibri"/>
          <w:sz w:val="26"/>
          <w:szCs w:val="26"/>
        </w:rPr>
        <w:t>s</w:t>
      </w:r>
      <w:r w:rsidR="005B5445" w:rsidRPr="00584E3A">
        <w:rPr>
          <w:rFonts w:asciiTheme="minorHAnsi" w:hAnsiTheme="minorHAnsi" w:cs="Calibri"/>
          <w:sz w:val="26"/>
          <w:szCs w:val="26"/>
        </w:rPr>
        <w:t xml:space="preserve"> recibido</w:t>
      </w:r>
      <w:r w:rsidR="00391543" w:rsidRPr="00584E3A">
        <w:rPr>
          <w:rFonts w:asciiTheme="minorHAnsi" w:hAnsiTheme="minorHAnsi" w:cs="Calibri"/>
          <w:sz w:val="26"/>
          <w:szCs w:val="26"/>
        </w:rPr>
        <w:t>s</w:t>
      </w:r>
      <w:r w:rsidR="005B5445" w:rsidRPr="00584E3A">
        <w:rPr>
          <w:rFonts w:asciiTheme="minorHAnsi" w:hAnsiTheme="minorHAnsi" w:cs="Calibri"/>
          <w:sz w:val="26"/>
          <w:szCs w:val="26"/>
        </w:rPr>
        <w:t xml:space="preserve"> el </w:t>
      </w:r>
      <w:r w:rsidR="00744B87" w:rsidRPr="00584E3A">
        <w:rPr>
          <w:rFonts w:asciiTheme="minorHAnsi" w:hAnsiTheme="minorHAnsi" w:cs="Calibri"/>
          <w:b/>
          <w:sz w:val="26"/>
          <w:szCs w:val="26"/>
        </w:rPr>
        <w:t>9</w:t>
      </w:r>
      <w:r w:rsidR="00391543" w:rsidRPr="00584E3A">
        <w:rPr>
          <w:rFonts w:asciiTheme="minorHAnsi" w:hAnsiTheme="minorHAnsi" w:cs="Calibri"/>
          <w:b/>
          <w:sz w:val="26"/>
          <w:szCs w:val="26"/>
        </w:rPr>
        <w:t xml:space="preserve"> </w:t>
      </w:r>
      <w:r w:rsidR="00744B87" w:rsidRPr="00584E3A">
        <w:rPr>
          <w:rFonts w:asciiTheme="minorHAnsi" w:hAnsiTheme="minorHAnsi" w:cs="Calibri"/>
          <w:sz w:val="26"/>
          <w:szCs w:val="26"/>
        </w:rPr>
        <w:t>nueve</w:t>
      </w:r>
      <w:r w:rsidR="00391543" w:rsidRPr="00584E3A">
        <w:rPr>
          <w:rFonts w:asciiTheme="minorHAnsi" w:hAnsiTheme="minorHAnsi" w:cs="Calibri"/>
          <w:sz w:val="26"/>
          <w:szCs w:val="26"/>
        </w:rPr>
        <w:t xml:space="preserve"> de</w:t>
      </w:r>
      <w:r w:rsidR="00391543" w:rsidRPr="00584E3A">
        <w:rPr>
          <w:rFonts w:asciiTheme="minorHAnsi" w:hAnsiTheme="minorHAnsi" w:cs="Calibri"/>
          <w:b/>
          <w:sz w:val="26"/>
          <w:szCs w:val="26"/>
        </w:rPr>
        <w:t xml:space="preserve"> </w:t>
      </w:r>
      <w:r w:rsidR="00744B87" w:rsidRPr="00584E3A">
        <w:rPr>
          <w:rFonts w:asciiTheme="minorHAnsi" w:hAnsiTheme="minorHAnsi" w:cs="Calibri"/>
          <w:b/>
          <w:sz w:val="26"/>
          <w:szCs w:val="26"/>
        </w:rPr>
        <w:t>septiembre</w:t>
      </w:r>
      <w:r w:rsidR="005B5445" w:rsidRPr="00584E3A">
        <w:rPr>
          <w:rFonts w:asciiTheme="minorHAnsi" w:hAnsiTheme="minorHAnsi" w:cs="Calibri"/>
          <w:sz w:val="26"/>
          <w:szCs w:val="26"/>
        </w:rPr>
        <w:t xml:space="preserve"> del año </w:t>
      </w:r>
      <w:r w:rsidR="005B5445" w:rsidRPr="00584E3A">
        <w:rPr>
          <w:rFonts w:asciiTheme="minorHAnsi" w:hAnsiTheme="minorHAnsi" w:cs="Calibri"/>
          <w:b/>
          <w:sz w:val="26"/>
          <w:szCs w:val="26"/>
        </w:rPr>
        <w:t>2019</w:t>
      </w:r>
      <w:r w:rsidR="00391543" w:rsidRPr="00584E3A">
        <w:rPr>
          <w:rFonts w:asciiTheme="minorHAnsi" w:hAnsiTheme="minorHAnsi" w:cs="Calibri"/>
          <w:sz w:val="26"/>
          <w:szCs w:val="26"/>
        </w:rPr>
        <w:t xml:space="preserve"> dos mil, </w:t>
      </w:r>
      <w:r w:rsidR="00C4670B" w:rsidRPr="00584E3A">
        <w:rPr>
          <w:rFonts w:asciiTheme="minorHAnsi" w:hAnsiTheme="minorHAnsi" w:cs="Calibri"/>
          <w:sz w:val="26"/>
          <w:szCs w:val="26"/>
        </w:rPr>
        <w:t xml:space="preserve">en los que dieron </w:t>
      </w:r>
      <w:r w:rsidR="00610A00" w:rsidRPr="00584E3A">
        <w:rPr>
          <w:rFonts w:asciiTheme="minorHAnsi" w:hAnsiTheme="minorHAnsi" w:cs="Calibri"/>
          <w:sz w:val="26"/>
          <w:szCs w:val="26"/>
        </w:rPr>
        <w:t>contestación a los hechos, expusieron argumentos tendientes a demostrar la ineficacia de los conceptos de impugnación. . .</w:t>
      </w:r>
      <w:r w:rsidR="003067D3" w:rsidRPr="00584E3A">
        <w:rPr>
          <w:rFonts w:asciiTheme="minorHAnsi" w:hAnsiTheme="minorHAnsi" w:cs="Calibri"/>
          <w:sz w:val="26"/>
          <w:szCs w:val="26"/>
        </w:rPr>
        <w:t xml:space="preserve"> . . . . . . .</w:t>
      </w:r>
    </w:p>
    <w:p w:rsidR="005B5445" w:rsidRPr="00584E3A" w:rsidRDefault="005B5445" w:rsidP="008538B2">
      <w:pPr>
        <w:ind w:firstLine="680"/>
        <w:jc w:val="both"/>
        <w:rPr>
          <w:rFonts w:asciiTheme="minorHAnsi" w:hAnsiTheme="minorHAnsi" w:cs="Calibri"/>
          <w:sz w:val="26"/>
          <w:szCs w:val="26"/>
        </w:rPr>
      </w:pPr>
    </w:p>
    <w:p w:rsidR="008538B2" w:rsidRPr="00584E3A" w:rsidRDefault="00610A00" w:rsidP="008538B2">
      <w:pPr>
        <w:ind w:firstLine="680"/>
        <w:jc w:val="both"/>
        <w:rPr>
          <w:rFonts w:asciiTheme="minorHAnsi" w:hAnsiTheme="minorHAnsi" w:cs="Calibri"/>
          <w:sz w:val="26"/>
          <w:szCs w:val="26"/>
        </w:rPr>
      </w:pPr>
      <w:r w:rsidRPr="00584E3A">
        <w:rPr>
          <w:rFonts w:asciiTheme="minorHAnsi" w:hAnsiTheme="minorHAnsi" w:cs="Calibri"/>
          <w:sz w:val="26"/>
          <w:szCs w:val="26"/>
        </w:rPr>
        <w:t xml:space="preserve">Del mismo modo, </w:t>
      </w:r>
      <w:r w:rsidR="0080581D" w:rsidRPr="00584E3A">
        <w:rPr>
          <w:rFonts w:asciiTheme="minorHAnsi" w:hAnsiTheme="minorHAnsi" w:cs="Calibri"/>
          <w:sz w:val="26"/>
          <w:szCs w:val="26"/>
        </w:rPr>
        <w:t>la</w:t>
      </w:r>
      <w:r w:rsidR="00391543" w:rsidRPr="00584E3A">
        <w:rPr>
          <w:rFonts w:asciiTheme="minorHAnsi" w:hAnsiTheme="minorHAnsi" w:cs="Calibri"/>
          <w:sz w:val="26"/>
          <w:szCs w:val="26"/>
        </w:rPr>
        <w:t xml:space="preserve"> agente</w:t>
      </w:r>
      <w:r w:rsidR="005154CA" w:rsidRPr="00584E3A">
        <w:rPr>
          <w:rFonts w:asciiTheme="minorHAnsi" w:hAnsiTheme="minorHAnsi" w:cs="Calibri"/>
          <w:sz w:val="26"/>
          <w:szCs w:val="26"/>
        </w:rPr>
        <w:t xml:space="preserve"> </w:t>
      </w:r>
      <w:r w:rsidR="00DD3F89" w:rsidRPr="00584E3A">
        <w:rPr>
          <w:rFonts w:asciiTheme="minorHAnsi" w:hAnsiTheme="minorHAnsi" w:cs="Calibri"/>
          <w:sz w:val="26"/>
          <w:szCs w:val="26"/>
        </w:rPr>
        <w:t xml:space="preserve">de nombre </w:t>
      </w:r>
      <w:r w:rsidR="00584E3A" w:rsidRPr="00584E3A">
        <w:rPr>
          <w:rFonts w:asciiTheme="minorHAnsi" w:hAnsiTheme="minorHAnsi" w:cs="Calibri"/>
          <w:b/>
          <w:sz w:val="26"/>
          <w:szCs w:val="26"/>
        </w:rPr>
        <w:t>(…)</w:t>
      </w:r>
      <w:r w:rsidR="00DD3F89" w:rsidRPr="00584E3A">
        <w:rPr>
          <w:rFonts w:asciiTheme="minorHAnsi" w:hAnsiTheme="minorHAnsi" w:cs="Calibri"/>
          <w:b/>
          <w:sz w:val="26"/>
          <w:szCs w:val="26"/>
        </w:rPr>
        <w:t>,</w:t>
      </w:r>
      <w:r w:rsidR="00465048" w:rsidRPr="00584E3A">
        <w:rPr>
          <w:rFonts w:asciiTheme="minorHAnsi" w:hAnsiTheme="minorHAnsi" w:cs="Calibri"/>
          <w:b/>
          <w:sz w:val="26"/>
          <w:szCs w:val="26"/>
        </w:rPr>
        <w:t xml:space="preserve"> </w:t>
      </w:r>
      <w:r w:rsidRPr="00584E3A">
        <w:rPr>
          <w:rFonts w:asciiTheme="minorHAnsi" w:hAnsiTheme="minorHAnsi" w:cs="Calibri"/>
          <w:sz w:val="26"/>
          <w:szCs w:val="26"/>
        </w:rPr>
        <w:t>contestó</w:t>
      </w:r>
      <w:r w:rsidRPr="00584E3A">
        <w:rPr>
          <w:rFonts w:asciiTheme="minorHAnsi" w:hAnsiTheme="minorHAnsi" w:cs="Calibri"/>
          <w:b/>
          <w:sz w:val="26"/>
          <w:szCs w:val="26"/>
        </w:rPr>
        <w:t xml:space="preserve"> </w:t>
      </w:r>
      <w:r w:rsidRPr="00584E3A">
        <w:rPr>
          <w:rFonts w:asciiTheme="minorHAnsi" w:hAnsiTheme="minorHAnsi" w:cs="Calibri"/>
          <w:sz w:val="26"/>
          <w:szCs w:val="26"/>
        </w:rPr>
        <w:t xml:space="preserve">la demanda, </w:t>
      </w:r>
      <w:r w:rsidR="00DD3F89" w:rsidRPr="00584E3A">
        <w:rPr>
          <w:rFonts w:asciiTheme="minorHAnsi" w:hAnsiTheme="minorHAnsi" w:cs="Calibri"/>
          <w:sz w:val="26"/>
          <w:szCs w:val="26"/>
        </w:rPr>
        <w:t xml:space="preserve">por escrito presentado el día </w:t>
      </w:r>
      <w:r w:rsidR="00744B87" w:rsidRPr="00584E3A">
        <w:rPr>
          <w:rFonts w:asciiTheme="minorHAnsi" w:hAnsiTheme="minorHAnsi" w:cs="Calibri"/>
          <w:b/>
          <w:bCs/>
          <w:sz w:val="26"/>
          <w:szCs w:val="26"/>
        </w:rPr>
        <w:t>6</w:t>
      </w:r>
      <w:r w:rsidR="00752BA0" w:rsidRPr="00584E3A">
        <w:rPr>
          <w:rFonts w:asciiTheme="minorHAnsi" w:hAnsiTheme="minorHAnsi" w:cs="Calibri"/>
          <w:b/>
          <w:bCs/>
          <w:sz w:val="26"/>
          <w:szCs w:val="26"/>
        </w:rPr>
        <w:t xml:space="preserve"> </w:t>
      </w:r>
      <w:r w:rsidR="00744B87" w:rsidRPr="00584E3A">
        <w:rPr>
          <w:rFonts w:asciiTheme="minorHAnsi" w:hAnsiTheme="minorHAnsi" w:cs="Calibri"/>
          <w:bCs/>
          <w:sz w:val="26"/>
          <w:szCs w:val="26"/>
        </w:rPr>
        <w:t>seis</w:t>
      </w:r>
      <w:r w:rsidR="00752BA0" w:rsidRPr="00584E3A">
        <w:rPr>
          <w:rFonts w:asciiTheme="minorHAnsi" w:hAnsiTheme="minorHAnsi" w:cs="Calibri"/>
          <w:bCs/>
          <w:sz w:val="26"/>
          <w:szCs w:val="26"/>
        </w:rPr>
        <w:t xml:space="preserve"> de</w:t>
      </w:r>
      <w:r w:rsidR="00752BA0" w:rsidRPr="00584E3A">
        <w:rPr>
          <w:rFonts w:asciiTheme="minorHAnsi" w:hAnsiTheme="minorHAnsi" w:cs="Calibri"/>
          <w:b/>
          <w:bCs/>
          <w:sz w:val="26"/>
          <w:szCs w:val="26"/>
        </w:rPr>
        <w:t xml:space="preserve"> </w:t>
      </w:r>
      <w:r w:rsidR="00744B87" w:rsidRPr="00584E3A">
        <w:rPr>
          <w:rFonts w:asciiTheme="minorHAnsi" w:hAnsiTheme="minorHAnsi" w:cs="Calibri"/>
          <w:b/>
          <w:bCs/>
          <w:sz w:val="26"/>
          <w:szCs w:val="26"/>
        </w:rPr>
        <w:t>septiembre</w:t>
      </w:r>
      <w:r w:rsidR="00391543" w:rsidRPr="00584E3A">
        <w:rPr>
          <w:rFonts w:asciiTheme="minorHAnsi" w:hAnsiTheme="minorHAnsi" w:cs="Calibri"/>
          <w:b/>
          <w:bCs/>
          <w:sz w:val="26"/>
          <w:szCs w:val="26"/>
        </w:rPr>
        <w:t xml:space="preserve"> </w:t>
      </w:r>
      <w:r w:rsidR="00DD3F89" w:rsidRPr="00584E3A">
        <w:rPr>
          <w:rFonts w:asciiTheme="minorHAnsi" w:hAnsiTheme="minorHAnsi" w:cs="Calibri"/>
          <w:sz w:val="26"/>
          <w:szCs w:val="26"/>
        </w:rPr>
        <w:t xml:space="preserve">del año </w:t>
      </w:r>
      <w:r w:rsidR="00DD3F89" w:rsidRPr="00584E3A">
        <w:rPr>
          <w:rFonts w:asciiTheme="minorHAnsi" w:hAnsiTheme="minorHAnsi" w:cs="Calibri"/>
          <w:b/>
          <w:bCs/>
          <w:sz w:val="26"/>
          <w:szCs w:val="26"/>
        </w:rPr>
        <w:t>2019</w:t>
      </w:r>
      <w:r w:rsidR="00DD3F89" w:rsidRPr="00584E3A">
        <w:rPr>
          <w:rFonts w:asciiTheme="minorHAnsi" w:hAnsiTheme="minorHAnsi" w:cs="Calibri"/>
          <w:sz w:val="26"/>
          <w:szCs w:val="26"/>
        </w:rPr>
        <w:t xml:space="preserve"> dos mil diecinueve; </w:t>
      </w:r>
      <w:r w:rsidR="008538B2" w:rsidRPr="00584E3A">
        <w:rPr>
          <w:rFonts w:asciiTheme="minorHAnsi" w:hAnsiTheme="minorHAnsi" w:cs="Calibri"/>
          <w:sz w:val="26"/>
          <w:szCs w:val="26"/>
        </w:rPr>
        <w:t xml:space="preserve">en </w:t>
      </w:r>
      <w:r w:rsidR="008538B2" w:rsidRPr="00584E3A">
        <w:rPr>
          <w:rFonts w:asciiTheme="minorHAnsi" w:hAnsiTheme="minorHAnsi" w:cs="Calibri"/>
          <w:sz w:val="26"/>
          <w:szCs w:val="26"/>
        </w:rPr>
        <w:lastRenderedPageBreak/>
        <w:t xml:space="preserve">el que </w:t>
      </w:r>
      <w:r w:rsidR="009D7477" w:rsidRPr="00584E3A">
        <w:rPr>
          <w:rFonts w:asciiTheme="minorHAnsi" w:hAnsiTheme="minorHAnsi" w:cs="Calibri"/>
          <w:sz w:val="26"/>
          <w:szCs w:val="26"/>
        </w:rPr>
        <w:t>manifestó causales de improcedencia</w:t>
      </w:r>
      <w:r w:rsidR="008538B2" w:rsidRPr="00584E3A">
        <w:rPr>
          <w:rFonts w:asciiTheme="minorHAnsi" w:hAnsiTheme="minorHAnsi" w:cs="Calibri"/>
          <w:sz w:val="26"/>
          <w:szCs w:val="26"/>
        </w:rPr>
        <w:t xml:space="preserve">, dio contestación a los hechos, y respecto de los conceptos de impugnación, señaló que </w:t>
      </w:r>
      <w:r w:rsidR="009D7477" w:rsidRPr="00584E3A">
        <w:rPr>
          <w:rFonts w:asciiTheme="minorHAnsi" w:hAnsiTheme="minorHAnsi" w:cs="Calibri"/>
          <w:sz w:val="26"/>
          <w:szCs w:val="26"/>
        </w:rPr>
        <w:t>no le asiste el derecho al actor</w:t>
      </w:r>
      <w:r w:rsidR="008538B2" w:rsidRPr="00584E3A">
        <w:rPr>
          <w:rFonts w:asciiTheme="minorHAnsi" w:hAnsiTheme="minorHAnsi" w:cs="Calibri"/>
          <w:sz w:val="26"/>
          <w:szCs w:val="26"/>
        </w:rPr>
        <w:t xml:space="preserve">. . . . . . . . . . . . . </w:t>
      </w:r>
      <w:r w:rsidR="009D7477" w:rsidRPr="00584E3A">
        <w:rPr>
          <w:rFonts w:asciiTheme="minorHAnsi" w:hAnsiTheme="minorHAnsi" w:cs="Calibri"/>
          <w:sz w:val="26"/>
          <w:szCs w:val="26"/>
        </w:rPr>
        <w:t xml:space="preserve">. . . . . . . . . . . . . . . . . . . . . . . . . . . </w:t>
      </w:r>
    </w:p>
    <w:p w:rsidR="00E45C31" w:rsidRPr="00584E3A" w:rsidRDefault="00E45C31" w:rsidP="008538B2">
      <w:pPr>
        <w:ind w:firstLine="680"/>
        <w:jc w:val="both"/>
        <w:rPr>
          <w:rFonts w:asciiTheme="minorHAnsi" w:hAnsiTheme="minorHAnsi" w:cs="Calibri"/>
          <w:sz w:val="26"/>
          <w:szCs w:val="26"/>
        </w:rPr>
      </w:pPr>
    </w:p>
    <w:p w:rsidR="00DD3F89" w:rsidRPr="00584E3A" w:rsidRDefault="00E45C31" w:rsidP="00AB2BAE">
      <w:pPr>
        <w:pStyle w:val="Textoindependiente"/>
        <w:ind w:firstLine="680"/>
        <w:rPr>
          <w:rFonts w:asciiTheme="minorHAnsi" w:hAnsiTheme="minorHAnsi"/>
          <w:sz w:val="26"/>
          <w:szCs w:val="26"/>
        </w:rPr>
      </w:pPr>
      <w:r w:rsidRPr="00584E3A">
        <w:rPr>
          <w:rFonts w:asciiTheme="minorHAnsi" w:hAnsiTheme="minorHAnsi" w:cs="Calibri"/>
          <w:b/>
          <w:bCs/>
          <w:i/>
          <w:iCs/>
          <w:sz w:val="26"/>
          <w:szCs w:val="26"/>
        </w:rPr>
        <w:t>TERCERO</w:t>
      </w:r>
      <w:r w:rsidRPr="00584E3A">
        <w:rPr>
          <w:rFonts w:asciiTheme="minorHAnsi" w:hAnsiTheme="minorHAnsi" w:cs="Calibri"/>
          <w:b/>
          <w:bCs/>
          <w:sz w:val="26"/>
          <w:szCs w:val="26"/>
        </w:rPr>
        <w:t>.-</w:t>
      </w:r>
      <w:r w:rsidRPr="00584E3A">
        <w:rPr>
          <w:rFonts w:asciiTheme="minorHAnsi" w:hAnsiTheme="minorHAnsi" w:cs="Calibri"/>
          <w:sz w:val="26"/>
          <w:szCs w:val="26"/>
        </w:rPr>
        <w:t xml:space="preserve"> </w:t>
      </w:r>
      <w:r w:rsidR="00DD3F89" w:rsidRPr="00584E3A">
        <w:rPr>
          <w:rFonts w:asciiTheme="minorHAnsi" w:hAnsiTheme="minorHAnsi" w:cs="Calibri"/>
          <w:sz w:val="26"/>
          <w:szCs w:val="26"/>
        </w:rPr>
        <w:t xml:space="preserve">Por proveído </w:t>
      </w:r>
      <w:r w:rsidR="00744B87" w:rsidRPr="00584E3A">
        <w:rPr>
          <w:rFonts w:asciiTheme="minorHAnsi" w:hAnsiTheme="minorHAnsi" w:cs="Calibri"/>
          <w:sz w:val="26"/>
          <w:szCs w:val="26"/>
        </w:rPr>
        <w:t xml:space="preserve">del día </w:t>
      </w:r>
      <w:r w:rsidR="00744B87" w:rsidRPr="00584E3A">
        <w:rPr>
          <w:rFonts w:asciiTheme="minorHAnsi" w:hAnsiTheme="minorHAnsi" w:cs="Calibri"/>
          <w:b/>
          <w:sz w:val="26"/>
          <w:szCs w:val="26"/>
        </w:rPr>
        <w:t>30</w:t>
      </w:r>
      <w:r w:rsidR="00744B87" w:rsidRPr="00584E3A">
        <w:rPr>
          <w:rFonts w:asciiTheme="minorHAnsi" w:hAnsiTheme="minorHAnsi" w:cs="Calibri"/>
          <w:sz w:val="26"/>
          <w:szCs w:val="26"/>
        </w:rPr>
        <w:t xml:space="preserve"> treinta de </w:t>
      </w:r>
      <w:r w:rsidR="00744B87" w:rsidRPr="00584E3A">
        <w:rPr>
          <w:rFonts w:asciiTheme="minorHAnsi" w:hAnsiTheme="minorHAnsi" w:cs="Calibri"/>
          <w:b/>
          <w:sz w:val="26"/>
          <w:szCs w:val="26"/>
        </w:rPr>
        <w:t>septiembre</w:t>
      </w:r>
      <w:r w:rsidR="00391543" w:rsidRPr="00584E3A">
        <w:rPr>
          <w:rFonts w:asciiTheme="minorHAnsi" w:hAnsiTheme="minorHAnsi" w:cs="Calibri"/>
          <w:sz w:val="26"/>
          <w:szCs w:val="26"/>
        </w:rPr>
        <w:t xml:space="preserve"> </w:t>
      </w:r>
      <w:r w:rsidR="00DD3F89" w:rsidRPr="00584E3A">
        <w:rPr>
          <w:rFonts w:asciiTheme="minorHAnsi" w:hAnsiTheme="minorHAnsi" w:cs="Calibri"/>
          <w:sz w:val="26"/>
          <w:szCs w:val="26"/>
        </w:rPr>
        <w:t xml:space="preserve">del año </w:t>
      </w:r>
      <w:r w:rsidR="00DD3F89" w:rsidRPr="00584E3A">
        <w:rPr>
          <w:rFonts w:asciiTheme="minorHAnsi" w:hAnsiTheme="minorHAnsi" w:cs="Calibri"/>
          <w:b/>
          <w:sz w:val="26"/>
          <w:szCs w:val="26"/>
        </w:rPr>
        <w:t>2019</w:t>
      </w:r>
      <w:r w:rsidR="00DD3F89" w:rsidRPr="00584E3A">
        <w:rPr>
          <w:rFonts w:asciiTheme="minorHAnsi" w:hAnsiTheme="minorHAnsi" w:cs="Calibri"/>
          <w:sz w:val="26"/>
          <w:szCs w:val="26"/>
        </w:rPr>
        <w:t xml:space="preserve"> dos mil diecinueve, se tuvo </w:t>
      </w:r>
      <w:r w:rsidR="00610A00" w:rsidRPr="00584E3A">
        <w:rPr>
          <w:rFonts w:asciiTheme="minorHAnsi" w:hAnsiTheme="minorHAnsi" w:cs="Calibri"/>
          <w:sz w:val="26"/>
          <w:szCs w:val="26"/>
        </w:rPr>
        <w:t xml:space="preserve">a las autoridades </w:t>
      </w:r>
      <w:r w:rsidR="00DD3F89" w:rsidRPr="00584E3A">
        <w:rPr>
          <w:rFonts w:asciiTheme="minorHAnsi" w:hAnsiTheme="minorHAnsi" w:cs="Calibri"/>
          <w:sz w:val="26"/>
          <w:szCs w:val="26"/>
        </w:rPr>
        <w:t>demandad</w:t>
      </w:r>
      <w:r w:rsidR="00610A00" w:rsidRPr="00584E3A">
        <w:rPr>
          <w:rFonts w:asciiTheme="minorHAnsi" w:hAnsiTheme="minorHAnsi" w:cs="Calibri"/>
          <w:sz w:val="26"/>
          <w:szCs w:val="26"/>
        </w:rPr>
        <w:t>as</w:t>
      </w:r>
      <w:r w:rsidR="00DD3F89" w:rsidRPr="00584E3A">
        <w:rPr>
          <w:rFonts w:asciiTheme="minorHAnsi" w:hAnsiTheme="minorHAnsi" w:cs="Calibri"/>
          <w:sz w:val="26"/>
          <w:szCs w:val="26"/>
        </w:rPr>
        <w:t xml:space="preserve"> por </w:t>
      </w:r>
      <w:r w:rsidR="00DD3F89" w:rsidRPr="00584E3A">
        <w:rPr>
          <w:rFonts w:asciiTheme="minorHAnsi" w:hAnsiTheme="minorHAnsi"/>
          <w:b/>
          <w:sz w:val="26"/>
          <w:szCs w:val="26"/>
        </w:rPr>
        <w:t>contestando</w:t>
      </w:r>
      <w:r w:rsidR="00DD3F89" w:rsidRPr="00584E3A">
        <w:rPr>
          <w:rFonts w:asciiTheme="minorHAnsi" w:hAnsiTheme="minorHAnsi"/>
          <w:sz w:val="26"/>
          <w:szCs w:val="26"/>
        </w:rPr>
        <w:t xml:space="preserve"> la demanda instaurada en su contra, en tiempo y forma. . . . . . . . . . . . . . . . </w:t>
      </w:r>
      <w:r w:rsidR="003067D3" w:rsidRPr="00584E3A">
        <w:rPr>
          <w:rFonts w:asciiTheme="minorHAnsi" w:hAnsiTheme="minorHAnsi"/>
          <w:sz w:val="26"/>
          <w:szCs w:val="26"/>
        </w:rPr>
        <w:t xml:space="preserve">. . . . . . . . </w:t>
      </w:r>
    </w:p>
    <w:p w:rsidR="00AB2BAE" w:rsidRPr="00584E3A" w:rsidRDefault="00AB2BAE" w:rsidP="00AB2BAE">
      <w:pPr>
        <w:pStyle w:val="Textoindependiente"/>
        <w:ind w:firstLine="680"/>
        <w:rPr>
          <w:rFonts w:asciiTheme="minorHAnsi" w:hAnsiTheme="minorHAnsi"/>
          <w:sz w:val="26"/>
          <w:szCs w:val="26"/>
        </w:rPr>
      </w:pPr>
    </w:p>
    <w:p w:rsidR="00DD3F89" w:rsidRPr="00584E3A" w:rsidRDefault="00DD3F89" w:rsidP="00AB2BAE">
      <w:pPr>
        <w:pStyle w:val="Textoindependiente"/>
        <w:ind w:firstLine="680"/>
        <w:rPr>
          <w:rFonts w:asciiTheme="minorHAnsi" w:hAnsiTheme="minorHAnsi"/>
          <w:sz w:val="26"/>
          <w:szCs w:val="26"/>
        </w:rPr>
      </w:pPr>
      <w:r w:rsidRPr="00584E3A">
        <w:rPr>
          <w:rFonts w:asciiTheme="minorHAnsi" w:hAnsiTheme="minorHAnsi"/>
          <w:sz w:val="26"/>
          <w:szCs w:val="26"/>
        </w:rPr>
        <w:t>Asimismo, se le</w:t>
      </w:r>
      <w:r w:rsidR="00E53E3F" w:rsidRPr="00584E3A">
        <w:rPr>
          <w:rFonts w:asciiTheme="minorHAnsi" w:hAnsiTheme="minorHAnsi"/>
          <w:sz w:val="26"/>
          <w:szCs w:val="26"/>
        </w:rPr>
        <w:t>s</w:t>
      </w:r>
      <w:r w:rsidRPr="00584E3A">
        <w:rPr>
          <w:rFonts w:asciiTheme="minorHAnsi" w:hAnsiTheme="minorHAnsi"/>
          <w:sz w:val="26"/>
          <w:szCs w:val="26"/>
        </w:rPr>
        <w:t xml:space="preserve"> tuv</w:t>
      </w:r>
      <w:r w:rsidR="00B55DE9" w:rsidRPr="00584E3A">
        <w:rPr>
          <w:rFonts w:asciiTheme="minorHAnsi" w:hAnsiTheme="minorHAnsi"/>
          <w:sz w:val="26"/>
          <w:szCs w:val="26"/>
        </w:rPr>
        <w:t>o</w:t>
      </w:r>
      <w:r w:rsidRPr="00584E3A">
        <w:rPr>
          <w:rFonts w:asciiTheme="minorHAnsi" w:hAnsiTheme="minorHAnsi"/>
          <w:sz w:val="26"/>
          <w:szCs w:val="26"/>
        </w:rPr>
        <w:t xml:space="preserve"> por ofrecida</w:t>
      </w:r>
      <w:r w:rsidR="00E53E3F" w:rsidRPr="00584E3A">
        <w:rPr>
          <w:rFonts w:asciiTheme="minorHAnsi" w:hAnsiTheme="minorHAnsi"/>
          <w:sz w:val="26"/>
          <w:szCs w:val="26"/>
        </w:rPr>
        <w:t>s</w:t>
      </w:r>
      <w:r w:rsidRPr="00584E3A">
        <w:rPr>
          <w:rFonts w:asciiTheme="minorHAnsi" w:hAnsiTheme="minorHAnsi"/>
          <w:sz w:val="26"/>
          <w:szCs w:val="26"/>
        </w:rPr>
        <w:t xml:space="preserve"> y admitida</w:t>
      </w:r>
      <w:r w:rsidR="00E53E3F" w:rsidRPr="00584E3A">
        <w:rPr>
          <w:rFonts w:asciiTheme="minorHAnsi" w:hAnsiTheme="minorHAnsi"/>
          <w:sz w:val="26"/>
          <w:szCs w:val="26"/>
        </w:rPr>
        <w:t>s</w:t>
      </w:r>
      <w:r w:rsidRPr="00584E3A">
        <w:rPr>
          <w:rFonts w:asciiTheme="minorHAnsi" w:hAnsiTheme="minorHAnsi"/>
          <w:sz w:val="26"/>
          <w:szCs w:val="26"/>
        </w:rPr>
        <w:t xml:space="preserve"> como pruebas de su parte, la</w:t>
      </w:r>
      <w:r w:rsidR="00391543" w:rsidRPr="00584E3A">
        <w:rPr>
          <w:rFonts w:asciiTheme="minorHAnsi" w:hAnsiTheme="minorHAnsi"/>
          <w:sz w:val="26"/>
          <w:szCs w:val="26"/>
        </w:rPr>
        <w:t>s</w:t>
      </w:r>
      <w:r w:rsidRPr="00584E3A">
        <w:rPr>
          <w:rFonts w:asciiTheme="minorHAnsi" w:hAnsiTheme="minorHAnsi"/>
          <w:sz w:val="26"/>
          <w:szCs w:val="26"/>
        </w:rPr>
        <w:t xml:space="preserve"> documental</w:t>
      </w:r>
      <w:r w:rsidR="00391543" w:rsidRPr="00584E3A">
        <w:rPr>
          <w:rFonts w:asciiTheme="minorHAnsi" w:hAnsiTheme="minorHAnsi"/>
          <w:sz w:val="26"/>
          <w:szCs w:val="26"/>
        </w:rPr>
        <w:t>es</w:t>
      </w:r>
      <w:r w:rsidR="00AB79A4" w:rsidRPr="00584E3A">
        <w:rPr>
          <w:rFonts w:asciiTheme="minorHAnsi" w:hAnsiTheme="minorHAnsi"/>
          <w:sz w:val="26"/>
          <w:szCs w:val="26"/>
        </w:rPr>
        <w:t xml:space="preserve"> </w:t>
      </w:r>
      <w:r w:rsidR="00C12A08" w:rsidRPr="00584E3A">
        <w:rPr>
          <w:rFonts w:asciiTheme="minorHAnsi" w:hAnsiTheme="minorHAnsi"/>
          <w:sz w:val="26"/>
          <w:szCs w:val="26"/>
        </w:rPr>
        <w:t>admitida a la parte actora</w:t>
      </w:r>
      <w:r w:rsidR="00A06198" w:rsidRPr="00584E3A">
        <w:rPr>
          <w:rFonts w:asciiTheme="minorHAnsi" w:hAnsiTheme="minorHAnsi"/>
          <w:sz w:val="26"/>
          <w:szCs w:val="26"/>
        </w:rPr>
        <w:t xml:space="preserve"> consistente </w:t>
      </w:r>
      <w:r w:rsidR="00391543" w:rsidRPr="00584E3A">
        <w:rPr>
          <w:rFonts w:asciiTheme="minorHAnsi" w:hAnsiTheme="minorHAnsi"/>
          <w:sz w:val="26"/>
          <w:szCs w:val="26"/>
        </w:rPr>
        <w:t>y las que adjuntaron a sus escritos de contestación</w:t>
      </w:r>
      <w:r w:rsidRPr="00584E3A">
        <w:rPr>
          <w:rFonts w:asciiTheme="minorHAnsi" w:hAnsiTheme="minorHAnsi"/>
          <w:sz w:val="26"/>
          <w:szCs w:val="26"/>
        </w:rPr>
        <w:t>; prueba</w:t>
      </w:r>
      <w:r w:rsidR="00307DCF" w:rsidRPr="00584E3A">
        <w:rPr>
          <w:rFonts w:asciiTheme="minorHAnsi" w:hAnsiTheme="minorHAnsi"/>
          <w:sz w:val="26"/>
          <w:szCs w:val="26"/>
        </w:rPr>
        <w:t>s</w:t>
      </w:r>
      <w:r w:rsidRPr="00584E3A">
        <w:rPr>
          <w:rFonts w:asciiTheme="minorHAnsi" w:hAnsiTheme="minorHAnsi"/>
          <w:sz w:val="26"/>
          <w:szCs w:val="26"/>
        </w:rPr>
        <w:t xml:space="preserve"> que dada su naturaleza se tuv</w:t>
      </w:r>
      <w:r w:rsidR="00307DCF" w:rsidRPr="00584E3A">
        <w:rPr>
          <w:rFonts w:asciiTheme="minorHAnsi" w:hAnsiTheme="minorHAnsi"/>
          <w:sz w:val="26"/>
          <w:szCs w:val="26"/>
        </w:rPr>
        <w:t>ieron</w:t>
      </w:r>
      <w:r w:rsidRPr="00584E3A">
        <w:rPr>
          <w:rFonts w:asciiTheme="minorHAnsi" w:hAnsiTheme="minorHAnsi"/>
          <w:sz w:val="26"/>
          <w:szCs w:val="26"/>
        </w:rPr>
        <w:t xml:space="preserve"> en ese momento por desahogada</w:t>
      </w:r>
      <w:r w:rsidR="00307DCF" w:rsidRPr="00584E3A">
        <w:rPr>
          <w:rFonts w:asciiTheme="minorHAnsi" w:hAnsiTheme="minorHAnsi"/>
          <w:sz w:val="26"/>
          <w:szCs w:val="26"/>
        </w:rPr>
        <w:t>s</w:t>
      </w:r>
      <w:r w:rsidR="00AB79A4" w:rsidRPr="00584E3A">
        <w:rPr>
          <w:rFonts w:asciiTheme="minorHAnsi" w:hAnsiTheme="minorHAnsi"/>
          <w:sz w:val="26"/>
          <w:szCs w:val="26"/>
        </w:rPr>
        <w:t xml:space="preserve">; así como la </w:t>
      </w:r>
      <w:proofErr w:type="spellStart"/>
      <w:r w:rsidR="00AB79A4" w:rsidRPr="00584E3A">
        <w:rPr>
          <w:rFonts w:asciiTheme="minorHAnsi" w:hAnsiTheme="minorHAnsi"/>
          <w:sz w:val="26"/>
          <w:szCs w:val="26"/>
        </w:rPr>
        <w:t>presuncional</w:t>
      </w:r>
      <w:proofErr w:type="spellEnd"/>
      <w:r w:rsidR="00AB79A4" w:rsidRPr="00584E3A">
        <w:rPr>
          <w:rFonts w:asciiTheme="minorHAnsi" w:hAnsiTheme="minorHAnsi"/>
          <w:sz w:val="26"/>
          <w:szCs w:val="26"/>
        </w:rPr>
        <w:t xml:space="preserve"> legal y humana</w:t>
      </w:r>
      <w:r w:rsidRPr="00584E3A">
        <w:rPr>
          <w:rFonts w:asciiTheme="minorHAnsi" w:hAnsiTheme="minorHAnsi" w:cs="Calibri"/>
          <w:sz w:val="26"/>
          <w:szCs w:val="26"/>
        </w:rPr>
        <w:t xml:space="preserve">. </w:t>
      </w:r>
      <w:r w:rsidR="003067D3" w:rsidRPr="00584E3A">
        <w:rPr>
          <w:rFonts w:asciiTheme="minorHAnsi" w:hAnsiTheme="minorHAnsi" w:cs="Calibri"/>
          <w:sz w:val="26"/>
          <w:szCs w:val="26"/>
        </w:rPr>
        <w:t xml:space="preserve">. . . . . . . . . . </w:t>
      </w:r>
    </w:p>
    <w:p w:rsidR="00213E73" w:rsidRPr="00584E3A" w:rsidRDefault="00213E73" w:rsidP="00AB2BAE">
      <w:pPr>
        <w:pStyle w:val="Textoindependiente"/>
        <w:ind w:firstLine="680"/>
        <w:rPr>
          <w:rFonts w:asciiTheme="minorHAnsi" w:hAnsiTheme="minorHAnsi" w:cs="Calibri"/>
          <w:sz w:val="26"/>
          <w:szCs w:val="26"/>
        </w:rPr>
      </w:pPr>
    </w:p>
    <w:p w:rsidR="00E45C31" w:rsidRPr="00584E3A" w:rsidRDefault="00E45C31" w:rsidP="00AB2BAE">
      <w:pPr>
        <w:pStyle w:val="Textoindependiente"/>
        <w:ind w:firstLine="680"/>
        <w:rPr>
          <w:rFonts w:asciiTheme="minorHAnsi" w:hAnsiTheme="minorHAnsi" w:cs="Calibri"/>
          <w:sz w:val="26"/>
          <w:szCs w:val="26"/>
        </w:rPr>
      </w:pPr>
      <w:r w:rsidRPr="00584E3A">
        <w:rPr>
          <w:rFonts w:asciiTheme="minorHAnsi" w:hAnsiTheme="minorHAnsi" w:cs="Calibri"/>
          <w:sz w:val="26"/>
          <w:szCs w:val="26"/>
        </w:rPr>
        <w:t xml:space="preserve">De esta manera, por ser el momento procesal oportuno, al no existir pruebas pendientes de desahogo, se citó a las partes a la </w:t>
      </w:r>
      <w:r w:rsidRPr="00584E3A">
        <w:rPr>
          <w:rFonts w:asciiTheme="minorHAnsi" w:hAnsiTheme="minorHAnsi" w:cs="Calibri"/>
          <w:b/>
          <w:sz w:val="26"/>
          <w:szCs w:val="26"/>
        </w:rPr>
        <w:t>Audiencia</w:t>
      </w:r>
      <w:r w:rsidRPr="00584E3A">
        <w:rPr>
          <w:rFonts w:asciiTheme="minorHAnsi" w:hAnsiTheme="minorHAnsi" w:cs="Calibri"/>
          <w:sz w:val="26"/>
          <w:szCs w:val="26"/>
        </w:rPr>
        <w:t xml:space="preserve"> de </w:t>
      </w:r>
      <w:r w:rsidRPr="00584E3A">
        <w:rPr>
          <w:rFonts w:asciiTheme="minorHAnsi" w:hAnsiTheme="minorHAnsi" w:cs="Calibri"/>
          <w:b/>
          <w:sz w:val="26"/>
          <w:szCs w:val="26"/>
        </w:rPr>
        <w:t>Alegatos</w:t>
      </w:r>
      <w:r w:rsidRPr="00584E3A">
        <w:rPr>
          <w:rFonts w:asciiTheme="minorHAnsi" w:hAnsiTheme="minorHAnsi" w:cs="Calibri"/>
          <w:sz w:val="26"/>
          <w:szCs w:val="26"/>
        </w:rPr>
        <w:t xml:space="preserve">, a celebrarse el día </w:t>
      </w:r>
      <w:r w:rsidR="00744B87" w:rsidRPr="00584E3A">
        <w:rPr>
          <w:rFonts w:asciiTheme="minorHAnsi" w:hAnsiTheme="minorHAnsi" w:cs="Calibri"/>
          <w:b/>
          <w:sz w:val="26"/>
          <w:szCs w:val="26"/>
        </w:rPr>
        <w:t>5</w:t>
      </w:r>
      <w:r w:rsidRPr="00584E3A">
        <w:rPr>
          <w:rFonts w:asciiTheme="minorHAnsi" w:hAnsiTheme="minorHAnsi" w:cs="Calibri"/>
          <w:sz w:val="26"/>
          <w:szCs w:val="26"/>
        </w:rPr>
        <w:t xml:space="preserve"> </w:t>
      </w:r>
      <w:r w:rsidR="00744B87" w:rsidRPr="00584E3A">
        <w:rPr>
          <w:rFonts w:asciiTheme="minorHAnsi" w:hAnsiTheme="minorHAnsi" w:cs="Calibri"/>
          <w:sz w:val="26"/>
          <w:szCs w:val="26"/>
        </w:rPr>
        <w:t>cinco</w:t>
      </w:r>
      <w:r w:rsidR="005113AA" w:rsidRPr="00584E3A">
        <w:rPr>
          <w:rFonts w:asciiTheme="minorHAnsi" w:hAnsiTheme="minorHAnsi" w:cs="Calibri"/>
          <w:sz w:val="26"/>
          <w:szCs w:val="26"/>
        </w:rPr>
        <w:t xml:space="preserve"> d</w:t>
      </w:r>
      <w:r w:rsidRPr="00584E3A">
        <w:rPr>
          <w:rFonts w:asciiTheme="minorHAnsi" w:hAnsiTheme="minorHAnsi" w:cs="Calibri"/>
          <w:sz w:val="26"/>
          <w:szCs w:val="26"/>
        </w:rPr>
        <w:t>e</w:t>
      </w:r>
      <w:r w:rsidRPr="00584E3A">
        <w:rPr>
          <w:rFonts w:asciiTheme="minorHAnsi" w:hAnsiTheme="minorHAnsi" w:cs="Calibri"/>
          <w:b/>
          <w:sz w:val="26"/>
          <w:szCs w:val="26"/>
        </w:rPr>
        <w:t xml:space="preserve"> </w:t>
      </w:r>
      <w:r w:rsidR="00307DCF" w:rsidRPr="00584E3A">
        <w:rPr>
          <w:rFonts w:asciiTheme="minorHAnsi" w:hAnsiTheme="minorHAnsi" w:cs="Calibri"/>
          <w:b/>
          <w:sz w:val="26"/>
          <w:szCs w:val="26"/>
        </w:rPr>
        <w:t xml:space="preserve">marzo </w:t>
      </w:r>
      <w:r w:rsidRPr="00584E3A">
        <w:rPr>
          <w:rFonts w:asciiTheme="minorHAnsi" w:hAnsiTheme="minorHAnsi" w:cs="Calibri"/>
          <w:sz w:val="26"/>
          <w:szCs w:val="26"/>
        </w:rPr>
        <w:t>de</w:t>
      </w:r>
      <w:r w:rsidR="005113AA" w:rsidRPr="00584E3A">
        <w:rPr>
          <w:rFonts w:asciiTheme="minorHAnsi" w:hAnsiTheme="minorHAnsi" w:cs="Calibri"/>
          <w:sz w:val="26"/>
          <w:szCs w:val="26"/>
        </w:rPr>
        <w:t>l año</w:t>
      </w:r>
      <w:r w:rsidRPr="00584E3A">
        <w:rPr>
          <w:rFonts w:asciiTheme="minorHAnsi" w:hAnsiTheme="minorHAnsi" w:cs="Calibri"/>
          <w:sz w:val="26"/>
          <w:szCs w:val="26"/>
        </w:rPr>
        <w:t xml:space="preserve"> </w:t>
      </w:r>
      <w:r w:rsidRPr="00584E3A">
        <w:rPr>
          <w:rFonts w:asciiTheme="minorHAnsi" w:hAnsiTheme="minorHAnsi" w:cs="Calibri"/>
          <w:b/>
          <w:sz w:val="26"/>
          <w:szCs w:val="26"/>
        </w:rPr>
        <w:t>20</w:t>
      </w:r>
      <w:r w:rsidR="005113AA" w:rsidRPr="00584E3A">
        <w:rPr>
          <w:rFonts w:asciiTheme="minorHAnsi" w:hAnsiTheme="minorHAnsi" w:cs="Calibri"/>
          <w:b/>
          <w:sz w:val="26"/>
          <w:szCs w:val="26"/>
        </w:rPr>
        <w:t>20</w:t>
      </w:r>
      <w:r w:rsidRPr="00584E3A">
        <w:rPr>
          <w:rFonts w:asciiTheme="minorHAnsi" w:hAnsiTheme="minorHAnsi" w:cs="Calibri"/>
          <w:sz w:val="26"/>
          <w:szCs w:val="26"/>
        </w:rPr>
        <w:t xml:space="preserve"> dos mil </w:t>
      </w:r>
      <w:r w:rsidR="005113AA" w:rsidRPr="00584E3A">
        <w:rPr>
          <w:rFonts w:asciiTheme="minorHAnsi" w:hAnsiTheme="minorHAnsi" w:cs="Calibri"/>
          <w:sz w:val="26"/>
          <w:szCs w:val="26"/>
        </w:rPr>
        <w:t>veinte</w:t>
      </w:r>
      <w:r w:rsidRPr="00584E3A">
        <w:rPr>
          <w:rFonts w:asciiTheme="minorHAnsi" w:hAnsiTheme="minorHAnsi" w:cs="Calibri"/>
          <w:sz w:val="26"/>
          <w:szCs w:val="26"/>
        </w:rPr>
        <w:t xml:space="preserve">, a las </w:t>
      </w:r>
      <w:r w:rsidRPr="00584E3A">
        <w:rPr>
          <w:rFonts w:asciiTheme="minorHAnsi" w:hAnsiTheme="minorHAnsi" w:cs="Calibri"/>
          <w:b/>
          <w:sz w:val="26"/>
          <w:szCs w:val="26"/>
        </w:rPr>
        <w:t>1</w:t>
      </w:r>
      <w:r w:rsidR="00744B87" w:rsidRPr="00584E3A">
        <w:rPr>
          <w:rFonts w:asciiTheme="minorHAnsi" w:hAnsiTheme="minorHAnsi" w:cs="Calibri"/>
          <w:b/>
          <w:sz w:val="26"/>
          <w:szCs w:val="26"/>
        </w:rPr>
        <w:t>0</w:t>
      </w:r>
      <w:r w:rsidRPr="00584E3A">
        <w:rPr>
          <w:rFonts w:asciiTheme="minorHAnsi" w:hAnsiTheme="minorHAnsi" w:cs="Calibri"/>
          <w:b/>
          <w:sz w:val="26"/>
          <w:szCs w:val="26"/>
        </w:rPr>
        <w:t>:</w:t>
      </w:r>
      <w:r w:rsidR="00307DCF" w:rsidRPr="00584E3A">
        <w:rPr>
          <w:rFonts w:asciiTheme="minorHAnsi" w:hAnsiTheme="minorHAnsi" w:cs="Calibri"/>
          <w:b/>
          <w:sz w:val="26"/>
          <w:szCs w:val="26"/>
        </w:rPr>
        <w:t>0</w:t>
      </w:r>
      <w:r w:rsidRPr="00584E3A">
        <w:rPr>
          <w:rFonts w:asciiTheme="minorHAnsi" w:hAnsiTheme="minorHAnsi" w:cs="Calibri"/>
          <w:b/>
          <w:sz w:val="26"/>
          <w:szCs w:val="26"/>
        </w:rPr>
        <w:t>0</w:t>
      </w:r>
      <w:r w:rsidRPr="00584E3A">
        <w:rPr>
          <w:rFonts w:asciiTheme="minorHAnsi" w:hAnsiTheme="minorHAnsi" w:cs="Calibri"/>
          <w:sz w:val="26"/>
          <w:szCs w:val="26"/>
        </w:rPr>
        <w:t xml:space="preserve"> </w:t>
      </w:r>
      <w:r w:rsidR="00744B87" w:rsidRPr="00584E3A">
        <w:rPr>
          <w:rFonts w:asciiTheme="minorHAnsi" w:hAnsiTheme="minorHAnsi" w:cs="Calibri"/>
          <w:sz w:val="26"/>
          <w:szCs w:val="26"/>
        </w:rPr>
        <w:t xml:space="preserve">diez </w:t>
      </w:r>
      <w:r w:rsidRPr="00584E3A">
        <w:rPr>
          <w:rFonts w:asciiTheme="minorHAnsi" w:hAnsiTheme="minorHAnsi" w:cs="Calibri"/>
          <w:sz w:val="26"/>
          <w:szCs w:val="26"/>
        </w:rPr>
        <w:t>horas, en la sede de este Juzgado. . . . . . . . . . . . . . . .</w:t>
      </w:r>
      <w:r w:rsidR="00DB5F61" w:rsidRPr="00584E3A">
        <w:rPr>
          <w:rFonts w:asciiTheme="minorHAnsi" w:hAnsiTheme="minorHAnsi" w:cs="Calibri"/>
          <w:sz w:val="26"/>
          <w:szCs w:val="26"/>
        </w:rPr>
        <w:t xml:space="preserve"> . </w:t>
      </w:r>
      <w:r w:rsidR="009D7477" w:rsidRPr="00584E3A">
        <w:rPr>
          <w:rFonts w:asciiTheme="minorHAnsi" w:hAnsiTheme="minorHAnsi" w:cs="Calibri"/>
          <w:sz w:val="26"/>
          <w:szCs w:val="26"/>
        </w:rPr>
        <w:t xml:space="preserve">. . . . . . </w:t>
      </w:r>
      <w:r w:rsidR="005B111E" w:rsidRPr="00584E3A">
        <w:rPr>
          <w:rFonts w:asciiTheme="minorHAnsi" w:hAnsiTheme="minorHAnsi" w:cs="Calibri"/>
          <w:sz w:val="26"/>
          <w:szCs w:val="26"/>
        </w:rPr>
        <w:t xml:space="preserve">. . . . . . </w:t>
      </w:r>
      <w:r w:rsidR="003067D3" w:rsidRPr="00584E3A">
        <w:rPr>
          <w:rFonts w:asciiTheme="minorHAnsi" w:hAnsiTheme="minorHAnsi" w:cs="Calibri"/>
          <w:sz w:val="26"/>
          <w:szCs w:val="26"/>
        </w:rPr>
        <w:t xml:space="preserve">. . . . . . . . . . . . </w:t>
      </w:r>
    </w:p>
    <w:p w:rsidR="00E45C31" w:rsidRPr="00584E3A" w:rsidRDefault="00E45C31" w:rsidP="00AB2BAE">
      <w:pPr>
        <w:pStyle w:val="Textoindependiente"/>
        <w:ind w:firstLine="680"/>
        <w:rPr>
          <w:rFonts w:asciiTheme="minorHAnsi" w:hAnsiTheme="minorHAnsi" w:cs="Calibri"/>
          <w:b/>
          <w:bCs/>
          <w:i/>
          <w:iCs/>
          <w:sz w:val="26"/>
          <w:szCs w:val="26"/>
        </w:rPr>
      </w:pPr>
    </w:p>
    <w:p w:rsidR="00E45C31" w:rsidRPr="00584E3A" w:rsidRDefault="00E45C31" w:rsidP="00AB2BAE">
      <w:pPr>
        <w:pStyle w:val="Textoindependiente"/>
        <w:ind w:firstLine="680"/>
        <w:rPr>
          <w:rFonts w:asciiTheme="minorHAnsi" w:hAnsiTheme="minorHAnsi" w:cs="Calibri"/>
          <w:sz w:val="26"/>
          <w:szCs w:val="26"/>
        </w:rPr>
      </w:pPr>
      <w:r w:rsidRPr="00584E3A">
        <w:rPr>
          <w:rFonts w:asciiTheme="minorHAnsi" w:hAnsiTheme="minorHAnsi" w:cs="Calibri"/>
          <w:b/>
          <w:bCs/>
          <w:i/>
          <w:iCs/>
          <w:sz w:val="26"/>
          <w:szCs w:val="26"/>
        </w:rPr>
        <w:t>CUARTO.-</w:t>
      </w:r>
      <w:r w:rsidRPr="00584E3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84E3A">
        <w:rPr>
          <w:rFonts w:asciiTheme="minorHAnsi" w:hAnsiTheme="minorHAnsi" w:cs="Calibri"/>
          <w:b/>
          <w:sz w:val="26"/>
          <w:szCs w:val="26"/>
        </w:rPr>
        <w:t>inasistencia</w:t>
      </w:r>
      <w:r w:rsidRPr="00584E3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84E3A">
        <w:rPr>
          <w:rFonts w:asciiTheme="minorHAnsi" w:hAnsiTheme="minorHAnsi" w:cs="Calibri"/>
          <w:sz w:val="26"/>
          <w:szCs w:val="26"/>
        </w:rPr>
        <w:t>. . . .</w:t>
      </w:r>
      <w:proofErr w:type="gramEnd"/>
      <w:r w:rsidR="00CE0754" w:rsidRPr="00584E3A">
        <w:rPr>
          <w:rFonts w:asciiTheme="minorHAnsi" w:hAnsiTheme="minorHAnsi" w:cs="Calibri"/>
          <w:sz w:val="26"/>
          <w:szCs w:val="26"/>
        </w:rPr>
        <w:t xml:space="preserve"> </w:t>
      </w:r>
    </w:p>
    <w:p w:rsidR="00E45C31" w:rsidRPr="00584E3A" w:rsidRDefault="00E45C31" w:rsidP="00AB2BAE">
      <w:pPr>
        <w:pStyle w:val="Textoindependiente"/>
        <w:ind w:firstLine="680"/>
        <w:rPr>
          <w:rFonts w:asciiTheme="minorHAnsi" w:hAnsiTheme="minorHAnsi" w:cs="Calibri"/>
          <w:sz w:val="26"/>
          <w:szCs w:val="26"/>
        </w:rPr>
      </w:pPr>
    </w:p>
    <w:p w:rsidR="00E45C31" w:rsidRPr="00584E3A" w:rsidRDefault="00E45C31" w:rsidP="00AB2BAE">
      <w:pPr>
        <w:pStyle w:val="Textoindependiente"/>
        <w:ind w:firstLine="680"/>
        <w:jc w:val="center"/>
        <w:rPr>
          <w:rFonts w:asciiTheme="minorHAnsi" w:hAnsiTheme="minorHAnsi" w:cs="Calibri"/>
          <w:b/>
          <w:bCs/>
          <w:i/>
          <w:iCs/>
          <w:sz w:val="26"/>
          <w:szCs w:val="26"/>
        </w:rPr>
      </w:pPr>
      <w:r w:rsidRPr="00584E3A">
        <w:rPr>
          <w:rFonts w:asciiTheme="minorHAnsi" w:hAnsiTheme="minorHAnsi" w:cs="Calibri"/>
          <w:b/>
          <w:bCs/>
          <w:i/>
          <w:iCs/>
          <w:sz w:val="26"/>
          <w:szCs w:val="26"/>
        </w:rPr>
        <w:t xml:space="preserve">C O N S I D E R A N D </w:t>
      </w:r>
      <w:proofErr w:type="gramStart"/>
      <w:r w:rsidRPr="00584E3A">
        <w:rPr>
          <w:rFonts w:asciiTheme="minorHAnsi" w:hAnsiTheme="minorHAnsi" w:cs="Calibri"/>
          <w:b/>
          <w:bCs/>
          <w:i/>
          <w:iCs/>
          <w:sz w:val="26"/>
          <w:szCs w:val="26"/>
        </w:rPr>
        <w:t>O :</w:t>
      </w:r>
      <w:proofErr w:type="gramEnd"/>
    </w:p>
    <w:p w:rsidR="0095776A" w:rsidRPr="00584E3A" w:rsidRDefault="0095776A" w:rsidP="00AB2BAE">
      <w:pPr>
        <w:pStyle w:val="Textoindependiente"/>
        <w:ind w:firstLine="680"/>
        <w:jc w:val="center"/>
        <w:rPr>
          <w:rFonts w:asciiTheme="minorHAnsi" w:hAnsiTheme="minorHAnsi" w:cs="Calibri"/>
          <w:b/>
          <w:bCs/>
          <w:sz w:val="26"/>
          <w:szCs w:val="26"/>
        </w:rPr>
      </w:pPr>
    </w:p>
    <w:p w:rsidR="00E45C31" w:rsidRPr="00584E3A" w:rsidRDefault="00E45C31" w:rsidP="00307DCF">
      <w:pPr>
        <w:pStyle w:val="Textoindependiente"/>
        <w:ind w:firstLine="680"/>
        <w:rPr>
          <w:rFonts w:asciiTheme="minorHAnsi" w:hAnsiTheme="minorHAnsi" w:cs="Calibri"/>
          <w:sz w:val="26"/>
          <w:szCs w:val="26"/>
        </w:rPr>
      </w:pPr>
      <w:r w:rsidRPr="00584E3A">
        <w:rPr>
          <w:rFonts w:asciiTheme="minorHAnsi" w:hAnsiTheme="minorHAnsi" w:cs="Calibri"/>
          <w:b/>
          <w:bCs/>
          <w:i/>
          <w:iCs/>
          <w:sz w:val="26"/>
          <w:szCs w:val="26"/>
        </w:rPr>
        <w:t>PRIMERO</w:t>
      </w:r>
      <w:r w:rsidRPr="00584E3A">
        <w:rPr>
          <w:rFonts w:asciiTheme="minorHAnsi" w:hAnsiTheme="minorHAnsi" w:cs="Calibri"/>
          <w:b/>
          <w:bCs/>
          <w:sz w:val="26"/>
          <w:szCs w:val="26"/>
        </w:rPr>
        <w:t xml:space="preserve">.- </w:t>
      </w:r>
      <w:r w:rsidRPr="00584E3A">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744B87" w:rsidRPr="00584E3A">
        <w:rPr>
          <w:rFonts w:asciiTheme="minorHAnsi" w:hAnsiTheme="minorHAnsi" w:cs="Calibri"/>
          <w:sz w:val="26"/>
          <w:szCs w:val="26"/>
        </w:rPr>
        <w:t>a</w:t>
      </w:r>
      <w:r w:rsidRPr="00584E3A">
        <w:rPr>
          <w:rFonts w:asciiTheme="minorHAnsi" w:hAnsiTheme="minorHAnsi" w:cs="Calibri"/>
          <w:sz w:val="26"/>
          <w:szCs w:val="26"/>
        </w:rPr>
        <w:t xml:space="preserve"> </w:t>
      </w:r>
      <w:r w:rsidR="006F4B45" w:rsidRPr="00584E3A">
        <w:rPr>
          <w:rFonts w:asciiTheme="minorHAnsi" w:hAnsiTheme="minorHAnsi" w:cs="Calibri"/>
          <w:sz w:val="26"/>
          <w:szCs w:val="26"/>
        </w:rPr>
        <w:t>Agente</w:t>
      </w:r>
      <w:r w:rsidRPr="00584E3A">
        <w:rPr>
          <w:rFonts w:asciiTheme="minorHAnsi" w:hAnsiTheme="minorHAnsi" w:cs="Calibri"/>
          <w:sz w:val="26"/>
          <w:szCs w:val="26"/>
        </w:rPr>
        <w:t xml:space="preserve"> de Tránsito adscrit</w:t>
      </w:r>
      <w:r w:rsidR="009F481B" w:rsidRPr="00584E3A">
        <w:rPr>
          <w:rFonts w:asciiTheme="minorHAnsi" w:hAnsiTheme="minorHAnsi" w:cs="Calibri"/>
          <w:sz w:val="26"/>
          <w:szCs w:val="26"/>
        </w:rPr>
        <w:t>a</w:t>
      </w:r>
      <w:r w:rsidRPr="00584E3A">
        <w:rPr>
          <w:rFonts w:asciiTheme="minorHAnsi" w:hAnsiTheme="minorHAnsi" w:cs="Calibri"/>
          <w:sz w:val="26"/>
          <w:szCs w:val="26"/>
        </w:rPr>
        <w:t xml:space="preserve"> a la Dirección General de Tránsito Municipal;</w:t>
      </w:r>
      <w:r w:rsidR="00307DCF" w:rsidRPr="00584E3A">
        <w:rPr>
          <w:rFonts w:asciiTheme="minorHAnsi" w:hAnsiTheme="minorHAnsi" w:cs="Calibri"/>
          <w:sz w:val="26"/>
          <w:szCs w:val="26"/>
        </w:rPr>
        <w:t xml:space="preserve"> al Director de Ejecución y a un Ministro Ejecutor,</w:t>
      </w:r>
      <w:r w:rsidRPr="00584E3A">
        <w:rPr>
          <w:rFonts w:asciiTheme="minorHAnsi" w:hAnsiTheme="minorHAnsi" w:cs="Calibri"/>
          <w:sz w:val="26"/>
          <w:szCs w:val="26"/>
        </w:rPr>
        <w:t xml:space="preserve"> autoridad</w:t>
      </w:r>
      <w:r w:rsidR="00307DCF" w:rsidRPr="00584E3A">
        <w:rPr>
          <w:rFonts w:asciiTheme="minorHAnsi" w:hAnsiTheme="minorHAnsi" w:cs="Calibri"/>
          <w:sz w:val="26"/>
          <w:szCs w:val="26"/>
        </w:rPr>
        <w:t>es</w:t>
      </w:r>
      <w:r w:rsidRPr="00584E3A">
        <w:rPr>
          <w:rFonts w:asciiTheme="minorHAnsi" w:hAnsiTheme="minorHAnsi" w:cs="Calibri"/>
          <w:sz w:val="26"/>
          <w:szCs w:val="26"/>
        </w:rPr>
        <w:t xml:space="preserve"> que forma</w:t>
      </w:r>
      <w:r w:rsidR="00307DCF" w:rsidRPr="00584E3A">
        <w:rPr>
          <w:rFonts w:asciiTheme="minorHAnsi" w:hAnsiTheme="minorHAnsi" w:cs="Calibri"/>
          <w:sz w:val="26"/>
          <w:szCs w:val="26"/>
        </w:rPr>
        <w:t>n</w:t>
      </w:r>
      <w:r w:rsidRPr="00584E3A">
        <w:rPr>
          <w:rFonts w:asciiTheme="minorHAnsi" w:hAnsiTheme="minorHAnsi" w:cs="Calibri"/>
          <w:sz w:val="26"/>
          <w:szCs w:val="26"/>
        </w:rPr>
        <w:t xml:space="preserve"> parte de la administración pública municipal de León, Guanajuato. . .</w:t>
      </w:r>
      <w:r w:rsidR="00FF0D01" w:rsidRPr="00584E3A">
        <w:rPr>
          <w:rFonts w:asciiTheme="minorHAnsi" w:hAnsiTheme="minorHAnsi" w:cs="Calibri"/>
          <w:sz w:val="26"/>
          <w:szCs w:val="26"/>
        </w:rPr>
        <w:t xml:space="preserve"> . . . . . </w:t>
      </w:r>
      <w:r w:rsidR="00AB2BAE" w:rsidRPr="00584E3A">
        <w:rPr>
          <w:rFonts w:asciiTheme="minorHAnsi" w:hAnsiTheme="minorHAnsi" w:cs="Calibri"/>
          <w:sz w:val="26"/>
          <w:szCs w:val="26"/>
        </w:rPr>
        <w:t xml:space="preserve">. . . . . . . . . . . </w:t>
      </w:r>
      <w:r w:rsidR="003067D3" w:rsidRPr="00584E3A">
        <w:rPr>
          <w:rFonts w:asciiTheme="minorHAnsi" w:hAnsiTheme="minorHAnsi" w:cs="Calibri"/>
          <w:sz w:val="26"/>
          <w:szCs w:val="26"/>
        </w:rPr>
        <w:t>. . . . . . . . . . . . . . . . . . . . . . . .</w:t>
      </w:r>
    </w:p>
    <w:p w:rsidR="00E45C31" w:rsidRPr="00584E3A" w:rsidRDefault="00E45C31" w:rsidP="00AB2BAE">
      <w:pPr>
        <w:pStyle w:val="Textoindependiente"/>
        <w:ind w:firstLine="680"/>
        <w:rPr>
          <w:rFonts w:asciiTheme="minorHAnsi" w:hAnsiTheme="minorHAnsi" w:cs="Calibri"/>
          <w:sz w:val="26"/>
          <w:szCs w:val="26"/>
        </w:rPr>
      </w:pPr>
    </w:p>
    <w:p w:rsidR="00E45C31" w:rsidRPr="00584E3A" w:rsidRDefault="00E45C31" w:rsidP="00307DCF">
      <w:pPr>
        <w:pStyle w:val="Textoindependiente"/>
        <w:ind w:firstLine="680"/>
        <w:rPr>
          <w:rFonts w:asciiTheme="minorHAnsi" w:hAnsiTheme="minorHAnsi" w:cs="Calibri"/>
          <w:sz w:val="26"/>
          <w:szCs w:val="26"/>
        </w:rPr>
      </w:pPr>
      <w:r w:rsidRPr="00584E3A">
        <w:rPr>
          <w:rFonts w:asciiTheme="minorHAnsi" w:hAnsiTheme="minorHAnsi" w:cs="Calibri"/>
          <w:b/>
          <w:bCs/>
          <w:i/>
          <w:iCs/>
          <w:sz w:val="26"/>
          <w:szCs w:val="26"/>
        </w:rPr>
        <w:t>SEGUNDO</w:t>
      </w:r>
      <w:r w:rsidRPr="00584E3A">
        <w:rPr>
          <w:rFonts w:asciiTheme="minorHAnsi" w:hAnsiTheme="minorHAnsi" w:cs="Calibri"/>
          <w:b/>
          <w:bCs/>
          <w:sz w:val="26"/>
          <w:szCs w:val="26"/>
        </w:rPr>
        <w:t xml:space="preserve">.- </w:t>
      </w:r>
      <w:r w:rsidRPr="00584E3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584E3A">
        <w:rPr>
          <w:rFonts w:asciiTheme="minorHAnsi" w:hAnsiTheme="minorHAnsi" w:cs="Calibri"/>
          <w:sz w:val="26"/>
          <w:szCs w:val="26"/>
        </w:rPr>
        <w:t>e</w:t>
      </w:r>
      <w:r w:rsidRPr="00584E3A">
        <w:rPr>
          <w:rFonts w:asciiTheme="minorHAnsi" w:hAnsiTheme="minorHAnsi" w:cs="Calibri"/>
          <w:sz w:val="26"/>
          <w:szCs w:val="26"/>
        </w:rPr>
        <w:t>l impetrante del proceso, refirió</w:t>
      </w:r>
      <w:r w:rsidR="00307DCF" w:rsidRPr="00584E3A">
        <w:rPr>
          <w:rFonts w:asciiTheme="minorHAnsi" w:hAnsiTheme="minorHAnsi" w:cs="Calibri"/>
          <w:sz w:val="26"/>
          <w:szCs w:val="26"/>
        </w:rPr>
        <w:t xml:space="preserve"> que tuvo conocimiento </w:t>
      </w:r>
      <w:r w:rsidR="00744B87" w:rsidRPr="00584E3A">
        <w:rPr>
          <w:rFonts w:asciiTheme="minorHAnsi" w:hAnsiTheme="minorHAnsi" w:cs="Calibri"/>
          <w:sz w:val="26"/>
          <w:szCs w:val="26"/>
        </w:rPr>
        <w:t>de los actos impugnados</w:t>
      </w:r>
      <w:r w:rsidRPr="00584E3A">
        <w:rPr>
          <w:rFonts w:asciiTheme="minorHAnsi" w:hAnsiTheme="minorHAnsi" w:cs="Calibri"/>
          <w:sz w:val="26"/>
          <w:szCs w:val="26"/>
        </w:rPr>
        <w:t xml:space="preserve">, lo que fue el día </w:t>
      </w:r>
      <w:r w:rsidR="0080581D" w:rsidRPr="00584E3A">
        <w:rPr>
          <w:rFonts w:asciiTheme="minorHAnsi" w:hAnsiTheme="minorHAnsi" w:cs="Calibri"/>
          <w:b/>
          <w:sz w:val="26"/>
          <w:szCs w:val="26"/>
        </w:rPr>
        <w:t xml:space="preserve">11 </w:t>
      </w:r>
      <w:r w:rsidR="0080581D" w:rsidRPr="00584E3A">
        <w:rPr>
          <w:rFonts w:asciiTheme="minorHAnsi" w:hAnsiTheme="minorHAnsi" w:cs="Calibri"/>
          <w:sz w:val="26"/>
          <w:szCs w:val="26"/>
        </w:rPr>
        <w:t>once de</w:t>
      </w:r>
      <w:r w:rsidR="0080581D" w:rsidRPr="00584E3A">
        <w:rPr>
          <w:rFonts w:asciiTheme="minorHAnsi" w:hAnsiTheme="minorHAnsi" w:cs="Calibri"/>
          <w:b/>
          <w:sz w:val="26"/>
          <w:szCs w:val="26"/>
        </w:rPr>
        <w:t xml:space="preserve"> julio</w:t>
      </w:r>
      <w:r w:rsidR="00307DCF" w:rsidRPr="00584E3A">
        <w:rPr>
          <w:rFonts w:asciiTheme="minorHAnsi" w:hAnsiTheme="minorHAnsi" w:cs="Calibri"/>
          <w:b/>
          <w:sz w:val="26"/>
          <w:szCs w:val="26"/>
        </w:rPr>
        <w:t xml:space="preserve"> </w:t>
      </w:r>
      <w:r w:rsidR="003C116D" w:rsidRPr="00584E3A">
        <w:rPr>
          <w:rFonts w:asciiTheme="minorHAnsi" w:hAnsiTheme="minorHAnsi" w:cs="Calibri"/>
          <w:sz w:val="26"/>
          <w:szCs w:val="26"/>
        </w:rPr>
        <w:t xml:space="preserve">del año </w:t>
      </w:r>
      <w:r w:rsidR="003C116D" w:rsidRPr="00584E3A">
        <w:rPr>
          <w:rFonts w:asciiTheme="minorHAnsi" w:hAnsiTheme="minorHAnsi" w:cs="Calibri"/>
          <w:b/>
          <w:sz w:val="26"/>
          <w:szCs w:val="26"/>
        </w:rPr>
        <w:t>2019</w:t>
      </w:r>
      <w:r w:rsidR="003C116D" w:rsidRPr="00584E3A">
        <w:rPr>
          <w:rFonts w:asciiTheme="minorHAnsi" w:hAnsiTheme="minorHAnsi" w:cs="Calibri"/>
          <w:sz w:val="26"/>
          <w:szCs w:val="26"/>
        </w:rPr>
        <w:t xml:space="preserve"> dos mil diecinueve</w:t>
      </w:r>
      <w:r w:rsidRPr="00584E3A">
        <w:rPr>
          <w:rFonts w:asciiTheme="minorHAnsi" w:hAnsiTheme="minorHAnsi" w:cs="Calibri"/>
          <w:sz w:val="26"/>
          <w:szCs w:val="26"/>
        </w:rPr>
        <w:t xml:space="preserve">. . . . . . . . . . . . . . . . . . . . . . . . . . . . . </w:t>
      </w:r>
      <w:r w:rsidR="003067D3" w:rsidRPr="00584E3A">
        <w:rPr>
          <w:rFonts w:asciiTheme="minorHAnsi" w:hAnsiTheme="minorHAnsi" w:cs="Calibri"/>
          <w:sz w:val="26"/>
          <w:szCs w:val="26"/>
        </w:rPr>
        <w:t xml:space="preserve">. . . . . . . . . . . . . . . . </w:t>
      </w:r>
    </w:p>
    <w:p w:rsidR="00E45C31" w:rsidRPr="00584E3A" w:rsidRDefault="00E45C31" w:rsidP="00AB2BAE">
      <w:pPr>
        <w:pStyle w:val="Textoindependiente"/>
        <w:ind w:firstLine="680"/>
        <w:rPr>
          <w:rFonts w:asciiTheme="minorHAnsi" w:hAnsiTheme="minorHAnsi" w:cs="Calibri"/>
          <w:b/>
          <w:bCs/>
          <w:sz w:val="26"/>
          <w:szCs w:val="26"/>
        </w:rPr>
      </w:pPr>
    </w:p>
    <w:p w:rsidR="00B97E66" w:rsidRPr="00584E3A" w:rsidRDefault="00E45C31" w:rsidP="00AB2BAE">
      <w:pPr>
        <w:ind w:firstLine="680"/>
        <w:jc w:val="both"/>
        <w:rPr>
          <w:rFonts w:asciiTheme="minorHAnsi" w:hAnsiTheme="minorHAnsi" w:cs="Calibri"/>
          <w:sz w:val="26"/>
          <w:szCs w:val="26"/>
        </w:rPr>
      </w:pPr>
      <w:r w:rsidRPr="00584E3A">
        <w:rPr>
          <w:rFonts w:asciiTheme="minorHAnsi" w:hAnsiTheme="minorHAnsi" w:cs="Calibri"/>
          <w:b/>
          <w:i/>
          <w:iCs/>
          <w:sz w:val="26"/>
          <w:szCs w:val="26"/>
        </w:rPr>
        <w:t xml:space="preserve">TERCERO.- </w:t>
      </w:r>
      <w:r w:rsidRPr="00584E3A">
        <w:rPr>
          <w:rFonts w:asciiTheme="minorHAnsi" w:hAnsiTheme="minorHAnsi" w:cs="Calibri"/>
          <w:sz w:val="26"/>
          <w:szCs w:val="26"/>
        </w:rPr>
        <w:t xml:space="preserve">La existencia </w:t>
      </w:r>
      <w:r w:rsidR="00307DCF" w:rsidRPr="00584E3A">
        <w:rPr>
          <w:rFonts w:asciiTheme="minorHAnsi" w:hAnsiTheme="minorHAnsi" w:cs="Calibri"/>
          <w:sz w:val="26"/>
          <w:szCs w:val="26"/>
        </w:rPr>
        <w:t>de los actos impugnados</w:t>
      </w:r>
      <w:r w:rsidRPr="00584E3A">
        <w:rPr>
          <w:rFonts w:asciiTheme="minorHAnsi" w:hAnsiTheme="minorHAnsi" w:cs="Calibri"/>
          <w:sz w:val="26"/>
          <w:szCs w:val="26"/>
        </w:rPr>
        <w:t>,</w:t>
      </w:r>
      <w:r w:rsidR="00B97E66" w:rsidRPr="00584E3A">
        <w:rPr>
          <w:rFonts w:asciiTheme="minorHAnsi" w:hAnsiTheme="minorHAnsi" w:cs="Calibri"/>
          <w:sz w:val="26"/>
          <w:szCs w:val="26"/>
        </w:rPr>
        <w:t xml:space="preserve"> se encuentra documentada en autos con el original del acta con folio número </w:t>
      </w:r>
      <w:r w:rsidR="0080581D" w:rsidRPr="00584E3A">
        <w:rPr>
          <w:rFonts w:asciiTheme="minorHAnsi" w:hAnsiTheme="minorHAnsi" w:cs="Calibri"/>
          <w:b/>
          <w:sz w:val="26"/>
          <w:szCs w:val="26"/>
        </w:rPr>
        <w:t>T-6022756 (T guion seis-cero-dos-dos-siete-cinco-seis)</w:t>
      </w:r>
      <w:r w:rsidR="001B2924" w:rsidRPr="00584E3A">
        <w:rPr>
          <w:rFonts w:asciiTheme="minorHAnsi" w:hAnsiTheme="minorHAnsi" w:cs="Calibri"/>
          <w:sz w:val="26"/>
          <w:szCs w:val="26"/>
        </w:rPr>
        <w:t xml:space="preserve">, de fecha </w:t>
      </w:r>
      <w:r w:rsidR="0080581D" w:rsidRPr="00584E3A">
        <w:rPr>
          <w:rFonts w:asciiTheme="minorHAnsi" w:hAnsiTheme="minorHAnsi" w:cs="Calibri"/>
          <w:b/>
          <w:sz w:val="26"/>
          <w:szCs w:val="26"/>
        </w:rPr>
        <w:t xml:space="preserve">8 </w:t>
      </w:r>
      <w:r w:rsidR="0080581D" w:rsidRPr="00584E3A">
        <w:rPr>
          <w:rFonts w:asciiTheme="minorHAnsi" w:hAnsiTheme="minorHAnsi" w:cs="Calibri"/>
          <w:sz w:val="26"/>
          <w:szCs w:val="26"/>
        </w:rPr>
        <w:t>ocho de</w:t>
      </w:r>
      <w:r w:rsidR="0080581D" w:rsidRPr="00584E3A">
        <w:rPr>
          <w:rFonts w:asciiTheme="minorHAnsi" w:hAnsiTheme="minorHAnsi" w:cs="Calibri"/>
          <w:b/>
          <w:sz w:val="26"/>
          <w:szCs w:val="26"/>
        </w:rPr>
        <w:t xml:space="preserve"> marzo</w:t>
      </w:r>
      <w:r w:rsidR="00C12A08" w:rsidRPr="00584E3A">
        <w:rPr>
          <w:rFonts w:asciiTheme="minorHAnsi" w:hAnsiTheme="minorHAnsi" w:cs="Calibri"/>
          <w:sz w:val="26"/>
          <w:szCs w:val="26"/>
        </w:rPr>
        <w:t xml:space="preserve"> </w:t>
      </w:r>
      <w:r w:rsidR="003C116D" w:rsidRPr="00584E3A">
        <w:rPr>
          <w:rFonts w:asciiTheme="minorHAnsi" w:hAnsiTheme="minorHAnsi" w:cs="Calibri"/>
          <w:sz w:val="26"/>
          <w:szCs w:val="26"/>
        </w:rPr>
        <w:t xml:space="preserve">del año </w:t>
      </w:r>
      <w:r w:rsidR="003C116D" w:rsidRPr="00584E3A">
        <w:rPr>
          <w:rFonts w:asciiTheme="minorHAnsi" w:hAnsiTheme="minorHAnsi" w:cs="Calibri"/>
          <w:b/>
          <w:sz w:val="26"/>
          <w:szCs w:val="26"/>
        </w:rPr>
        <w:t>2019</w:t>
      </w:r>
      <w:r w:rsidR="003C116D" w:rsidRPr="00584E3A">
        <w:rPr>
          <w:rFonts w:asciiTheme="minorHAnsi" w:hAnsiTheme="minorHAnsi" w:cs="Calibri"/>
          <w:sz w:val="26"/>
          <w:szCs w:val="26"/>
        </w:rPr>
        <w:t xml:space="preserve"> dos mil diecinueve</w:t>
      </w:r>
      <w:r w:rsidR="00B97E66" w:rsidRPr="00584E3A">
        <w:rPr>
          <w:rFonts w:asciiTheme="minorHAnsi" w:hAnsiTheme="minorHAnsi" w:cs="Calibri"/>
          <w:sz w:val="26"/>
          <w:szCs w:val="26"/>
        </w:rPr>
        <w:t xml:space="preserve">; que </w:t>
      </w:r>
      <w:r w:rsidR="00E269EC" w:rsidRPr="00584E3A">
        <w:rPr>
          <w:rFonts w:asciiTheme="minorHAnsi" w:hAnsiTheme="minorHAnsi" w:cs="Calibri"/>
          <w:sz w:val="26"/>
          <w:szCs w:val="26"/>
        </w:rPr>
        <w:t xml:space="preserve">obra en el secreto de este juzgado </w:t>
      </w:r>
      <w:r w:rsidR="00080B98" w:rsidRPr="00584E3A">
        <w:rPr>
          <w:rFonts w:asciiTheme="minorHAnsi" w:hAnsiTheme="minorHAnsi" w:cs="Calibri"/>
          <w:sz w:val="26"/>
          <w:szCs w:val="26"/>
        </w:rPr>
        <w:t>(visible</w:t>
      </w:r>
      <w:r w:rsidR="00EA5994" w:rsidRPr="00584E3A">
        <w:rPr>
          <w:rFonts w:asciiTheme="minorHAnsi" w:hAnsiTheme="minorHAnsi" w:cs="Calibri"/>
          <w:sz w:val="26"/>
          <w:szCs w:val="26"/>
        </w:rPr>
        <w:t>,</w:t>
      </w:r>
      <w:r w:rsidR="00080B98" w:rsidRPr="00584E3A">
        <w:rPr>
          <w:rFonts w:asciiTheme="minorHAnsi" w:hAnsiTheme="minorHAnsi" w:cs="Calibri"/>
          <w:sz w:val="26"/>
          <w:szCs w:val="26"/>
        </w:rPr>
        <w:t xml:space="preserve"> e</w:t>
      </w:r>
      <w:r w:rsidR="00E269EC" w:rsidRPr="00584E3A">
        <w:rPr>
          <w:rFonts w:asciiTheme="minorHAnsi" w:hAnsiTheme="minorHAnsi" w:cs="Calibri"/>
          <w:sz w:val="26"/>
          <w:szCs w:val="26"/>
        </w:rPr>
        <w:t>n copia certificada</w:t>
      </w:r>
      <w:r w:rsidR="00080B98" w:rsidRPr="00584E3A">
        <w:rPr>
          <w:rFonts w:asciiTheme="minorHAnsi" w:hAnsiTheme="minorHAnsi" w:cs="Calibri"/>
          <w:sz w:val="26"/>
          <w:szCs w:val="26"/>
        </w:rPr>
        <w:t xml:space="preserve">, a foja </w:t>
      </w:r>
      <w:r w:rsidR="00744B87" w:rsidRPr="00584E3A">
        <w:rPr>
          <w:rFonts w:asciiTheme="minorHAnsi" w:hAnsiTheme="minorHAnsi" w:cs="Calibri"/>
          <w:sz w:val="26"/>
          <w:szCs w:val="26"/>
        </w:rPr>
        <w:t>16 dieciséis</w:t>
      </w:r>
      <w:r w:rsidR="00080B98" w:rsidRPr="00584E3A">
        <w:rPr>
          <w:rFonts w:asciiTheme="minorHAnsi" w:hAnsiTheme="minorHAnsi" w:cs="Calibri"/>
          <w:sz w:val="26"/>
          <w:szCs w:val="26"/>
        </w:rPr>
        <w:t>)</w:t>
      </w:r>
      <w:r w:rsidR="00CF6EC7" w:rsidRPr="00584E3A">
        <w:rPr>
          <w:rFonts w:asciiTheme="minorHAnsi" w:hAnsiTheme="minorHAnsi" w:cs="Calibri"/>
          <w:sz w:val="26"/>
          <w:szCs w:val="26"/>
        </w:rPr>
        <w:t xml:space="preserve">; y con el mandamiento de ejecución y </w:t>
      </w:r>
      <w:r w:rsidR="00080B98" w:rsidRPr="00584E3A">
        <w:rPr>
          <w:rFonts w:asciiTheme="minorHAnsi" w:hAnsiTheme="minorHAnsi" w:cs="Calibri"/>
          <w:sz w:val="26"/>
          <w:szCs w:val="26"/>
        </w:rPr>
        <w:t xml:space="preserve"> </w:t>
      </w:r>
      <w:r w:rsidR="00CF6EC7" w:rsidRPr="00584E3A">
        <w:rPr>
          <w:rFonts w:asciiTheme="minorHAnsi" w:hAnsiTheme="minorHAnsi" w:cs="Calibri"/>
          <w:sz w:val="26"/>
          <w:szCs w:val="26"/>
        </w:rPr>
        <w:t>ac</w:t>
      </w:r>
      <w:r w:rsidR="00744B87" w:rsidRPr="00584E3A">
        <w:rPr>
          <w:rFonts w:asciiTheme="minorHAnsi" w:hAnsiTheme="minorHAnsi" w:cs="Calibri"/>
          <w:sz w:val="26"/>
          <w:szCs w:val="26"/>
        </w:rPr>
        <w:t xml:space="preserve">ta de </w:t>
      </w:r>
      <w:r w:rsidR="00744B87" w:rsidRPr="00584E3A">
        <w:rPr>
          <w:rFonts w:asciiTheme="minorHAnsi" w:hAnsiTheme="minorHAnsi" w:cs="Calibri"/>
          <w:sz w:val="26"/>
          <w:szCs w:val="26"/>
        </w:rPr>
        <w:lastRenderedPageBreak/>
        <w:t xml:space="preserve">embargo palpables a foja </w:t>
      </w:r>
      <w:r w:rsidR="00CF6EC7" w:rsidRPr="00584E3A">
        <w:rPr>
          <w:rFonts w:asciiTheme="minorHAnsi" w:hAnsiTheme="minorHAnsi" w:cs="Calibri"/>
          <w:sz w:val="26"/>
          <w:szCs w:val="26"/>
        </w:rPr>
        <w:t xml:space="preserve">6 </w:t>
      </w:r>
      <w:r w:rsidR="00744B87" w:rsidRPr="00584E3A">
        <w:rPr>
          <w:rFonts w:asciiTheme="minorHAnsi" w:hAnsiTheme="minorHAnsi" w:cs="Calibri"/>
          <w:sz w:val="26"/>
          <w:szCs w:val="26"/>
        </w:rPr>
        <w:t>seis</w:t>
      </w:r>
      <w:r w:rsidR="00CF6EC7" w:rsidRPr="00584E3A">
        <w:rPr>
          <w:rFonts w:asciiTheme="minorHAnsi" w:hAnsiTheme="minorHAnsi" w:cs="Calibri"/>
          <w:sz w:val="26"/>
          <w:szCs w:val="26"/>
        </w:rPr>
        <w:t xml:space="preserve">, </w:t>
      </w:r>
      <w:r w:rsidR="00EA5994" w:rsidRPr="00584E3A">
        <w:rPr>
          <w:rFonts w:asciiTheme="minorHAnsi" w:hAnsiTheme="minorHAnsi" w:cs="Calibri"/>
          <w:sz w:val="26"/>
          <w:szCs w:val="26"/>
        </w:rPr>
        <w:t>mismo</w:t>
      </w:r>
      <w:r w:rsidR="00CF6EC7" w:rsidRPr="00584E3A">
        <w:rPr>
          <w:rFonts w:asciiTheme="minorHAnsi" w:hAnsiTheme="minorHAnsi" w:cs="Calibri"/>
          <w:sz w:val="26"/>
          <w:szCs w:val="26"/>
        </w:rPr>
        <w:t>s</w:t>
      </w:r>
      <w:r w:rsidR="00EA5994" w:rsidRPr="00584E3A">
        <w:rPr>
          <w:rFonts w:asciiTheme="minorHAnsi" w:hAnsiTheme="minorHAnsi" w:cs="Calibri"/>
          <w:sz w:val="26"/>
          <w:szCs w:val="26"/>
        </w:rPr>
        <w:t xml:space="preserve"> </w:t>
      </w:r>
      <w:r w:rsidR="00080B98" w:rsidRPr="00584E3A">
        <w:rPr>
          <w:rFonts w:asciiTheme="minorHAnsi" w:hAnsiTheme="minorHAnsi" w:cs="Calibri"/>
          <w:sz w:val="26"/>
          <w:szCs w:val="26"/>
        </w:rPr>
        <w:t>que merece</w:t>
      </w:r>
      <w:r w:rsidR="00CF6EC7" w:rsidRPr="00584E3A">
        <w:rPr>
          <w:rFonts w:asciiTheme="minorHAnsi" w:hAnsiTheme="minorHAnsi" w:cs="Calibri"/>
          <w:sz w:val="26"/>
          <w:szCs w:val="26"/>
        </w:rPr>
        <w:t>n</w:t>
      </w:r>
      <w:r w:rsidR="00080B98" w:rsidRPr="00584E3A">
        <w:rPr>
          <w:rFonts w:asciiTheme="minorHAnsi" w:hAnsiTheme="minorHAnsi" w:cs="Calibri"/>
          <w:sz w:val="26"/>
          <w:szCs w:val="26"/>
        </w:rPr>
        <w:t xml:space="preserve"> pleno valor probatorio; conforme lo dispuesto en los artículos 78, 117, 118, 121 y 131 del Código de Procedimiento y Justicia Administrativa para el Estado y los Municipios de Guanajuato; </w:t>
      </w:r>
      <w:r w:rsidR="00EE7B10" w:rsidRPr="00584E3A">
        <w:rPr>
          <w:rFonts w:asciiTheme="minorHAnsi" w:hAnsiTheme="minorHAnsi" w:cs="Calibri"/>
          <w:sz w:val="26"/>
          <w:szCs w:val="26"/>
        </w:rPr>
        <w:t>toda vez que se trata de documento</w:t>
      </w:r>
      <w:r w:rsidR="00CF6EC7" w:rsidRPr="00584E3A">
        <w:rPr>
          <w:rFonts w:asciiTheme="minorHAnsi" w:hAnsiTheme="minorHAnsi" w:cs="Calibri"/>
          <w:sz w:val="26"/>
          <w:szCs w:val="26"/>
        </w:rPr>
        <w:t>s</w:t>
      </w:r>
      <w:r w:rsidR="00EE7B10" w:rsidRPr="00584E3A">
        <w:rPr>
          <w:rFonts w:asciiTheme="minorHAnsi" w:hAnsiTheme="minorHAnsi" w:cs="Calibri"/>
          <w:sz w:val="26"/>
          <w:szCs w:val="26"/>
        </w:rPr>
        <w:t xml:space="preserve"> público</w:t>
      </w:r>
      <w:r w:rsidR="00CF6EC7" w:rsidRPr="00584E3A">
        <w:rPr>
          <w:rFonts w:asciiTheme="minorHAnsi" w:hAnsiTheme="minorHAnsi" w:cs="Calibri"/>
          <w:sz w:val="26"/>
          <w:szCs w:val="26"/>
        </w:rPr>
        <w:t>s</w:t>
      </w:r>
      <w:r w:rsidR="00EE7B10" w:rsidRPr="00584E3A">
        <w:rPr>
          <w:rFonts w:asciiTheme="minorHAnsi" w:hAnsiTheme="minorHAnsi" w:cs="Calibri"/>
          <w:sz w:val="26"/>
          <w:szCs w:val="26"/>
        </w:rPr>
        <w:t>, expedido</w:t>
      </w:r>
      <w:r w:rsidR="00CF6EC7" w:rsidRPr="00584E3A">
        <w:rPr>
          <w:rFonts w:asciiTheme="minorHAnsi" w:hAnsiTheme="minorHAnsi" w:cs="Calibri"/>
          <w:sz w:val="26"/>
          <w:szCs w:val="26"/>
        </w:rPr>
        <w:t>s</w:t>
      </w:r>
      <w:r w:rsidR="00EE7B10" w:rsidRPr="00584E3A">
        <w:rPr>
          <w:rFonts w:asciiTheme="minorHAnsi" w:hAnsiTheme="minorHAnsi" w:cs="Calibri"/>
          <w:sz w:val="26"/>
          <w:szCs w:val="26"/>
        </w:rPr>
        <w:t xml:space="preserve"> por servidor</w:t>
      </w:r>
      <w:r w:rsidR="00CF6EC7" w:rsidRPr="00584E3A">
        <w:rPr>
          <w:rFonts w:asciiTheme="minorHAnsi" w:hAnsiTheme="minorHAnsi" w:cs="Calibri"/>
          <w:sz w:val="26"/>
          <w:szCs w:val="26"/>
        </w:rPr>
        <w:t>es</w:t>
      </w:r>
      <w:r w:rsidR="00EE7B10" w:rsidRPr="00584E3A">
        <w:rPr>
          <w:rFonts w:asciiTheme="minorHAnsi" w:hAnsiTheme="minorHAnsi" w:cs="Calibri"/>
          <w:sz w:val="26"/>
          <w:szCs w:val="26"/>
        </w:rPr>
        <w:t xml:space="preserve"> público</w:t>
      </w:r>
      <w:r w:rsidR="00CF6EC7" w:rsidRPr="00584E3A">
        <w:rPr>
          <w:rFonts w:asciiTheme="minorHAnsi" w:hAnsiTheme="minorHAnsi" w:cs="Calibri"/>
          <w:sz w:val="26"/>
          <w:szCs w:val="26"/>
        </w:rPr>
        <w:t>s</w:t>
      </w:r>
      <w:r w:rsidR="00EE7B10" w:rsidRPr="00584E3A">
        <w:rPr>
          <w:rFonts w:asciiTheme="minorHAnsi" w:hAnsiTheme="minorHAnsi" w:cs="Calibri"/>
          <w:sz w:val="26"/>
          <w:szCs w:val="26"/>
        </w:rPr>
        <w:t>, en el ejercicio de sus funciones</w:t>
      </w:r>
      <w:r w:rsidR="00B97E66" w:rsidRPr="00584E3A">
        <w:rPr>
          <w:rFonts w:asciiTheme="minorHAnsi" w:hAnsiTheme="minorHAnsi" w:cs="Calibri"/>
          <w:sz w:val="26"/>
          <w:szCs w:val="26"/>
        </w:rPr>
        <w:t xml:space="preserve">. . . </w:t>
      </w:r>
      <w:r w:rsidR="003067D3" w:rsidRPr="00584E3A">
        <w:rPr>
          <w:rFonts w:asciiTheme="minorHAnsi" w:hAnsiTheme="minorHAnsi" w:cs="Calibri"/>
          <w:sz w:val="26"/>
          <w:szCs w:val="26"/>
        </w:rPr>
        <w:t>. . . . . . . . . . . . . . . . . . . . . . .</w:t>
      </w:r>
    </w:p>
    <w:p w:rsidR="00D531D3" w:rsidRPr="00584E3A" w:rsidRDefault="00D531D3" w:rsidP="00AB2BAE">
      <w:pPr>
        <w:ind w:firstLine="680"/>
        <w:jc w:val="both"/>
        <w:rPr>
          <w:rFonts w:asciiTheme="minorHAnsi" w:hAnsiTheme="minorHAnsi" w:cs="Calibri"/>
          <w:sz w:val="26"/>
          <w:szCs w:val="26"/>
        </w:rPr>
      </w:pPr>
    </w:p>
    <w:p w:rsidR="00B97E66" w:rsidRPr="00584E3A" w:rsidRDefault="00B97E66" w:rsidP="00AB2BAE">
      <w:pPr>
        <w:ind w:firstLine="680"/>
        <w:jc w:val="both"/>
        <w:rPr>
          <w:rFonts w:asciiTheme="minorHAnsi" w:hAnsiTheme="minorHAnsi"/>
          <w:sz w:val="26"/>
          <w:szCs w:val="26"/>
        </w:rPr>
      </w:pPr>
      <w:r w:rsidRPr="00584E3A">
        <w:rPr>
          <w:rFonts w:asciiTheme="minorHAnsi" w:hAnsiTheme="minorHAnsi"/>
          <w:sz w:val="26"/>
          <w:szCs w:val="26"/>
        </w:rPr>
        <w:t xml:space="preserve">En razón de lo anterior, se tiene por </w:t>
      </w:r>
      <w:r w:rsidRPr="00584E3A">
        <w:rPr>
          <w:rFonts w:asciiTheme="minorHAnsi" w:hAnsiTheme="minorHAnsi"/>
          <w:b/>
          <w:sz w:val="26"/>
          <w:szCs w:val="26"/>
        </w:rPr>
        <w:t>debidamente acreditada</w:t>
      </w:r>
      <w:r w:rsidRPr="00584E3A">
        <w:rPr>
          <w:rFonts w:asciiTheme="minorHAnsi" w:hAnsiTheme="minorHAnsi"/>
          <w:sz w:val="26"/>
          <w:szCs w:val="26"/>
        </w:rPr>
        <w:t xml:space="preserve"> la existencia del acto impugnado. . . . . . . . . . . . . . . . . . . . . . . . . . . . . . . . . . . . . . . . . . . . . . . . . . . . </w:t>
      </w:r>
      <w:r w:rsidR="003067D3" w:rsidRPr="00584E3A">
        <w:rPr>
          <w:rFonts w:asciiTheme="minorHAnsi" w:hAnsiTheme="minorHAnsi"/>
          <w:sz w:val="26"/>
          <w:szCs w:val="26"/>
        </w:rPr>
        <w:t>.</w:t>
      </w:r>
    </w:p>
    <w:p w:rsidR="00937184" w:rsidRPr="00584E3A" w:rsidRDefault="00937184" w:rsidP="00AB2BAE">
      <w:pPr>
        <w:ind w:firstLine="680"/>
        <w:jc w:val="right"/>
        <w:rPr>
          <w:rFonts w:asciiTheme="minorHAnsi" w:hAnsiTheme="minorHAnsi" w:cs="Calibri"/>
          <w:b/>
          <w:bCs/>
          <w:iCs/>
          <w:sz w:val="26"/>
          <w:szCs w:val="26"/>
        </w:rPr>
      </w:pPr>
    </w:p>
    <w:p w:rsidR="00E45C31" w:rsidRPr="00584E3A" w:rsidRDefault="00E45C31" w:rsidP="00AB2BAE">
      <w:pPr>
        <w:ind w:firstLine="680"/>
        <w:jc w:val="both"/>
        <w:rPr>
          <w:rFonts w:asciiTheme="minorHAnsi" w:hAnsiTheme="minorHAnsi" w:cs="Calibri"/>
          <w:bCs/>
          <w:iCs/>
          <w:sz w:val="26"/>
          <w:szCs w:val="26"/>
        </w:rPr>
      </w:pPr>
      <w:r w:rsidRPr="00584E3A">
        <w:rPr>
          <w:rFonts w:asciiTheme="minorHAnsi" w:hAnsiTheme="minorHAnsi" w:cs="Calibri"/>
          <w:b/>
          <w:bCs/>
          <w:i/>
          <w:iCs/>
          <w:sz w:val="26"/>
          <w:szCs w:val="26"/>
        </w:rPr>
        <w:t xml:space="preserve">CUARTO.- </w:t>
      </w:r>
      <w:r w:rsidRPr="00584E3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84E3A">
        <w:rPr>
          <w:rFonts w:asciiTheme="minorHAnsi" w:hAnsiTheme="minorHAnsi" w:cs="Calibri"/>
          <w:bCs/>
          <w:iCs/>
          <w:sz w:val="26"/>
          <w:szCs w:val="26"/>
        </w:rPr>
        <w:t xml:space="preserve"> </w:t>
      </w:r>
      <w:r w:rsidRPr="00584E3A">
        <w:rPr>
          <w:rFonts w:asciiTheme="minorHAnsi" w:hAnsiTheme="minorHAnsi" w:cs="Calibri"/>
          <w:bCs/>
          <w:iCs/>
          <w:sz w:val="26"/>
          <w:szCs w:val="26"/>
        </w:rPr>
        <w:t>y</w:t>
      </w:r>
      <w:r w:rsidR="00CD7DAB" w:rsidRPr="00584E3A">
        <w:rPr>
          <w:rFonts w:asciiTheme="minorHAnsi" w:hAnsiTheme="minorHAnsi" w:cs="Calibri"/>
          <w:bCs/>
          <w:iCs/>
          <w:sz w:val="26"/>
          <w:szCs w:val="26"/>
        </w:rPr>
        <w:t xml:space="preserve"> </w:t>
      </w:r>
      <w:r w:rsidRPr="00584E3A">
        <w:rPr>
          <w:rFonts w:asciiTheme="minorHAnsi" w:hAnsiTheme="minorHAnsi" w:cs="Calibri"/>
          <w:bCs/>
          <w:iCs/>
          <w:sz w:val="26"/>
          <w:szCs w:val="26"/>
        </w:rPr>
        <w:t xml:space="preserve">Justicia </w:t>
      </w:r>
      <w:r w:rsidR="00D57A22" w:rsidRPr="00584E3A">
        <w:rPr>
          <w:rFonts w:asciiTheme="minorHAnsi" w:hAnsiTheme="minorHAnsi" w:cs="Calibri"/>
          <w:bCs/>
          <w:iCs/>
          <w:sz w:val="26"/>
          <w:szCs w:val="26"/>
        </w:rPr>
        <w:t>Administrativa para</w:t>
      </w:r>
      <w:r w:rsidRPr="00584E3A">
        <w:rPr>
          <w:rFonts w:asciiTheme="minorHAnsi" w:hAnsiTheme="minorHAnsi" w:cs="Calibri"/>
          <w:bCs/>
          <w:iCs/>
          <w:sz w:val="26"/>
          <w:szCs w:val="26"/>
        </w:rPr>
        <w:t xml:space="preserve"> el Estado y los Municipios </w:t>
      </w:r>
      <w:r w:rsidR="00D57A22" w:rsidRPr="00584E3A">
        <w:rPr>
          <w:rFonts w:asciiTheme="minorHAnsi" w:hAnsiTheme="minorHAnsi" w:cs="Calibri"/>
          <w:bCs/>
          <w:iCs/>
          <w:sz w:val="26"/>
          <w:szCs w:val="26"/>
        </w:rPr>
        <w:t>de Guanajuato</w:t>
      </w:r>
      <w:r w:rsidRPr="00584E3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84E3A">
        <w:rPr>
          <w:rFonts w:asciiTheme="minorHAnsi" w:hAnsiTheme="minorHAnsi" w:cs="Calibri"/>
          <w:sz w:val="26"/>
          <w:szCs w:val="26"/>
        </w:rPr>
        <w:t xml:space="preserve">. . . . . . . . . . . . . . </w:t>
      </w:r>
    </w:p>
    <w:p w:rsidR="00D531D3" w:rsidRPr="00584E3A" w:rsidRDefault="00D531D3" w:rsidP="00AB2BAE">
      <w:pPr>
        <w:ind w:firstLine="680"/>
        <w:jc w:val="both"/>
        <w:rPr>
          <w:rFonts w:asciiTheme="minorHAnsi" w:hAnsiTheme="minorHAnsi" w:cs="Calibri"/>
          <w:bCs/>
          <w:iCs/>
          <w:sz w:val="26"/>
          <w:szCs w:val="26"/>
        </w:rPr>
      </w:pPr>
    </w:p>
    <w:p w:rsidR="00CF6EC7" w:rsidRPr="00584E3A" w:rsidRDefault="004122CE" w:rsidP="004122CE">
      <w:pPr>
        <w:ind w:firstLine="680"/>
        <w:jc w:val="both"/>
        <w:rPr>
          <w:rFonts w:asciiTheme="minorHAnsi" w:eastAsia="Calibri" w:hAnsiTheme="minorHAnsi" w:cs="Calibri"/>
          <w:bCs/>
          <w:iCs/>
          <w:sz w:val="26"/>
          <w:szCs w:val="26"/>
          <w:lang w:val="es-ES"/>
        </w:rPr>
      </w:pPr>
      <w:r w:rsidRPr="00584E3A">
        <w:rPr>
          <w:rFonts w:asciiTheme="minorHAnsi" w:eastAsia="Calibri" w:hAnsiTheme="minorHAnsi" w:cs="Calibri"/>
          <w:bCs/>
          <w:iCs/>
          <w:sz w:val="26"/>
          <w:szCs w:val="26"/>
          <w:lang w:val="es-ES"/>
        </w:rPr>
        <w:t xml:space="preserve">Sentado lo anterior, se advierte que, en el presente proceso, </w:t>
      </w:r>
      <w:r w:rsidR="00744B87" w:rsidRPr="00584E3A">
        <w:rPr>
          <w:rFonts w:asciiTheme="minorHAnsi" w:eastAsia="Calibri" w:hAnsiTheme="minorHAnsi" w:cs="Calibri"/>
          <w:bCs/>
          <w:iCs/>
          <w:sz w:val="26"/>
          <w:szCs w:val="26"/>
          <w:lang w:val="es-ES"/>
        </w:rPr>
        <w:t>la Agente enjuiciada</w:t>
      </w:r>
      <w:r w:rsidRPr="00584E3A">
        <w:rPr>
          <w:rFonts w:asciiTheme="minorHAnsi" w:eastAsia="Calibri" w:hAnsiTheme="minorHAnsi" w:cs="Calibri"/>
          <w:bCs/>
          <w:iCs/>
          <w:sz w:val="26"/>
          <w:szCs w:val="26"/>
          <w:lang w:val="es-ES"/>
        </w:rPr>
        <w:t xml:space="preserve"> </w:t>
      </w:r>
      <w:r w:rsidRPr="00584E3A">
        <w:rPr>
          <w:rFonts w:asciiTheme="minorHAnsi" w:eastAsia="Calibri" w:hAnsiTheme="minorHAnsi" w:cs="Calibri"/>
          <w:b/>
          <w:bCs/>
          <w:iCs/>
          <w:sz w:val="26"/>
          <w:szCs w:val="26"/>
          <w:lang w:val="es-ES"/>
        </w:rPr>
        <w:t>exteriorizó</w:t>
      </w:r>
      <w:r w:rsidRPr="00584E3A">
        <w:rPr>
          <w:rFonts w:asciiTheme="minorHAnsi" w:eastAsia="Calibri" w:hAnsiTheme="minorHAnsi" w:cs="Calibri"/>
          <w:bCs/>
          <w:iCs/>
          <w:sz w:val="26"/>
          <w:szCs w:val="26"/>
          <w:lang w:val="es-ES"/>
        </w:rPr>
        <w:t xml:space="preserve"> la causal de improce</w:t>
      </w:r>
      <w:r w:rsidR="00CF6EC7" w:rsidRPr="00584E3A">
        <w:rPr>
          <w:rFonts w:asciiTheme="minorHAnsi" w:eastAsia="Calibri" w:hAnsiTheme="minorHAnsi" w:cs="Calibri"/>
          <w:bCs/>
          <w:iCs/>
          <w:sz w:val="26"/>
          <w:szCs w:val="26"/>
          <w:lang w:val="es-ES"/>
        </w:rPr>
        <w:t xml:space="preserve">dencia prevista en la fracción </w:t>
      </w:r>
      <w:r w:rsidRPr="00584E3A">
        <w:rPr>
          <w:rFonts w:asciiTheme="minorHAnsi" w:eastAsia="Calibri" w:hAnsiTheme="minorHAnsi" w:cs="Calibri"/>
          <w:bCs/>
          <w:iCs/>
          <w:sz w:val="26"/>
          <w:szCs w:val="26"/>
          <w:lang w:val="es-ES"/>
        </w:rPr>
        <w:t xml:space="preserve">I del artículo 261 del código aplicable, referida a que </w:t>
      </w:r>
      <w:r w:rsidR="00CF6EC7" w:rsidRPr="00584E3A">
        <w:rPr>
          <w:rFonts w:asciiTheme="minorHAnsi" w:eastAsia="Calibri" w:hAnsiTheme="minorHAnsi" w:cs="Calibri"/>
          <w:bCs/>
          <w:iCs/>
          <w:sz w:val="26"/>
          <w:szCs w:val="26"/>
          <w:lang w:val="es-ES"/>
        </w:rPr>
        <w:t xml:space="preserve">el acta de infracción combatida es un acto consentido tácitamente al no haberse promovido proceso dentro de los 30 días siguientes al día de su emisión, lo que fue el día </w:t>
      </w:r>
      <w:r w:rsidR="0080581D" w:rsidRPr="00584E3A">
        <w:rPr>
          <w:rFonts w:asciiTheme="minorHAnsi" w:eastAsia="Calibri" w:hAnsiTheme="minorHAnsi" w:cs="Calibri"/>
          <w:bCs/>
          <w:iCs/>
          <w:sz w:val="26"/>
          <w:szCs w:val="26"/>
          <w:lang w:val="es-ES"/>
        </w:rPr>
        <w:t>8 ocho de marzo</w:t>
      </w:r>
      <w:r w:rsidR="00CF6EC7" w:rsidRPr="00584E3A">
        <w:rPr>
          <w:rFonts w:asciiTheme="minorHAnsi" w:eastAsia="Calibri" w:hAnsiTheme="minorHAnsi" w:cs="Calibri"/>
          <w:bCs/>
          <w:iCs/>
          <w:sz w:val="26"/>
          <w:szCs w:val="26"/>
          <w:lang w:val="es-ES"/>
        </w:rPr>
        <w:t xml:space="preserve"> del año próximo pasado. . . . . . .</w:t>
      </w:r>
      <w:r w:rsidR="003067D3" w:rsidRPr="00584E3A">
        <w:rPr>
          <w:rFonts w:asciiTheme="minorHAnsi" w:eastAsia="Calibri" w:hAnsiTheme="minorHAnsi" w:cs="Calibri"/>
          <w:bCs/>
          <w:iCs/>
          <w:sz w:val="26"/>
          <w:szCs w:val="26"/>
          <w:lang w:val="es-ES"/>
        </w:rPr>
        <w:t xml:space="preserve"> . . . . . . . . . . . . . . . . . . . . . . . . . . . . . . . . . . . . . . . . . . . . . . . . .</w:t>
      </w:r>
    </w:p>
    <w:p w:rsidR="004122CE" w:rsidRPr="00584E3A" w:rsidRDefault="004122CE" w:rsidP="00CF6EC7">
      <w:pPr>
        <w:jc w:val="both"/>
        <w:rPr>
          <w:rFonts w:asciiTheme="minorHAnsi" w:eastAsia="Calibri" w:hAnsiTheme="minorHAnsi" w:cs="Calibri"/>
          <w:sz w:val="26"/>
          <w:szCs w:val="26"/>
          <w:lang w:val="es-ES"/>
        </w:rPr>
      </w:pPr>
    </w:p>
    <w:p w:rsidR="00D033DD" w:rsidRPr="00584E3A" w:rsidRDefault="004122CE" w:rsidP="004063F8">
      <w:pPr>
        <w:ind w:firstLine="680"/>
        <w:jc w:val="both"/>
        <w:rPr>
          <w:rFonts w:asciiTheme="minorHAnsi" w:hAnsiTheme="minorHAnsi" w:cs="Calibri"/>
          <w:bCs/>
          <w:iCs/>
          <w:sz w:val="26"/>
          <w:szCs w:val="26"/>
        </w:rPr>
      </w:pPr>
      <w:r w:rsidRPr="00584E3A">
        <w:rPr>
          <w:rFonts w:asciiTheme="minorHAnsi" w:eastAsia="Calibri" w:hAnsiTheme="minorHAnsi" w:cs="Calibri"/>
          <w:bCs/>
          <w:iCs/>
          <w:sz w:val="26"/>
          <w:szCs w:val="26"/>
          <w:lang w:val="es-ES"/>
        </w:rPr>
        <w:t xml:space="preserve">Causal de improcedencia que </w:t>
      </w:r>
      <w:r w:rsidRPr="00584E3A">
        <w:rPr>
          <w:rFonts w:asciiTheme="minorHAnsi" w:eastAsia="Calibri" w:hAnsiTheme="minorHAnsi" w:cs="Calibri"/>
          <w:b/>
          <w:bCs/>
          <w:iCs/>
          <w:sz w:val="26"/>
          <w:szCs w:val="26"/>
          <w:lang w:val="es-ES"/>
        </w:rPr>
        <w:t xml:space="preserve">de ninguna manera se configura </w:t>
      </w:r>
      <w:r w:rsidRPr="00584E3A">
        <w:rPr>
          <w:rFonts w:asciiTheme="minorHAnsi" w:eastAsia="Calibri" w:hAnsiTheme="minorHAnsi" w:cs="Calibri"/>
          <w:bCs/>
          <w:iCs/>
          <w:sz w:val="26"/>
          <w:szCs w:val="26"/>
          <w:lang w:val="es-ES"/>
        </w:rPr>
        <w:t xml:space="preserve">en el asunto que nos ocupa; </w:t>
      </w:r>
      <w:r w:rsidRPr="00584E3A">
        <w:rPr>
          <w:rFonts w:asciiTheme="minorHAnsi" w:hAnsiTheme="minorHAnsi" w:cs="Calibri"/>
          <w:bCs/>
          <w:iCs/>
          <w:sz w:val="26"/>
          <w:szCs w:val="26"/>
        </w:rPr>
        <w:t xml:space="preserve">pues por supuesto que se ve afectado el interés jurídico del actor con la emisión del acto impugnado, ya que no </w:t>
      </w:r>
      <w:r w:rsidR="00CF6EC7" w:rsidRPr="00584E3A">
        <w:rPr>
          <w:rFonts w:asciiTheme="minorHAnsi" w:hAnsiTheme="minorHAnsi" w:cs="Calibri"/>
          <w:bCs/>
          <w:iCs/>
          <w:sz w:val="26"/>
          <w:szCs w:val="26"/>
        </w:rPr>
        <w:t xml:space="preserve">obstante de que no se presentó la demanda dentro de los 30 días siguientes al </w:t>
      </w:r>
      <w:r w:rsidR="0080581D" w:rsidRPr="00584E3A">
        <w:rPr>
          <w:rFonts w:asciiTheme="minorHAnsi" w:hAnsiTheme="minorHAnsi" w:cs="Calibri"/>
          <w:bCs/>
          <w:iCs/>
          <w:sz w:val="26"/>
          <w:szCs w:val="26"/>
        </w:rPr>
        <w:t>8 ocho de marzo</w:t>
      </w:r>
      <w:r w:rsidR="00CF6EC7" w:rsidRPr="00584E3A">
        <w:rPr>
          <w:rFonts w:asciiTheme="minorHAnsi" w:hAnsiTheme="minorHAnsi" w:cs="Calibri"/>
          <w:bCs/>
          <w:iCs/>
          <w:sz w:val="26"/>
          <w:szCs w:val="26"/>
        </w:rPr>
        <w:t xml:space="preserve"> del año 2019 dos mil diecinueve, quien resuelve considera que para la impugnación el Acta de Infracción en materia de tr</w:t>
      </w:r>
      <w:r w:rsidR="0097042C" w:rsidRPr="00584E3A">
        <w:rPr>
          <w:rFonts w:asciiTheme="minorHAnsi" w:hAnsiTheme="minorHAnsi" w:cs="Calibri"/>
          <w:bCs/>
          <w:iCs/>
          <w:sz w:val="26"/>
          <w:szCs w:val="26"/>
        </w:rPr>
        <w:t xml:space="preserve">ánsito, existen dos momentos, el primero, cuando </w:t>
      </w:r>
      <w:r w:rsidR="00D871E6" w:rsidRPr="00584E3A">
        <w:rPr>
          <w:rFonts w:asciiTheme="minorHAnsi" w:hAnsiTheme="minorHAnsi" w:cs="Calibri"/>
          <w:bCs/>
          <w:iCs/>
          <w:sz w:val="26"/>
          <w:szCs w:val="26"/>
        </w:rPr>
        <w:t>se levanta el Acta y el justiciable considera que se afectan sus derechos al haberse retenido en garantía algún documento o el propio vehículo y, el segundo</w:t>
      </w:r>
      <w:r w:rsidR="002B4B0E" w:rsidRPr="00584E3A">
        <w:rPr>
          <w:rFonts w:asciiTheme="minorHAnsi" w:hAnsiTheme="minorHAnsi" w:cs="Calibri"/>
          <w:bCs/>
          <w:iCs/>
          <w:sz w:val="26"/>
          <w:szCs w:val="26"/>
        </w:rPr>
        <w:t xml:space="preserve">, cuando ya calificada el Acta de infracción, la autoridad fiscal competente, requiere al presunto infractor, el importe de la multa impuesta, lo que conlleva </w:t>
      </w:r>
      <w:r w:rsidR="004063F8" w:rsidRPr="00584E3A">
        <w:rPr>
          <w:rFonts w:asciiTheme="minorHAnsi" w:hAnsiTheme="minorHAnsi" w:cs="Calibri"/>
          <w:bCs/>
          <w:iCs/>
          <w:sz w:val="26"/>
          <w:szCs w:val="26"/>
        </w:rPr>
        <w:t xml:space="preserve">a que, sin duda alguna, la parte justiciable se vea damnificada en su patrimonio, lo que se traduce en una afectación a su interés jurídico, </w:t>
      </w:r>
      <w:r w:rsidR="00CC4B6F" w:rsidRPr="00584E3A">
        <w:rPr>
          <w:rFonts w:asciiTheme="minorHAnsi" w:hAnsiTheme="minorHAnsi" w:cs="Calibri"/>
          <w:bCs/>
          <w:iCs/>
          <w:sz w:val="26"/>
          <w:szCs w:val="26"/>
        </w:rPr>
        <w:t xml:space="preserve">como acontece en el caso concreto, </w:t>
      </w:r>
      <w:r w:rsidR="004063F8" w:rsidRPr="00584E3A">
        <w:rPr>
          <w:rFonts w:asciiTheme="minorHAnsi" w:hAnsiTheme="minorHAnsi" w:cs="Calibri"/>
          <w:bCs/>
          <w:iCs/>
          <w:sz w:val="26"/>
          <w:szCs w:val="26"/>
        </w:rPr>
        <w:t xml:space="preserve">de ahí que no se actualice la hipótesis de improcedencia invocada por </w:t>
      </w:r>
      <w:r w:rsidR="008B555D" w:rsidRPr="00584E3A">
        <w:rPr>
          <w:rFonts w:asciiTheme="minorHAnsi" w:hAnsiTheme="minorHAnsi" w:cs="Calibri"/>
          <w:bCs/>
          <w:iCs/>
          <w:sz w:val="26"/>
          <w:szCs w:val="26"/>
        </w:rPr>
        <w:t>la</w:t>
      </w:r>
      <w:r w:rsidR="004063F8" w:rsidRPr="00584E3A">
        <w:rPr>
          <w:rFonts w:asciiTheme="minorHAnsi" w:hAnsiTheme="minorHAnsi" w:cs="Calibri"/>
          <w:bCs/>
          <w:iCs/>
          <w:sz w:val="26"/>
          <w:szCs w:val="26"/>
        </w:rPr>
        <w:t xml:space="preserve"> Agente demandad</w:t>
      </w:r>
      <w:r w:rsidR="008B555D" w:rsidRPr="00584E3A">
        <w:rPr>
          <w:rFonts w:asciiTheme="minorHAnsi" w:hAnsiTheme="minorHAnsi" w:cs="Calibri"/>
          <w:bCs/>
          <w:iCs/>
          <w:sz w:val="26"/>
          <w:szCs w:val="26"/>
        </w:rPr>
        <w:t xml:space="preserve">a, resaltando, que el acta controvertida no fue levantada al impetrante del proceso, pero </w:t>
      </w:r>
      <w:r w:rsidR="0043799E" w:rsidRPr="00584E3A">
        <w:rPr>
          <w:rFonts w:asciiTheme="minorHAnsi" w:hAnsiTheme="minorHAnsi" w:cs="Calibri"/>
          <w:bCs/>
          <w:iCs/>
          <w:sz w:val="26"/>
          <w:szCs w:val="26"/>
        </w:rPr>
        <w:t xml:space="preserve">consta que </w:t>
      </w:r>
      <w:r w:rsidR="008B555D" w:rsidRPr="00584E3A">
        <w:rPr>
          <w:rFonts w:asciiTheme="minorHAnsi" w:hAnsiTheme="minorHAnsi" w:cs="Calibri"/>
          <w:bCs/>
          <w:iCs/>
          <w:sz w:val="26"/>
          <w:szCs w:val="26"/>
        </w:rPr>
        <w:t>el procedimiento administrativo de ejecución</w:t>
      </w:r>
      <w:r w:rsidR="0043799E" w:rsidRPr="00584E3A">
        <w:rPr>
          <w:rFonts w:asciiTheme="minorHAnsi" w:hAnsiTheme="minorHAnsi" w:cs="Calibri"/>
          <w:bCs/>
          <w:iCs/>
          <w:sz w:val="26"/>
          <w:szCs w:val="26"/>
        </w:rPr>
        <w:t>,</w:t>
      </w:r>
      <w:r w:rsidR="008B555D" w:rsidRPr="00584E3A">
        <w:rPr>
          <w:rFonts w:asciiTheme="minorHAnsi" w:hAnsiTheme="minorHAnsi" w:cs="Calibri"/>
          <w:bCs/>
          <w:iCs/>
          <w:sz w:val="26"/>
          <w:szCs w:val="26"/>
        </w:rPr>
        <w:t xml:space="preserve"> como consecuencia de la misma, </w:t>
      </w:r>
      <w:r w:rsidR="0043799E" w:rsidRPr="00584E3A">
        <w:rPr>
          <w:rFonts w:asciiTheme="minorHAnsi" w:hAnsiTheme="minorHAnsi" w:cs="Calibri"/>
          <w:bCs/>
          <w:iCs/>
          <w:sz w:val="26"/>
          <w:szCs w:val="26"/>
        </w:rPr>
        <w:t>se encuentra instaurado a la parte accionante, lo que conlleva a la presunción legal y humana, de que no tuvo conocimiento del Acta, en fecha distinta al 11 once de julio del año próximo pasado</w:t>
      </w:r>
      <w:r w:rsidR="004063F8" w:rsidRPr="00584E3A">
        <w:rPr>
          <w:rFonts w:asciiTheme="minorHAnsi" w:hAnsiTheme="minorHAnsi" w:cs="Calibri"/>
          <w:bCs/>
          <w:iCs/>
          <w:sz w:val="26"/>
          <w:szCs w:val="26"/>
        </w:rPr>
        <w:t xml:space="preserve"> . . </w:t>
      </w:r>
      <w:r w:rsidR="003067D3" w:rsidRPr="00584E3A">
        <w:rPr>
          <w:rFonts w:asciiTheme="minorHAnsi" w:hAnsiTheme="minorHAnsi" w:cs="Calibri"/>
          <w:bCs/>
          <w:iCs/>
          <w:sz w:val="26"/>
          <w:szCs w:val="26"/>
        </w:rPr>
        <w:t>. . . . . . . . . . . . . . . . . .</w:t>
      </w:r>
    </w:p>
    <w:p w:rsidR="00D033DD" w:rsidRPr="00584E3A" w:rsidRDefault="00D033DD" w:rsidP="00D033DD">
      <w:pPr>
        <w:ind w:firstLine="680"/>
        <w:jc w:val="both"/>
        <w:rPr>
          <w:rFonts w:asciiTheme="minorHAnsi" w:eastAsia="Calibri" w:hAnsiTheme="minorHAnsi"/>
          <w:i/>
          <w:iCs/>
          <w:sz w:val="20"/>
          <w:szCs w:val="20"/>
          <w:lang w:val="es-ES"/>
        </w:rPr>
      </w:pPr>
      <w:r w:rsidRPr="00584E3A">
        <w:rPr>
          <w:rFonts w:asciiTheme="minorHAnsi" w:eastAsia="Calibri" w:hAnsiTheme="minorHAnsi"/>
          <w:i/>
          <w:iCs/>
          <w:sz w:val="20"/>
          <w:szCs w:val="20"/>
          <w:lang w:val="es-ES"/>
        </w:rPr>
        <w:t xml:space="preserve"> </w:t>
      </w:r>
    </w:p>
    <w:p w:rsidR="008E3E97" w:rsidRPr="00584E3A" w:rsidRDefault="008E3E97" w:rsidP="005113AA">
      <w:pPr>
        <w:jc w:val="both"/>
        <w:rPr>
          <w:rFonts w:asciiTheme="minorHAnsi" w:eastAsia="Calibri" w:hAnsiTheme="minorHAnsi"/>
          <w:b/>
          <w:i/>
          <w:sz w:val="20"/>
          <w:szCs w:val="20"/>
          <w:lang w:val="es-ES"/>
        </w:rPr>
      </w:pPr>
    </w:p>
    <w:p w:rsidR="009D7477" w:rsidRPr="00584E3A" w:rsidRDefault="008E3E97" w:rsidP="00CC4B6F">
      <w:pPr>
        <w:ind w:firstLine="708"/>
        <w:jc w:val="both"/>
        <w:rPr>
          <w:rFonts w:asciiTheme="minorHAnsi" w:hAnsiTheme="minorHAnsi" w:cs="Calibri"/>
          <w:sz w:val="26"/>
          <w:szCs w:val="26"/>
        </w:rPr>
      </w:pPr>
      <w:r w:rsidRPr="00584E3A">
        <w:rPr>
          <w:rFonts w:ascii="Calibri" w:hAnsi="Calibri" w:cs="Calibri"/>
          <w:bCs/>
          <w:iCs/>
          <w:sz w:val="26"/>
          <w:szCs w:val="26"/>
        </w:rPr>
        <w:t xml:space="preserve">Por otra parte, el </w:t>
      </w:r>
      <w:r w:rsidR="00CC4B6F" w:rsidRPr="00584E3A">
        <w:rPr>
          <w:rFonts w:ascii="Calibri" w:hAnsi="Calibri" w:cs="Calibri"/>
          <w:bCs/>
          <w:iCs/>
          <w:sz w:val="26"/>
          <w:szCs w:val="26"/>
        </w:rPr>
        <w:t>Director de Ejecución y el Ministro Ejecutor demandados, no invocaron ninguna causal de improcedencia o sobreseimiento, en tanto</w:t>
      </w:r>
      <w:r w:rsidR="009D7477" w:rsidRPr="00584E3A">
        <w:rPr>
          <w:rFonts w:asciiTheme="minorHAnsi" w:hAnsiTheme="minorHAnsi" w:cs="Calibri"/>
          <w:sz w:val="26"/>
          <w:szCs w:val="26"/>
        </w:rPr>
        <w:t xml:space="preserve">, este juzgador, </w:t>
      </w:r>
      <w:r w:rsidR="009D7477" w:rsidRPr="00584E3A">
        <w:rPr>
          <w:rFonts w:asciiTheme="minorHAnsi" w:hAnsiTheme="minorHAnsi" w:cs="Calibri"/>
          <w:b/>
          <w:bCs/>
          <w:sz w:val="26"/>
          <w:szCs w:val="26"/>
        </w:rPr>
        <w:t>oficiosamente</w:t>
      </w:r>
      <w:r w:rsidR="00CC4B6F" w:rsidRPr="00584E3A">
        <w:rPr>
          <w:rFonts w:asciiTheme="minorHAnsi" w:hAnsiTheme="minorHAnsi" w:cs="Calibri"/>
          <w:b/>
          <w:bCs/>
          <w:sz w:val="26"/>
          <w:szCs w:val="26"/>
        </w:rPr>
        <w:t>,</w:t>
      </w:r>
      <w:r w:rsidR="009D7477" w:rsidRPr="00584E3A">
        <w:rPr>
          <w:rFonts w:asciiTheme="minorHAnsi" w:hAnsiTheme="minorHAnsi" w:cs="Calibri"/>
          <w:b/>
          <w:bCs/>
          <w:sz w:val="26"/>
          <w:szCs w:val="26"/>
        </w:rPr>
        <w:t xml:space="preserve"> no advierte</w:t>
      </w:r>
      <w:r w:rsidR="009D7477" w:rsidRPr="00584E3A">
        <w:rPr>
          <w:rFonts w:asciiTheme="minorHAnsi" w:hAnsiTheme="minorHAnsi" w:cs="Calibri"/>
          <w:sz w:val="26"/>
          <w:szCs w:val="26"/>
        </w:rPr>
        <w:t xml:space="preserve">, de la actualización de alguna que impida el estudio a fondo de la controversia planteada, por lo que resulta procedente el </w:t>
      </w:r>
      <w:r w:rsidR="009D7477" w:rsidRPr="00584E3A">
        <w:rPr>
          <w:rFonts w:asciiTheme="minorHAnsi" w:hAnsiTheme="minorHAnsi" w:cs="Calibri"/>
          <w:sz w:val="26"/>
          <w:szCs w:val="26"/>
        </w:rPr>
        <w:lastRenderedPageBreak/>
        <w:t>presente proceso administrativo</w:t>
      </w:r>
      <w:r w:rsidR="00171F3A" w:rsidRPr="00584E3A">
        <w:rPr>
          <w:rFonts w:asciiTheme="minorHAnsi" w:hAnsiTheme="minorHAnsi" w:cs="Calibri"/>
          <w:sz w:val="26"/>
          <w:szCs w:val="26"/>
        </w:rPr>
        <w:t xml:space="preserve">, en cuanto </w:t>
      </w:r>
      <w:r w:rsidR="00CC4B6F" w:rsidRPr="00584E3A">
        <w:rPr>
          <w:rFonts w:asciiTheme="minorHAnsi" w:hAnsiTheme="minorHAnsi" w:cs="Calibri"/>
          <w:sz w:val="26"/>
          <w:szCs w:val="26"/>
        </w:rPr>
        <w:t>a los actos administrativos controvertidos</w:t>
      </w:r>
      <w:r w:rsidR="009D7477" w:rsidRPr="00584E3A">
        <w:rPr>
          <w:rFonts w:asciiTheme="minorHAnsi" w:hAnsiTheme="minorHAnsi" w:cs="Calibri"/>
          <w:sz w:val="26"/>
          <w:szCs w:val="26"/>
        </w:rPr>
        <w:t xml:space="preserve">. . . . . . . </w:t>
      </w:r>
      <w:r w:rsidR="009D7477" w:rsidRPr="00584E3A">
        <w:rPr>
          <w:rFonts w:asciiTheme="minorHAnsi" w:hAnsiTheme="minorHAnsi" w:cs="Calibri"/>
          <w:iCs/>
          <w:sz w:val="26"/>
          <w:szCs w:val="26"/>
        </w:rPr>
        <w:t xml:space="preserve">. . . . . . . . . . . . . . . . . . . . . . . . . . . . . . . . . . . . . . . . . . . </w:t>
      </w:r>
      <w:r w:rsidR="003067D3" w:rsidRPr="00584E3A">
        <w:rPr>
          <w:rFonts w:asciiTheme="minorHAnsi" w:hAnsiTheme="minorHAnsi" w:cs="Calibri"/>
          <w:iCs/>
          <w:sz w:val="26"/>
          <w:szCs w:val="26"/>
        </w:rPr>
        <w:t>. . . . . . .</w:t>
      </w:r>
    </w:p>
    <w:p w:rsidR="00F658B9" w:rsidRPr="00584E3A" w:rsidRDefault="00F658B9" w:rsidP="00042453">
      <w:pPr>
        <w:pStyle w:val="Textoindependiente"/>
        <w:tabs>
          <w:tab w:val="left" w:pos="3594"/>
        </w:tabs>
        <w:rPr>
          <w:rFonts w:asciiTheme="minorHAnsi" w:hAnsiTheme="minorHAnsi" w:cs="Calibri"/>
          <w:b/>
          <w:bCs/>
          <w:i/>
          <w:iCs/>
          <w:sz w:val="26"/>
          <w:szCs w:val="26"/>
        </w:rPr>
      </w:pPr>
    </w:p>
    <w:p w:rsidR="009D12BD" w:rsidRPr="00584E3A" w:rsidRDefault="009D12BD" w:rsidP="00AB2BAE">
      <w:pPr>
        <w:pStyle w:val="Textoindependiente"/>
        <w:tabs>
          <w:tab w:val="left" w:pos="3594"/>
        </w:tabs>
        <w:ind w:firstLine="680"/>
        <w:rPr>
          <w:rFonts w:asciiTheme="minorHAnsi" w:hAnsiTheme="minorHAnsi" w:cs="Calibri"/>
          <w:sz w:val="26"/>
          <w:szCs w:val="26"/>
        </w:rPr>
      </w:pPr>
      <w:r w:rsidRPr="00584E3A">
        <w:rPr>
          <w:rFonts w:asciiTheme="minorHAnsi" w:hAnsiTheme="minorHAnsi" w:cs="Calibri"/>
          <w:b/>
          <w:bCs/>
          <w:i/>
          <w:iCs/>
          <w:sz w:val="26"/>
          <w:szCs w:val="26"/>
        </w:rPr>
        <w:t xml:space="preserve">QUINTO.- </w:t>
      </w:r>
      <w:r w:rsidRPr="00584E3A">
        <w:rPr>
          <w:rFonts w:asciiTheme="minorHAnsi" w:hAnsiTheme="minorHAnsi" w:cs="Calibri"/>
          <w:bCs/>
          <w:iCs/>
          <w:sz w:val="26"/>
          <w:szCs w:val="26"/>
        </w:rPr>
        <w:t>Previamente al análisis del planteamiento de fondo formulado por el demandante; es</w:t>
      </w:r>
      <w:r w:rsidRPr="00584E3A">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84E3A">
        <w:rPr>
          <w:rFonts w:asciiTheme="minorHAnsi" w:hAnsiTheme="minorHAnsi" w:cs="Calibri"/>
          <w:sz w:val="26"/>
          <w:szCs w:val="26"/>
        </w:rPr>
        <w:t xml:space="preserve">. . . . . . . . . . . . . . . </w:t>
      </w:r>
    </w:p>
    <w:p w:rsidR="009D12BD" w:rsidRPr="00584E3A" w:rsidRDefault="009D12BD" w:rsidP="00AB2BAE">
      <w:pPr>
        <w:ind w:firstLine="680"/>
        <w:jc w:val="both"/>
        <w:rPr>
          <w:rFonts w:asciiTheme="minorHAnsi" w:hAnsiTheme="minorHAnsi" w:cs="Calibri"/>
          <w:b/>
          <w:bCs/>
          <w:i/>
          <w:iCs/>
          <w:sz w:val="26"/>
          <w:szCs w:val="26"/>
        </w:rPr>
      </w:pPr>
    </w:p>
    <w:p w:rsidR="00D47A4A" w:rsidRPr="00584E3A" w:rsidRDefault="00D47A4A" w:rsidP="00D47A4A">
      <w:pPr>
        <w:ind w:firstLine="680"/>
        <w:contextualSpacing/>
        <w:jc w:val="both"/>
        <w:rPr>
          <w:rFonts w:asciiTheme="minorHAnsi" w:eastAsia="Calibri" w:hAnsiTheme="minorHAnsi" w:cs="Calibri"/>
          <w:iCs/>
          <w:lang w:val="es-ES"/>
        </w:rPr>
      </w:pPr>
      <w:r w:rsidRPr="00584E3A">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43799E" w:rsidRPr="00584E3A">
        <w:rPr>
          <w:rFonts w:ascii="Calibri" w:hAnsi="Calibri" w:cs="Calibri"/>
          <w:sz w:val="26"/>
          <w:szCs w:val="26"/>
        </w:rPr>
        <w:t>la servidora pública</w:t>
      </w:r>
      <w:r w:rsidRPr="00584E3A">
        <w:rPr>
          <w:rFonts w:ascii="Calibri" w:hAnsi="Calibri" w:cs="Calibri"/>
          <w:sz w:val="26"/>
          <w:szCs w:val="26"/>
        </w:rPr>
        <w:t xml:space="preserve"> </w:t>
      </w:r>
      <w:r w:rsidR="00584E3A" w:rsidRPr="00584E3A">
        <w:rPr>
          <w:rFonts w:asciiTheme="minorHAnsi" w:hAnsiTheme="minorHAnsi" w:cs="Calibri"/>
          <w:b/>
          <w:sz w:val="26"/>
          <w:szCs w:val="26"/>
        </w:rPr>
        <w:t>(…)</w:t>
      </w:r>
      <w:r w:rsidRPr="00584E3A">
        <w:rPr>
          <w:rFonts w:ascii="Calibri" w:hAnsi="Calibri" w:cs="Calibri"/>
          <w:sz w:val="26"/>
          <w:szCs w:val="26"/>
        </w:rPr>
        <w:t xml:space="preserve">, como </w:t>
      </w:r>
      <w:r w:rsidRPr="00584E3A">
        <w:rPr>
          <w:rFonts w:ascii="Calibri" w:hAnsi="Calibri" w:cs="Calibri"/>
          <w:b/>
          <w:sz w:val="26"/>
          <w:szCs w:val="26"/>
        </w:rPr>
        <w:t xml:space="preserve">Agente </w:t>
      </w:r>
      <w:r w:rsidR="0043799E" w:rsidRPr="00584E3A">
        <w:rPr>
          <w:rFonts w:ascii="Calibri" w:hAnsi="Calibri" w:cs="Calibri"/>
          <w:b/>
          <w:sz w:val="26"/>
          <w:szCs w:val="26"/>
        </w:rPr>
        <w:t xml:space="preserve">B </w:t>
      </w:r>
      <w:r w:rsidRPr="00584E3A">
        <w:rPr>
          <w:rFonts w:ascii="Calibri" w:hAnsi="Calibri" w:cs="Calibri"/>
          <w:b/>
          <w:sz w:val="26"/>
          <w:szCs w:val="26"/>
        </w:rPr>
        <w:t>de Tránsito</w:t>
      </w:r>
      <w:r w:rsidR="0043799E" w:rsidRPr="00584E3A">
        <w:rPr>
          <w:rFonts w:ascii="Calibri" w:hAnsi="Calibri" w:cs="Calibri"/>
          <w:b/>
          <w:sz w:val="26"/>
          <w:szCs w:val="26"/>
        </w:rPr>
        <w:t xml:space="preserve"> </w:t>
      </w:r>
      <w:r w:rsidR="0043799E" w:rsidRPr="00584E3A">
        <w:rPr>
          <w:rFonts w:ascii="Calibri" w:hAnsi="Calibri" w:cs="Calibri"/>
          <w:sz w:val="26"/>
          <w:szCs w:val="26"/>
        </w:rPr>
        <w:t>(como deriva de su identificación palpable a foja 28 veintiocho)</w:t>
      </w:r>
      <w:r w:rsidRPr="00584E3A">
        <w:rPr>
          <w:rFonts w:ascii="Calibri" w:hAnsi="Calibri" w:cs="Calibri"/>
          <w:b/>
          <w:sz w:val="26"/>
          <w:szCs w:val="26"/>
        </w:rPr>
        <w:t xml:space="preserve">, </w:t>
      </w:r>
      <w:r w:rsidRPr="00584E3A">
        <w:rPr>
          <w:rFonts w:asciiTheme="minorHAnsi" w:hAnsiTheme="minorHAnsi" w:cs="Calibri"/>
          <w:sz w:val="26"/>
          <w:szCs w:val="26"/>
        </w:rPr>
        <w:t xml:space="preserve">levantó </w:t>
      </w:r>
      <w:r w:rsidRPr="00584E3A">
        <w:rPr>
          <w:rFonts w:ascii="Calibri" w:hAnsi="Calibri" w:cs="Calibri"/>
          <w:bCs/>
          <w:sz w:val="26"/>
          <w:szCs w:val="26"/>
        </w:rPr>
        <w:t>el</w:t>
      </w:r>
      <w:r w:rsidRPr="00584E3A">
        <w:rPr>
          <w:rFonts w:asciiTheme="minorHAnsi" w:hAnsiTheme="minorHAnsi" w:cs="Calibri"/>
          <w:sz w:val="26"/>
          <w:szCs w:val="26"/>
        </w:rPr>
        <w:t xml:space="preserve"> acta de infracción </w:t>
      </w:r>
      <w:r w:rsidRPr="00584E3A">
        <w:rPr>
          <w:rFonts w:ascii="Calibri" w:hAnsi="Calibri" w:cs="Calibri"/>
          <w:sz w:val="26"/>
          <w:szCs w:val="26"/>
        </w:rPr>
        <w:t>con número</w:t>
      </w:r>
      <w:r w:rsidRPr="00584E3A">
        <w:rPr>
          <w:rFonts w:ascii="Calibri" w:hAnsi="Calibri" w:cs="Calibri"/>
          <w:b/>
          <w:sz w:val="26"/>
          <w:szCs w:val="26"/>
        </w:rPr>
        <w:t xml:space="preserve"> </w:t>
      </w:r>
      <w:r w:rsidR="0080581D" w:rsidRPr="00584E3A">
        <w:rPr>
          <w:rFonts w:asciiTheme="minorHAnsi" w:hAnsiTheme="minorHAnsi" w:cs="Calibri"/>
          <w:b/>
          <w:bCs/>
          <w:sz w:val="26"/>
          <w:szCs w:val="26"/>
        </w:rPr>
        <w:t>T-6022756 (T guion seis-cero-dos-dos-siete-cinco-seis)</w:t>
      </w:r>
      <w:r w:rsidR="003B307F" w:rsidRPr="00584E3A">
        <w:rPr>
          <w:rFonts w:asciiTheme="minorHAnsi" w:hAnsiTheme="minorHAnsi" w:cs="Calibri"/>
          <w:sz w:val="26"/>
          <w:szCs w:val="26"/>
        </w:rPr>
        <w:t xml:space="preserve">, de fecha </w:t>
      </w:r>
      <w:r w:rsidR="0080581D" w:rsidRPr="00584E3A">
        <w:rPr>
          <w:rFonts w:asciiTheme="minorHAnsi" w:hAnsiTheme="minorHAnsi" w:cs="Calibri"/>
          <w:b/>
          <w:sz w:val="26"/>
          <w:szCs w:val="26"/>
        </w:rPr>
        <w:t xml:space="preserve">8 </w:t>
      </w:r>
      <w:r w:rsidR="0080581D" w:rsidRPr="00584E3A">
        <w:rPr>
          <w:rFonts w:asciiTheme="minorHAnsi" w:hAnsiTheme="minorHAnsi" w:cs="Calibri"/>
          <w:sz w:val="26"/>
          <w:szCs w:val="26"/>
        </w:rPr>
        <w:t>ocho de</w:t>
      </w:r>
      <w:r w:rsidR="0080581D" w:rsidRPr="00584E3A">
        <w:rPr>
          <w:rFonts w:asciiTheme="minorHAnsi" w:hAnsiTheme="minorHAnsi" w:cs="Calibri"/>
          <w:b/>
          <w:sz w:val="26"/>
          <w:szCs w:val="26"/>
        </w:rPr>
        <w:t xml:space="preserve"> marzo</w:t>
      </w:r>
      <w:r w:rsidR="00C12A08" w:rsidRPr="00584E3A">
        <w:rPr>
          <w:rFonts w:asciiTheme="minorHAnsi" w:hAnsiTheme="minorHAnsi" w:cs="Calibri"/>
          <w:sz w:val="26"/>
          <w:szCs w:val="26"/>
        </w:rPr>
        <w:t xml:space="preserve"> </w:t>
      </w:r>
      <w:r w:rsidR="003C116D" w:rsidRPr="00584E3A">
        <w:rPr>
          <w:rFonts w:asciiTheme="minorHAnsi" w:hAnsiTheme="minorHAnsi" w:cs="Calibri"/>
          <w:sz w:val="26"/>
          <w:szCs w:val="26"/>
        </w:rPr>
        <w:t xml:space="preserve">del año </w:t>
      </w:r>
      <w:r w:rsidR="003C116D" w:rsidRPr="00584E3A">
        <w:rPr>
          <w:rFonts w:asciiTheme="minorHAnsi" w:hAnsiTheme="minorHAnsi" w:cs="Calibri"/>
          <w:b/>
          <w:sz w:val="26"/>
          <w:szCs w:val="26"/>
        </w:rPr>
        <w:t>2019</w:t>
      </w:r>
      <w:r w:rsidR="003C116D" w:rsidRPr="00584E3A">
        <w:rPr>
          <w:rFonts w:asciiTheme="minorHAnsi" w:hAnsiTheme="minorHAnsi" w:cs="Calibri"/>
          <w:sz w:val="26"/>
          <w:szCs w:val="26"/>
        </w:rPr>
        <w:t xml:space="preserve"> dos mil diecinueve</w:t>
      </w:r>
      <w:r w:rsidR="009D12BD" w:rsidRPr="00584E3A">
        <w:rPr>
          <w:rFonts w:asciiTheme="minorHAnsi" w:hAnsiTheme="minorHAnsi" w:cs="Calibri"/>
          <w:sz w:val="26"/>
          <w:szCs w:val="26"/>
        </w:rPr>
        <w:t xml:space="preserve">, </w:t>
      </w:r>
      <w:r w:rsidRPr="00584E3A">
        <w:rPr>
          <w:rFonts w:asciiTheme="minorHAnsi" w:eastAsia="Calibri" w:hAnsiTheme="minorHAnsi" w:cs="Calibri"/>
          <w:sz w:val="26"/>
          <w:szCs w:val="26"/>
          <w:lang w:val="es-ES"/>
        </w:rPr>
        <w:t>al estimar que se contravinieron disposiciones del Reglamento de Policía y Vialidad para el Municipio de León, Guanajuato,</w:t>
      </w:r>
      <w:r w:rsidRPr="00584E3A">
        <w:rPr>
          <w:rFonts w:ascii="Calibri" w:eastAsia="Calibri" w:hAnsi="Calibri" w:cs="Calibri"/>
          <w:i/>
          <w:iCs/>
          <w:sz w:val="26"/>
          <w:szCs w:val="26"/>
          <w:lang w:val="es-ES"/>
        </w:rPr>
        <w:t xml:space="preserve"> </w:t>
      </w:r>
      <w:r w:rsidRPr="00584E3A">
        <w:rPr>
          <w:rFonts w:asciiTheme="minorHAnsi" w:eastAsia="Calibri" w:hAnsiTheme="minorHAnsi" w:cs="Calibri"/>
          <w:sz w:val="26"/>
          <w:szCs w:val="26"/>
          <w:lang w:val="es-ES"/>
        </w:rPr>
        <w:t xml:space="preserve">recogiendo en garantía del pago de la sanción que, en su caso de impusiera, </w:t>
      </w:r>
      <w:r w:rsidR="0022012A" w:rsidRPr="00584E3A">
        <w:rPr>
          <w:rFonts w:asciiTheme="minorHAnsi" w:eastAsia="Calibri" w:hAnsiTheme="minorHAnsi" w:cs="Calibri"/>
          <w:sz w:val="26"/>
          <w:szCs w:val="26"/>
          <w:lang w:val="es-ES"/>
        </w:rPr>
        <w:t xml:space="preserve">la </w:t>
      </w:r>
      <w:r w:rsidR="0043799E" w:rsidRPr="00584E3A">
        <w:rPr>
          <w:rFonts w:asciiTheme="minorHAnsi" w:eastAsia="Calibri" w:hAnsiTheme="minorHAnsi" w:cs="Calibri"/>
          <w:sz w:val="26"/>
          <w:szCs w:val="26"/>
          <w:lang w:val="es-ES"/>
        </w:rPr>
        <w:t xml:space="preserve">tarjeta de circulación del vehículo propiedad de la </w:t>
      </w:r>
      <w:r w:rsidR="0022012A" w:rsidRPr="00584E3A">
        <w:rPr>
          <w:rFonts w:asciiTheme="minorHAnsi" w:eastAsia="Calibri" w:hAnsiTheme="minorHAnsi" w:cs="Calibri"/>
          <w:sz w:val="26"/>
          <w:szCs w:val="26"/>
          <w:lang w:val="es-ES"/>
        </w:rPr>
        <w:t>parte accionante</w:t>
      </w:r>
      <w:r w:rsidRPr="00584E3A">
        <w:rPr>
          <w:rFonts w:asciiTheme="minorHAnsi" w:eastAsia="Calibri" w:hAnsiTheme="minorHAnsi" w:cs="Calibri"/>
          <w:sz w:val="26"/>
          <w:szCs w:val="26"/>
          <w:lang w:val="es-ES"/>
        </w:rPr>
        <w:t>, según consta en el cuerpo del acta materia de la “</w:t>
      </w:r>
      <w:proofErr w:type="spellStart"/>
      <w:r w:rsidRPr="00584E3A">
        <w:rPr>
          <w:rFonts w:asciiTheme="minorHAnsi" w:eastAsia="Calibri" w:hAnsiTheme="minorHAnsi" w:cs="Calibri"/>
          <w:sz w:val="26"/>
          <w:szCs w:val="26"/>
          <w:lang w:val="es-ES"/>
        </w:rPr>
        <w:t>litis</w:t>
      </w:r>
      <w:proofErr w:type="spellEnd"/>
      <w:r w:rsidRPr="00584E3A">
        <w:rPr>
          <w:rFonts w:asciiTheme="minorHAnsi" w:eastAsia="Calibri" w:hAnsiTheme="minorHAnsi" w:cs="Calibri"/>
          <w:sz w:val="26"/>
          <w:szCs w:val="26"/>
          <w:lang w:val="es-ES"/>
        </w:rPr>
        <w:t>”</w:t>
      </w:r>
      <w:r w:rsidRPr="00584E3A">
        <w:rPr>
          <w:rFonts w:asciiTheme="minorHAnsi" w:eastAsia="Calibri" w:hAnsiTheme="minorHAnsi" w:cs="Calibri"/>
          <w:iCs/>
          <w:sz w:val="26"/>
          <w:szCs w:val="26"/>
          <w:lang w:val="es-ES"/>
        </w:rPr>
        <w:t>.</w:t>
      </w:r>
      <w:r w:rsidRPr="00584E3A">
        <w:rPr>
          <w:rFonts w:asciiTheme="minorHAnsi" w:eastAsia="Calibri" w:hAnsiTheme="minorHAnsi" w:cs="Calibri"/>
          <w:iCs/>
          <w:lang w:val="es-ES"/>
        </w:rPr>
        <w:t xml:space="preserve"> . . . . . . . . . . . . . . . . . . . . . . . . . . . . . . . . . . </w:t>
      </w:r>
      <w:r w:rsidR="003067D3" w:rsidRPr="00584E3A">
        <w:rPr>
          <w:rFonts w:asciiTheme="minorHAnsi" w:eastAsia="Calibri" w:hAnsiTheme="minorHAnsi" w:cs="Calibri"/>
          <w:iCs/>
          <w:lang w:val="es-ES"/>
        </w:rPr>
        <w:t>. . . . . . . . . . . . . . . . . . . . . .</w:t>
      </w:r>
    </w:p>
    <w:p w:rsidR="008C669A" w:rsidRPr="00584E3A" w:rsidRDefault="008C669A" w:rsidP="00D47A4A">
      <w:pPr>
        <w:jc w:val="both"/>
        <w:rPr>
          <w:rFonts w:asciiTheme="minorHAnsi" w:hAnsiTheme="minorHAnsi" w:cs="Calibri"/>
          <w:iCs/>
          <w:sz w:val="26"/>
          <w:szCs w:val="26"/>
          <w:lang w:val="es-ES"/>
        </w:rPr>
      </w:pPr>
    </w:p>
    <w:p w:rsidR="00B962CB" w:rsidRPr="00584E3A" w:rsidRDefault="00B962CB" w:rsidP="003067D3">
      <w:pPr>
        <w:pStyle w:val="Textoindependiente"/>
        <w:ind w:firstLine="680"/>
        <w:rPr>
          <w:rFonts w:asciiTheme="minorHAnsi" w:hAnsiTheme="minorHAnsi" w:cs="Calibri"/>
          <w:sz w:val="26"/>
          <w:szCs w:val="26"/>
        </w:rPr>
      </w:pPr>
      <w:r w:rsidRPr="00584E3A">
        <w:rPr>
          <w:rFonts w:asciiTheme="minorHAnsi" w:hAnsiTheme="minorHAnsi" w:cs="Calibri"/>
          <w:iCs/>
          <w:sz w:val="26"/>
          <w:szCs w:val="26"/>
        </w:rPr>
        <w:t xml:space="preserve">Acta de Infracción </w:t>
      </w:r>
      <w:r w:rsidR="00B05B4D" w:rsidRPr="00584E3A">
        <w:rPr>
          <w:rFonts w:asciiTheme="minorHAnsi" w:hAnsiTheme="minorHAnsi" w:cs="Calibri"/>
          <w:iCs/>
          <w:sz w:val="26"/>
          <w:szCs w:val="26"/>
        </w:rPr>
        <w:t>por la cual se impuso</w:t>
      </w:r>
      <w:r w:rsidR="00C779F7" w:rsidRPr="00584E3A">
        <w:rPr>
          <w:rFonts w:asciiTheme="minorHAnsi" w:hAnsiTheme="minorHAnsi" w:cs="Calibri"/>
          <w:iCs/>
          <w:sz w:val="26"/>
          <w:szCs w:val="26"/>
        </w:rPr>
        <w:t xml:space="preserve"> una multa,</w:t>
      </w:r>
      <w:r w:rsidR="00B05B4D" w:rsidRPr="00584E3A">
        <w:rPr>
          <w:rFonts w:asciiTheme="minorHAnsi" w:hAnsiTheme="minorHAnsi" w:cs="Calibri"/>
          <w:iCs/>
          <w:sz w:val="26"/>
          <w:szCs w:val="26"/>
        </w:rPr>
        <w:t xml:space="preserve"> por</w:t>
      </w:r>
      <w:r w:rsidR="00C779F7" w:rsidRPr="00584E3A">
        <w:rPr>
          <w:rFonts w:asciiTheme="minorHAnsi" w:hAnsiTheme="minorHAnsi" w:cs="Calibri"/>
          <w:iCs/>
          <w:sz w:val="26"/>
          <w:szCs w:val="26"/>
        </w:rPr>
        <w:t xml:space="preserve"> </w:t>
      </w:r>
      <w:r w:rsidRPr="00584E3A">
        <w:rPr>
          <w:rFonts w:asciiTheme="minorHAnsi" w:hAnsiTheme="minorHAnsi" w:cs="Calibri"/>
          <w:iCs/>
          <w:sz w:val="26"/>
          <w:szCs w:val="26"/>
        </w:rPr>
        <w:t xml:space="preserve">la cantidad de </w:t>
      </w:r>
      <w:r w:rsidR="0043799E" w:rsidRPr="00584E3A">
        <w:rPr>
          <w:rFonts w:asciiTheme="minorHAnsi" w:hAnsiTheme="minorHAnsi" w:cs="Calibri"/>
          <w:b/>
          <w:iCs/>
          <w:sz w:val="26"/>
          <w:szCs w:val="26"/>
        </w:rPr>
        <w:t>$2,534.70 (Dos mil quinientos treinta y cuatro pesos 70/100 Moneda Nacional)</w:t>
      </w:r>
      <w:r w:rsidR="00B05B4D" w:rsidRPr="00584E3A">
        <w:rPr>
          <w:rFonts w:asciiTheme="minorHAnsi" w:hAnsiTheme="minorHAnsi" w:cs="Calibri"/>
          <w:b/>
          <w:iCs/>
          <w:sz w:val="26"/>
          <w:szCs w:val="26"/>
        </w:rPr>
        <w:t xml:space="preserve">, </w:t>
      </w:r>
      <w:r w:rsidR="00B05B4D" w:rsidRPr="00584E3A">
        <w:rPr>
          <w:rFonts w:asciiTheme="minorHAnsi" w:hAnsiTheme="minorHAnsi" w:cs="Calibri"/>
          <w:iCs/>
          <w:sz w:val="26"/>
          <w:szCs w:val="26"/>
        </w:rPr>
        <w:t>la cual fue requerida al justiciable mediante procedimiento administrativo de ejecución</w:t>
      </w:r>
      <w:r w:rsidRPr="00584E3A">
        <w:rPr>
          <w:rFonts w:asciiTheme="minorHAnsi" w:hAnsiTheme="minorHAnsi" w:cs="Calibri"/>
          <w:sz w:val="26"/>
          <w:szCs w:val="26"/>
        </w:rPr>
        <w:t xml:space="preserve">. . . . . . . . . . . . . . . </w:t>
      </w:r>
      <w:r w:rsidR="003067D3" w:rsidRPr="00584E3A">
        <w:rPr>
          <w:rFonts w:asciiTheme="minorHAnsi" w:hAnsiTheme="minorHAnsi" w:cs="Calibri"/>
          <w:sz w:val="26"/>
          <w:szCs w:val="26"/>
        </w:rPr>
        <w:t xml:space="preserve">. . . . . . . . . . . . . . . . . . . . . . . . . . . . . . . . . . . . . . . . . . . . . . </w:t>
      </w:r>
    </w:p>
    <w:p w:rsidR="00B962CB" w:rsidRPr="00584E3A" w:rsidRDefault="00B962CB" w:rsidP="00AB2BAE">
      <w:pPr>
        <w:ind w:firstLine="680"/>
        <w:jc w:val="both"/>
        <w:rPr>
          <w:rFonts w:asciiTheme="minorHAnsi" w:hAnsiTheme="minorHAnsi" w:cs="Calibri"/>
          <w:sz w:val="26"/>
          <w:szCs w:val="26"/>
        </w:rPr>
      </w:pPr>
    </w:p>
    <w:p w:rsidR="009D12BD" w:rsidRPr="00584E3A" w:rsidRDefault="008C669A" w:rsidP="00AB2BAE">
      <w:pPr>
        <w:ind w:firstLine="680"/>
        <w:jc w:val="both"/>
        <w:rPr>
          <w:rFonts w:asciiTheme="minorHAnsi" w:hAnsiTheme="minorHAnsi" w:cs="Calibri"/>
          <w:iCs/>
          <w:sz w:val="26"/>
          <w:szCs w:val="26"/>
        </w:rPr>
      </w:pPr>
      <w:r w:rsidRPr="00584E3A">
        <w:rPr>
          <w:rFonts w:asciiTheme="minorHAnsi" w:hAnsiTheme="minorHAnsi" w:cs="Calibri"/>
          <w:sz w:val="26"/>
          <w:szCs w:val="26"/>
        </w:rPr>
        <w:t xml:space="preserve">Acta que </w:t>
      </w:r>
      <w:r w:rsidR="00D530A6" w:rsidRPr="00584E3A">
        <w:rPr>
          <w:rFonts w:asciiTheme="minorHAnsi" w:hAnsiTheme="minorHAnsi" w:cs="Calibri"/>
          <w:sz w:val="26"/>
          <w:szCs w:val="26"/>
        </w:rPr>
        <w:t>el ciudadano</w:t>
      </w:r>
      <w:r w:rsidRPr="00584E3A">
        <w:rPr>
          <w:rFonts w:asciiTheme="minorHAnsi" w:hAnsiTheme="minorHAnsi" w:cs="Calibri"/>
          <w:sz w:val="26"/>
          <w:szCs w:val="26"/>
        </w:rPr>
        <w:t xml:space="preserve"> </w:t>
      </w:r>
      <w:proofErr w:type="spellStart"/>
      <w:r w:rsidRPr="00584E3A">
        <w:rPr>
          <w:rFonts w:asciiTheme="minorHAnsi" w:hAnsiTheme="minorHAnsi" w:cs="Calibri"/>
          <w:sz w:val="26"/>
          <w:szCs w:val="26"/>
        </w:rPr>
        <w:t>enjuiciante</w:t>
      </w:r>
      <w:proofErr w:type="spellEnd"/>
      <w:r w:rsidRPr="00584E3A">
        <w:rPr>
          <w:rFonts w:asciiTheme="minorHAnsi" w:hAnsiTheme="minorHAnsi" w:cs="Calibri"/>
          <w:sz w:val="26"/>
          <w:szCs w:val="26"/>
        </w:rPr>
        <w:t xml:space="preserve"> considera ilegal, ya que expresó que </w:t>
      </w:r>
      <w:r w:rsidRPr="00584E3A">
        <w:rPr>
          <w:rFonts w:asciiTheme="minorHAnsi" w:hAnsiTheme="minorHAnsi" w:cs="Calibri"/>
          <w:iCs/>
          <w:sz w:val="26"/>
          <w:szCs w:val="26"/>
        </w:rPr>
        <w:t>el acta adolece de la debida fundamentación y motivación</w:t>
      </w:r>
      <w:r w:rsidR="00B3372E" w:rsidRPr="00584E3A">
        <w:rPr>
          <w:rFonts w:asciiTheme="minorHAnsi" w:hAnsiTheme="minorHAnsi" w:cs="Calibri"/>
          <w:iCs/>
          <w:sz w:val="26"/>
          <w:szCs w:val="26"/>
        </w:rPr>
        <w:t xml:space="preserve">, por lo que, en consecuencia, resulten también ilegales del mandamiento de ejecución de fecha </w:t>
      </w:r>
      <w:r w:rsidR="0080581D" w:rsidRPr="00584E3A">
        <w:rPr>
          <w:rFonts w:asciiTheme="minorHAnsi" w:hAnsiTheme="minorHAnsi" w:cs="Calibri"/>
          <w:iCs/>
          <w:sz w:val="26"/>
          <w:szCs w:val="26"/>
        </w:rPr>
        <w:t>13 trece de junio</w:t>
      </w:r>
      <w:r w:rsidR="00B3372E" w:rsidRPr="00584E3A">
        <w:rPr>
          <w:rFonts w:asciiTheme="minorHAnsi" w:hAnsiTheme="minorHAnsi" w:cs="Calibri"/>
          <w:iCs/>
          <w:sz w:val="26"/>
          <w:szCs w:val="26"/>
        </w:rPr>
        <w:t xml:space="preserve"> del 2019 dos mil diecinueve y del acta de embargo datada el </w:t>
      </w:r>
      <w:r w:rsidR="0080581D" w:rsidRPr="00584E3A">
        <w:rPr>
          <w:rFonts w:asciiTheme="minorHAnsi" w:hAnsiTheme="minorHAnsi" w:cs="Calibri"/>
          <w:iCs/>
          <w:sz w:val="26"/>
          <w:szCs w:val="26"/>
        </w:rPr>
        <w:t>11 once de julio</w:t>
      </w:r>
      <w:r w:rsidR="00B3372E" w:rsidRPr="00584E3A">
        <w:rPr>
          <w:rFonts w:asciiTheme="minorHAnsi" w:hAnsiTheme="minorHAnsi" w:cs="Calibri"/>
          <w:iCs/>
          <w:sz w:val="26"/>
          <w:szCs w:val="26"/>
        </w:rPr>
        <w:t xml:space="preserve"> del año pasado</w:t>
      </w:r>
      <w:r w:rsidR="009D12BD" w:rsidRPr="00584E3A">
        <w:rPr>
          <w:rFonts w:asciiTheme="minorHAnsi" w:hAnsiTheme="minorHAnsi" w:cs="Calibri"/>
          <w:iCs/>
          <w:sz w:val="26"/>
          <w:szCs w:val="26"/>
        </w:rPr>
        <w:t xml:space="preserve">. . . . . . . . . . . . . . . . . </w:t>
      </w:r>
      <w:r w:rsidR="003D4062" w:rsidRPr="00584E3A">
        <w:rPr>
          <w:rFonts w:asciiTheme="minorHAnsi" w:hAnsiTheme="minorHAnsi" w:cs="Calibri"/>
          <w:iCs/>
          <w:sz w:val="26"/>
          <w:szCs w:val="26"/>
        </w:rPr>
        <w:t xml:space="preserve">. . . . </w:t>
      </w:r>
      <w:r w:rsidRPr="00584E3A">
        <w:rPr>
          <w:rFonts w:asciiTheme="minorHAnsi" w:hAnsiTheme="minorHAnsi" w:cs="Calibri"/>
          <w:iCs/>
          <w:sz w:val="26"/>
          <w:szCs w:val="26"/>
        </w:rPr>
        <w:t xml:space="preserve">. </w:t>
      </w:r>
      <w:r w:rsidR="002F44BC" w:rsidRPr="00584E3A">
        <w:rPr>
          <w:rFonts w:asciiTheme="minorHAnsi" w:hAnsiTheme="minorHAnsi" w:cs="Calibri"/>
          <w:iCs/>
          <w:sz w:val="26"/>
          <w:szCs w:val="26"/>
        </w:rPr>
        <w:t xml:space="preserve">. . . . . . . </w:t>
      </w:r>
      <w:r w:rsidR="000212D0" w:rsidRPr="00584E3A">
        <w:rPr>
          <w:rFonts w:asciiTheme="minorHAnsi" w:hAnsiTheme="minorHAnsi" w:cs="Calibri"/>
          <w:iCs/>
          <w:sz w:val="26"/>
          <w:szCs w:val="26"/>
        </w:rPr>
        <w:t xml:space="preserve">. . . . </w:t>
      </w:r>
      <w:r w:rsidR="003067D3" w:rsidRPr="00584E3A">
        <w:rPr>
          <w:rFonts w:asciiTheme="minorHAnsi" w:hAnsiTheme="minorHAnsi" w:cs="Calibri"/>
          <w:iCs/>
          <w:sz w:val="26"/>
          <w:szCs w:val="26"/>
        </w:rPr>
        <w:t xml:space="preserve">. . . . . . . . . . . . </w:t>
      </w:r>
    </w:p>
    <w:p w:rsidR="009D12BD" w:rsidRPr="00584E3A" w:rsidRDefault="009D12BD" w:rsidP="00AB2BAE">
      <w:pPr>
        <w:pStyle w:val="Textoindependiente"/>
        <w:tabs>
          <w:tab w:val="left" w:pos="3594"/>
        </w:tabs>
        <w:ind w:firstLine="680"/>
        <w:rPr>
          <w:rFonts w:asciiTheme="minorHAnsi" w:hAnsiTheme="minorHAnsi" w:cs="Calibri"/>
          <w:iCs/>
          <w:sz w:val="26"/>
          <w:szCs w:val="26"/>
        </w:rPr>
      </w:pPr>
    </w:p>
    <w:p w:rsidR="008C669A" w:rsidRPr="00584E3A" w:rsidRDefault="008C669A" w:rsidP="00AB2BAE">
      <w:pPr>
        <w:pStyle w:val="Textoindependiente"/>
        <w:tabs>
          <w:tab w:val="left" w:pos="3594"/>
        </w:tabs>
        <w:ind w:firstLine="680"/>
        <w:rPr>
          <w:rFonts w:asciiTheme="minorHAnsi" w:hAnsiTheme="minorHAnsi" w:cs="Calibri"/>
          <w:iCs/>
          <w:sz w:val="26"/>
          <w:szCs w:val="26"/>
        </w:rPr>
      </w:pPr>
      <w:r w:rsidRPr="00584E3A">
        <w:rPr>
          <w:rFonts w:asciiTheme="minorHAnsi" w:hAnsiTheme="minorHAnsi" w:cs="Calibri"/>
          <w:iCs/>
          <w:sz w:val="26"/>
          <w:szCs w:val="26"/>
        </w:rPr>
        <w:t xml:space="preserve">A lo expresado por el impetrante </w:t>
      </w:r>
      <w:r w:rsidRPr="00584E3A">
        <w:rPr>
          <w:rFonts w:asciiTheme="minorHAnsi" w:hAnsiTheme="minorHAnsi" w:cs="Calibri"/>
          <w:sz w:val="26"/>
          <w:szCs w:val="26"/>
        </w:rPr>
        <w:t>del proceso</w:t>
      </w:r>
      <w:r w:rsidRPr="00584E3A">
        <w:rPr>
          <w:rFonts w:asciiTheme="minorHAnsi" w:hAnsiTheme="minorHAnsi" w:cs="Calibri"/>
          <w:iCs/>
          <w:sz w:val="26"/>
          <w:szCs w:val="26"/>
        </w:rPr>
        <w:t xml:space="preserve">, </w:t>
      </w:r>
      <w:r w:rsidR="0043799E" w:rsidRPr="00584E3A">
        <w:rPr>
          <w:rFonts w:asciiTheme="minorHAnsi" w:hAnsiTheme="minorHAnsi" w:cs="Calibri"/>
          <w:iCs/>
          <w:sz w:val="26"/>
          <w:szCs w:val="26"/>
        </w:rPr>
        <w:t>la</w:t>
      </w:r>
      <w:r w:rsidR="00E078E4" w:rsidRPr="00584E3A">
        <w:rPr>
          <w:rFonts w:asciiTheme="minorHAnsi" w:hAnsiTheme="minorHAnsi" w:cs="Calibri"/>
          <w:iCs/>
          <w:sz w:val="26"/>
          <w:szCs w:val="26"/>
        </w:rPr>
        <w:t xml:space="preserve"> </w:t>
      </w:r>
      <w:r w:rsidR="00C779F7" w:rsidRPr="00584E3A">
        <w:rPr>
          <w:rFonts w:asciiTheme="minorHAnsi" w:hAnsiTheme="minorHAnsi" w:cs="Calibri"/>
          <w:iCs/>
          <w:sz w:val="26"/>
          <w:szCs w:val="26"/>
        </w:rPr>
        <w:t>Agente</w:t>
      </w:r>
      <w:r w:rsidR="00E078E4" w:rsidRPr="00584E3A">
        <w:rPr>
          <w:rFonts w:asciiTheme="minorHAnsi" w:hAnsiTheme="minorHAnsi" w:cs="Calibri"/>
          <w:iCs/>
          <w:sz w:val="26"/>
          <w:szCs w:val="26"/>
        </w:rPr>
        <w:t xml:space="preserve"> enjuiciad</w:t>
      </w:r>
      <w:r w:rsidR="0043799E" w:rsidRPr="00584E3A">
        <w:rPr>
          <w:rFonts w:asciiTheme="minorHAnsi" w:hAnsiTheme="minorHAnsi" w:cs="Calibri"/>
          <w:iCs/>
          <w:sz w:val="26"/>
          <w:szCs w:val="26"/>
        </w:rPr>
        <w:t>a</w:t>
      </w:r>
      <w:r w:rsidRPr="00584E3A">
        <w:rPr>
          <w:rFonts w:asciiTheme="minorHAnsi" w:hAnsiTheme="minorHAnsi" w:cs="Calibri"/>
          <w:iCs/>
          <w:sz w:val="26"/>
          <w:szCs w:val="26"/>
        </w:rPr>
        <w:t xml:space="preserve">, </w:t>
      </w:r>
      <w:r w:rsidR="00E078E4" w:rsidRPr="00584E3A">
        <w:rPr>
          <w:rFonts w:asciiTheme="minorHAnsi" w:hAnsiTheme="minorHAnsi" w:cs="Calibri"/>
          <w:iCs/>
          <w:sz w:val="26"/>
          <w:szCs w:val="26"/>
        </w:rPr>
        <w:t>expu</w:t>
      </w:r>
      <w:r w:rsidR="00C779F7" w:rsidRPr="00584E3A">
        <w:rPr>
          <w:rFonts w:asciiTheme="minorHAnsi" w:hAnsiTheme="minorHAnsi" w:cs="Calibri"/>
          <w:iCs/>
          <w:sz w:val="26"/>
          <w:szCs w:val="26"/>
        </w:rPr>
        <w:t>so</w:t>
      </w:r>
      <w:r w:rsidRPr="00584E3A">
        <w:rPr>
          <w:rFonts w:asciiTheme="minorHAnsi" w:hAnsiTheme="minorHAnsi" w:cs="Calibri"/>
          <w:iCs/>
          <w:sz w:val="26"/>
          <w:szCs w:val="26"/>
        </w:rPr>
        <w:t xml:space="preserve"> </w:t>
      </w:r>
      <w:r w:rsidR="00C779F7" w:rsidRPr="00584E3A">
        <w:rPr>
          <w:rFonts w:asciiTheme="minorHAnsi" w:hAnsiTheme="minorHAnsi" w:cs="Calibri"/>
          <w:iCs/>
          <w:sz w:val="26"/>
          <w:szCs w:val="26"/>
        </w:rPr>
        <w:t xml:space="preserve">que el acto </w:t>
      </w:r>
      <w:r w:rsidR="00B3372E" w:rsidRPr="00584E3A">
        <w:rPr>
          <w:rFonts w:asciiTheme="minorHAnsi" w:hAnsiTheme="minorHAnsi" w:cs="Calibri"/>
          <w:iCs/>
          <w:sz w:val="26"/>
          <w:szCs w:val="26"/>
        </w:rPr>
        <w:t>que emitió</w:t>
      </w:r>
      <w:r w:rsidR="00807AA2" w:rsidRPr="00584E3A">
        <w:rPr>
          <w:rFonts w:asciiTheme="minorHAnsi" w:hAnsiTheme="minorHAnsi" w:cs="Calibri"/>
          <w:iCs/>
          <w:sz w:val="26"/>
          <w:szCs w:val="26"/>
        </w:rPr>
        <w:t xml:space="preserve"> no</w:t>
      </w:r>
      <w:r w:rsidR="003E055E" w:rsidRPr="00584E3A">
        <w:rPr>
          <w:rFonts w:asciiTheme="minorHAnsi" w:hAnsiTheme="minorHAnsi" w:cs="Calibri"/>
          <w:iCs/>
          <w:sz w:val="26"/>
          <w:szCs w:val="26"/>
        </w:rPr>
        <w:t xml:space="preserve"> afecta el interés jurídico del impetrante</w:t>
      </w:r>
      <w:r w:rsidR="00EC3B8E" w:rsidRPr="00584E3A">
        <w:rPr>
          <w:rFonts w:asciiTheme="minorHAnsi" w:hAnsiTheme="minorHAnsi" w:cs="Calibri"/>
          <w:iCs/>
          <w:sz w:val="26"/>
          <w:szCs w:val="26"/>
        </w:rPr>
        <w:t>, en tanto, el Director de Ejecución y el Ministro Ejecutor expusieron que no causan agravio al actor y que el procedimiento administrativo de ejecución está apegado a la legalidad.</w:t>
      </w:r>
      <w:r w:rsidRPr="00584E3A">
        <w:rPr>
          <w:rFonts w:asciiTheme="minorHAnsi" w:hAnsiTheme="minorHAnsi" w:cs="Calibri"/>
          <w:iCs/>
          <w:sz w:val="26"/>
          <w:szCs w:val="26"/>
        </w:rPr>
        <w:t xml:space="preserve"> . . . . . . . . </w:t>
      </w:r>
      <w:r w:rsidR="00025EC2" w:rsidRPr="00584E3A">
        <w:rPr>
          <w:rFonts w:asciiTheme="minorHAnsi" w:hAnsiTheme="minorHAnsi" w:cs="Calibri"/>
          <w:iCs/>
          <w:sz w:val="26"/>
          <w:szCs w:val="26"/>
        </w:rPr>
        <w:t xml:space="preserve">. . . . . . </w:t>
      </w:r>
      <w:r w:rsidR="00C05AA3" w:rsidRPr="00584E3A">
        <w:rPr>
          <w:rFonts w:asciiTheme="minorHAnsi" w:hAnsiTheme="minorHAnsi" w:cs="Calibri"/>
          <w:iCs/>
          <w:sz w:val="26"/>
          <w:szCs w:val="26"/>
        </w:rPr>
        <w:t xml:space="preserve">. . . . . . . . . . . . . . . . . . . . . . . . . . . . . . . . . . . . . . . . . . . . . </w:t>
      </w:r>
      <w:r w:rsidR="003067D3" w:rsidRPr="00584E3A">
        <w:rPr>
          <w:rFonts w:asciiTheme="minorHAnsi" w:hAnsiTheme="minorHAnsi" w:cs="Calibri"/>
          <w:iCs/>
          <w:sz w:val="26"/>
          <w:szCs w:val="26"/>
        </w:rPr>
        <w:t>. .</w:t>
      </w:r>
    </w:p>
    <w:p w:rsidR="009D12BD" w:rsidRPr="00584E3A" w:rsidRDefault="009D12BD" w:rsidP="00AB2BAE">
      <w:pPr>
        <w:ind w:firstLine="680"/>
        <w:jc w:val="both"/>
        <w:rPr>
          <w:rFonts w:asciiTheme="minorHAnsi" w:hAnsiTheme="minorHAnsi" w:cs="Calibri"/>
          <w:sz w:val="26"/>
          <w:szCs w:val="26"/>
        </w:rPr>
      </w:pPr>
    </w:p>
    <w:p w:rsidR="009D12BD" w:rsidRPr="00584E3A" w:rsidRDefault="009D12BD" w:rsidP="00B3372E">
      <w:pPr>
        <w:ind w:firstLine="680"/>
        <w:jc w:val="both"/>
        <w:rPr>
          <w:rFonts w:asciiTheme="minorHAnsi" w:hAnsiTheme="minorHAnsi" w:cs="Calibri"/>
          <w:sz w:val="26"/>
          <w:szCs w:val="26"/>
        </w:rPr>
      </w:pPr>
      <w:r w:rsidRPr="00584E3A">
        <w:rPr>
          <w:rFonts w:asciiTheme="minorHAnsi" w:hAnsiTheme="minorHAnsi" w:cs="Calibri"/>
          <w:sz w:val="26"/>
          <w:szCs w:val="26"/>
        </w:rPr>
        <w:t xml:space="preserve">Así las cosas, la </w:t>
      </w:r>
      <w:r w:rsidRPr="00584E3A">
        <w:rPr>
          <w:rFonts w:asciiTheme="minorHAnsi" w:hAnsiTheme="minorHAnsi" w:cs="Calibri"/>
          <w:i/>
          <w:sz w:val="26"/>
          <w:szCs w:val="26"/>
        </w:rPr>
        <w:t>“</w:t>
      </w:r>
      <w:proofErr w:type="spellStart"/>
      <w:r w:rsidRPr="00584E3A">
        <w:rPr>
          <w:rFonts w:asciiTheme="minorHAnsi" w:hAnsiTheme="minorHAnsi" w:cs="Calibri"/>
          <w:i/>
          <w:sz w:val="26"/>
          <w:szCs w:val="26"/>
        </w:rPr>
        <w:t>litis</w:t>
      </w:r>
      <w:proofErr w:type="spellEnd"/>
      <w:r w:rsidRPr="00584E3A">
        <w:rPr>
          <w:rFonts w:asciiTheme="minorHAnsi" w:hAnsiTheme="minorHAnsi" w:cs="Calibri"/>
          <w:i/>
          <w:sz w:val="26"/>
          <w:szCs w:val="26"/>
        </w:rPr>
        <w:t>”</w:t>
      </w:r>
      <w:r w:rsidRPr="00584E3A">
        <w:rPr>
          <w:rFonts w:asciiTheme="minorHAnsi" w:hAnsiTheme="minorHAnsi" w:cs="Calibri"/>
          <w:sz w:val="26"/>
          <w:szCs w:val="26"/>
        </w:rPr>
        <w:t xml:space="preserve"> planteada se hace consistir en determinar la legalidad o ilegalidad del acta de infracción, </w:t>
      </w:r>
      <w:r w:rsidR="00B05B4D" w:rsidRPr="00584E3A">
        <w:rPr>
          <w:rFonts w:asciiTheme="minorHAnsi" w:hAnsiTheme="minorHAnsi" w:cs="Calibri"/>
          <w:sz w:val="26"/>
          <w:szCs w:val="26"/>
        </w:rPr>
        <w:t xml:space="preserve">del mandamiento de ejecución y </w:t>
      </w:r>
      <w:r w:rsidR="00B3372E" w:rsidRPr="00584E3A">
        <w:rPr>
          <w:rFonts w:asciiTheme="minorHAnsi" w:hAnsiTheme="minorHAnsi" w:cs="Calibri"/>
          <w:sz w:val="26"/>
          <w:szCs w:val="26"/>
        </w:rPr>
        <w:t xml:space="preserve">del </w:t>
      </w:r>
      <w:r w:rsidR="00B05B4D" w:rsidRPr="00584E3A">
        <w:rPr>
          <w:rFonts w:asciiTheme="minorHAnsi" w:hAnsiTheme="minorHAnsi" w:cs="Calibri"/>
          <w:sz w:val="26"/>
          <w:szCs w:val="26"/>
        </w:rPr>
        <w:t>acta de embargo impu</w:t>
      </w:r>
      <w:r w:rsidR="00B3372E" w:rsidRPr="00584E3A">
        <w:rPr>
          <w:rFonts w:asciiTheme="minorHAnsi" w:hAnsiTheme="minorHAnsi" w:cs="Calibri"/>
          <w:sz w:val="26"/>
          <w:szCs w:val="26"/>
        </w:rPr>
        <w:t xml:space="preserve">gnados, </w:t>
      </w:r>
      <w:r w:rsidRPr="00584E3A">
        <w:rPr>
          <w:rFonts w:asciiTheme="minorHAnsi" w:hAnsiTheme="minorHAnsi" w:cs="Calibri"/>
          <w:sz w:val="26"/>
          <w:szCs w:val="26"/>
        </w:rPr>
        <w:t xml:space="preserve">así como la procedencia o improcedencia de la devolución </w:t>
      </w:r>
      <w:r w:rsidR="00B3372E" w:rsidRPr="00584E3A">
        <w:rPr>
          <w:rFonts w:asciiTheme="minorHAnsi" w:hAnsiTheme="minorHAnsi" w:cs="Calibri"/>
          <w:sz w:val="26"/>
          <w:szCs w:val="26"/>
        </w:rPr>
        <w:t xml:space="preserve">de la licencia para conducir retenida en </w:t>
      </w:r>
      <w:r w:rsidR="00EC3B8E" w:rsidRPr="00584E3A">
        <w:rPr>
          <w:rFonts w:asciiTheme="minorHAnsi" w:hAnsiTheme="minorHAnsi" w:cs="Calibri"/>
          <w:sz w:val="26"/>
          <w:szCs w:val="26"/>
        </w:rPr>
        <w:t>garantía.</w:t>
      </w:r>
      <w:r w:rsidR="00FD7804" w:rsidRPr="00584E3A">
        <w:rPr>
          <w:rFonts w:asciiTheme="minorHAnsi" w:hAnsiTheme="minorHAnsi" w:cs="Calibri"/>
          <w:sz w:val="26"/>
          <w:szCs w:val="26"/>
        </w:rPr>
        <w:t xml:space="preserve"> . . . . . . . . . . </w:t>
      </w:r>
      <w:r w:rsidR="000212D0" w:rsidRPr="00584E3A">
        <w:rPr>
          <w:rFonts w:asciiTheme="minorHAnsi" w:hAnsiTheme="minorHAnsi" w:cs="Calibri"/>
          <w:sz w:val="26"/>
          <w:szCs w:val="26"/>
        </w:rPr>
        <w:t xml:space="preserve">. . </w:t>
      </w:r>
      <w:r w:rsidR="003067D3" w:rsidRPr="00584E3A">
        <w:rPr>
          <w:rFonts w:asciiTheme="minorHAnsi" w:hAnsiTheme="minorHAnsi" w:cs="Calibri"/>
          <w:sz w:val="26"/>
          <w:szCs w:val="26"/>
        </w:rPr>
        <w:t>. . . . . . . . . . . . . . . .</w:t>
      </w:r>
    </w:p>
    <w:p w:rsidR="009D12BD" w:rsidRPr="00584E3A" w:rsidRDefault="009D12BD" w:rsidP="00AB2BAE">
      <w:pPr>
        <w:ind w:firstLine="680"/>
        <w:rPr>
          <w:rFonts w:asciiTheme="minorHAnsi" w:hAnsiTheme="minorHAnsi"/>
          <w:sz w:val="26"/>
          <w:szCs w:val="26"/>
        </w:rPr>
      </w:pPr>
    </w:p>
    <w:p w:rsidR="00C779F7" w:rsidRPr="00584E3A" w:rsidRDefault="009D12BD" w:rsidP="00C779F7">
      <w:pPr>
        <w:ind w:firstLine="680"/>
        <w:contextualSpacing/>
        <w:jc w:val="both"/>
        <w:rPr>
          <w:rFonts w:ascii="Calibri" w:eastAsia="Calibri" w:hAnsi="Calibri"/>
          <w:sz w:val="26"/>
        </w:rPr>
      </w:pPr>
      <w:r w:rsidRPr="00584E3A">
        <w:rPr>
          <w:rFonts w:asciiTheme="minorHAnsi" w:hAnsiTheme="minorHAnsi" w:cs="Calibri"/>
          <w:b/>
          <w:bCs/>
          <w:i/>
          <w:iCs/>
          <w:sz w:val="26"/>
          <w:szCs w:val="26"/>
        </w:rPr>
        <w:t xml:space="preserve">SEXTO.- </w:t>
      </w:r>
      <w:r w:rsidR="00C779F7" w:rsidRPr="00584E3A">
        <w:rPr>
          <w:rFonts w:ascii="Calibri" w:eastAsia="Calibri" w:hAnsi="Calibri"/>
          <w:sz w:val="26"/>
        </w:rPr>
        <w:t xml:space="preserve">No existiendo causa que impida el estudio de fondo del asunto en cuanto al Acta controvertida, este Juzgador, </w:t>
      </w:r>
      <w:r w:rsidR="00C779F7" w:rsidRPr="00584E3A">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w:t>
      </w:r>
      <w:r w:rsidR="00C779F7" w:rsidRPr="00584E3A">
        <w:rPr>
          <w:rFonts w:asciiTheme="minorHAnsi" w:eastAsia="Calibri" w:hAnsiTheme="minorHAnsi"/>
          <w:sz w:val="26"/>
          <w:szCs w:val="26"/>
        </w:rPr>
        <w:lastRenderedPageBreak/>
        <w:t xml:space="preserve">exhaustividad que deben regir en toda sentencia, </w:t>
      </w:r>
      <w:r w:rsidR="00C779F7" w:rsidRPr="00584E3A">
        <w:rPr>
          <w:rFonts w:ascii="Calibri" w:eastAsia="Calibri" w:hAnsi="Calibri"/>
          <w:b/>
          <w:sz w:val="26"/>
        </w:rPr>
        <w:t>no se analizarán</w:t>
      </w:r>
      <w:r w:rsidR="00C779F7" w:rsidRPr="00584E3A">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584E3A">
        <w:rPr>
          <w:rFonts w:ascii="Calibri" w:eastAsia="Calibri" w:hAnsi="Calibri"/>
          <w:b/>
          <w:sz w:val="26"/>
        </w:rPr>
        <w:t>incompetencia</w:t>
      </w:r>
      <w:r w:rsidR="00C779F7" w:rsidRPr="00584E3A">
        <w:rPr>
          <w:rFonts w:ascii="Calibri" w:eastAsia="Calibri" w:hAnsi="Calibri"/>
          <w:sz w:val="26"/>
        </w:rPr>
        <w:t xml:space="preserve"> </w:t>
      </w:r>
      <w:r w:rsidR="00187CBD" w:rsidRPr="00584E3A">
        <w:rPr>
          <w:rFonts w:ascii="Calibri" w:eastAsia="Calibri" w:hAnsi="Calibri"/>
          <w:sz w:val="26"/>
        </w:rPr>
        <w:t>d</w:t>
      </w:r>
      <w:r w:rsidR="0043799E" w:rsidRPr="00584E3A">
        <w:rPr>
          <w:rFonts w:ascii="Calibri" w:eastAsia="Calibri" w:hAnsi="Calibri"/>
          <w:sz w:val="26"/>
        </w:rPr>
        <w:t xml:space="preserve">e la </w:t>
      </w:r>
      <w:r w:rsidR="00187CBD" w:rsidRPr="00584E3A">
        <w:rPr>
          <w:rFonts w:ascii="Calibri" w:eastAsia="Calibri" w:hAnsi="Calibri"/>
          <w:sz w:val="26"/>
        </w:rPr>
        <w:t>Agente enjuiciad</w:t>
      </w:r>
      <w:r w:rsidR="0043799E" w:rsidRPr="00584E3A">
        <w:rPr>
          <w:rFonts w:ascii="Calibri" w:eastAsia="Calibri" w:hAnsi="Calibri"/>
          <w:sz w:val="26"/>
        </w:rPr>
        <w:t>a</w:t>
      </w:r>
      <w:r w:rsidR="00C779F7" w:rsidRPr="00584E3A">
        <w:rPr>
          <w:rFonts w:ascii="Calibri" w:eastAsia="Calibri" w:hAnsi="Calibri"/>
          <w:sz w:val="26"/>
        </w:rPr>
        <w:t xml:space="preserve"> para dictar el </w:t>
      </w:r>
      <w:r w:rsidR="00187CBD" w:rsidRPr="00584E3A">
        <w:rPr>
          <w:rFonts w:ascii="Calibri" w:eastAsia="Calibri" w:hAnsi="Calibri"/>
          <w:sz w:val="26"/>
        </w:rPr>
        <w:t>Acta</w:t>
      </w:r>
      <w:r w:rsidR="00C779F7" w:rsidRPr="00584E3A">
        <w:rPr>
          <w:rFonts w:ascii="Calibri" w:eastAsia="Calibri" w:hAnsi="Calibri"/>
          <w:sz w:val="26"/>
        </w:rPr>
        <w:t xml:space="preserve"> impugnado, en razón de lo siguiente:. . . . . . . . </w:t>
      </w:r>
      <w:r w:rsidR="003067D3" w:rsidRPr="00584E3A">
        <w:rPr>
          <w:rFonts w:ascii="Calibri" w:eastAsia="Calibri" w:hAnsi="Calibri"/>
          <w:sz w:val="26"/>
        </w:rPr>
        <w:t>. . . . .</w:t>
      </w:r>
    </w:p>
    <w:p w:rsidR="00C779F7" w:rsidRPr="00584E3A" w:rsidRDefault="00C779F7" w:rsidP="00C779F7">
      <w:pPr>
        <w:ind w:firstLine="680"/>
        <w:contextualSpacing/>
        <w:jc w:val="both"/>
        <w:rPr>
          <w:rFonts w:ascii="Calibri" w:eastAsia="Calibri" w:hAnsi="Calibri"/>
          <w:sz w:val="26"/>
        </w:rPr>
      </w:pPr>
    </w:p>
    <w:p w:rsidR="00C779F7" w:rsidRPr="00584E3A" w:rsidRDefault="00C779F7" w:rsidP="00C779F7">
      <w:pPr>
        <w:ind w:firstLine="680"/>
        <w:contextualSpacing/>
        <w:jc w:val="both"/>
        <w:rPr>
          <w:rFonts w:ascii="Calibri" w:eastAsia="Calibri" w:hAnsi="Calibri"/>
          <w:sz w:val="26"/>
        </w:rPr>
      </w:pPr>
      <w:r w:rsidRPr="00584E3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84E3A">
        <w:rPr>
          <w:rFonts w:ascii="Calibri" w:eastAsia="Calibri" w:hAnsi="Calibri"/>
          <w:b/>
          <w:sz w:val="26"/>
        </w:rPr>
        <w:t>expedido</w:t>
      </w:r>
      <w:r w:rsidRPr="00584E3A">
        <w:rPr>
          <w:rFonts w:ascii="Calibri" w:eastAsia="Calibri" w:hAnsi="Calibri"/>
          <w:sz w:val="26"/>
        </w:rPr>
        <w:t xml:space="preserve"> por </w:t>
      </w:r>
      <w:r w:rsidRPr="00584E3A">
        <w:rPr>
          <w:rFonts w:ascii="Calibri" w:eastAsia="Calibri" w:hAnsi="Calibri"/>
          <w:b/>
          <w:sz w:val="26"/>
        </w:rPr>
        <w:t>autoridad competente</w:t>
      </w:r>
      <w:r w:rsidRPr="00584E3A">
        <w:rPr>
          <w:rFonts w:ascii="Calibri" w:eastAsia="Calibri" w:hAnsi="Calibri"/>
          <w:sz w:val="26"/>
        </w:rPr>
        <w:t>. . . . . . . . . . .</w:t>
      </w:r>
      <w:r w:rsidR="003067D3" w:rsidRPr="00584E3A">
        <w:rPr>
          <w:rFonts w:ascii="Calibri" w:eastAsia="Calibri" w:hAnsi="Calibri"/>
          <w:sz w:val="26"/>
        </w:rPr>
        <w:t xml:space="preserve"> . . . . . . . . . . . . . . . . . . . . . . . . . . .</w:t>
      </w:r>
    </w:p>
    <w:p w:rsidR="00C779F7" w:rsidRPr="00584E3A" w:rsidRDefault="00C779F7" w:rsidP="00C779F7">
      <w:pPr>
        <w:contextualSpacing/>
        <w:jc w:val="both"/>
        <w:rPr>
          <w:rFonts w:asciiTheme="minorHAnsi" w:eastAsia="Calibri" w:hAnsiTheme="minorHAnsi" w:cstheme="minorHAnsi"/>
          <w:sz w:val="26"/>
          <w:szCs w:val="26"/>
          <w:lang w:val="es-ES"/>
        </w:rPr>
      </w:pPr>
    </w:p>
    <w:p w:rsidR="00C779F7" w:rsidRPr="00584E3A" w:rsidRDefault="00C779F7" w:rsidP="00C779F7">
      <w:pPr>
        <w:ind w:firstLine="680"/>
        <w:contextualSpacing/>
        <w:jc w:val="both"/>
        <w:rPr>
          <w:rFonts w:asciiTheme="minorHAnsi" w:eastAsia="Calibri" w:hAnsiTheme="minorHAnsi" w:cstheme="minorHAnsi"/>
          <w:bCs/>
          <w:sz w:val="26"/>
          <w:szCs w:val="26"/>
          <w:lang w:val="es-ES"/>
        </w:rPr>
      </w:pPr>
      <w:r w:rsidRPr="00584E3A">
        <w:rPr>
          <w:rFonts w:asciiTheme="minorHAnsi" w:eastAsia="Calibri" w:hAnsiTheme="minorHAnsi" w:cstheme="minorHAnsi"/>
          <w:bCs/>
          <w:sz w:val="26"/>
          <w:szCs w:val="26"/>
          <w:lang w:val="es-ES"/>
        </w:rPr>
        <w:t xml:space="preserve">Así las cosas, en el asunto que nos ocupa, al analizar el Acta controvertida, se aprecia que </w:t>
      </w:r>
      <w:r w:rsidR="00807AA2" w:rsidRPr="00584E3A">
        <w:rPr>
          <w:rFonts w:asciiTheme="minorHAnsi" w:eastAsia="Calibri" w:hAnsiTheme="minorHAnsi" w:cstheme="minorHAnsi"/>
          <w:bCs/>
          <w:sz w:val="26"/>
          <w:szCs w:val="26"/>
          <w:lang w:val="es-ES"/>
        </w:rPr>
        <w:t>la demandada</w:t>
      </w:r>
      <w:r w:rsidRPr="00584E3A">
        <w:rPr>
          <w:rFonts w:asciiTheme="minorHAnsi" w:eastAsia="Calibri" w:hAnsiTheme="minorHAnsi" w:cstheme="minorHAnsi"/>
          <w:bCs/>
          <w:sz w:val="26"/>
          <w:szCs w:val="26"/>
          <w:lang w:val="es-ES"/>
        </w:rPr>
        <w:t xml:space="preserve"> la levantó como </w:t>
      </w:r>
      <w:r w:rsidR="0043799E" w:rsidRPr="00584E3A">
        <w:rPr>
          <w:rFonts w:asciiTheme="minorHAnsi" w:eastAsia="Calibri" w:hAnsiTheme="minorHAnsi" w:cstheme="minorHAnsi"/>
          <w:bCs/>
          <w:sz w:val="26"/>
          <w:szCs w:val="26"/>
          <w:lang w:val="es-ES"/>
        </w:rPr>
        <w:t>___</w:t>
      </w:r>
      <w:r w:rsidRPr="00584E3A">
        <w:rPr>
          <w:rFonts w:asciiTheme="minorHAnsi" w:eastAsia="Calibri" w:hAnsiTheme="minorHAnsi" w:cstheme="minorHAnsi"/>
          <w:bCs/>
          <w:sz w:val="26"/>
          <w:szCs w:val="26"/>
          <w:u w:val="single"/>
          <w:lang w:val="es-ES"/>
        </w:rPr>
        <w:t>de Tránsito</w:t>
      </w:r>
      <w:r w:rsidRPr="00584E3A">
        <w:rPr>
          <w:rFonts w:asciiTheme="minorHAnsi" w:eastAsia="Calibri" w:hAnsiTheme="minorHAnsi" w:cstheme="minorHAnsi"/>
          <w:bCs/>
          <w:sz w:val="26"/>
          <w:szCs w:val="26"/>
          <w:lang w:val="es-ES"/>
        </w:rPr>
        <w:t xml:space="preserve"> al consignar en la misma lo siguiente: </w:t>
      </w:r>
      <w:r w:rsidRPr="00584E3A">
        <w:rPr>
          <w:rFonts w:asciiTheme="minorHAnsi" w:eastAsia="Calibri" w:hAnsiTheme="minorHAnsi" w:cstheme="minorHAnsi"/>
          <w:bCs/>
          <w:i/>
          <w:sz w:val="26"/>
          <w:szCs w:val="26"/>
          <w:lang w:val="es-ES"/>
        </w:rPr>
        <w:t xml:space="preserve">“En la ciudad de León, Guanajuato, el suscrito </w:t>
      </w:r>
      <w:r w:rsidR="0043799E" w:rsidRPr="00584E3A">
        <w:rPr>
          <w:rFonts w:asciiTheme="minorHAnsi" w:eastAsia="Calibri" w:hAnsiTheme="minorHAnsi" w:cs="Calibri"/>
          <w:i/>
          <w:sz w:val="26"/>
          <w:szCs w:val="26"/>
          <w:lang w:val="es-ES"/>
        </w:rPr>
        <w:t>____</w:t>
      </w:r>
      <w:r w:rsidRPr="00584E3A">
        <w:rPr>
          <w:rFonts w:asciiTheme="minorHAnsi" w:eastAsia="Calibri" w:hAnsiTheme="minorHAnsi" w:cs="Calibri"/>
          <w:i/>
          <w:sz w:val="26"/>
          <w:szCs w:val="26"/>
          <w:lang w:val="es-ES"/>
        </w:rPr>
        <w:t xml:space="preserve"> </w:t>
      </w:r>
      <w:r w:rsidRPr="00584E3A">
        <w:rPr>
          <w:rFonts w:asciiTheme="minorHAnsi" w:eastAsia="Calibri" w:hAnsiTheme="minorHAnsi" w:cstheme="minorHAnsi"/>
          <w:bCs/>
          <w:i/>
          <w:sz w:val="26"/>
          <w:szCs w:val="26"/>
          <w:lang w:val="es-ES"/>
        </w:rPr>
        <w:t>de Tránsito Municipal…”</w:t>
      </w:r>
      <w:r w:rsidRPr="00584E3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84E3A">
        <w:rPr>
          <w:rFonts w:asciiTheme="minorHAnsi" w:eastAsia="Calibri" w:hAnsiTheme="minorHAnsi" w:cstheme="minorHAnsi"/>
          <w:b/>
          <w:bCs/>
          <w:sz w:val="26"/>
          <w:szCs w:val="26"/>
          <w:lang w:val="es-ES"/>
        </w:rPr>
        <w:t>Agente de Vialidad</w:t>
      </w:r>
      <w:r w:rsidRPr="00584E3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84E3A">
        <w:rPr>
          <w:rFonts w:asciiTheme="minorHAnsi" w:eastAsia="Calibri" w:hAnsiTheme="minorHAnsi" w:cstheme="minorHAnsi"/>
          <w:b/>
          <w:bCs/>
          <w:sz w:val="26"/>
          <w:szCs w:val="26"/>
          <w:lang w:val="es-ES"/>
        </w:rPr>
        <w:t>autoridad incompetente</w:t>
      </w:r>
      <w:r w:rsidRPr="00584E3A">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C779F7" w:rsidRPr="00584E3A" w:rsidRDefault="00C779F7" w:rsidP="00C779F7">
      <w:pPr>
        <w:ind w:firstLine="680"/>
        <w:jc w:val="both"/>
        <w:rPr>
          <w:rFonts w:ascii="Calibri" w:eastAsia="Calibri" w:hAnsi="Calibri" w:cs="Calibri"/>
          <w:bCs/>
          <w:sz w:val="26"/>
          <w:szCs w:val="26"/>
          <w:lang w:val="es-ES"/>
        </w:rPr>
      </w:pPr>
    </w:p>
    <w:p w:rsidR="00C779F7" w:rsidRPr="00584E3A" w:rsidRDefault="00C779F7" w:rsidP="00E80ED0">
      <w:pPr>
        <w:ind w:firstLine="680"/>
        <w:contextualSpacing/>
        <w:jc w:val="both"/>
        <w:rPr>
          <w:rFonts w:ascii="Calibri" w:hAnsi="Calibri"/>
          <w:bCs/>
          <w:sz w:val="26"/>
          <w:szCs w:val="27"/>
        </w:rPr>
      </w:pPr>
      <w:r w:rsidRPr="00584E3A">
        <w:rPr>
          <w:rFonts w:asciiTheme="minorHAnsi" w:eastAsia="Calibri" w:hAnsiTheme="minorHAnsi" w:cs="Calibri"/>
          <w:sz w:val="26"/>
          <w:szCs w:val="26"/>
          <w:lang w:val="es-ES"/>
        </w:rPr>
        <w:t>En consecuencia, ante la inexistencia legal de</w:t>
      </w:r>
      <w:r w:rsidR="0043799E" w:rsidRPr="00584E3A">
        <w:rPr>
          <w:rFonts w:asciiTheme="minorHAnsi" w:eastAsia="Calibri" w:hAnsiTheme="minorHAnsi" w:cs="Calibri"/>
          <w:sz w:val="26"/>
          <w:szCs w:val="26"/>
          <w:lang w:val="es-ES"/>
        </w:rPr>
        <w:t xml:space="preserve"> </w:t>
      </w:r>
      <w:r w:rsidR="0043799E" w:rsidRPr="00584E3A">
        <w:rPr>
          <w:rFonts w:asciiTheme="minorHAnsi" w:eastAsia="Calibri" w:hAnsiTheme="minorHAnsi" w:cs="Calibri"/>
          <w:sz w:val="26"/>
          <w:szCs w:val="26"/>
          <w:u w:val="single"/>
          <w:lang w:val="es-ES"/>
        </w:rPr>
        <w:t>_(</w:t>
      </w:r>
      <w:r w:rsidR="00462429" w:rsidRPr="00584E3A">
        <w:rPr>
          <w:rFonts w:asciiTheme="minorHAnsi" w:eastAsia="Calibri" w:hAnsiTheme="minorHAnsi" w:cs="Calibri"/>
          <w:sz w:val="26"/>
          <w:szCs w:val="26"/>
          <w:u w:val="single"/>
          <w:lang w:val="es-ES"/>
        </w:rPr>
        <w:t>¿ ¿)_</w:t>
      </w:r>
      <w:r w:rsidRPr="00584E3A">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584E3A">
        <w:rPr>
          <w:rFonts w:asciiTheme="minorHAnsi" w:eastAsia="Calibri" w:hAnsiTheme="minorHAnsi" w:cs="Calibri"/>
          <w:b/>
          <w:sz w:val="26"/>
          <w:szCs w:val="26"/>
          <w:lang w:val="es-ES"/>
        </w:rPr>
        <w:t>nulidad total</w:t>
      </w:r>
      <w:r w:rsidRPr="00584E3A">
        <w:rPr>
          <w:rFonts w:asciiTheme="minorHAnsi" w:eastAsia="Calibri" w:hAnsiTheme="minorHAnsi" w:cs="Calibri"/>
          <w:sz w:val="26"/>
          <w:szCs w:val="26"/>
          <w:lang w:val="es-ES"/>
        </w:rPr>
        <w:t xml:space="preserve"> del </w:t>
      </w:r>
      <w:r w:rsidRPr="00584E3A">
        <w:rPr>
          <w:rFonts w:asciiTheme="minorHAnsi" w:eastAsia="Calibri" w:hAnsiTheme="minorHAnsi" w:cs="Calibri"/>
          <w:b/>
          <w:sz w:val="26"/>
          <w:szCs w:val="26"/>
          <w:lang w:val="es-ES"/>
        </w:rPr>
        <w:t>Acta de infracción</w:t>
      </w:r>
      <w:r w:rsidRPr="00584E3A">
        <w:rPr>
          <w:rFonts w:asciiTheme="minorHAnsi" w:eastAsia="Calibri" w:hAnsiTheme="minorHAnsi" w:cs="Calibri"/>
          <w:sz w:val="26"/>
          <w:szCs w:val="26"/>
          <w:lang w:val="es-ES"/>
        </w:rPr>
        <w:t xml:space="preserve"> con número </w:t>
      </w:r>
      <w:r w:rsidR="0080581D" w:rsidRPr="00584E3A">
        <w:rPr>
          <w:rFonts w:ascii="Calibri" w:eastAsia="Calibri" w:hAnsi="Calibri" w:cs="Calibri"/>
          <w:b/>
          <w:sz w:val="26"/>
          <w:szCs w:val="26"/>
          <w:lang w:val="es-ES"/>
        </w:rPr>
        <w:t>T-6022756 (T guion seis-cero-dos-dos-siete-cinco-seis)</w:t>
      </w:r>
      <w:r w:rsidRPr="00584E3A">
        <w:rPr>
          <w:rFonts w:ascii="Calibri" w:eastAsia="Calibri" w:hAnsi="Calibri" w:cs="Calibri"/>
          <w:b/>
          <w:sz w:val="26"/>
          <w:szCs w:val="26"/>
          <w:lang w:val="es-ES"/>
        </w:rPr>
        <w:t xml:space="preserve">, </w:t>
      </w:r>
      <w:r w:rsidRPr="00584E3A">
        <w:rPr>
          <w:rFonts w:ascii="Calibri" w:eastAsia="Calibri" w:hAnsi="Calibri" w:cs="Calibri"/>
          <w:sz w:val="26"/>
          <w:szCs w:val="26"/>
          <w:lang w:val="es-ES"/>
        </w:rPr>
        <w:t>de fecha</w:t>
      </w:r>
      <w:r w:rsidRPr="00584E3A">
        <w:rPr>
          <w:rFonts w:ascii="Calibri" w:eastAsia="Calibri" w:hAnsi="Calibri" w:cs="Calibri"/>
          <w:b/>
          <w:sz w:val="26"/>
          <w:szCs w:val="26"/>
          <w:lang w:val="es-ES"/>
        </w:rPr>
        <w:t xml:space="preserve"> </w:t>
      </w:r>
      <w:r w:rsidR="0080581D" w:rsidRPr="00584E3A">
        <w:rPr>
          <w:rFonts w:ascii="Calibri" w:eastAsia="Calibri" w:hAnsi="Calibri" w:cs="Calibri"/>
          <w:b/>
          <w:bCs/>
          <w:sz w:val="26"/>
          <w:szCs w:val="26"/>
          <w:lang w:val="es-ES"/>
        </w:rPr>
        <w:t xml:space="preserve">8 </w:t>
      </w:r>
      <w:r w:rsidR="0080581D" w:rsidRPr="00584E3A">
        <w:rPr>
          <w:rFonts w:ascii="Calibri" w:eastAsia="Calibri" w:hAnsi="Calibri" w:cs="Calibri"/>
          <w:bCs/>
          <w:sz w:val="26"/>
          <w:szCs w:val="26"/>
          <w:lang w:val="es-ES"/>
        </w:rPr>
        <w:t>ocho de</w:t>
      </w:r>
      <w:r w:rsidR="0080581D" w:rsidRPr="00584E3A">
        <w:rPr>
          <w:rFonts w:ascii="Calibri" w:eastAsia="Calibri" w:hAnsi="Calibri" w:cs="Calibri"/>
          <w:b/>
          <w:bCs/>
          <w:sz w:val="26"/>
          <w:szCs w:val="26"/>
          <w:lang w:val="es-ES"/>
        </w:rPr>
        <w:t xml:space="preserve"> marzo</w:t>
      </w:r>
      <w:r w:rsidRPr="00584E3A">
        <w:rPr>
          <w:rFonts w:ascii="Calibri" w:eastAsia="Calibri" w:hAnsi="Calibri" w:cs="Calibri"/>
          <w:sz w:val="26"/>
          <w:szCs w:val="26"/>
          <w:lang w:val="es-ES"/>
        </w:rPr>
        <w:t xml:space="preserve"> del año </w:t>
      </w:r>
      <w:r w:rsidRPr="00584E3A">
        <w:rPr>
          <w:rFonts w:ascii="Calibri" w:eastAsia="Calibri" w:hAnsi="Calibri" w:cs="Calibri"/>
          <w:b/>
          <w:bCs/>
          <w:sz w:val="26"/>
          <w:szCs w:val="26"/>
          <w:lang w:val="es-ES"/>
        </w:rPr>
        <w:t>2019</w:t>
      </w:r>
      <w:r w:rsidRPr="00584E3A">
        <w:rPr>
          <w:rFonts w:ascii="Calibri" w:eastAsia="Calibri" w:hAnsi="Calibri" w:cs="Calibri"/>
          <w:sz w:val="26"/>
          <w:szCs w:val="26"/>
          <w:lang w:val="es-ES"/>
        </w:rPr>
        <w:t xml:space="preserve"> dos mil diecinueve, al</w:t>
      </w:r>
      <w:r w:rsidRPr="00584E3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w:t>
      </w:r>
      <w:r w:rsidR="0024608F" w:rsidRPr="00584E3A">
        <w:rPr>
          <w:rFonts w:asciiTheme="minorHAnsi" w:eastAsia="Calibri" w:hAnsiTheme="minorHAnsi" w:cs="Calibri"/>
          <w:sz w:val="26"/>
          <w:szCs w:val="26"/>
          <w:lang w:val="es-ES"/>
        </w:rPr>
        <w:t xml:space="preserve">, </w:t>
      </w:r>
      <w:r w:rsidR="0024608F" w:rsidRPr="00584E3A">
        <w:rPr>
          <w:rFonts w:ascii="Calibri" w:hAnsi="Calibri"/>
          <w:bCs/>
          <w:sz w:val="26"/>
          <w:szCs w:val="27"/>
        </w:rPr>
        <w:t>en consecuencia, por derivar del Acta de Infracción citada</w:t>
      </w:r>
      <w:r w:rsidR="00E80ED0" w:rsidRPr="00584E3A">
        <w:rPr>
          <w:rFonts w:ascii="Calibri" w:hAnsi="Calibri"/>
          <w:bCs/>
          <w:sz w:val="26"/>
          <w:szCs w:val="27"/>
        </w:rPr>
        <w:t xml:space="preserve"> y</w:t>
      </w:r>
      <w:r w:rsidR="009C747D" w:rsidRPr="00584E3A">
        <w:rPr>
          <w:rFonts w:ascii="Calibri" w:hAnsi="Calibri"/>
          <w:bCs/>
          <w:sz w:val="26"/>
          <w:szCs w:val="27"/>
        </w:rPr>
        <w:t>,</w:t>
      </w:r>
      <w:r w:rsidR="00E80ED0" w:rsidRPr="00584E3A">
        <w:rPr>
          <w:rFonts w:ascii="Calibri" w:hAnsi="Calibri"/>
          <w:bCs/>
          <w:sz w:val="26"/>
          <w:szCs w:val="27"/>
        </w:rPr>
        <w:t xml:space="preserve"> atendiendo al principio de que lo accesorio sigue la suerte de lo principal</w:t>
      </w:r>
      <w:r w:rsidR="0024608F" w:rsidRPr="00584E3A">
        <w:rPr>
          <w:rFonts w:ascii="Calibri" w:hAnsi="Calibri"/>
          <w:bCs/>
          <w:sz w:val="26"/>
          <w:szCs w:val="27"/>
        </w:rPr>
        <w:t xml:space="preserve">, se decreta también la </w:t>
      </w:r>
      <w:r w:rsidR="0024608F" w:rsidRPr="00584E3A">
        <w:rPr>
          <w:rFonts w:ascii="Calibri" w:hAnsi="Calibri"/>
          <w:b/>
          <w:bCs/>
          <w:sz w:val="26"/>
          <w:szCs w:val="27"/>
        </w:rPr>
        <w:t>Nulidad total</w:t>
      </w:r>
      <w:r w:rsidR="0024608F" w:rsidRPr="00584E3A">
        <w:rPr>
          <w:rFonts w:ascii="Calibri" w:hAnsi="Calibri"/>
          <w:bCs/>
          <w:sz w:val="26"/>
          <w:szCs w:val="27"/>
        </w:rPr>
        <w:t xml:space="preserve"> del </w:t>
      </w:r>
      <w:r w:rsidR="0024608F" w:rsidRPr="00584E3A">
        <w:rPr>
          <w:rFonts w:ascii="Calibri" w:hAnsi="Calibri"/>
          <w:b/>
          <w:bCs/>
          <w:sz w:val="26"/>
          <w:szCs w:val="27"/>
        </w:rPr>
        <w:t>procedimiento administrativo de ejecución</w:t>
      </w:r>
      <w:r w:rsidR="0024608F" w:rsidRPr="00584E3A">
        <w:rPr>
          <w:rFonts w:ascii="Calibri" w:hAnsi="Calibri"/>
          <w:bCs/>
          <w:sz w:val="26"/>
          <w:szCs w:val="27"/>
        </w:rPr>
        <w:t xml:space="preserve"> instaurado al justiciable respecto del </w:t>
      </w:r>
      <w:r w:rsidR="0024608F" w:rsidRPr="00584E3A">
        <w:rPr>
          <w:rFonts w:ascii="Calibri" w:hAnsi="Calibri"/>
          <w:b/>
          <w:bCs/>
          <w:sz w:val="26"/>
          <w:szCs w:val="27"/>
        </w:rPr>
        <w:t xml:space="preserve">crédito número </w:t>
      </w:r>
      <w:r w:rsidR="00462429" w:rsidRPr="00584E3A">
        <w:rPr>
          <w:rFonts w:ascii="Calibri" w:hAnsi="Calibri"/>
          <w:b/>
          <w:bCs/>
          <w:sz w:val="26"/>
          <w:szCs w:val="27"/>
        </w:rPr>
        <w:t>1332882 (uno-tres-tres-dos-ocho-ocho-dos)</w:t>
      </w:r>
      <w:r w:rsidR="0024608F" w:rsidRPr="00584E3A">
        <w:rPr>
          <w:rFonts w:ascii="Calibri" w:hAnsi="Calibri"/>
          <w:b/>
          <w:bCs/>
          <w:sz w:val="26"/>
          <w:szCs w:val="27"/>
        </w:rPr>
        <w:t xml:space="preserve"> </w:t>
      </w:r>
      <w:r w:rsidR="0024608F" w:rsidRPr="00584E3A">
        <w:rPr>
          <w:rFonts w:ascii="Calibri" w:hAnsi="Calibri"/>
          <w:bCs/>
          <w:sz w:val="26"/>
          <w:szCs w:val="27"/>
        </w:rPr>
        <w:t xml:space="preserve">dentro de cual consta el mandamiento </w:t>
      </w:r>
      <w:r w:rsidR="00E80ED0" w:rsidRPr="00584E3A">
        <w:rPr>
          <w:rFonts w:ascii="Calibri" w:hAnsi="Calibri"/>
          <w:bCs/>
          <w:sz w:val="26"/>
          <w:szCs w:val="27"/>
        </w:rPr>
        <w:t xml:space="preserve">de ejecución datado el </w:t>
      </w:r>
      <w:r w:rsidR="0080581D" w:rsidRPr="00584E3A">
        <w:rPr>
          <w:rFonts w:ascii="Calibri" w:hAnsi="Calibri"/>
          <w:bCs/>
          <w:sz w:val="26"/>
          <w:szCs w:val="27"/>
        </w:rPr>
        <w:t>13 trece de junio</w:t>
      </w:r>
      <w:r w:rsidR="00E80ED0" w:rsidRPr="00584E3A">
        <w:rPr>
          <w:rFonts w:ascii="Calibri" w:hAnsi="Calibri"/>
          <w:bCs/>
          <w:sz w:val="26"/>
          <w:szCs w:val="27"/>
        </w:rPr>
        <w:t xml:space="preserve"> del 2019 dos mil diecinueve y el acta de </w:t>
      </w:r>
      <w:r w:rsidR="009C747D" w:rsidRPr="00584E3A">
        <w:rPr>
          <w:rFonts w:ascii="Calibri" w:hAnsi="Calibri"/>
          <w:bCs/>
          <w:sz w:val="26"/>
          <w:szCs w:val="27"/>
        </w:rPr>
        <w:t>embargo</w:t>
      </w:r>
      <w:r w:rsidR="00E80ED0" w:rsidRPr="00584E3A">
        <w:rPr>
          <w:rFonts w:ascii="Calibri" w:hAnsi="Calibri"/>
          <w:bCs/>
          <w:sz w:val="26"/>
          <w:szCs w:val="27"/>
        </w:rPr>
        <w:t xml:space="preserve"> de fecha </w:t>
      </w:r>
      <w:r w:rsidR="0080581D" w:rsidRPr="00584E3A">
        <w:rPr>
          <w:rFonts w:ascii="Calibri" w:hAnsi="Calibri"/>
          <w:bCs/>
          <w:sz w:val="26"/>
          <w:szCs w:val="27"/>
        </w:rPr>
        <w:t>11 once de julio</w:t>
      </w:r>
      <w:r w:rsidR="00E80ED0" w:rsidRPr="00584E3A">
        <w:rPr>
          <w:rFonts w:ascii="Calibri" w:hAnsi="Calibri"/>
          <w:bCs/>
          <w:sz w:val="26"/>
          <w:szCs w:val="27"/>
        </w:rPr>
        <w:t xml:space="preserve"> del mismo año. . . . </w:t>
      </w:r>
      <w:r w:rsidR="0024608F" w:rsidRPr="00584E3A">
        <w:rPr>
          <w:rFonts w:ascii="Calibri" w:hAnsi="Calibri" w:cs="Arial"/>
          <w:sz w:val="26"/>
          <w:szCs w:val="27"/>
        </w:rPr>
        <w:t xml:space="preserve">. . . . . . . . </w:t>
      </w:r>
      <w:r w:rsidR="003067D3" w:rsidRPr="00584E3A">
        <w:rPr>
          <w:rFonts w:ascii="Calibri" w:hAnsi="Calibri" w:cs="Arial"/>
          <w:sz w:val="26"/>
          <w:szCs w:val="27"/>
        </w:rPr>
        <w:t xml:space="preserve">. . . . . </w:t>
      </w:r>
      <w:r w:rsidRPr="00584E3A">
        <w:rPr>
          <w:rFonts w:asciiTheme="minorHAnsi" w:eastAsia="Calibri" w:hAnsiTheme="minorHAnsi" w:cs="Calibri"/>
          <w:sz w:val="26"/>
          <w:szCs w:val="26"/>
          <w:lang w:val="es-ES"/>
        </w:rPr>
        <w:t xml:space="preserve"> </w:t>
      </w:r>
    </w:p>
    <w:p w:rsidR="00C779F7" w:rsidRPr="00584E3A" w:rsidRDefault="00C779F7" w:rsidP="00C779F7">
      <w:pPr>
        <w:ind w:firstLine="680"/>
        <w:jc w:val="both"/>
        <w:rPr>
          <w:rFonts w:ascii="Calibri" w:eastAsia="Calibri" w:hAnsi="Calibri" w:cs="Calibri"/>
          <w:sz w:val="20"/>
          <w:szCs w:val="20"/>
        </w:rPr>
      </w:pPr>
    </w:p>
    <w:p w:rsidR="00C779F7" w:rsidRPr="00584E3A" w:rsidRDefault="00C779F7" w:rsidP="00C779F7">
      <w:pPr>
        <w:ind w:firstLine="708"/>
        <w:contextualSpacing/>
        <w:jc w:val="both"/>
        <w:rPr>
          <w:rFonts w:asciiTheme="minorHAnsi" w:eastAsia="Calibri" w:hAnsiTheme="minorHAnsi" w:cs="Calibri"/>
          <w:sz w:val="26"/>
          <w:szCs w:val="26"/>
          <w:lang w:val="es-ES"/>
        </w:rPr>
      </w:pPr>
      <w:r w:rsidRPr="00584E3A">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siguiente:</w:t>
      </w:r>
      <w:r w:rsidR="003067D3" w:rsidRPr="00584E3A">
        <w:rPr>
          <w:rFonts w:asciiTheme="minorHAnsi" w:eastAsia="Calibri" w:hAnsiTheme="minorHAnsi" w:cs="Calibri"/>
          <w:sz w:val="26"/>
          <w:szCs w:val="26"/>
          <w:lang w:val="es-ES"/>
        </w:rPr>
        <w:t xml:space="preserve"> . . . . . . . . . . . . </w:t>
      </w:r>
    </w:p>
    <w:p w:rsidR="00C779F7" w:rsidRPr="00584E3A" w:rsidRDefault="00C779F7" w:rsidP="00C779F7">
      <w:pPr>
        <w:ind w:firstLine="708"/>
        <w:contextualSpacing/>
        <w:jc w:val="both"/>
        <w:rPr>
          <w:rFonts w:asciiTheme="minorHAnsi" w:eastAsia="Calibri" w:hAnsiTheme="minorHAnsi" w:cs="Calibri"/>
          <w:sz w:val="26"/>
          <w:szCs w:val="26"/>
          <w:lang w:val="es-ES"/>
        </w:rPr>
      </w:pPr>
    </w:p>
    <w:p w:rsidR="00C779F7" w:rsidRPr="00584E3A" w:rsidRDefault="00C779F7" w:rsidP="00C779F7">
      <w:pPr>
        <w:ind w:firstLine="708"/>
        <w:contextualSpacing/>
        <w:jc w:val="both"/>
        <w:rPr>
          <w:rFonts w:asciiTheme="minorHAnsi" w:eastAsia="Calibri" w:hAnsiTheme="minorHAnsi" w:cs="Calibri"/>
          <w:sz w:val="20"/>
          <w:szCs w:val="20"/>
          <w:lang w:val="es-ES"/>
        </w:rPr>
      </w:pPr>
      <w:r w:rsidRPr="00584E3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w:t>
      </w:r>
      <w:r w:rsidRPr="00584E3A">
        <w:rPr>
          <w:rFonts w:asciiTheme="minorHAnsi" w:eastAsia="Calibri" w:hAnsiTheme="minorHAnsi" w:cs="Calibri"/>
          <w:b/>
          <w:bCs/>
          <w:i/>
          <w:sz w:val="20"/>
          <w:szCs w:val="20"/>
          <w:lang w:val="es-ES"/>
        </w:rPr>
        <w:lastRenderedPageBreak/>
        <w:t xml:space="preserve">OTORGUE LA ATRIBUCIÓN EJERCIDA, CITANDO EL APARTADO, FRACCIÓN, INCISO O SUBINCISO, Y EN CASO DE QUE NO LOS CONTENGA, SI SE TRATA DE UNA NORMA COMPLEJA, HABRÁ DE TRANSCRIBIRSE LA PARTE CORRESPONDIENTE. </w:t>
      </w:r>
      <w:r w:rsidRPr="00584E3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584E3A">
        <w:rPr>
          <w:rFonts w:asciiTheme="minorHAnsi" w:eastAsia="Calibri" w:hAnsiTheme="minorHAnsi" w:cs="Calibri"/>
          <w:b/>
          <w:bCs/>
          <w:i/>
          <w:sz w:val="20"/>
          <w:szCs w:val="20"/>
          <w:lang w:val="es-ES"/>
        </w:rPr>
        <w:t>"</w:t>
      </w:r>
      <w:hyperlink r:id="rId8" w:tgtFrame="_popup" w:history="1">
        <w:r w:rsidRPr="00584E3A">
          <w:rPr>
            <w:rFonts w:asciiTheme="minorHAnsi" w:eastAsia="Calibri" w:hAnsiTheme="minorHAnsi" w:cs="Calibri"/>
            <w:b/>
            <w:bCs/>
            <w:i/>
            <w:sz w:val="20"/>
            <w:szCs w:val="20"/>
            <w:lang w:val="es-ES"/>
          </w:rPr>
          <w:t>COMPETENCIA SU FUNDAMENTACIÓN ES REQUISITO ESENCIAL DEL ACTO DE AUTORIDAD</w:t>
        </w:r>
      </w:hyperlink>
      <w:r w:rsidRPr="00584E3A">
        <w:rPr>
          <w:rFonts w:asciiTheme="minorHAnsi" w:eastAsia="Calibri" w:hAnsiTheme="minorHAnsi" w:cs="Calibri"/>
          <w:b/>
          <w:bCs/>
          <w:i/>
          <w:sz w:val="20"/>
          <w:szCs w:val="20"/>
          <w:lang w:val="es-ES"/>
        </w:rPr>
        <w:t>."</w:t>
      </w:r>
      <w:r w:rsidRPr="00584E3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584E3A">
          <w:rPr>
            <w:rFonts w:asciiTheme="minorHAnsi" w:eastAsia="Calibri" w:hAnsiTheme="minorHAnsi" w:cs="Calibri"/>
            <w:i/>
            <w:sz w:val="20"/>
            <w:szCs w:val="20"/>
            <w:lang w:val="es-ES"/>
          </w:rPr>
          <w:t>16 de la Constitución Política de los Estados Unidos Mexicanos</w:t>
        </w:r>
      </w:hyperlink>
      <w:r w:rsidRPr="00584E3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84E3A">
        <w:rPr>
          <w:rFonts w:asciiTheme="minorHAnsi" w:eastAsia="Calibri" w:hAnsiTheme="minorHAnsi" w:cs="Calibri"/>
          <w:i/>
          <w:sz w:val="20"/>
          <w:szCs w:val="20"/>
          <w:lang w:val="es-ES"/>
        </w:rPr>
        <w:t>subinciso</w:t>
      </w:r>
      <w:proofErr w:type="spellEnd"/>
      <w:r w:rsidRPr="00584E3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84E3A">
        <w:rPr>
          <w:rFonts w:asciiTheme="minorHAnsi" w:eastAsia="Calibri" w:hAnsiTheme="minorHAnsi" w:cs="Calibri"/>
          <w:sz w:val="20"/>
          <w:szCs w:val="20"/>
          <w:lang w:val="es-ES"/>
        </w:rPr>
        <w:t xml:space="preserve"> . . . . . . . . . . . . . . . . .</w:t>
      </w:r>
      <w:r w:rsidR="003067D3" w:rsidRPr="00584E3A">
        <w:rPr>
          <w:rFonts w:asciiTheme="minorHAnsi" w:eastAsia="Calibri" w:hAnsiTheme="minorHAnsi" w:cs="Calibri"/>
          <w:sz w:val="20"/>
          <w:szCs w:val="20"/>
          <w:lang w:val="es-ES"/>
        </w:rPr>
        <w:t xml:space="preserve"> . . . . . . . . . . . . . . . </w:t>
      </w:r>
    </w:p>
    <w:p w:rsidR="00C779F7" w:rsidRPr="00584E3A" w:rsidRDefault="00C779F7" w:rsidP="00C779F7">
      <w:pPr>
        <w:ind w:firstLine="708"/>
        <w:contextualSpacing/>
        <w:jc w:val="both"/>
        <w:rPr>
          <w:rFonts w:asciiTheme="minorHAnsi" w:eastAsia="Calibri" w:hAnsiTheme="minorHAnsi" w:cs="Calibri"/>
          <w:sz w:val="20"/>
          <w:szCs w:val="20"/>
          <w:lang w:val="es-ES"/>
        </w:rPr>
      </w:pPr>
    </w:p>
    <w:p w:rsidR="00C779F7" w:rsidRPr="00584E3A" w:rsidRDefault="00C779F7" w:rsidP="00C779F7">
      <w:pPr>
        <w:ind w:firstLine="708"/>
        <w:contextualSpacing/>
        <w:jc w:val="both"/>
        <w:rPr>
          <w:rFonts w:asciiTheme="minorHAnsi" w:eastAsia="Calibri" w:hAnsiTheme="minorHAnsi" w:cs="Calibri"/>
          <w:sz w:val="26"/>
          <w:szCs w:val="26"/>
          <w:lang w:val="es-ES"/>
        </w:rPr>
      </w:pPr>
      <w:r w:rsidRPr="00584E3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3067D3" w:rsidRPr="00584E3A">
        <w:rPr>
          <w:rFonts w:asciiTheme="minorHAnsi" w:eastAsia="Calibri" w:hAnsiTheme="minorHAnsi" w:cs="Calibri"/>
          <w:sz w:val="26"/>
          <w:szCs w:val="26"/>
          <w:lang w:val="es-ES"/>
        </w:rPr>
        <w:t>------------------------------------------------------------------------------</w:t>
      </w:r>
    </w:p>
    <w:p w:rsidR="00C779F7" w:rsidRPr="00584E3A" w:rsidRDefault="00C779F7" w:rsidP="003067D3">
      <w:pPr>
        <w:spacing w:line="360" w:lineRule="auto"/>
        <w:jc w:val="both"/>
        <w:rPr>
          <w:rFonts w:ascii="Century" w:eastAsia="Calibri" w:hAnsi="Century"/>
          <w:lang w:val="es-ES"/>
        </w:rPr>
      </w:pPr>
    </w:p>
    <w:p w:rsidR="00025EC2" w:rsidRPr="00584E3A" w:rsidRDefault="00C779F7" w:rsidP="003067D3">
      <w:pPr>
        <w:ind w:firstLine="709"/>
        <w:jc w:val="both"/>
        <w:rPr>
          <w:rFonts w:asciiTheme="minorHAnsi" w:eastAsia="Calibri" w:hAnsiTheme="minorHAnsi" w:cstheme="minorHAnsi"/>
          <w:bCs/>
          <w:i/>
          <w:iCs/>
          <w:sz w:val="20"/>
          <w:szCs w:val="20"/>
          <w:lang w:val="es-ES"/>
        </w:rPr>
      </w:pPr>
      <w:r w:rsidRPr="00584E3A">
        <w:rPr>
          <w:rFonts w:asciiTheme="minorHAnsi" w:eastAsia="Calibri" w:hAnsiTheme="minorHAnsi" w:cstheme="minorHAnsi"/>
          <w:b/>
          <w:bCs/>
          <w:i/>
          <w:iCs/>
          <w:sz w:val="20"/>
          <w:szCs w:val="20"/>
          <w:lang w:val="es-ES"/>
        </w:rPr>
        <w:t>AUTORIDADES INCOMPETENTES. SUS ACTOS NO PRODUCEN EFECTO</w:t>
      </w:r>
      <w:r w:rsidRPr="00584E3A">
        <w:rPr>
          <w:rFonts w:ascii="Century" w:eastAsia="Calibri" w:hAnsi="Century"/>
          <w:b/>
          <w:bCs/>
          <w:i/>
          <w:iCs/>
          <w:sz w:val="20"/>
          <w:szCs w:val="20"/>
          <w:lang w:val="es-ES"/>
        </w:rPr>
        <w:t xml:space="preserve"> </w:t>
      </w:r>
      <w:r w:rsidRPr="00584E3A">
        <w:rPr>
          <w:rFonts w:asciiTheme="minorHAnsi" w:eastAsia="Calibri" w:hAnsiTheme="minorHAnsi" w:cstheme="minorHAnsi"/>
          <w:b/>
          <w:bCs/>
          <w:i/>
          <w:iCs/>
          <w:sz w:val="20"/>
          <w:szCs w:val="20"/>
          <w:lang w:val="es-ES"/>
        </w:rPr>
        <w:t>ALGUNO.</w:t>
      </w:r>
      <w:r w:rsidRPr="00584E3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 </w:t>
      </w:r>
      <w:r w:rsidR="003067D3" w:rsidRPr="00584E3A">
        <w:rPr>
          <w:rFonts w:asciiTheme="minorHAnsi" w:eastAsia="Calibri" w:hAnsiTheme="minorHAnsi" w:cstheme="minorHAnsi"/>
          <w:bCs/>
          <w:i/>
          <w:iCs/>
          <w:sz w:val="20"/>
          <w:szCs w:val="20"/>
          <w:lang w:val="es-ES"/>
        </w:rPr>
        <w:t>. . . . . . . . . .</w:t>
      </w:r>
      <w:r w:rsidR="00B962CB" w:rsidRPr="00584E3A">
        <w:rPr>
          <w:rFonts w:asciiTheme="minorHAnsi" w:hAnsiTheme="minorHAnsi" w:cs="Calibri"/>
          <w:sz w:val="20"/>
          <w:szCs w:val="20"/>
        </w:rPr>
        <w:t xml:space="preserve"> </w:t>
      </w:r>
    </w:p>
    <w:p w:rsidR="009D12BD" w:rsidRPr="00584E3A" w:rsidRDefault="009D12BD" w:rsidP="00AB2BAE">
      <w:pPr>
        <w:pStyle w:val="Textoindependiente"/>
        <w:ind w:firstLine="680"/>
        <w:rPr>
          <w:rFonts w:asciiTheme="minorHAnsi" w:hAnsiTheme="minorHAnsi" w:cs="Calibri"/>
          <w:b/>
          <w:bCs/>
          <w:i/>
          <w:iCs/>
          <w:sz w:val="26"/>
          <w:szCs w:val="26"/>
        </w:rPr>
      </w:pPr>
    </w:p>
    <w:p w:rsidR="00E80ED0" w:rsidRPr="00584E3A" w:rsidRDefault="009D12BD" w:rsidP="00E80ED0">
      <w:pPr>
        <w:pStyle w:val="Textoindependiente"/>
        <w:ind w:firstLine="680"/>
        <w:contextualSpacing/>
        <w:rPr>
          <w:rFonts w:asciiTheme="minorHAnsi" w:hAnsiTheme="minorHAnsi"/>
          <w:sz w:val="26"/>
          <w:szCs w:val="26"/>
        </w:rPr>
      </w:pPr>
      <w:r w:rsidRPr="00584E3A">
        <w:rPr>
          <w:rFonts w:asciiTheme="minorHAnsi" w:hAnsiTheme="minorHAnsi" w:cs="Calibri"/>
          <w:b/>
          <w:bCs/>
          <w:i/>
          <w:iCs/>
          <w:sz w:val="26"/>
          <w:szCs w:val="26"/>
        </w:rPr>
        <w:t>SÉPTIMO</w:t>
      </w:r>
      <w:r w:rsidRPr="00584E3A">
        <w:rPr>
          <w:rFonts w:asciiTheme="minorHAnsi" w:hAnsiTheme="minorHAnsi" w:cs="Calibri"/>
          <w:i/>
          <w:iCs/>
          <w:sz w:val="26"/>
          <w:szCs w:val="26"/>
        </w:rPr>
        <w:t xml:space="preserve">.- </w:t>
      </w:r>
      <w:r w:rsidR="00E80ED0" w:rsidRPr="00584E3A">
        <w:rPr>
          <w:rFonts w:asciiTheme="minorHAnsi" w:hAnsiTheme="minorHAnsi"/>
          <w:sz w:val="26"/>
          <w:szCs w:val="26"/>
        </w:rPr>
        <w:t xml:space="preserve">De lo pretendido por la parte actora, se encuentra también lo concerniente a que se ordene al Agente enjuiciado, a que devuelva la </w:t>
      </w:r>
      <w:r w:rsidR="00462429" w:rsidRPr="00584E3A">
        <w:rPr>
          <w:rFonts w:asciiTheme="minorHAnsi" w:hAnsiTheme="minorHAnsi"/>
          <w:bCs/>
          <w:sz w:val="26"/>
          <w:szCs w:val="26"/>
        </w:rPr>
        <w:t>tarjeta de circulación</w:t>
      </w:r>
      <w:r w:rsidR="00E80ED0" w:rsidRPr="00584E3A">
        <w:rPr>
          <w:rFonts w:asciiTheme="minorHAnsi" w:hAnsiTheme="minorHAnsi"/>
          <w:bCs/>
          <w:sz w:val="26"/>
          <w:szCs w:val="26"/>
        </w:rPr>
        <w:t xml:space="preserve"> </w:t>
      </w:r>
      <w:r w:rsidR="00E80ED0" w:rsidRPr="00584E3A">
        <w:rPr>
          <w:rFonts w:asciiTheme="minorHAnsi" w:hAnsiTheme="minorHAnsi" w:cs="Calibri"/>
          <w:sz w:val="26"/>
          <w:szCs w:val="26"/>
        </w:rPr>
        <w:t>retenida en garantía</w:t>
      </w:r>
      <w:r w:rsidR="00E80ED0" w:rsidRPr="00584E3A">
        <w:rPr>
          <w:rFonts w:asciiTheme="minorHAnsi" w:hAnsiTheme="minorHAnsi"/>
          <w:sz w:val="26"/>
          <w:szCs w:val="26"/>
        </w:rPr>
        <w:t xml:space="preserve">. . . . . . . . . . . . . . . . . . . . . . . . . . . . . . . . . </w:t>
      </w:r>
      <w:r w:rsidR="003067D3" w:rsidRPr="00584E3A">
        <w:rPr>
          <w:rFonts w:asciiTheme="minorHAnsi" w:hAnsiTheme="minorHAnsi"/>
          <w:sz w:val="26"/>
          <w:szCs w:val="26"/>
        </w:rPr>
        <w:t xml:space="preserve">. . . . . . . . . . </w:t>
      </w:r>
    </w:p>
    <w:p w:rsidR="00E80ED0" w:rsidRPr="00584E3A" w:rsidRDefault="00E80ED0" w:rsidP="00E80ED0">
      <w:pPr>
        <w:tabs>
          <w:tab w:val="left" w:pos="3594"/>
        </w:tabs>
        <w:ind w:firstLine="680"/>
        <w:contextualSpacing/>
        <w:jc w:val="both"/>
        <w:rPr>
          <w:rFonts w:asciiTheme="minorHAnsi" w:hAnsiTheme="minorHAnsi"/>
          <w:sz w:val="26"/>
          <w:szCs w:val="26"/>
        </w:rPr>
      </w:pPr>
    </w:p>
    <w:p w:rsidR="00E80ED0" w:rsidRPr="00584E3A" w:rsidRDefault="00E80ED0" w:rsidP="00E80ED0">
      <w:pPr>
        <w:ind w:firstLine="680"/>
        <w:contextualSpacing/>
        <w:jc w:val="both"/>
        <w:rPr>
          <w:rFonts w:asciiTheme="minorHAnsi" w:hAnsiTheme="minorHAnsi"/>
          <w:sz w:val="26"/>
          <w:szCs w:val="26"/>
        </w:rPr>
      </w:pPr>
      <w:r w:rsidRPr="00584E3A">
        <w:rPr>
          <w:rFonts w:asciiTheme="minorHAnsi" w:hAnsiTheme="minorHAnsi"/>
          <w:sz w:val="26"/>
          <w:szCs w:val="26"/>
        </w:rPr>
        <w:lastRenderedPageBreak/>
        <w:t xml:space="preserve">Pretensión que resulta </w:t>
      </w:r>
      <w:r w:rsidRPr="00584E3A">
        <w:rPr>
          <w:rFonts w:asciiTheme="minorHAnsi" w:hAnsiTheme="minorHAnsi"/>
          <w:b/>
          <w:sz w:val="26"/>
          <w:szCs w:val="26"/>
        </w:rPr>
        <w:t>procedente</w:t>
      </w:r>
      <w:r w:rsidRPr="00584E3A">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584E3A">
        <w:rPr>
          <w:rFonts w:asciiTheme="minorHAnsi" w:hAnsiTheme="minorHAnsi"/>
          <w:b/>
          <w:sz w:val="26"/>
          <w:szCs w:val="26"/>
        </w:rPr>
        <w:t>se reconoce</w:t>
      </w:r>
      <w:r w:rsidRPr="00584E3A">
        <w:rPr>
          <w:rFonts w:asciiTheme="minorHAnsi" w:hAnsiTheme="minorHAnsi"/>
          <w:sz w:val="26"/>
          <w:szCs w:val="26"/>
        </w:rPr>
        <w:t xml:space="preserve"> el derecho que tiene el justiciable a la devolución del documento antes señalado. </w:t>
      </w:r>
      <w:r w:rsidR="003067D3" w:rsidRPr="00584E3A">
        <w:rPr>
          <w:rFonts w:asciiTheme="minorHAnsi" w:hAnsiTheme="minorHAnsi"/>
          <w:sz w:val="26"/>
          <w:szCs w:val="26"/>
        </w:rPr>
        <w:t xml:space="preserve">. . </w:t>
      </w:r>
    </w:p>
    <w:p w:rsidR="00713150" w:rsidRPr="00584E3A" w:rsidRDefault="00713150" w:rsidP="003067D3">
      <w:pPr>
        <w:pStyle w:val="Textoindependiente"/>
        <w:rPr>
          <w:rFonts w:asciiTheme="minorHAnsi" w:hAnsiTheme="minorHAnsi"/>
          <w:sz w:val="20"/>
          <w:szCs w:val="20"/>
        </w:rPr>
      </w:pPr>
    </w:p>
    <w:p w:rsidR="00E57300" w:rsidRPr="00584E3A" w:rsidRDefault="000F3877" w:rsidP="00A94ADD">
      <w:pPr>
        <w:ind w:firstLine="680"/>
        <w:contextualSpacing/>
        <w:jc w:val="both"/>
        <w:rPr>
          <w:rFonts w:asciiTheme="minorHAnsi" w:hAnsiTheme="minorHAnsi"/>
          <w:sz w:val="26"/>
          <w:szCs w:val="26"/>
        </w:rPr>
      </w:pPr>
      <w:r w:rsidRPr="00584E3A">
        <w:rPr>
          <w:rFonts w:ascii="Calibri" w:eastAsia="Calibri" w:hAnsi="Calibri" w:cs="Arial"/>
          <w:b/>
          <w:i/>
          <w:sz w:val="26"/>
          <w:szCs w:val="26"/>
        </w:rPr>
        <w:t>OCTAVO</w:t>
      </w:r>
      <w:r w:rsidR="00713150" w:rsidRPr="00584E3A">
        <w:rPr>
          <w:rFonts w:ascii="Calibri" w:eastAsia="Calibri" w:hAnsi="Calibri" w:cs="Arial"/>
          <w:b/>
          <w:i/>
          <w:sz w:val="26"/>
          <w:szCs w:val="26"/>
        </w:rPr>
        <w:t xml:space="preserve">.- </w:t>
      </w:r>
      <w:r w:rsidR="00E57300" w:rsidRPr="00584E3A">
        <w:rPr>
          <w:rFonts w:asciiTheme="minorHAnsi" w:hAnsiTheme="minorHAnsi"/>
          <w:sz w:val="26"/>
          <w:szCs w:val="26"/>
        </w:rPr>
        <w:t xml:space="preserve">De lo solicitado por el actor, también se encuentra </w:t>
      </w:r>
      <w:r w:rsidR="00A94ADD" w:rsidRPr="00584E3A">
        <w:rPr>
          <w:rFonts w:asciiTheme="minorHAnsi" w:hAnsiTheme="minorHAnsi"/>
          <w:sz w:val="26"/>
          <w:szCs w:val="26"/>
        </w:rPr>
        <w:t>e</w:t>
      </w:r>
      <w:r w:rsidR="00E57300" w:rsidRPr="00584E3A">
        <w:rPr>
          <w:rFonts w:asciiTheme="minorHAnsi" w:hAnsiTheme="minorHAnsi"/>
          <w:sz w:val="26"/>
          <w:szCs w:val="26"/>
        </w:rPr>
        <w:t>l pleno restablecimiento del derecho violado; acci</w:t>
      </w:r>
      <w:r w:rsidR="00A94ADD" w:rsidRPr="00584E3A">
        <w:rPr>
          <w:rFonts w:asciiTheme="minorHAnsi" w:hAnsiTheme="minorHAnsi"/>
          <w:sz w:val="26"/>
          <w:szCs w:val="26"/>
        </w:rPr>
        <w:t xml:space="preserve">ón </w:t>
      </w:r>
      <w:r w:rsidR="00E57300" w:rsidRPr="00584E3A">
        <w:rPr>
          <w:rFonts w:asciiTheme="minorHAnsi" w:hAnsiTheme="minorHAnsi"/>
          <w:sz w:val="26"/>
          <w:szCs w:val="26"/>
        </w:rPr>
        <w:t xml:space="preserve">prevista en las fracciones II y III del artículo 255 del Código de Procedimiento y Justicia Administrativa para el Estado y los Municipios de Guanajuato. . . . . . . . . . . . . . . . . . . . . . . . . . . . . . . . . . . . . </w:t>
      </w:r>
      <w:r w:rsidR="003067D3" w:rsidRPr="00584E3A">
        <w:rPr>
          <w:rFonts w:asciiTheme="minorHAnsi" w:hAnsiTheme="minorHAnsi"/>
          <w:sz w:val="26"/>
          <w:szCs w:val="26"/>
        </w:rPr>
        <w:t>. . . . . .</w:t>
      </w:r>
    </w:p>
    <w:p w:rsidR="00E57300" w:rsidRPr="00584E3A" w:rsidRDefault="00E57300" w:rsidP="009C747D">
      <w:pPr>
        <w:ind w:firstLine="680"/>
        <w:contextualSpacing/>
        <w:jc w:val="both"/>
        <w:rPr>
          <w:rFonts w:asciiTheme="minorHAnsi" w:hAnsiTheme="minorHAnsi"/>
          <w:sz w:val="26"/>
          <w:szCs w:val="26"/>
        </w:rPr>
      </w:pPr>
    </w:p>
    <w:p w:rsidR="00080B98" w:rsidRPr="00584E3A" w:rsidRDefault="00E57300" w:rsidP="009C747D">
      <w:pPr>
        <w:ind w:firstLine="680"/>
        <w:contextualSpacing/>
        <w:jc w:val="both"/>
        <w:rPr>
          <w:rFonts w:asciiTheme="minorHAnsi" w:hAnsiTheme="minorHAnsi"/>
          <w:sz w:val="26"/>
          <w:szCs w:val="26"/>
        </w:rPr>
      </w:pPr>
      <w:r w:rsidRPr="00584E3A">
        <w:rPr>
          <w:rFonts w:asciiTheme="minorHAnsi" w:hAnsiTheme="minorHAnsi"/>
          <w:sz w:val="26"/>
          <w:szCs w:val="26"/>
        </w:rPr>
        <w:tab/>
        <w:t>Pretensi</w:t>
      </w:r>
      <w:r w:rsidR="00A94ADD" w:rsidRPr="00584E3A">
        <w:rPr>
          <w:rFonts w:asciiTheme="minorHAnsi" w:hAnsiTheme="minorHAnsi"/>
          <w:sz w:val="26"/>
          <w:szCs w:val="26"/>
        </w:rPr>
        <w:t>ón</w:t>
      </w:r>
      <w:r w:rsidRPr="00584E3A">
        <w:rPr>
          <w:rFonts w:asciiTheme="minorHAnsi" w:hAnsiTheme="minorHAnsi"/>
          <w:sz w:val="26"/>
          <w:szCs w:val="26"/>
        </w:rPr>
        <w:t xml:space="preserve"> que a</w:t>
      </w:r>
      <w:r w:rsidR="00A94ADD" w:rsidRPr="00584E3A">
        <w:rPr>
          <w:rFonts w:asciiTheme="minorHAnsi" w:hAnsiTheme="minorHAnsi"/>
          <w:sz w:val="26"/>
          <w:szCs w:val="26"/>
        </w:rPr>
        <w:t xml:space="preserve"> juicio de quien resuelve, resulta</w:t>
      </w:r>
      <w:r w:rsidRPr="00584E3A">
        <w:rPr>
          <w:rFonts w:asciiTheme="minorHAnsi" w:hAnsiTheme="minorHAnsi"/>
          <w:sz w:val="26"/>
          <w:szCs w:val="26"/>
        </w:rPr>
        <w:t xml:space="preserve"> procedentes para el efecto de que </w:t>
      </w:r>
      <w:r w:rsidR="006D761D" w:rsidRPr="00584E3A">
        <w:rPr>
          <w:rFonts w:asciiTheme="minorHAnsi" w:hAnsiTheme="minorHAnsi"/>
          <w:sz w:val="26"/>
          <w:szCs w:val="26"/>
        </w:rPr>
        <w:t>el Director de Ejecución y el Ministro Ejecutor demandados,</w:t>
      </w:r>
      <w:r w:rsidRPr="00584E3A">
        <w:rPr>
          <w:rFonts w:asciiTheme="minorHAnsi" w:hAnsiTheme="minorHAnsi"/>
          <w:sz w:val="26"/>
          <w:szCs w:val="26"/>
        </w:rPr>
        <w:t xml:space="preserve"> realicen todos y cada uno de</w:t>
      </w:r>
      <w:r w:rsidR="00A94ADD" w:rsidRPr="00584E3A">
        <w:rPr>
          <w:rFonts w:asciiTheme="minorHAnsi" w:hAnsiTheme="minorHAnsi"/>
          <w:sz w:val="26"/>
          <w:szCs w:val="26"/>
        </w:rPr>
        <w:t xml:space="preserve"> trámites que resulten necesarios a efecto de levantar el embargo trabado sobre</w:t>
      </w:r>
      <w:r w:rsidR="00462429" w:rsidRPr="00584E3A">
        <w:rPr>
          <w:rFonts w:asciiTheme="minorHAnsi" w:hAnsiTheme="minorHAnsi"/>
          <w:sz w:val="26"/>
          <w:szCs w:val="26"/>
        </w:rPr>
        <w:t xml:space="preserve"> el vehículo Chevrolet </w:t>
      </w:r>
      <w:proofErr w:type="spellStart"/>
      <w:r w:rsidR="00462429" w:rsidRPr="00584E3A">
        <w:rPr>
          <w:rFonts w:asciiTheme="minorHAnsi" w:hAnsiTheme="minorHAnsi"/>
          <w:sz w:val="26"/>
          <w:szCs w:val="26"/>
        </w:rPr>
        <w:t>Chevy</w:t>
      </w:r>
      <w:proofErr w:type="spellEnd"/>
      <w:r w:rsidR="00462429" w:rsidRPr="00584E3A">
        <w:rPr>
          <w:rFonts w:asciiTheme="minorHAnsi" w:hAnsiTheme="minorHAnsi"/>
          <w:sz w:val="26"/>
          <w:szCs w:val="26"/>
        </w:rPr>
        <w:t xml:space="preserve"> modelo 2007, serie 3G1SF21X67S126969, placas GTX-9084</w:t>
      </w:r>
      <w:r w:rsidR="00A94ADD" w:rsidRPr="00584E3A">
        <w:rPr>
          <w:rFonts w:asciiTheme="minorHAnsi" w:hAnsiTheme="minorHAnsi"/>
          <w:sz w:val="26"/>
          <w:szCs w:val="26"/>
        </w:rPr>
        <w:t>, con motivo del Procedimiento Administrativo de Ejecución del cual se decretó la nulidad total.</w:t>
      </w:r>
      <w:r w:rsidR="009C747D" w:rsidRPr="00584E3A">
        <w:rPr>
          <w:rFonts w:asciiTheme="minorHAnsi" w:hAnsiTheme="minorHAnsi"/>
          <w:sz w:val="26"/>
          <w:szCs w:val="26"/>
        </w:rPr>
        <w:t xml:space="preserve"> </w:t>
      </w:r>
      <w:r w:rsidR="003067D3" w:rsidRPr="00584E3A">
        <w:rPr>
          <w:rFonts w:asciiTheme="minorHAnsi" w:hAnsiTheme="minorHAnsi"/>
          <w:sz w:val="26"/>
          <w:szCs w:val="26"/>
        </w:rPr>
        <w:t>. . . . . . . . . . . . . . .</w:t>
      </w:r>
    </w:p>
    <w:p w:rsidR="00A94ADD" w:rsidRPr="00584E3A" w:rsidRDefault="00A94ADD" w:rsidP="009C747D">
      <w:pPr>
        <w:pStyle w:val="Textoindependiente"/>
        <w:rPr>
          <w:rFonts w:asciiTheme="minorHAnsi" w:hAnsiTheme="minorHAnsi" w:cs="Calibri"/>
          <w:sz w:val="26"/>
          <w:szCs w:val="26"/>
        </w:rPr>
      </w:pPr>
    </w:p>
    <w:p w:rsidR="009D12BD" w:rsidRPr="00584E3A" w:rsidRDefault="009D12BD" w:rsidP="00AB2BAE">
      <w:pPr>
        <w:pStyle w:val="Textoindependiente"/>
        <w:ind w:firstLine="680"/>
        <w:rPr>
          <w:rFonts w:asciiTheme="minorHAnsi" w:hAnsiTheme="minorHAnsi" w:cs="Calibri"/>
          <w:sz w:val="26"/>
          <w:szCs w:val="26"/>
        </w:rPr>
      </w:pPr>
      <w:r w:rsidRPr="00584E3A">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584E3A">
        <w:rPr>
          <w:rFonts w:ascii="Calibri" w:hAnsi="Calibri" w:cs="Arial"/>
          <w:sz w:val="26"/>
          <w:szCs w:val="26"/>
        </w:rPr>
        <w:t>261, fracción VI, 262, fracción II,</w:t>
      </w:r>
      <w:r w:rsidR="000F3877" w:rsidRPr="00584E3A">
        <w:rPr>
          <w:rFonts w:asciiTheme="minorHAnsi" w:hAnsiTheme="minorHAnsi" w:cs="Calibri"/>
          <w:sz w:val="26"/>
          <w:szCs w:val="26"/>
        </w:rPr>
        <w:t xml:space="preserve"> </w:t>
      </w:r>
      <w:r w:rsidRPr="00584E3A">
        <w:rPr>
          <w:rFonts w:asciiTheme="minorHAnsi" w:hAnsiTheme="minorHAnsi" w:cs="Calibri"/>
          <w:sz w:val="26"/>
          <w:szCs w:val="26"/>
        </w:rPr>
        <w:t>287, 298, 299, 300, fracc</w:t>
      </w:r>
      <w:r w:rsidR="00C351DA" w:rsidRPr="00584E3A">
        <w:rPr>
          <w:rFonts w:asciiTheme="minorHAnsi" w:hAnsiTheme="minorHAnsi" w:cs="Calibri"/>
          <w:sz w:val="26"/>
          <w:szCs w:val="26"/>
        </w:rPr>
        <w:t>iones II, V y VI, y 302, fraccio</w:t>
      </w:r>
      <w:r w:rsidRPr="00584E3A">
        <w:rPr>
          <w:rFonts w:asciiTheme="minorHAnsi" w:hAnsiTheme="minorHAnsi" w:cs="Calibri"/>
          <w:sz w:val="26"/>
          <w:szCs w:val="26"/>
        </w:rPr>
        <w:t>n</w:t>
      </w:r>
      <w:r w:rsidR="00C351DA" w:rsidRPr="00584E3A">
        <w:rPr>
          <w:rFonts w:asciiTheme="minorHAnsi" w:hAnsiTheme="minorHAnsi" w:cs="Calibri"/>
          <w:sz w:val="26"/>
          <w:szCs w:val="26"/>
        </w:rPr>
        <w:t>es</w:t>
      </w:r>
      <w:r w:rsidRPr="00584E3A">
        <w:rPr>
          <w:rFonts w:asciiTheme="minorHAnsi" w:hAnsiTheme="minorHAnsi" w:cs="Calibri"/>
          <w:sz w:val="26"/>
          <w:szCs w:val="26"/>
        </w:rPr>
        <w:t xml:space="preserve"> </w:t>
      </w:r>
      <w:r w:rsidR="00C351DA" w:rsidRPr="00584E3A">
        <w:rPr>
          <w:rFonts w:asciiTheme="minorHAnsi" w:hAnsiTheme="minorHAnsi" w:cs="Calibri"/>
          <w:sz w:val="26"/>
          <w:szCs w:val="26"/>
        </w:rPr>
        <w:t xml:space="preserve">I y </w:t>
      </w:r>
      <w:r w:rsidRPr="00584E3A">
        <w:rPr>
          <w:rFonts w:asciiTheme="minorHAnsi" w:hAnsiTheme="minorHAnsi" w:cs="Calibri"/>
          <w:sz w:val="26"/>
          <w:szCs w:val="26"/>
        </w:rPr>
        <w:t xml:space="preserve">II, del Código de Procedimiento y Justicia Administrativa para el Estado y los Municipios de Guanajuato, es de resolverse y se: . . . . . . . . </w:t>
      </w:r>
      <w:r w:rsidR="003067D3" w:rsidRPr="00584E3A">
        <w:rPr>
          <w:rFonts w:asciiTheme="minorHAnsi" w:hAnsiTheme="minorHAnsi" w:cs="Calibri"/>
          <w:sz w:val="26"/>
          <w:szCs w:val="26"/>
        </w:rPr>
        <w:t xml:space="preserve">. . . . . . . . . </w:t>
      </w:r>
    </w:p>
    <w:p w:rsidR="0095776A" w:rsidRPr="00584E3A" w:rsidRDefault="0095776A" w:rsidP="00AB2BAE">
      <w:pPr>
        <w:pStyle w:val="Textoindependiente"/>
        <w:ind w:firstLine="680"/>
        <w:rPr>
          <w:rFonts w:asciiTheme="minorHAnsi" w:hAnsiTheme="minorHAnsi" w:cs="Calibri"/>
          <w:sz w:val="26"/>
          <w:szCs w:val="26"/>
        </w:rPr>
      </w:pPr>
    </w:p>
    <w:p w:rsidR="009D12BD" w:rsidRPr="00584E3A" w:rsidRDefault="009D12BD" w:rsidP="00AB2BAE">
      <w:pPr>
        <w:pStyle w:val="Textoindependiente"/>
        <w:ind w:firstLine="680"/>
        <w:jc w:val="center"/>
        <w:rPr>
          <w:rFonts w:asciiTheme="minorHAnsi" w:hAnsiTheme="minorHAnsi" w:cs="Calibri"/>
          <w:i/>
          <w:iCs/>
          <w:sz w:val="26"/>
          <w:szCs w:val="26"/>
        </w:rPr>
      </w:pPr>
      <w:r w:rsidRPr="00584E3A">
        <w:rPr>
          <w:rFonts w:asciiTheme="minorHAnsi" w:hAnsiTheme="minorHAnsi" w:cs="Calibri"/>
          <w:b/>
          <w:i/>
          <w:iCs/>
          <w:sz w:val="26"/>
          <w:szCs w:val="26"/>
        </w:rPr>
        <w:t xml:space="preserve">R E S U E L V </w:t>
      </w:r>
      <w:proofErr w:type="gramStart"/>
      <w:r w:rsidRPr="00584E3A">
        <w:rPr>
          <w:rFonts w:asciiTheme="minorHAnsi" w:hAnsiTheme="minorHAnsi" w:cs="Calibri"/>
          <w:b/>
          <w:i/>
          <w:iCs/>
          <w:sz w:val="26"/>
          <w:szCs w:val="26"/>
        </w:rPr>
        <w:t xml:space="preserve">E </w:t>
      </w:r>
      <w:r w:rsidRPr="00584E3A">
        <w:rPr>
          <w:rFonts w:asciiTheme="minorHAnsi" w:hAnsiTheme="minorHAnsi" w:cs="Calibri"/>
          <w:i/>
          <w:iCs/>
          <w:sz w:val="26"/>
          <w:szCs w:val="26"/>
        </w:rPr>
        <w:t>:</w:t>
      </w:r>
      <w:proofErr w:type="gramEnd"/>
    </w:p>
    <w:p w:rsidR="002F44BC" w:rsidRPr="00584E3A" w:rsidRDefault="002F44BC" w:rsidP="00AB2BAE">
      <w:pPr>
        <w:pStyle w:val="Textoindependiente"/>
        <w:ind w:firstLine="680"/>
        <w:rPr>
          <w:rFonts w:asciiTheme="minorHAnsi" w:hAnsiTheme="minorHAnsi" w:cs="Calibri"/>
          <w:sz w:val="26"/>
          <w:szCs w:val="26"/>
        </w:rPr>
      </w:pPr>
    </w:p>
    <w:p w:rsidR="009D12BD" w:rsidRPr="00584E3A" w:rsidRDefault="009D12BD" w:rsidP="00AB2BAE">
      <w:pPr>
        <w:pStyle w:val="Textoindependiente"/>
        <w:ind w:firstLine="680"/>
        <w:rPr>
          <w:rFonts w:asciiTheme="minorHAnsi" w:hAnsiTheme="minorHAnsi" w:cs="Calibri"/>
          <w:sz w:val="26"/>
          <w:szCs w:val="26"/>
        </w:rPr>
      </w:pPr>
      <w:r w:rsidRPr="00584E3A">
        <w:rPr>
          <w:rFonts w:asciiTheme="minorHAnsi" w:hAnsiTheme="minorHAnsi" w:cs="Calibri"/>
          <w:b/>
          <w:bCs/>
          <w:i/>
          <w:iCs/>
          <w:sz w:val="26"/>
          <w:szCs w:val="26"/>
        </w:rPr>
        <w:t>PRIMERO</w:t>
      </w:r>
      <w:r w:rsidRPr="00584E3A">
        <w:rPr>
          <w:rFonts w:asciiTheme="minorHAnsi" w:hAnsiTheme="minorHAnsi" w:cs="Calibri"/>
          <w:sz w:val="26"/>
          <w:szCs w:val="26"/>
        </w:rPr>
        <w:t xml:space="preserve">.- Este Juzgado Segundo Administrativo municipal determina ser </w:t>
      </w:r>
      <w:r w:rsidRPr="00584E3A">
        <w:rPr>
          <w:rFonts w:asciiTheme="minorHAnsi" w:hAnsiTheme="minorHAnsi" w:cs="Calibri"/>
          <w:b/>
          <w:sz w:val="26"/>
          <w:szCs w:val="26"/>
        </w:rPr>
        <w:t>competente</w:t>
      </w:r>
      <w:r w:rsidRPr="00584E3A">
        <w:rPr>
          <w:rFonts w:asciiTheme="minorHAnsi" w:hAnsiTheme="minorHAnsi" w:cs="Calibri"/>
          <w:sz w:val="26"/>
          <w:szCs w:val="26"/>
        </w:rPr>
        <w:t xml:space="preserve"> para conocer y resolver del presente proceso administrativo</w:t>
      </w:r>
      <w:proofErr w:type="gramStart"/>
      <w:r w:rsidRPr="00584E3A">
        <w:rPr>
          <w:rFonts w:asciiTheme="minorHAnsi" w:hAnsiTheme="minorHAnsi" w:cs="Calibri"/>
          <w:sz w:val="26"/>
          <w:szCs w:val="26"/>
        </w:rPr>
        <w:t>. . . . . . .</w:t>
      </w:r>
      <w:proofErr w:type="gramEnd"/>
      <w:r w:rsidRPr="00584E3A">
        <w:rPr>
          <w:rFonts w:asciiTheme="minorHAnsi" w:hAnsiTheme="minorHAnsi" w:cs="Calibri"/>
          <w:sz w:val="26"/>
          <w:szCs w:val="26"/>
        </w:rPr>
        <w:t xml:space="preserve"> </w:t>
      </w:r>
    </w:p>
    <w:p w:rsidR="000F3877" w:rsidRPr="00584E3A" w:rsidRDefault="000F3877" w:rsidP="00AB2BAE">
      <w:pPr>
        <w:pStyle w:val="Textoindependiente"/>
        <w:ind w:firstLine="680"/>
        <w:rPr>
          <w:rFonts w:asciiTheme="minorHAnsi" w:hAnsiTheme="minorHAnsi" w:cs="Calibri"/>
          <w:sz w:val="26"/>
          <w:szCs w:val="26"/>
        </w:rPr>
      </w:pPr>
    </w:p>
    <w:p w:rsidR="009D12BD" w:rsidRPr="00584E3A" w:rsidRDefault="000F3877" w:rsidP="00A94ADD">
      <w:pPr>
        <w:pStyle w:val="Textoindependiente"/>
        <w:ind w:firstLine="680"/>
        <w:rPr>
          <w:rFonts w:asciiTheme="minorHAnsi" w:hAnsiTheme="minorHAnsi" w:cs="Calibri"/>
          <w:sz w:val="26"/>
          <w:szCs w:val="26"/>
        </w:rPr>
      </w:pPr>
      <w:r w:rsidRPr="00584E3A">
        <w:rPr>
          <w:rFonts w:asciiTheme="minorHAnsi" w:hAnsiTheme="minorHAnsi" w:cs="Calibri"/>
          <w:b/>
          <w:bCs/>
          <w:i/>
          <w:iCs/>
          <w:sz w:val="26"/>
          <w:szCs w:val="26"/>
        </w:rPr>
        <w:t>SEGUNDO.-</w:t>
      </w:r>
      <w:r w:rsidRPr="00584E3A">
        <w:rPr>
          <w:rFonts w:asciiTheme="minorHAnsi" w:hAnsiTheme="minorHAnsi" w:cs="Calibri"/>
          <w:sz w:val="26"/>
          <w:szCs w:val="26"/>
        </w:rPr>
        <w:t xml:space="preserve"> </w:t>
      </w:r>
      <w:r w:rsidR="009D12BD" w:rsidRPr="00584E3A">
        <w:rPr>
          <w:rFonts w:asciiTheme="minorHAnsi" w:hAnsiTheme="minorHAnsi" w:cs="Calibri"/>
          <w:sz w:val="26"/>
          <w:szCs w:val="26"/>
        </w:rPr>
        <w:t xml:space="preserve">Resulta </w:t>
      </w:r>
      <w:r w:rsidR="009D12BD" w:rsidRPr="00584E3A">
        <w:rPr>
          <w:rFonts w:asciiTheme="minorHAnsi" w:hAnsiTheme="minorHAnsi" w:cs="Calibri"/>
          <w:b/>
          <w:sz w:val="26"/>
          <w:szCs w:val="26"/>
        </w:rPr>
        <w:t>procedente</w:t>
      </w:r>
      <w:r w:rsidR="009D12BD" w:rsidRPr="00584E3A">
        <w:rPr>
          <w:rFonts w:asciiTheme="minorHAnsi" w:hAnsiTheme="minorHAnsi" w:cs="Calibri"/>
          <w:sz w:val="26"/>
          <w:szCs w:val="26"/>
        </w:rPr>
        <w:t xml:space="preserve"> el proceso administrativo promovido por </w:t>
      </w:r>
      <w:r w:rsidR="00D530A6" w:rsidRPr="00584E3A">
        <w:rPr>
          <w:rFonts w:asciiTheme="minorHAnsi" w:hAnsiTheme="minorHAnsi" w:cs="Calibri"/>
          <w:sz w:val="26"/>
          <w:szCs w:val="26"/>
        </w:rPr>
        <w:t>el ciudadano</w:t>
      </w:r>
      <w:r w:rsidR="009D12BD" w:rsidRPr="00584E3A">
        <w:rPr>
          <w:rFonts w:asciiTheme="minorHAnsi" w:hAnsiTheme="minorHAnsi" w:cs="Calibri"/>
          <w:sz w:val="26"/>
          <w:szCs w:val="26"/>
        </w:rPr>
        <w:t xml:space="preserve"> </w:t>
      </w:r>
      <w:r w:rsidR="00584E3A" w:rsidRPr="00584E3A">
        <w:rPr>
          <w:rFonts w:asciiTheme="minorHAnsi" w:hAnsiTheme="minorHAnsi" w:cs="Calibri"/>
          <w:b/>
          <w:sz w:val="26"/>
          <w:szCs w:val="26"/>
        </w:rPr>
        <w:t>(…)</w:t>
      </w:r>
      <w:r w:rsidR="00CE5318" w:rsidRPr="00584E3A">
        <w:rPr>
          <w:rFonts w:asciiTheme="minorHAnsi" w:hAnsiTheme="minorHAnsi" w:cs="Calibri"/>
          <w:sz w:val="26"/>
          <w:szCs w:val="26"/>
        </w:rPr>
        <w:t>, en contra del A</w:t>
      </w:r>
      <w:r w:rsidR="009D12BD" w:rsidRPr="00584E3A">
        <w:rPr>
          <w:rFonts w:asciiTheme="minorHAnsi" w:hAnsiTheme="minorHAnsi" w:cs="Calibri"/>
          <w:sz w:val="26"/>
          <w:szCs w:val="26"/>
        </w:rPr>
        <w:t>cta de infracción impugnada.</w:t>
      </w:r>
      <w:r w:rsidR="00C351DA" w:rsidRPr="00584E3A">
        <w:rPr>
          <w:rFonts w:asciiTheme="minorHAnsi" w:hAnsiTheme="minorHAnsi" w:cs="Calibri"/>
          <w:sz w:val="26"/>
          <w:szCs w:val="26"/>
        </w:rPr>
        <w:t xml:space="preserve"> </w:t>
      </w:r>
    </w:p>
    <w:p w:rsidR="009D12BD" w:rsidRPr="00584E3A" w:rsidRDefault="009D12BD" w:rsidP="00AB2BAE">
      <w:pPr>
        <w:pStyle w:val="Textoindependiente"/>
        <w:ind w:firstLine="680"/>
        <w:rPr>
          <w:rFonts w:asciiTheme="minorHAnsi" w:hAnsiTheme="minorHAnsi" w:cs="Calibri"/>
          <w:bCs/>
          <w:iCs/>
          <w:sz w:val="26"/>
          <w:szCs w:val="26"/>
        </w:rPr>
      </w:pPr>
    </w:p>
    <w:p w:rsidR="009C747D" w:rsidRPr="00584E3A" w:rsidRDefault="00171F3A" w:rsidP="00453EC6">
      <w:pPr>
        <w:ind w:firstLine="680"/>
        <w:jc w:val="both"/>
        <w:rPr>
          <w:rFonts w:asciiTheme="minorHAnsi" w:hAnsiTheme="minorHAnsi" w:cs="Calibri"/>
          <w:sz w:val="26"/>
          <w:szCs w:val="26"/>
        </w:rPr>
      </w:pPr>
      <w:r w:rsidRPr="00584E3A">
        <w:rPr>
          <w:rFonts w:asciiTheme="minorHAnsi" w:hAnsiTheme="minorHAnsi"/>
          <w:b/>
          <w:bCs/>
          <w:i/>
          <w:iCs/>
          <w:sz w:val="26"/>
          <w:szCs w:val="26"/>
        </w:rPr>
        <w:t>CUART</w:t>
      </w:r>
      <w:r w:rsidR="009D12BD" w:rsidRPr="00584E3A">
        <w:rPr>
          <w:rFonts w:asciiTheme="minorHAnsi" w:hAnsiTheme="minorHAnsi"/>
          <w:b/>
          <w:bCs/>
          <w:i/>
          <w:iCs/>
          <w:sz w:val="26"/>
          <w:szCs w:val="26"/>
        </w:rPr>
        <w:t>O</w:t>
      </w:r>
      <w:r w:rsidR="009D12BD" w:rsidRPr="00584E3A">
        <w:rPr>
          <w:rFonts w:asciiTheme="minorHAnsi" w:hAnsiTheme="minorHAnsi"/>
          <w:sz w:val="26"/>
          <w:szCs w:val="26"/>
        </w:rPr>
        <w:t xml:space="preserve">.- Se </w:t>
      </w:r>
      <w:r w:rsidR="009D12BD" w:rsidRPr="00584E3A">
        <w:rPr>
          <w:rFonts w:asciiTheme="minorHAnsi" w:hAnsiTheme="minorHAnsi"/>
          <w:b/>
          <w:sz w:val="26"/>
          <w:szCs w:val="26"/>
        </w:rPr>
        <w:t>decreta</w:t>
      </w:r>
      <w:r w:rsidR="009D12BD" w:rsidRPr="00584E3A">
        <w:rPr>
          <w:rFonts w:asciiTheme="minorHAnsi" w:hAnsiTheme="minorHAnsi"/>
          <w:sz w:val="26"/>
          <w:szCs w:val="26"/>
        </w:rPr>
        <w:t xml:space="preserve"> </w:t>
      </w:r>
      <w:r w:rsidR="009D12BD" w:rsidRPr="00584E3A">
        <w:rPr>
          <w:rFonts w:asciiTheme="minorHAnsi" w:hAnsiTheme="minorHAnsi"/>
          <w:bCs/>
          <w:sz w:val="26"/>
          <w:szCs w:val="26"/>
        </w:rPr>
        <w:t>la</w:t>
      </w:r>
      <w:r w:rsidR="009D12BD" w:rsidRPr="00584E3A">
        <w:rPr>
          <w:rFonts w:asciiTheme="minorHAnsi" w:hAnsiTheme="minorHAnsi"/>
          <w:b/>
          <w:bCs/>
          <w:sz w:val="26"/>
          <w:szCs w:val="26"/>
        </w:rPr>
        <w:t xml:space="preserve"> NULIDAD TOTAL </w:t>
      </w:r>
      <w:r w:rsidR="009D12BD" w:rsidRPr="00584E3A">
        <w:rPr>
          <w:rFonts w:asciiTheme="minorHAnsi" w:hAnsiTheme="minorHAnsi"/>
          <w:sz w:val="26"/>
          <w:szCs w:val="26"/>
        </w:rPr>
        <w:t>del</w:t>
      </w:r>
      <w:r w:rsidR="009D12BD" w:rsidRPr="00584E3A">
        <w:rPr>
          <w:rFonts w:asciiTheme="minorHAnsi" w:hAnsiTheme="minorHAnsi" w:cs="Calibri"/>
          <w:sz w:val="26"/>
          <w:szCs w:val="26"/>
        </w:rPr>
        <w:t xml:space="preserve"> </w:t>
      </w:r>
      <w:r w:rsidR="009D12BD" w:rsidRPr="00584E3A">
        <w:rPr>
          <w:rFonts w:asciiTheme="minorHAnsi" w:hAnsiTheme="minorHAnsi" w:cs="Calibri"/>
          <w:b/>
          <w:sz w:val="26"/>
          <w:szCs w:val="26"/>
        </w:rPr>
        <w:t xml:space="preserve">Acta de Infracción </w:t>
      </w:r>
      <w:r w:rsidR="009D12BD" w:rsidRPr="00584E3A">
        <w:rPr>
          <w:rFonts w:asciiTheme="minorHAnsi" w:hAnsiTheme="minorHAnsi" w:cs="Calibri"/>
          <w:sz w:val="26"/>
          <w:szCs w:val="26"/>
        </w:rPr>
        <w:t xml:space="preserve">número </w:t>
      </w:r>
      <w:r w:rsidR="0080581D" w:rsidRPr="00584E3A">
        <w:rPr>
          <w:rFonts w:asciiTheme="minorHAnsi" w:hAnsiTheme="minorHAnsi" w:cs="Calibri"/>
          <w:b/>
          <w:sz w:val="26"/>
          <w:szCs w:val="26"/>
        </w:rPr>
        <w:t>T-6022756 (T guion seis-cero-dos-dos-siete-cinco-seis)</w:t>
      </w:r>
      <w:r w:rsidR="00C351DA" w:rsidRPr="00584E3A">
        <w:rPr>
          <w:rFonts w:asciiTheme="minorHAnsi" w:hAnsiTheme="minorHAnsi" w:cs="Calibri"/>
          <w:b/>
          <w:sz w:val="26"/>
          <w:szCs w:val="26"/>
        </w:rPr>
        <w:t xml:space="preserve">, </w:t>
      </w:r>
      <w:r w:rsidR="00C351DA" w:rsidRPr="00584E3A">
        <w:rPr>
          <w:rFonts w:asciiTheme="minorHAnsi" w:hAnsiTheme="minorHAnsi" w:cs="Calibri"/>
          <w:bCs/>
          <w:sz w:val="26"/>
          <w:szCs w:val="26"/>
        </w:rPr>
        <w:t>de fecha</w:t>
      </w:r>
      <w:r w:rsidR="00C351DA" w:rsidRPr="00584E3A">
        <w:rPr>
          <w:rFonts w:asciiTheme="minorHAnsi" w:hAnsiTheme="minorHAnsi" w:cs="Calibri"/>
          <w:b/>
          <w:sz w:val="26"/>
          <w:szCs w:val="26"/>
        </w:rPr>
        <w:t xml:space="preserve"> </w:t>
      </w:r>
      <w:r w:rsidR="0080581D" w:rsidRPr="00584E3A">
        <w:rPr>
          <w:rFonts w:asciiTheme="minorHAnsi" w:hAnsiTheme="minorHAnsi" w:cs="Calibri"/>
          <w:b/>
          <w:sz w:val="26"/>
          <w:szCs w:val="26"/>
        </w:rPr>
        <w:t>8 ocho de marzo</w:t>
      </w:r>
      <w:r w:rsidR="00C12A08" w:rsidRPr="00584E3A">
        <w:rPr>
          <w:rFonts w:asciiTheme="minorHAnsi" w:hAnsiTheme="minorHAnsi" w:cs="Calibri"/>
          <w:sz w:val="26"/>
          <w:szCs w:val="26"/>
        </w:rPr>
        <w:t xml:space="preserve"> </w:t>
      </w:r>
      <w:r w:rsidR="003C116D" w:rsidRPr="00584E3A">
        <w:rPr>
          <w:rFonts w:asciiTheme="minorHAnsi" w:hAnsiTheme="minorHAnsi" w:cs="Calibri"/>
          <w:sz w:val="26"/>
          <w:szCs w:val="26"/>
        </w:rPr>
        <w:t xml:space="preserve">del año </w:t>
      </w:r>
      <w:r w:rsidR="003C116D" w:rsidRPr="00584E3A">
        <w:rPr>
          <w:rFonts w:asciiTheme="minorHAnsi" w:hAnsiTheme="minorHAnsi" w:cs="Calibri"/>
          <w:b/>
          <w:sz w:val="26"/>
          <w:szCs w:val="26"/>
        </w:rPr>
        <w:t>2019</w:t>
      </w:r>
      <w:r w:rsidR="003C116D" w:rsidRPr="00584E3A">
        <w:rPr>
          <w:rFonts w:asciiTheme="minorHAnsi" w:hAnsiTheme="minorHAnsi" w:cs="Calibri"/>
          <w:sz w:val="26"/>
          <w:szCs w:val="26"/>
        </w:rPr>
        <w:t xml:space="preserve"> dos mil diecinueve</w:t>
      </w:r>
      <w:r w:rsidR="009D12BD" w:rsidRPr="00584E3A">
        <w:rPr>
          <w:rFonts w:asciiTheme="minorHAnsi" w:hAnsiTheme="minorHAnsi" w:cstheme="minorHAnsi"/>
          <w:sz w:val="26"/>
          <w:szCs w:val="26"/>
        </w:rPr>
        <w:t>;</w:t>
      </w:r>
      <w:r w:rsidR="009D12BD" w:rsidRPr="00584E3A">
        <w:rPr>
          <w:rFonts w:asciiTheme="minorHAnsi" w:hAnsiTheme="minorHAnsi" w:cs="Calibri"/>
          <w:sz w:val="26"/>
          <w:szCs w:val="26"/>
        </w:rPr>
        <w:t xml:space="preserve"> </w:t>
      </w:r>
      <w:r w:rsidR="00453EC6" w:rsidRPr="00584E3A">
        <w:rPr>
          <w:rFonts w:ascii="Calibri" w:hAnsi="Calibri"/>
          <w:bCs/>
          <w:sz w:val="26"/>
          <w:szCs w:val="27"/>
        </w:rPr>
        <w:t xml:space="preserve">en consecuencia, por derivar del Acta de Infracción citada y, se decreta también la </w:t>
      </w:r>
      <w:r w:rsidR="00453EC6" w:rsidRPr="00584E3A">
        <w:rPr>
          <w:rFonts w:ascii="Calibri" w:hAnsi="Calibri"/>
          <w:b/>
          <w:bCs/>
          <w:sz w:val="26"/>
          <w:szCs w:val="27"/>
        </w:rPr>
        <w:t>Nulidad total</w:t>
      </w:r>
      <w:r w:rsidR="00453EC6" w:rsidRPr="00584E3A">
        <w:rPr>
          <w:rFonts w:ascii="Calibri" w:hAnsi="Calibri"/>
          <w:bCs/>
          <w:sz w:val="26"/>
          <w:szCs w:val="27"/>
        </w:rPr>
        <w:t xml:space="preserve"> del </w:t>
      </w:r>
      <w:r w:rsidR="00453EC6" w:rsidRPr="00584E3A">
        <w:rPr>
          <w:rFonts w:ascii="Calibri" w:hAnsi="Calibri"/>
          <w:b/>
          <w:bCs/>
          <w:sz w:val="26"/>
          <w:szCs w:val="27"/>
        </w:rPr>
        <w:t>procedimiento administrativo de ejecución</w:t>
      </w:r>
      <w:r w:rsidR="00453EC6" w:rsidRPr="00584E3A">
        <w:rPr>
          <w:rFonts w:ascii="Calibri" w:hAnsi="Calibri"/>
          <w:bCs/>
          <w:sz w:val="26"/>
          <w:szCs w:val="27"/>
        </w:rPr>
        <w:t xml:space="preserve"> instaurado al justiciable respecto del </w:t>
      </w:r>
      <w:r w:rsidR="00453EC6" w:rsidRPr="00584E3A">
        <w:rPr>
          <w:rFonts w:ascii="Calibri" w:hAnsi="Calibri"/>
          <w:b/>
          <w:bCs/>
          <w:sz w:val="26"/>
          <w:szCs w:val="27"/>
        </w:rPr>
        <w:t xml:space="preserve">crédito número </w:t>
      </w:r>
      <w:r w:rsidR="00462429" w:rsidRPr="00584E3A">
        <w:rPr>
          <w:rFonts w:ascii="Calibri" w:hAnsi="Calibri"/>
          <w:b/>
          <w:bCs/>
          <w:sz w:val="26"/>
          <w:szCs w:val="27"/>
        </w:rPr>
        <w:t>1332882 (uno-tres-tres-dos-ocho-ocho-dos)</w:t>
      </w:r>
      <w:r w:rsidR="00453EC6" w:rsidRPr="00584E3A">
        <w:rPr>
          <w:rFonts w:ascii="Calibri" w:hAnsi="Calibri"/>
          <w:b/>
          <w:bCs/>
          <w:sz w:val="26"/>
          <w:szCs w:val="27"/>
        </w:rPr>
        <w:t xml:space="preserve"> </w:t>
      </w:r>
      <w:r w:rsidR="00453EC6" w:rsidRPr="00584E3A">
        <w:rPr>
          <w:rFonts w:ascii="Calibri" w:hAnsi="Calibri"/>
          <w:bCs/>
          <w:sz w:val="26"/>
          <w:szCs w:val="27"/>
        </w:rPr>
        <w:t xml:space="preserve">dentro de cual consta el mandamiento de ejecución datado el </w:t>
      </w:r>
      <w:r w:rsidR="0080581D" w:rsidRPr="00584E3A">
        <w:rPr>
          <w:rFonts w:ascii="Calibri" w:hAnsi="Calibri"/>
          <w:bCs/>
          <w:sz w:val="26"/>
          <w:szCs w:val="27"/>
        </w:rPr>
        <w:t>13 trece de junio</w:t>
      </w:r>
      <w:r w:rsidR="00453EC6" w:rsidRPr="00584E3A">
        <w:rPr>
          <w:rFonts w:ascii="Calibri" w:hAnsi="Calibri"/>
          <w:bCs/>
          <w:sz w:val="26"/>
          <w:szCs w:val="27"/>
        </w:rPr>
        <w:t xml:space="preserve"> del 2019 dos mil diecinueve y el acta de embargo de fecha </w:t>
      </w:r>
      <w:r w:rsidR="0080581D" w:rsidRPr="00584E3A">
        <w:rPr>
          <w:rFonts w:ascii="Calibri" w:hAnsi="Calibri"/>
          <w:bCs/>
          <w:sz w:val="26"/>
          <w:szCs w:val="27"/>
        </w:rPr>
        <w:t>11 once de julio</w:t>
      </w:r>
      <w:r w:rsidR="00453EC6" w:rsidRPr="00584E3A">
        <w:rPr>
          <w:rFonts w:ascii="Calibri" w:hAnsi="Calibri"/>
          <w:bCs/>
          <w:sz w:val="26"/>
          <w:szCs w:val="27"/>
        </w:rPr>
        <w:t xml:space="preserve"> del mismo año. Lo anterior de conformidad con las consideraciones lógicas y jurídicas expresadas en el Sexto Considerando de esta resolución</w:t>
      </w:r>
      <w:r w:rsidR="00BF1437" w:rsidRPr="00584E3A">
        <w:rPr>
          <w:rFonts w:ascii="Calibri" w:hAnsi="Calibri"/>
          <w:bCs/>
          <w:sz w:val="26"/>
          <w:szCs w:val="27"/>
        </w:rPr>
        <w:t xml:space="preserve">. . . . . . . . . . . . . . . . . . . . . . . . . . . . . . . . . . . . . . . . . . </w:t>
      </w:r>
    </w:p>
    <w:p w:rsidR="009D12BD" w:rsidRPr="00584E3A" w:rsidRDefault="009D12BD" w:rsidP="00453EC6">
      <w:pPr>
        <w:pStyle w:val="Textoindependiente"/>
        <w:rPr>
          <w:rFonts w:asciiTheme="minorHAnsi" w:hAnsiTheme="minorHAnsi" w:cs="Calibri"/>
          <w:b/>
          <w:bCs/>
          <w:i/>
          <w:iCs/>
          <w:sz w:val="26"/>
          <w:szCs w:val="26"/>
        </w:rPr>
      </w:pPr>
    </w:p>
    <w:p w:rsidR="00453EC6" w:rsidRPr="00584E3A" w:rsidRDefault="00171F3A" w:rsidP="00B962CB">
      <w:pPr>
        <w:ind w:firstLine="680"/>
        <w:jc w:val="both"/>
        <w:rPr>
          <w:rFonts w:asciiTheme="minorHAnsi" w:hAnsiTheme="minorHAnsi" w:cs="Calibri"/>
          <w:sz w:val="26"/>
          <w:szCs w:val="26"/>
        </w:rPr>
      </w:pPr>
      <w:r w:rsidRPr="00584E3A">
        <w:rPr>
          <w:rFonts w:asciiTheme="minorHAnsi" w:hAnsiTheme="minorHAnsi" w:cs="Calibri"/>
          <w:b/>
          <w:bCs/>
          <w:i/>
          <w:iCs/>
          <w:sz w:val="26"/>
          <w:szCs w:val="26"/>
          <w:lang w:val="es-ES"/>
        </w:rPr>
        <w:t>QUIN</w:t>
      </w:r>
      <w:r w:rsidR="009D12BD" w:rsidRPr="00584E3A">
        <w:rPr>
          <w:rFonts w:asciiTheme="minorHAnsi" w:hAnsiTheme="minorHAnsi" w:cs="Calibri"/>
          <w:b/>
          <w:bCs/>
          <w:i/>
          <w:iCs/>
          <w:sz w:val="26"/>
          <w:szCs w:val="26"/>
          <w:lang w:val="es-ES"/>
        </w:rPr>
        <w:t xml:space="preserve">TO.- </w:t>
      </w:r>
      <w:r w:rsidR="00B962CB" w:rsidRPr="00584E3A">
        <w:rPr>
          <w:rFonts w:ascii="Calibri" w:hAnsi="Calibri" w:cs="Calibri"/>
          <w:sz w:val="26"/>
          <w:szCs w:val="26"/>
        </w:rPr>
        <w:t xml:space="preserve">Se </w:t>
      </w:r>
      <w:r w:rsidR="00B962CB" w:rsidRPr="00584E3A">
        <w:rPr>
          <w:rFonts w:ascii="Calibri" w:hAnsi="Calibri" w:cs="Calibri"/>
          <w:b/>
          <w:sz w:val="26"/>
          <w:szCs w:val="26"/>
        </w:rPr>
        <w:t>ordena</w:t>
      </w:r>
      <w:r w:rsidR="00B962CB" w:rsidRPr="00584E3A">
        <w:rPr>
          <w:rFonts w:ascii="Calibri" w:hAnsi="Calibri" w:cs="Calibri"/>
          <w:sz w:val="26"/>
          <w:szCs w:val="26"/>
        </w:rPr>
        <w:t xml:space="preserve"> </w:t>
      </w:r>
      <w:r w:rsidR="00C13C06" w:rsidRPr="00584E3A">
        <w:rPr>
          <w:rFonts w:ascii="Calibri" w:hAnsi="Calibri" w:cs="Calibri"/>
          <w:sz w:val="26"/>
          <w:szCs w:val="26"/>
        </w:rPr>
        <w:t>a</w:t>
      </w:r>
      <w:r w:rsidRPr="00584E3A">
        <w:rPr>
          <w:rFonts w:ascii="Calibri" w:hAnsi="Calibri" w:cs="Calibri"/>
          <w:sz w:val="26"/>
          <w:szCs w:val="26"/>
        </w:rPr>
        <w:t xml:space="preserve"> </w:t>
      </w:r>
      <w:r w:rsidR="00C13C06" w:rsidRPr="00584E3A">
        <w:rPr>
          <w:rFonts w:ascii="Calibri" w:hAnsi="Calibri" w:cs="Calibri"/>
          <w:sz w:val="26"/>
          <w:szCs w:val="26"/>
        </w:rPr>
        <w:t>l</w:t>
      </w:r>
      <w:r w:rsidRPr="00584E3A">
        <w:rPr>
          <w:rFonts w:ascii="Calibri" w:hAnsi="Calibri" w:cs="Calibri"/>
          <w:sz w:val="26"/>
          <w:szCs w:val="26"/>
        </w:rPr>
        <w:t>a</w:t>
      </w:r>
      <w:r w:rsidR="00C13C06" w:rsidRPr="00584E3A">
        <w:rPr>
          <w:rFonts w:ascii="Calibri" w:hAnsi="Calibri" w:cs="Calibri"/>
          <w:sz w:val="26"/>
          <w:szCs w:val="26"/>
        </w:rPr>
        <w:t xml:space="preserve"> </w:t>
      </w:r>
      <w:r w:rsidR="00B962CB" w:rsidRPr="00584E3A">
        <w:rPr>
          <w:rFonts w:ascii="Calibri" w:hAnsi="Calibri" w:cs="Calibri"/>
          <w:sz w:val="26"/>
          <w:szCs w:val="26"/>
        </w:rPr>
        <w:t>demandad</w:t>
      </w:r>
      <w:r w:rsidRPr="00584E3A">
        <w:rPr>
          <w:rFonts w:ascii="Calibri" w:hAnsi="Calibri" w:cs="Calibri"/>
          <w:sz w:val="26"/>
          <w:szCs w:val="26"/>
        </w:rPr>
        <w:t>a</w:t>
      </w:r>
      <w:r w:rsidR="00041BDB" w:rsidRPr="00584E3A">
        <w:rPr>
          <w:rFonts w:asciiTheme="minorHAnsi" w:hAnsiTheme="minorHAnsi" w:cs="Calibri"/>
          <w:sz w:val="26"/>
          <w:szCs w:val="26"/>
        </w:rPr>
        <w:t xml:space="preserve"> </w:t>
      </w:r>
      <w:r w:rsidR="00584E3A" w:rsidRPr="00584E3A">
        <w:rPr>
          <w:rFonts w:asciiTheme="minorHAnsi" w:hAnsiTheme="minorHAnsi" w:cs="Calibri"/>
          <w:b/>
          <w:sz w:val="26"/>
          <w:szCs w:val="26"/>
        </w:rPr>
        <w:t>(…)</w:t>
      </w:r>
      <w:r w:rsidR="009D12BD" w:rsidRPr="00584E3A">
        <w:rPr>
          <w:rFonts w:asciiTheme="minorHAnsi" w:hAnsiTheme="minorHAnsi" w:cs="Calibri"/>
          <w:sz w:val="26"/>
          <w:szCs w:val="26"/>
        </w:rPr>
        <w:t xml:space="preserve">, a que </w:t>
      </w:r>
      <w:r w:rsidR="009D12BD" w:rsidRPr="00584E3A">
        <w:rPr>
          <w:rFonts w:asciiTheme="minorHAnsi" w:hAnsiTheme="minorHAnsi" w:cs="Calibri"/>
          <w:b/>
          <w:sz w:val="26"/>
          <w:szCs w:val="26"/>
        </w:rPr>
        <w:t>devuelva</w:t>
      </w:r>
      <w:r w:rsidR="009D12BD" w:rsidRPr="00584E3A">
        <w:rPr>
          <w:rFonts w:asciiTheme="minorHAnsi" w:hAnsiTheme="minorHAnsi" w:cs="Calibri"/>
          <w:sz w:val="26"/>
          <w:szCs w:val="26"/>
        </w:rPr>
        <w:t xml:space="preserve"> </w:t>
      </w:r>
      <w:r w:rsidR="00D530A6" w:rsidRPr="00584E3A">
        <w:rPr>
          <w:rFonts w:asciiTheme="minorHAnsi" w:hAnsiTheme="minorHAnsi" w:cs="Calibri"/>
          <w:sz w:val="26"/>
          <w:szCs w:val="26"/>
        </w:rPr>
        <w:t>al ciudadano</w:t>
      </w:r>
      <w:r w:rsidR="009D12BD" w:rsidRPr="00584E3A">
        <w:rPr>
          <w:rFonts w:asciiTheme="minorHAnsi" w:hAnsiTheme="minorHAnsi" w:cs="Calibri"/>
          <w:sz w:val="26"/>
          <w:szCs w:val="26"/>
        </w:rPr>
        <w:t xml:space="preserve"> </w:t>
      </w:r>
      <w:r w:rsidR="00584E3A" w:rsidRPr="00584E3A">
        <w:rPr>
          <w:rFonts w:asciiTheme="minorHAnsi" w:hAnsiTheme="minorHAnsi" w:cs="Calibri"/>
          <w:b/>
          <w:sz w:val="26"/>
          <w:szCs w:val="26"/>
        </w:rPr>
        <w:t>(…)</w:t>
      </w:r>
      <w:r w:rsidR="009D12BD" w:rsidRPr="00584E3A">
        <w:rPr>
          <w:rFonts w:asciiTheme="minorHAnsi" w:hAnsiTheme="minorHAnsi" w:cs="Calibri"/>
          <w:sz w:val="26"/>
          <w:szCs w:val="26"/>
        </w:rPr>
        <w:t xml:space="preserve">, </w:t>
      </w:r>
      <w:r w:rsidR="009C747D" w:rsidRPr="00584E3A">
        <w:rPr>
          <w:rFonts w:asciiTheme="minorHAnsi" w:hAnsiTheme="minorHAnsi"/>
          <w:sz w:val="26"/>
          <w:szCs w:val="26"/>
        </w:rPr>
        <w:t xml:space="preserve">la </w:t>
      </w:r>
      <w:r w:rsidR="00101823" w:rsidRPr="00584E3A">
        <w:rPr>
          <w:rFonts w:asciiTheme="minorHAnsi" w:hAnsiTheme="minorHAnsi"/>
          <w:b/>
          <w:sz w:val="26"/>
          <w:szCs w:val="26"/>
        </w:rPr>
        <w:t>tarjeta de circulación</w:t>
      </w:r>
      <w:r w:rsidR="00BF1437" w:rsidRPr="00584E3A">
        <w:rPr>
          <w:rFonts w:asciiTheme="minorHAnsi" w:hAnsiTheme="minorHAnsi"/>
          <w:b/>
          <w:sz w:val="26"/>
          <w:szCs w:val="26"/>
        </w:rPr>
        <w:t xml:space="preserve"> </w:t>
      </w:r>
      <w:r w:rsidR="009C747D" w:rsidRPr="00584E3A">
        <w:rPr>
          <w:rFonts w:asciiTheme="minorHAnsi" w:hAnsiTheme="minorHAnsi"/>
          <w:sz w:val="26"/>
          <w:szCs w:val="26"/>
        </w:rPr>
        <w:t>retenida en garantía</w:t>
      </w:r>
      <w:r w:rsidR="00B962CB" w:rsidRPr="00584E3A">
        <w:rPr>
          <w:rFonts w:asciiTheme="minorHAnsi" w:hAnsiTheme="minorHAnsi"/>
          <w:b/>
          <w:sz w:val="26"/>
          <w:szCs w:val="26"/>
        </w:rPr>
        <w:t>;</w:t>
      </w:r>
      <w:r w:rsidR="00B962CB" w:rsidRPr="00584E3A">
        <w:rPr>
          <w:rFonts w:asciiTheme="minorHAnsi" w:hAnsiTheme="minorHAnsi" w:cs="Calibri"/>
          <w:sz w:val="26"/>
          <w:szCs w:val="26"/>
        </w:rPr>
        <w:t xml:space="preserve"> ello en base a las consideraciones lógicas y jurídicas expresadas en el Considerando </w:t>
      </w:r>
      <w:r w:rsidRPr="00584E3A">
        <w:rPr>
          <w:rFonts w:asciiTheme="minorHAnsi" w:hAnsiTheme="minorHAnsi" w:cs="Calibri"/>
          <w:sz w:val="26"/>
          <w:szCs w:val="26"/>
        </w:rPr>
        <w:t>Séptimo</w:t>
      </w:r>
      <w:r w:rsidR="00B962CB" w:rsidRPr="00584E3A">
        <w:rPr>
          <w:rFonts w:asciiTheme="minorHAnsi" w:hAnsiTheme="minorHAnsi" w:cs="Calibri"/>
          <w:sz w:val="26"/>
          <w:szCs w:val="26"/>
        </w:rPr>
        <w:t xml:space="preserve"> de esta misma resolución. </w:t>
      </w:r>
      <w:r w:rsidR="00453EC6" w:rsidRPr="00584E3A">
        <w:rPr>
          <w:rFonts w:asciiTheme="minorHAnsi" w:hAnsiTheme="minorHAnsi" w:cs="Calibri"/>
          <w:sz w:val="26"/>
          <w:szCs w:val="26"/>
        </w:rPr>
        <w:t xml:space="preserve">Del mismo modo, se </w:t>
      </w:r>
      <w:r w:rsidR="00453EC6" w:rsidRPr="00584E3A">
        <w:rPr>
          <w:rFonts w:asciiTheme="minorHAnsi" w:hAnsiTheme="minorHAnsi" w:cs="Calibri"/>
          <w:b/>
          <w:sz w:val="26"/>
          <w:szCs w:val="26"/>
        </w:rPr>
        <w:t>ordena</w:t>
      </w:r>
      <w:r w:rsidR="00453EC6" w:rsidRPr="00584E3A">
        <w:rPr>
          <w:rFonts w:asciiTheme="minorHAnsi" w:hAnsiTheme="minorHAnsi" w:cs="Calibri"/>
          <w:sz w:val="26"/>
          <w:szCs w:val="26"/>
        </w:rPr>
        <w:t xml:space="preserve"> al </w:t>
      </w:r>
      <w:r w:rsidR="00453EC6" w:rsidRPr="00584E3A">
        <w:rPr>
          <w:rFonts w:asciiTheme="minorHAnsi" w:hAnsiTheme="minorHAnsi" w:cs="Calibri"/>
          <w:b/>
          <w:sz w:val="26"/>
          <w:szCs w:val="26"/>
        </w:rPr>
        <w:t>Director de Ejecución</w:t>
      </w:r>
      <w:r w:rsidR="00453EC6" w:rsidRPr="00584E3A">
        <w:rPr>
          <w:rFonts w:asciiTheme="minorHAnsi" w:hAnsiTheme="minorHAnsi" w:cs="Calibri"/>
          <w:sz w:val="26"/>
          <w:szCs w:val="26"/>
        </w:rPr>
        <w:t xml:space="preserve"> y </w:t>
      </w:r>
      <w:r w:rsidR="00453EC6" w:rsidRPr="00584E3A">
        <w:rPr>
          <w:rFonts w:asciiTheme="minorHAnsi" w:hAnsiTheme="minorHAnsi" w:cs="Calibri"/>
          <w:b/>
          <w:sz w:val="26"/>
          <w:szCs w:val="26"/>
        </w:rPr>
        <w:t>Ministro Ejecutor</w:t>
      </w:r>
      <w:r w:rsidR="00453EC6" w:rsidRPr="00584E3A">
        <w:rPr>
          <w:rFonts w:asciiTheme="minorHAnsi" w:hAnsiTheme="minorHAnsi" w:cs="Calibri"/>
          <w:sz w:val="26"/>
          <w:szCs w:val="26"/>
        </w:rPr>
        <w:t xml:space="preserve"> demandados,</w:t>
      </w:r>
      <w:r w:rsidR="00453EC6" w:rsidRPr="00584E3A">
        <w:rPr>
          <w:rFonts w:ascii="Calibri" w:hAnsi="Calibri"/>
          <w:sz w:val="26"/>
          <w:lang w:val="es-ES"/>
        </w:rPr>
        <w:t xml:space="preserve"> a </w:t>
      </w:r>
      <w:r w:rsidR="00453EC6" w:rsidRPr="00584E3A">
        <w:rPr>
          <w:rFonts w:ascii="Calibri" w:hAnsi="Calibri"/>
          <w:sz w:val="26"/>
          <w:szCs w:val="26"/>
          <w:lang w:val="es-ES"/>
        </w:rPr>
        <w:t xml:space="preserve">realizar todos y cada uno de los </w:t>
      </w:r>
      <w:r w:rsidR="00453EC6" w:rsidRPr="00584E3A">
        <w:rPr>
          <w:rFonts w:ascii="Calibri" w:hAnsi="Calibri" w:cs="Calibri"/>
          <w:sz w:val="26"/>
          <w:szCs w:val="26"/>
          <w:lang w:val="es-ES"/>
        </w:rPr>
        <w:t xml:space="preserve">trámites que resulten </w:t>
      </w:r>
      <w:r w:rsidR="00453EC6" w:rsidRPr="00584E3A">
        <w:rPr>
          <w:rFonts w:ascii="Calibri" w:hAnsi="Calibri" w:cs="Calibri"/>
          <w:sz w:val="26"/>
          <w:szCs w:val="26"/>
          <w:lang w:val="es-ES"/>
        </w:rPr>
        <w:lastRenderedPageBreak/>
        <w:t xml:space="preserve">necesarios a efecto de </w:t>
      </w:r>
      <w:r w:rsidR="00453EC6" w:rsidRPr="00584E3A">
        <w:rPr>
          <w:rFonts w:ascii="Calibri" w:hAnsi="Calibri" w:cs="Calibri"/>
          <w:b/>
          <w:sz w:val="26"/>
          <w:szCs w:val="26"/>
          <w:lang w:val="es-ES"/>
        </w:rPr>
        <w:t>levantar el embargo trabado</w:t>
      </w:r>
      <w:r w:rsidR="00453EC6" w:rsidRPr="00584E3A">
        <w:rPr>
          <w:rFonts w:ascii="Calibri" w:hAnsi="Calibri" w:cs="Calibri"/>
          <w:sz w:val="26"/>
          <w:szCs w:val="26"/>
          <w:lang w:val="es-ES"/>
        </w:rPr>
        <w:t xml:space="preserve">, el día </w:t>
      </w:r>
      <w:r w:rsidR="0080581D" w:rsidRPr="00584E3A">
        <w:rPr>
          <w:rFonts w:ascii="Calibri" w:hAnsi="Calibri" w:cs="Calibri"/>
          <w:sz w:val="26"/>
          <w:szCs w:val="26"/>
          <w:lang w:val="es-ES"/>
        </w:rPr>
        <w:t>11 once de julio</w:t>
      </w:r>
      <w:r w:rsidR="00453EC6" w:rsidRPr="00584E3A">
        <w:rPr>
          <w:rFonts w:ascii="Calibri" w:hAnsi="Calibri" w:cs="Calibri"/>
          <w:sz w:val="26"/>
          <w:szCs w:val="26"/>
          <w:lang w:val="es-ES"/>
        </w:rPr>
        <w:t xml:space="preserve"> del año 2019 dos mil diecinueve</w:t>
      </w:r>
      <w:r w:rsidR="00453EC6" w:rsidRPr="00584E3A">
        <w:rPr>
          <w:rFonts w:ascii="Calibri" w:hAnsi="Calibri"/>
          <w:sz w:val="26"/>
          <w:szCs w:val="26"/>
          <w:lang w:val="es-ES"/>
        </w:rPr>
        <w:t xml:space="preserve">, </w:t>
      </w:r>
      <w:r w:rsidR="00453EC6" w:rsidRPr="00584E3A">
        <w:rPr>
          <w:rFonts w:ascii="Calibri" w:hAnsi="Calibri" w:cs="Calibri"/>
          <w:sz w:val="26"/>
          <w:szCs w:val="26"/>
          <w:lang w:val="es-ES"/>
        </w:rPr>
        <w:t xml:space="preserve">sobre el </w:t>
      </w:r>
      <w:r w:rsidR="00462429" w:rsidRPr="00584E3A">
        <w:rPr>
          <w:rFonts w:asciiTheme="minorHAnsi" w:hAnsiTheme="minorHAnsi"/>
          <w:sz w:val="26"/>
          <w:szCs w:val="26"/>
        </w:rPr>
        <w:t xml:space="preserve">vehículo Chevrolet </w:t>
      </w:r>
      <w:proofErr w:type="spellStart"/>
      <w:r w:rsidR="00462429" w:rsidRPr="00584E3A">
        <w:rPr>
          <w:rFonts w:asciiTheme="minorHAnsi" w:hAnsiTheme="minorHAnsi"/>
          <w:sz w:val="26"/>
          <w:szCs w:val="26"/>
        </w:rPr>
        <w:t>Chevy</w:t>
      </w:r>
      <w:proofErr w:type="spellEnd"/>
      <w:r w:rsidR="00462429" w:rsidRPr="00584E3A">
        <w:rPr>
          <w:rFonts w:asciiTheme="minorHAnsi" w:hAnsiTheme="minorHAnsi"/>
          <w:sz w:val="26"/>
          <w:szCs w:val="26"/>
        </w:rPr>
        <w:t xml:space="preserve"> modelo 2007, serie 3G1SF21X67S126969, placas GTX-9084</w:t>
      </w:r>
      <w:r w:rsidR="00BF1437" w:rsidRPr="00584E3A">
        <w:rPr>
          <w:rFonts w:asciiTheme="minorHAnsi" w:hAnsiTheme="minorHAnsi"/>
          <w:sz w:val="26"/>
          <w:szCs w:val="26"/>
        </w:rPr>
        <w:t>. . . . . . . . . . . . . . . . . . . . . . . . . . . . . . . . . . . . .</w:t>
      </w:r>
    </w:p>
    <w:p w:rsidR="009D12BD" w:rsidRPr="00584E3A" w:rsidRDefault="009D12BD" w:rsidP="00453EC6">
      <w:pPr>
        <w:jc w:val="both"/>
        <w:rPr>
          <w:rFonts w:asciiTheme="minorHAnsi" w:hAnsiTheme="minorHAnsi" w:cs="Calibri"/>
          <w:sz w:val="26"/>
          <w:szCs w:val="26"/>
        </w:rPr>
      </w:pPr>
    </w:p>
    <w:p w:rsidR="00C13C06" w:rsidRPr="00584E3A" w:rsidRDefault="00B962CB" w:rsidP="00453EC6">
      <w:pPr>
        <w:pStyle w:val="Textoindependiente"/>
        <w:ind w:firstLine="680"/>
        <w:rPr>
          <w:rFonts w:ascii="Calibri" w:hAnsi="Calibri" w:cs="Calibri"/>
          <w:sz w:val="26"/>
          <w:szCs w:val="26"/>
        </w:rPr>
      </w:pPr>
      <w:r w:rsidRPr="00584E3A">
        <w:rPr>
          <w:rFonts w:ascii="Calibri" w:hAnsi="Calibri" w:cs="Calibri"/>
          <w:b/>
          <w:sz w:val="26"/>
          <w:szCs w:val="26"/>
        </w:rPr>
        <w:t>Devolución</w:t>
      </w:r>
      <w:r w:rsidRPr="00584E3A">
        <w:rPr>
          <w:rFonts w:ascii="Calibri" w:hAnsi="Calibri" w:cs="Calibri"/>
          <w:sz w:val="26"/>
          <w:szCs w:val="26"/>
        </w:rPr>
        <w:t xml:space="preserve"> </w:t>
      </w:r>
      <w:r w:rsidR="00453EC6" w:rsidRPr="00584E3A">
        <w:rPr>
          <w:rFonts w:ascii="Calibri" w:hAnsi="Calibri" w:cs="Calibri"/>
          <w:sz w:val="26"/>
          <w:szCs w:val="26"/>
        </w:rPr>
        <w:t xml:space="preserve">y </w:t>
      </w:r>
      <w:r w:rsidR="00453EC6" w:rsidRPr="00584E3A">
        <w:rPr>
          <w:rFonts w:ascii="Calibri" w:hAnsi="Calibri" w:cs="Calibri"/>
          <w:b/>
          <w:sz w:val="26"/>
          <w:szCs w:val="26"/>
        </w:rPr>
        <w:t>levantamiento de embargo</w:t>
      </w:r>
      <w:r w:rsidR="00453EC6" w:rsidRPr="00584E3A">
        <w:rPr>
          <w:rFonts w:ascii="Calibri" w:hAnsi="Calibri" w:cs="Calibri"/>
          <w:sz w:val="26"/>
          <w:szCs w:val="26"/>
        </w:rPr>
        <w:t xml:space="preserve"> </w:t>
      </w:r>
      <w:r w:rsidRPr="00584E3A">
        <w:rPr>
          <w:rFonts w:ascii="Calibri" w:hAnsi="Calibri" w:cs="Calibri"/>
          <w:sz w:val="26"/>
          <w:szCs w:val="26"/>
        </w:rPr>
        <w:t>que, de acuerdo a la interpretación funcional del artículo 322 del Código de Procedimiento y Justicia Administrativa para el Estado y los Municipios de Guanajuato, se deberá</w:t>
      </w:r>
      <w:r w:rsidR="0040267F" w:rsidRPr="00584E3A">
        <w:rPr>
          <w:rFonts w:ascii="Calibri" w:hAnsi="Calibri" w:cs="Calibri"/>
          <w:sz w:val="26"/>
          <w:szCs w:val="26"/>
        </w:rPr>
        <w:t>n</w:t>
      </w:r>
      <w:r w:rsidRPr="00584E3A">
        <w:rPr>
          <w:rFonts w:ascii="Calibri" w:hAnsi="Calibri" w:cs="Calibri"/>
          <w:sz w:val="26"/>
          <w:szCs w:val="26"/>
        </w:rPr>
        <w:t xml:space="preserve"> realizar dentro de los </w:t>
      </w:r>
      <w:r w:rsidRPr="00584E3A">
        <w:rPr>
          <w:rFonts w:ascii="Calibri" w:hAnsi="Calibri" w:cs="Calibri"/>
          <w:b/>
          <w:sz w:val="26"/>
          <w:szCs w:val="26"/>
        </w:rPr>
        <w:t>15 quince días</w:t>
      </w:r>
      <w:r w:rsidRPr="00584E3A">
        <w:rPr>
          <w:rFonts w:ascii="Calibri" w:hAnsi="Calibri" w:cs="Calibri"/>
          <w:sz w:val="26"/>
          <w:szCs w:val="26"/>
        </w:rPr>
        <w:t xml:space="preserve"> hábiles siguientes a la fecha en que </w:t>
      </w:r>
      <w:r w:rsidRPr="00584E3A">
        <w:rPr>
          <w:rFonts w:ascii="Calibri" w:hAnsi="Calibri" w:cs="Calibri"/>
          <w:b/>
          <w:sz w:val="26"/>
          <w:szCs w:val="26"/>
        </w:rPr>
        <w:t>cause ejecutoria</w:t>
      </w:r>
      <w:r w:rsidRPr="00584E3A">
        <w:rPr>
          <w:rFonts w:ascii="Calibri" w:hAnsi="Calibri" w:cs="Calibri"/>
          <w:sz w:val="26"/>
          <w:szCs w:val="26"/>
        </w:rPr>
        <w:t xml:space="preserve"> la presente resolución; debiendo </w:t>
      </w:r>
      <w:r w:rsidRPr="00584E3A">
        <w:rPr>
          <w:rFonts w:ascii="Calibri" w:hAnsi="Calibri" w:cs="Calibri"/>
          <w:b/>
          <w:sz w:val="26"/>
          <w:szCs w:val="26"/>
        </w:rPr>
        <w:t>informar</w:t>
      </w:r>
      <w:r w:rsidRPr="00584E3A">
        <w:rPr>
          <w:rFonts w:ascii="Calibri" w:hAnsi="Calibri" w:cs="Calibri"/>
          <w:sz w:val="26"/>
          <w:szCs w:val="26"/>
        </w:rPr>
        <w:t xml:space="preserve"> a este Juzgado del cumplimiento dado al presente resolutivo, </w:t>
      </w:r>
      <w:r w:rsidRPr="00584E3A">
        <w:rPr>
          <w:rFonts w:ascii="Calibri" w:hAnsi="Calibri" w:cs="Calibri"/>
          <w:b/>
          <w:sz w:val="26"/>
          <w:szCs w:val="26"/>
        </w:rPr>
        <w:t>acompañando</w:t>
      </w:r>
      <w:r w:rsidRPr="00584E3A">
        <w:rPr>
          <w:rFonts w:ascii="Calibri" w:hAnsi="Calibri" w:cs="Calibri"/>
          <w:sz w:val="26"/>
          <w:szCs w:val="26"/>
        </w:rPr>
        <w:t xml:space="preserve"> las constancias rel</w:t>
      </w:r>
      <w:r w:rsidR="00BF1437" w:rsidRPr="00584E3A">
        <w:rPr>
          <w:rFonts w:ascii="Calibri" w:hAnsi="Calibri" w:cs="Calibri"/>
          <w:sz w:val="26"/>
          <w:szCs w:val="26"/>
        </w:rPr>
        <w:t xml:space="preserve">ativas que así lo acrediten. </w:t>
      </w:r>
    </w:p>
    <w:p w:rsidR="00B962CB" w:rsidRPr="00584E3A" w:rsidRDefault="00B962CB" w:rsidP="00C13C06">
      <w:pPr>
        <w:pStyle w:val="Textoindependiente"/>
        <w:rPr>
          <w:rFonts w:asciiTheme="minorHAnsi" w:hAnsiTheme="minorHAnsi" w:cs="Calibri"/>
          <w:sz w:val="26"/>
          <w:szCs w:val="26"/>
        </w:rPr>
      </w:pPr>
    </w:p>
    <w:p w:rsidR="009D12BD" w:rsidRPr="00584E3A" w:rsidRDefault="009D12BD" w:rsidP="00AB2BAE">
      <w:pPr>
        <w:pStyle w:val="Textoindependiente"/>
        <w:ind w:firstLine="680"/>
        <w:rPr>
          <w:rFonts w:asciiTheme="minorHAnsi" w:hAnsiTheme="minorHAnsi" w:cs="Calibri"/>
          <w:sz w:val="26"/>
          <w:szCs w:val="26"/>
        </w:rPr>
      </w:pPr>
      <w:r w:rsidRPr="00584E3A">
        <w:rPr>
          <w:rFonts w:asciiTheme="minorHAnsi" w:hAnsiTheme="minorHAnsi" w:cs="Calibri"/>
          <w:sz w:val="26"/>
          <w:szCs w:val="26"/>
        </w:rPr>
        <w:t>Notifíquese a la</w:t>
      </w:r>
      <w:r w:rsidR="00C13C06" w:rsidRPr="00584E3A">
        <w:rPr>
          <w:rFonts w:asciiTheme="minorHAnsi" w:hAnsiTheme="minorHAnsi" w:cs="Calibri"/>
          <w:sz w:val="26"/>
          <w:szCs w:val="26"/>
        </w:rPr>
        <w:t>s</w:t>
      </w:r>
      <w:r w:rsidRPr="00584E3A">
        <w:rPr>
          <w:rFonts w:asciiTheme="minorHAnsi" w:hAnsiTheme="minorHAnsi" w:cs="Calibri"/>
          <w:sz w:val="26"/>
          <w:szCs w:val="26"/>
        </w:rPr>
        <w:t xml:space="preserve"> autoridad</w:t>
      </w:r>
      <w:r w:rsidR="00807AA2" w:rsidRPr="00584E3A">
        <w:rPr>
          <w:rFonts w:asciiTheme="minorHAnsi" w:hAnsiTheme="minorHAnsi" w:cs="Calibri"/>
          <w:sz w:val="26"/>
          <w:szCs w:val="26"/>
        </w:rPr>
        <w:t>e</w:t>
      </w:r>
      <w:r w:rsidR="00C13C06" w:rsidRPr="00584E3A">
        <w:rPr>
          <w:rFonts w:asciiTheme="minorHAnsi" w:hAnsiTheme="minorHAnsi" w:cs="Calibri"/>
          <w:sz w:val="26"/>
          <w:szCs w:val="26"/>
        </w:rPr>
        <w:t>s</w:t>
      </w:r>
      <w:r w:rsidRPr="00584E3A">
        <w:rPr>
          <w:rFonts w:asciiTheme="minorHAnsi" w:hAnsiTheme="minorHAnsi" w:cs="Calibri"/>
          <w:sz w:val="26"/>
          <w:szCs w:val="26"/>
        </w:rPr>
        <w:t xml:space="preserve"> demandada</w:t>
      </w:r>
      <w:r w:rsidR="00C13C06" w:rsidRPr="00584E3A">
        <w:rPr>
          <w:rFonts w:asciiTheme="minorHAnsi" w:hAnsiTheme="minorHAnsi" w:cs="Calibri"/>
          <w:sz w:val="26"/>
          <w:szCs w:val="26"/>
        </w:rPr>
        <w:t>s</w:t>
      </w:r>
      <w:r w:rsidRPr="00584E3A">
        <w:rPr>
          <w:rFonts w:asciiTheme="minorHAnsi" w:hAnsiTheme="minorHAnsi" w:cs="Calibri"/>
          <w:sz w:val="26"/>
          <w:szCs w:val="26"/>
        </w:rPr>
        <w:t xml:space="preserve"> por oficio; y, a la parte actora personalmente. . . . . . . . . . . . . . . . . . . . . . . . . . . . . . . . . . . . . . . . . . . . . . . . . . . . . . . . </w:t>
      </w:r>
    </w:p>
    <w:p w:rsidR="009D12BD" w:rsidRPr="00584E3A" w:rsidRDefault="009D12BD" w:rsidP="00AB2BAE">
      <w:pPr>
        <w:pStyle w:val="Textoindependiente"/>
        <w:ind w:firstLine="680"/>
        <w:rPr>
          <w:rFonts w:asciiTheme="minorHAnsi" w:hAnsiTheme="minorHAnsi" w:cs="Calibri"/>
          <w:sz w:val="26"/>
          <w:szCs w:val="26"/>
        </w:rPr>
      </w:pPr>
    </w:p>
    <w:p w:rsidR="009D12BD" w:rsidRPr="00584E3A" w:rsidRDefault="009D12BD" w:rsidP="00BF1437">
      <w:pPr>
        <w:pStyle w:val="Textoindependiente"/>
        <w:ind w:firstLine="680"/>
        <w:rPr>
          <w:rFonts w:asciiTheme="minorHAnsi" w:hAnsiTheme="minorHAnsi" w:cs="Calibri"/>
          <w:b/>
          <w:bCs/>
          <w:sz w:val="26"/>
          <w:szCs w:val="26"/>
        </w:rPr>
      </w:pPr>
      <w:r w:rsidRPr="00584E3A">
        <w:rPr>
          <w:rFonts w:asciiTheme="minorHAnsi" w:hAnsiTheme="minorHAnsi" w:cs="Calibri"/>
          <w:sz w:val="26"/>
          <w:szCs w:val="26"/>
        </w:rPr>
        <w:t xml:space="preserve">En su oportunidad, archívese este expediente, como asunto totalmente concluido y dese de baja en el </w:t>
      </w:r>
      <w:r w:rsidR="007D5C15" w:rsidRPr="00584E3A">
        <w:rPr>
          <w:rFonts w:asciiTheme="minorHAnsi" w:hAnsiTheme="minorHAnsi" w:cs="Calibri"/>
          <w:sz w:val="26"/>
          <w:szCs w:val="26"/>
        </w:rPr>
        <w:t>Sistema de Control de Expedientes de los Juzgados Administrativos Municipales</w:t>
      </w:r>
      <w:r w:rsidRPr="00584E3A">
        <w:rPr>
          <w:rFonts w:asciiTheme="minorHAnsi" w:hAnsiTheme="minorHAnsi" w:cs="Calibri"/>
          <w:sz w:val="26"/>
          <w:szCs w:val="26"/>
        </w:rPr>
        <w:t>. . . . .</w:t>
      </w:r>
      <w:r w:rsidR="00BF1437" w:rsidRPr="00584E3A">
        <w:rPr>
          <w:rFonts w:asciiTheme="minorHAnsi" w:hAnsiTheme="minorHAnsi" w:cs="Calibri"/>
          <w:sz w:val="26"/>
          <w:szCs w:val="26"/>
        </w:rPr>
        <w:t xml:space="preserve"> . . . . . . . . . . . . . . . . . . . . . . . . . . . . . . . . . . . . . . . . .</w:t>
      </w:r>
    </w:p>
    <w:p w:rsidR="009D12BD" w:rsidRPr="00584E3A" w:rsidRDefault="009D12BD" w:rsidP="00AB2BAE">
      <w:pPr>
        <w:pStyle w:val="Textoindependiente"/>
        <w:ind w:firstLine="680"/>
        <w:rPr>
          <w:rFonts w:asciiTheme="minorHAnsi" w:hAnsiTheme="minorHAnsi" w:cs="Calibri"/>
          <w:sz w:val="26"/>
          <w:szCs w:val="26"/>
        </w:rPr>
      </w:pPr>
    </w:p>
    <w:p w:rsidR="003E1FC6" w:rsidRPr="00584E3A" w:rsidRDefault="003E1FC6" w:rsidP="003E1FC6">
      <w:pPr>
        <w:pStyle w:val="Textoindependiente"/>
        <w:ind w:firstLine="680"/>
        <w:contextualSpacing/>
        <w:rPr>
          <w:rFonts w:asciiTheme="minorHAnsi" w:hAnsiTheme="minorHAnsi" w:cs="Calibri"/>
          <w:sz w:val="26"/>
          <w:szCs w:val="26"/>
        </w:rPr>
      </w:pPr>
      <w:r w:rsidRPr="00584E3A">
        <w:rPr>
          <w:rFonts w:ascii="Calibri" w:hAnsi="Calibri" w:cs="Calibri"/>
          <w:sz w:val="26"/>
          <w:szCs w:val="26"/>
        </w:rPr>
        <w:t xml:space="preserve">Así lo resolvió y firma el Licenciado </w:t>
      </w:r>
      <w:r w:rsidRPr="00584E3A">
        <w:rPr>
          <w:rFonts w:ascii="Calibri" w:hAnsi="Calibri" w:cs="Calibri"/>
          <w:b/>
          <w:bCs/>
          <w:sz w:val="26"/>
          <w:szCs w:val="26"/>
        </w:rPr>
        <w:t>Ernesto Alejandro Mora Álvarez</w:t>
      </w:r>
      <w:r w:rsidRPr="00584E3A">
        <w:rPr>
          <w:rFonts w:ascii="Calibri" w:hAnsi="Calibri" w:cs="Calibri"/>
          <w:sz w:val="26"/>
          <w:szCs w:val="26"/>
        </w:rPr>
        <w:t xml:space="preserve">, Juez Segundo Administrativo Municipal de León, Guanajuato, quien actúa asistido en forma legal con Secretaria de Estudio y Cuenta, la Licenciada </w:t>
      </w:r>
      <w:r w:rsidRPr="00584E3A">
        <w:rPr>
          <w:rFonts w:ascii="Calibri" w:hAnsi="Calibri" w:cs="Calibri"/>
          <w:b/>
          <w:bCs/>
          <w:sz w:val="26"/>
          <w:szCs w:val="26"/>
        </w:rPr>
        <w:t>María del Rocío Villanueva Sánchez</w:t>
      </w:r>
      <w:r w:rsidRPr="00584E3A">
        <w:rPr>
          <w:rFonts w:ascii="Calibri" w:hAnsi="Calibri" w:cs="Calibri"/>
          <w:sz w:val="26"/>
          <w:szCs w:val="26"/>
        </w:rPr>
        <w:t xml:space="preserve">, quien da fe. . . . . . . . . . . . . . . . . . . . . . . . . . . . . . . . . . . . . . . . . . </w:t>
      </w:r>
    </w:p>
    <w:p w:rsidR="009D12BD" w:rsidRPr="00584E3A" w:rsidRDefault="009D12BD" w:rsidP="003E1FC6">
      <w:pPr>
        <w:pStyle w:val="Textoindependiente"/>
        <w:ind w:firstLine="680"/>
        <w:rPr>
          <w:rFonts w:asciiTheme="minorHAnsi" w:hAnsiTheme="minorHAnsi" w:cs="Calibri"/>
          <w:sz w:val="26"/>
          <w:szCs w:val="26"/>
        </w:rPr>
      </w:pPr>
    </w:p>
    <w:sectPr w:rsidR="009D12BD" w:rsidRPr="00584E3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8B" w:rsidRDefault="00A67F8B">
      <w:r>
        <w:separator/>
      </w:r>
    </w:p>
  </w:endnote>
  <w:endnote w:type="continuationSeparator" w:id="0">
    <w:p w:rsidR="00A67F8B" w:rsidRDefault="00A6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8B" w:rsidRDefault="00A67F8B">
      <w:r>
        <w:separator/>
      </w:r>
    </w:p>
  </w:footnote>
  <w:footnote w:type="continuationSeparator" w:id="0">
    <w:p w:rsidR="00A67F8B" w:rsidRDefault="00A6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67F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4E3A">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62429">
      <w:rPr>
        <w:rFonts w:ascii="Calibri" w:hAnsi="Calibri" w:cs="Calibri"/>
        <w:b/>
        <w:bCs/>
        <w:iCs/>
        <w:color w:val="767171" w:themeColor="background2" w:themeShade="80"/>
        <w:sz w:val="26"/>
        <w:szCs w:val="26"/>
      </w:rPr>
      <w:t>1670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67F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0F3877"/>
    <w:rsid w:val="00101823"/>
    <w:rsid w:val="00112A55"/>
    <w:rsid w:val="001140EA"/>
    <w:rsid w:val="0012116E"/>
    <w:rsid w:val="001219ED"/>
    <w:rsid w:val="00124B6D"/>
    <w:rsid w:val="001279D4"/>
    <w:rsid w:val="00135F44"/>
    <w:rsid w:val="00140A09"/>
    <w:rsid w:val="00151797"/>
    <w:rsid w:val="001622C2"/>
    <w:rsid w:val="00171F3A"/>
    <w:rsid w:val="001749A7"/>
    <w:rsid w:val="00180B7A"/>
    <w:rsid w:val="00187CBD"/>
    <w:rsid w:val="00191D7B"/>
    <w:rsid w:val="001B2924"/>
    <w:rsid w:val="001D3B37"/>
    <w:rsid w:val="001E2072"/>
    <w:rsid w:val="001F14C3"/>
    <w:rsid w:val="0020685D"/>
    <w:rsid w:val="00211994"/>
    <w:rsid w:val="00213E73"/>
    <w:rsid w:val="0022012A"/>
    <w:rsid w:val="00223ECD"/>
    <w:rsid w:val="00230E8F"/>
    <w:rsid w:val="00232BDD"/>
    <w:rsid w:val="00233666"/>
    <w:rsid w:val="0023634A"/>
    <w:rsid w:val="002378BC"/>
    <w:rsid w:val="0024608F"/>
    <w:rsid w:val="002522C4"/>
    <w:rsid w:val="00255C0E"/>
    <w:rsid w:val="002606E3"/>
    <w:rsid w:val="00267CC7"/>
    <w:rsid w:val="00273529"/>
    <w:rsid w:val="002829A8"/>
    <w:rsid w:val="002833B8"/>
    <w:rsid w:val="00290BEC"/>
    <w:rsid w:val="00294C98"/>
    <w:rsid w:val="002B14A6"/>
    <w:rsid w:val="002B1F62"/>
    <w:rsid w:val="002B4B0E"/>
    <w:rsid w:val="002C63AB"/>
    <w:rsid w:val="002C7042"/>
    <w:rsid w:val="002E5375"/>
    <w:rsid w:val="002F44BC"/>
    <w:rsid w:val="003067D3"/>
    <w:rsid w:val="00307DCF"/>
    <w:rsid w:val="00311591"/>
    <w:rsid w:val="00312608"/>
    <w:rsid w:val="0032277B"/>
    <w:rsid w:val="003274BB"/>
    <w:rsid w:val="00340BF8"/>
    <w:rsid w:val="0034204B"/>
    <w:rsid w:val="00350F42"/>
    <w:rsid w:val="0037005F"/>
    <w:rsid w:val="00391543"/>
    <w:rsid w:val="003A33A0"/>
    <w:rsid w:val="003B201F"/>
    <w:rsid w:val="003B307F"/>
    <w:rsid w:val="003C116D"/>
    <w:rsid w:val="003C4509"/>
    <w:rsid w:val="003D2B88"/>
    <w:rsid w:val="003D2F1C"/>
    <w:rsid w:val="003D4062"/>
    <w:rsid w:val="003D56E2"/>
    <w:rsid w:val="003E055E"/>
    <w:rsid w:val="003E1FC6"/>
    <w:rsid w:val="003E4E0E"/>
    <w:rsid w:val="0040267F"/>
    <w:rsid w:val="004044C9"/>
    <w:rsid w:val="004063F8"/>
    <w:rsid w:val="00407556"/>
    <w:rsid w:val="004122CE"/>
    <w:rsid w:val="0043799E"/>
    <w:rsid w:val="00453EC6"/>
    <w:rsid w:val="00455C75"/>
    <w:rsid w:val="004601F0"/>
    <w:rsid w:val="004608E0"/>
    <w:rsid w:val="00462429"/>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84E3A"/>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D761D"/>
    <w:rsid w:val="006E2242"/>
    <w:rsid w:val="006F4B45"/>
    <w:rsid w:val="00705C0D"/>
    <w:rsid w:val="00713150"/>
    <w:rsid w:val="00713A74"/>
    <w:rsid w:val="00726BD2"/>
    <w:rsid w:val="00744B87"/>
    <w:rsid w:val="00746012"/>
    <w:rsid w:val="00747F10"/>
    <w:rsid w:val="00752BA0"/>
    <w:rsid w:val="007549E7"/>
    <w:rsid w:val="0076170D"/>
    <w:rsid w:val="00762BAC"/>
    <w:rsid w:val="007650D4"/>
    <w:rsid w:val="007806D1"/>
    <w:rsid w:val="00781249"/>
    <w:rsid w:val="0078401D"/>
    <w:rsid w:val="007907ED"/>
    <w:rsid w:val="007927F5"/>
    <w:rsid w:val="00795A17"/>
    <w:rsid w:val="00795B39"/>
    <w:rsid w:val="007A1E16"/>
    <w:rsid w:val="007A7590"/>
    <w:rsid w:val="007C303D"/>
    <w:rsid w:val="007D5C15"/>
    <w:rsid w:val="007E0BE5"/>
    <w:rsid w:val="00800AC5"/>
    <w:rsid w:val="00801208"/>
    <w:rsid w:val="0080581D"/>
    <w:rsid w:val="00807AA2"/>
    <w:rsid w:val="00816B6D"/>
    <w:rsid w:val="00821524"/>
    <w:rsid w:val="00821E5D"/>
    <w:rsid w:val="00824DAD"/>
    <w:rsid w:val="008376F5"/>
    <w:rsid w:val="00841127"/>
    <w:rsid w:val="008538B2"/>
    <w:rsid w:val="00855C4A"/>
    <w:rsid w:val="0086679C"/>
    <w:rsid w:val="008A25E8"/>
    <w:rsid w:val="008B555D"/>
    <w:rsid w:val="008B7572"/>
    <w:rsid w:val="008C669A"/>
    <w:rsid w:val="008E3E97"/>
    <w:rsid w:val="008F079F"/>
    <w:rsid w:val="008F3FD2"/>
    <w:rsid w:val="008F5666"/>
    <w:rsid w:val="0091083E"/>
    <w:rsid w:val="0092547E"/>
    <w:rsid w:val="00925D1F"/>
    <w:rsid w:val="00937184"/>
    <w:rsid w:val="0095037D"/>
    <w:rsid w:val="009503CD"/>
    <w:rsid w:val="00954D7C"/>
    <w:rsid w:val="00957315"/>
    <w:rsid w:val="0095776A"/>
    <w:rsid w:val="009637FA"/>
    <w:rsid w:val="0097042C"/>
    <w:rsid w:val="00994DA7"/>
    <w:rsid w:val="009C3AB5"/>
    <w:rsid w:val="009C51FA"/>
    <w:rsid w:val="009C747D"/>
    <w:rsid w:val="009D12BD"/>
    <w:rsid w:val="009D3F3C"/>
    <w:rsid w:val="009D6D2B"/>
    <w:rsid w:val="009D7477"/>
    <w:rsid w:val="009D7562"/>
    <w:rsid w:val="009F1146"/>
    <w:rsid w:val="009F481B"/>
    <w:rsid w:val="00A06198"/>
    <w:rsid w:val="00A06C85"/>
    <w:rsid w:val="00A12BC2"/>
    <w:rsid w:val="00A22488"/>
    <w:rsid w:val="00A37106"/>
    <w:rsid w:val="00A53A93"/>
    <w:rsid w:val="00A54F62"/>
    <w:rsid w:val="00A67F8B"/>
    <w:rsid w:val="00A720B4"/>
    <w:rsid w:val="00A94ADD"/>
    <w:rsid w:val="00AA0849"/>
    <w:rsid w:val="00AB2BAE"/>
    <w:rsid w:val="00AB79A4"/>
    <w:rsid w:val="00AC0DFB"/>
    <w:rsid w:val="00AC6C5D"/>
    <w:rsid w:val="00AC718F"/>
    <w:rsid w:val="00AD16E6"/>
    <w:rsid w:val="00AD280C"/>
    <w:rsid w:val="00AD4C98"/>
    <w:rsid w:val="00AE24D4"/>
    <w:rsid w:val="00AE510A"/>
    <w:rsid w:val="00B05B4D"/>
    <w:rsid w:val="00B05FF8"/>
    <w:rsid w:val="00B113BB"/>
    <w:rsid w:val="00B204A7"/>
    <w:rsid w:val="00B20A84"/>
    <w:rsid w:val="00B3372E"/>
    <w:rsid w:val="00B41503"/>
    <w:rsid w:val="00B4272D"/>
    <w:rsid w:val="00B55DE9"/>
    <w:rsid w:val="00B567AA"/>
    <w:rsid w:val="00B662D5"/>
    <w:rsid w:val="00B8079C"/>
    <w:rsid w:val="00B87B8B"/>
    <w:rsid w:val="00B962CB"/>
    <w:rsid w:val="00B97E66"/>
    <w:rsid w:val="00BA4590"/>
    <w:rsid w:val="00BA4DD1"/>
    <w:rsid w:val="00BC3A0D"/>
    <w:rsid w:val="00BC3D34"/>
    <w:rsid w:val="00BD1552"/>
    <w:rsid w:val="00BE372D"/>
    <w:rsid w:val="00BF1437"/>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4B6F"/>
    <w:rsid w:val="00CC5457"/>
    <w:rsid w:val="00CD7DAB"/>
    <w:rsid w:val="00CE0754"/>
    <w:rsid w:val="00CE14B6"/>
    <w:rsid w:val="00CE2EE1"/>
    <w:rsid w:val="00CE436A"/>
    <w:rsid w:val="00CE5318"/>
    <w:rsid w:val="00CE6560"/>
    <w:rsid w:val="00CF5E11"/>
    <w:rsid w:val="00CF6EC7"/>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7342E"/>
    <w:rsid w:val="00D871E6"/>
    <w:rsid w:val="00D94D06"/>
    <w:rsid w:val="00D95B55"/>
    <w:rsid w:val="00D96B80"/>
    <w:rsid w:val="00D96B9E"/>
    <w:rsid w:val="00DB3C08"/>
    <w:rsid w:val="00DB3F64"/>
    <w:rsid w:val="00DB4D58"/>
    <w:rsid w:val="00DB5F61"/>
    <w:rsid w:val="00DC00CD"/>
    <w:rsid w:val="00DC3AAF"/>
    <w:rsid w:val="00DD01B9"/>
    <w:rsid w:val="00DD3F89"/>
    <w:rsid w:val="00DE0D2B"/>
    <w:rsid w:val="00DE685C"/>
    <w:rsid w:val="00DF37B8"/>
    <w:rsid w:val="00E02BD5"/>
    <w:rsid w:val="00E078E4"/>
    <w:rsid w:val="00E17975"/>
    <w:rsid w:val="00E269EC"/>
    <w:rsid w:val="00E45232"/>
    <w:rsid w:val="00E45C31"/>
    <w:rsid w:val="00E50258"/>
    <w:rsid w:val="00E53E3F"/>
    <w:rsid w:val="00E57300"/>
    <w:rsid w:val="00E62D0F"/>
    <w:rsid w:val="00E67A98"/>
    <w:rsid w:val="00E80ED0"/>
    <w:rsid w:val="00E81E9D"/>
    <w:rsid w:val="00EA0B76"/>
    <w:rsid w:val="00EA53C1"/>
    <w:rsid w:val="00EA5994"/>
    <w:rsid w:val="00EA6829"/>
    <w:rsid w:val="00EB1182"/>
    <w:rsid w:val="00EC3843"/>
    <w:rsid w:val="00EC3B8E"/>
    <w:rsid w:val="00ED4146"/>
    <w:rsid w:val="00ED457A"/>
    <w:rsid w:val="00ED505C"/>
    <w:rsid w:val="00EE1F2A"/>
    <w:rsid w:val="00EE7B10"/>
    <w:rsid w:val="00EF5ED9"/>
    <w:rsid w:val="00F0672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FDB6-1504-49DA-881D-EAD90F01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4114</Words>
  <Characters>22628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2020-01-02T17:16:00Z</cp:lastPrinted>
  <dcterms:created xsi:type="dcterms:W3CDTF">2020-07-29T19:58:00Z</dcterms:created>
  <dcterms:modified xsi:type="dcterms:W3CDTF">2020-07-31T13:21:00Z</dcterms:modified>
</cp:coreProperties>
</file>