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305611" w:rsidRDefault="005769E4" w:rsidP="00FB5589">
      <w:pPr>
        <w:pStyle w:val="SENTENCIAS"/>
      </w:pPr>
      <w:bookmarkStart w:id="0" w:name="_GoBack"/>
      <w:bookmarkEnd w:id="0"/>
      <w:r w:rsidRPr="00305611">
        <w:t xml:space="preserve">León, Guanajuato, a </w:t>
      </w:r>
      <w:r w:rsidR="008336EF" w:rsidRPr="00305611">
        <w:t>1</w:t>
      </w:r>
      <w:r w:rsidR="009520F3" w:rsidRPr="00305611">
        <w:t>7 diecisiete</w:t>
      </w:r>
      <w:r w:rsidR="00B73246" w:rsidRPr="00305611">
        <w:t xml:space="preserve"> de junio del año 2020 dos mil veinte. </w:t>
      </w:r>
      <w:r w:rsidR="00FB5589" w:rsidRPr="00305611">
        <w:t xml:space="preserve"> </w:t>
      </w:r>
    </w:p>
    <w:p w:rsidR="005769E4" w:rsidRPr="00305611" w:rsidRDefault="005769E4" w:rsidP="005769E4">
      <w:pPr>
        <w:pStyle w:val="SENTENCIAS"/>
      </w:pPr>
    </w:p>
    <w:p w:rsidR="005769E4" w:rsidRPr="00305611" w:rsidRDefault="005769E4" w:rsidP="005769E4">
      <w:pPr>
        <w:pStyle w:val="SENTENCIAS"/>
      </w:pPr>
      <w:r w:rsidRPr="00305611">
        <w:rPr>
          <w:b/>
        </w:rPr>
        <w:t>V I S T O</w:t>
      </w:r>
      <w:r w:rsidRPr="00305611">
        <w:t xml:space="preserve"> para resolver el expediente número </w:t>
      </w:r>
      <w:r w:rsidRPr="00305611">
        <w:rPr>
          <w:b/>
        </w:rPr>
        <w:t>0</w:t>
      </w:r>
      <w:r w:rsidR="00164503" w:rsidRPr="00305611">
        <w:rPr>
          <w:b/>
        </w:rPr>
        <w:t>156</w:t>
      </w:r>
      <w:r w:rsidRPr="00305611">
        <w:rPr>
          <w:b/>
        </w:rPr>
        <w:t>/</w:t>
      </w:r>
      <w:r w:rsidR="00FB5589" w:rsidRPr="00305611">
        <w:rPr>
          <w:b/>
        </w:rPr>
        <w:t>3erJAM/</w:t>
      </w:r>
      <w:r w:rsidRPr="00305611">
        <w:rPr>
          <w:b/>
        </w:rPr>
        <w:t>201</w:t>
      </w:r>
      <w:r w:rsidR="00B73246" w:rsidRPr="00305611">
        <w:rPr>
          <w:b/>
        </w:rPr>
        <w:t>9</w:t>
      </w:r>
      <w:r w:rsidRPr="00305611">
        <w:rPr>
          <w:b/>
        </w:rPr>
        <w:t>-JN</w:t>
      </w:r>
      <w:r w:rsidRPr="00305611">
        <w:t xml:space="preserve">, que contiene las actuaciones del proceso administrativo iniciado con motivo de la demanda interpuesta por </w:t>
      </w:r>
      <w:r w:rsidR="00C02323" w:rsidRPr="00305611">
        <w:t xml:space="preserve">el </w:t>
      </w:r>
      <w:r w:rsidR="002D20D7" w:rsidRPr="00305611">
        <w:t>ciudadan</w:t>
      </w:r>
      <w:r w:rsidR="00C02323" w:rsidRPr="00305611">
        <w:t>o</w:t>
      </w:r>
      <w:r w:rsidR="002D20D7" w:rsidRPr="00305611">
        <w:t xml:space="preserve"> </w:t>
      </w:r>
      <w:r w:rsidR="00305611" w:rsidRPr="00305611">
        <w:rPr>
          <w:b/>
        </w:rPr>
        <w:t>(…)</w:t>
      </w:r>
      <w:r w:rsidRPr="00305611">
        <w:rPr>
          <w:b/>
        </w:rPr>
        <w:t>;</w:t>
      </w:r>
      <w:r w:rsidRPr="00305611">
        <w:t xml:space="preserve"> y</w:t>
      </w:r>
      <w:r w:rsidR="00164503" w:rsidRPr="00305611">
        <w:t xml:space="preserve"> --------</w:t>
      </w:r>
      <w:r w:rsidRPr="00305611">
        <w:t xml:space="preserve"> </w:t>
      </w:r>
    </w:p>
    <w:p w:rsidR="005769E4" w:rsidRPr="00305611" w:rsidRDefault="005769E4" w:rsidP="005769E4">
      <w:pPr>
        <w:pStyle w:val="SENTENCIAS"/>
      </w:pPr>
    </w:p>
    <w:p w:rsidR="00FB5589" w:rsidRPr="00305611" w:rsidRDefault="00FB5589" w:rsidP="005769E4">
      <w:pPr>
        <w:pStyle w:val="SENTENCIAS"/>
      </w:pPr>
    </w:p>
    <w:p w:rsidR="005769E4" w:rsidRPr="00305611" w:rsidRDefault="005769E4" w:rsidP="005769E4">
      <w:pPr>
        <w:pStyle w:val="SENTENCIAS"/>
        <w:jc w:val="center"/>
        <w:rPr>
          <w:b/>
        </w:rPr>
      </w:pPr>
      <w:r w:rsidRPr="00305611">
        <w:rPr>
          <w:b/>
        </w:rPr>
        <w:t>R E S U L T A N D O:</w:t>
      </w:r>
    </w:p>
    <w:p w:rsidR="005769E4" w:rsidRPr="00305611" w:rsidRDefault="005769E4" w:rsidP="005769E4">
      <w:pPr>
        <w:pStyle w:val="SENTENCIAS"/>
        <w:rPr>
          <w:b/>
        </w:rPr>
      </w:pPr>
    </w:p>
    <w:p w:rsidR="00FB5589" w:rsidRPr="00305611" w:rsidRDefault="005769E4" w:rsidP="005769E4">
      <w:pPr>
        <w:pStyle w:val="SENTENCIAS"/>
      </w:pPr>
      <w:r w:rsidRPr="00305611">
        <w:rPr>
          <w:b/>
        </w:rPr>
        <w:t xml:space="preserve">PRIMERO. </w:t>
      </w:r>
      <w:r w:rsidRPr="00305611">
        <w:t>Mediante escrito presentado en la Oficialía Común de Partes de los Juzgados Administrativos Municipales de León, Guanajuato, en fecha</w:t>
      </w:r>
      <w:r w:rsidR="00947E57" w:rsidRPr="00305611">
        <w:t xml:space="preserve"> </w:t>
      </w:r>
      <w:r w:rsidR="00AA1E72" w:rsidRPr="00305611">
        <w:t>1</w:t>
      </w:r>
      <w:r w:rsidR="00164503" w:rsidRPr="00305611">
        <w:t xml:space="preserve">4 catorce de febrero del año </w:t>
      </w:r>
      <w:r w:rsidR="00904D22" w:rsidRPr="00305611">
        <w:t xml:space="preserve">2019 dos mil diecinueve, </w:t>
      </w:r>
      <w:r w:rsidRPr="00305611">
        <w:t>la</w:t>
      </w:r>
      <w:r w:rsidR="00AA1E72" w:rsidRPr="00305611">
        <w:t xml:space="preserve"> parte actora presentó demanda,</w:t>
      </w:r>
      <w:r w:rsidRPr="00305611">
        <w:t xml:space="preserve"> señalando como actos impugnados:</w:t>
      </w:r>
      <w:r w:rsidR="00904D22" w:rsidRPr="00305611">
        <w:t xml:space="preserve"> -------------</w:t>
      </w:r>
      <w:r w:rsidR="00AA1E72" w:rsidRPr="00305611">
        <w:t>---------------</w:t>
      </w:r>
      <w:r w:rsidR="00904D22" w:rsidRPr="00305611">
        <w:t>---</w:t>
      </w:r>
    </w:p>
    <w:p w:rsidR="00FB5589" w:rsidRPr="00305611" w:rsidRDefault="00FB5589" w:rsidP="005769E4">
      <w:pPr>
        <w:pStyle w:val="SENTENCIAS"/>
      </w:pPr>
    </w:p>
    <w:p w:rsidR="00E22DF7" w:rsidRPr="00305611" w:rsidRDefault="000B3EDF" w:rsidP="005769E4">
      <w:pPr>
        <w:pStyle w:val="SENTENCIAS"/>
        <w:rPr>
          <w:i/>
          <w:sz w:val="20"/>
        </w:rPr>
      </w:pPr>
      <w:r w:rsidRPr="00305611">
        <w:rPr>
          <w:i/>
          <w:sz w:val="20"/>
        </w:rPr>
        <w:t>“</w:t>
      </w:r>
      <w:r w:rsidR="003451FB" w:rsidRPr="00305611">
        <w:rPr>
          <w:i/>
          <w:sz w:val="20"/>
        </w:rPr>
        <w:t xml:space="preserve">LA </w:t>
      </w:r>
      <w:r w:rsidR="00E22DF7" w:rsidRPr="00305611">
        <w:rPr>
          <w:i/>
          <w:sz w:val="20"/>
        </w:rPr>
        <w:t>SANCIÓN IMPUESTA POR EL DIRECTOR GENERAL DE POLICÍA MUNICIPAL DE LEÓN, GUAN</w:t>
      </w:r>
      <w:r w:rsidR="008336EF" w:rsidRPr="00305611">
        <w:rPr>
          <w:i/>
          <w:sz w:val="20"/>
        </w:rPr>
        <w:t>A</w:t>
      </w:r>
      <w:r w:rsidR="00E22DF7" w:rsidRPr="00305611">
        <w:rPr>
          <w:i/>
          <w:sz w:val="20"/>
        </w:rPr>
        <w:t>JUATO, EN LA</w:t>
      </w:r>
      <w:r w:rsidR="00AA1E72" w:rsidRPr="00305611">
        <w:rPr>
          <w:i/>
          <w:sz w:val="20"/>
        </w:rPr>
        <w:t xml:space="preserve"> BO</w:t>
      </w:r>
      <w:r w:rsidR="00E22DF7" w:rsidRPr="00305611">
        <w:rPr>
          <w:i/>
          <w:sz w:val="20"/>
        </w:rPr>
        <w:t>L</w:t>
      </w:r>
      <w:r w:rsidR="00AA1E72" w:rsidRPr="00305611">
        <w:rPr>
          <w:i/>
          <w:sz w:val="20"/>
        </w:rPr>
        <w:t>E</w:t>
      </w:r>
      <w:r w:rsidR="00E22DF7" w:rsidRPr="00305611">
        <w:rPr>
          <w:i/>
          <w:sz w:val="20"/>
        </w:rPr>
        <w:t xml:space="preserve">TA DE ARRESTO CON NUMERO DE FOLIO: </w:t>
      </w:r>
      <w:r w:rsidR="00164503" w:rsidRPr="00305611">
        <w:rPr>
          <w:i/>
          <w:sz w:val="20"/>
        </w:rPr>
        <w:t>79696</w:t>
      </w:r>
      <w:r w:rsidR="00AA1E72" w:rsidRPr="00305611">
        <w:rPr>
          <w:i/>
          <w:sz w:val="20"/>
        </w:rPr>
        <w:t xml:space="preserve">, </w:t>
      </w:r>
      <w:r w:rsidR="008336EF" w:rsidRPr="00305611">
        <w:rPr>
          <w:i/>
          <w:sz w:val="20"/>
        </w:rPr>
        <w:t>DE LA</w:t>
      </w:r>
      <w:r w:rsidR="00E22DF7" w:rsidRPr="00305611">
        <w:rPr>
          <w:i/>
          <w:sz w:val="20"/>
        </w:rPr>
        <w:t xml:space="preserve"> QUE BAJO PROTESTA DE D</w:t>
      </w:r>
      <w:r w:rsidR="00AA1E72" w:rsidRPr="00305611">
        <w:rPr>
          <w:i/>
          <w:sz w:val="20"/>
        </w:rPr>
        <w:t>ECIR VERDAD SE ME NOTIFICÓ SU S</w:t>
      </w:r>
      <w:r w:rsidR="00E22DF7" w:rsidRPr="00305611">
        <w:rPr>
          <w:i/>
          <w:sz w:val="20"/>
        </w:rPr>
        <w:t>A</w:t>
      </w:r>
      <w:r w:rsidR="00AA1E72" w:rsidRPr="00305611">
        <w:rPr>
          <w:i/>
          <w:sz w:val="20"/>
        </w:rPr>
        <w:t>N</w:t>
      </w:r>
      <w:r w:rsidR="00E22DF7" w:rsidRPr="00305611">
        <w:rPr>
          <w:i/>
          <w:sz w:val="20"/>
        </w:rPr>
        <w:t>CION EN FECHA 2</w:t>
      </w:r>
      <w:r w:rsidR="00164503" w:rsidRPr="00305611">
        <w:rPr>
          <w:i/>
          <w:sz w:val="20"/>
        </w:rPr>
        <w:t>9</w:t>
      </w:r>
      <w:r w:rsidR="00E22DF7" w:rsidRPr="00305611">
        <w:rPr>
          <w:i/>
          <w:sz w:val="20"/>
        </w:rPr>
        <w:t xml:space="preserve"> DE </w:t>
      </w:r>
      <w:r w:rsidR="00AA1E72" w:rsidRPr="00305611">
        <w:rPr>
          <w:i/>
          <w:sz w:val="20"/>
        </w:rPr>
        <w:t>ENERO DE 2019</w:t>
      </w:r>
      <w:r w:rsidR="00E22DF7" w:rsidRPr="00305611">
        <w:rPr>
          <w:i/>
          <w:sz w:val="20"/>
        </w:rPr>
        <w:t>”</w:t>
      </w:r>
    </w:p>
    <w:p w:rsidR="00E22DF7" w:rsidRPr="00305611" w:rsidRDefault="00E22DF7" w:rsidP="005769E4">
      <w:pPr>
        <w:pStyle w:val="SENTENCIAS"/>
        <w:rPr>
          <w:i/>
          <w:sz w:val="20"/>
        </w:rPr>
      </w:pPr>
    </w:p>
    <w:p w:rsidR="00E22DF7" w:rsidRPr="00305611" w:rsidRDefault="002D766D" w:rsidP="005769E4">
      <w:pPr>
        <w:pStyle w:val="SENTENCIAS"/>
      </w:pPr>
      <w:r w:rsidRPr="00305611">
        <w:t>Como autoridad</w:t>
      </w:r>
      <w:r w:rsidR="003451FB" w:rsidRPr="00305611">
        <w:t xml:space="preserve"> </w:t>
      </w:r>
      <w:r w:rsidRPr="00305611">
        <w:t>demandada señala</w:t>
      </w:r>
      <w:r w:rsidR="003451FB" w:rsidRPr="00305611">
        <w:t>, al Director General de Policía Municipal</w:t>
      </w:r>
      <w:r w:rsidR="00E22DF7" w:rsidRPr="00305611">
        <w:t xml:space="preserve"> de este municipio de León, Guanajuato. -------------------------------------</w:t>
      </w:r>
    </w:p>
    <w:p w:rsidR="00E22DF7" w:rsidRPr="00305611" w:rsidRDefault="00E22DF7" w:rsidP="005769E4">
      <w:pPr>
        <w:pStyle w:val="SENTENCIAS"/>
      </w:pPr>
    </w:p>
    <w:p w:rsidR="003451FB" w:rsidRPr="00305611" w:rsidRDefault="005769E4" w:rsidP="005769E4">
      <w:pPr>
        <w:pStyle w:val="SENTENCIAS"/>
      </w:pPr>
      <w:r w:rsidRPr="00305611">
        <w:rPr>
          <w:b/>
        </w:rPr>
        <w:t xml:space="preserve">SEGUNDO. </w:t>
      </w:r>
      <w:r w:rsidRPr="00305611">
        <w:t xml:space="preserve">Por auto de fecha </w:t>
      </w:r>
      <w:r w:rsidR="00164503" w:rsidRPr="00305611">
        <w:t xml:space="preserve">18 dieciocho de febrero del año </w:t>
      </w:r>
      <w:r w:rsidR="00E22DF7" w:rsidRPr="00305611">
        <w:t xml:space="preserve">2019 dos mil diecinueve, se admite a trámite </w:t>
      </w:r>
      <w:r w:rsidR="003451FB" w:rsidRPr="00305611">
        <w:t>la demanda, se ordena emplazar a la</w:t>
      </w:r>
      <w:r w:rsidR="00E22DF7" w:rsidRPr="00305611">
        <w:t xml:space="preserve"> autoridad d</w:t>
      </w:r>
      <w:r w:rsidR="003451FB" w:rsidRPr="00305611">
        <w:t xml:space="preserve">emandada. </w:t>
      </w:r>
      <w:r w:rsidR="00E22DF7" w:rsidRPr="00305611">
        <w:t>--</w:t>
      </w:r>
      <w:r w:rsidR="003451FB" w:rsidRPr="00305611">
        <w:t>--------------------------------------------------------</w:t>
      </w:r>
      <w:r w:rsidR="00AA1E72" w:rsidRPr="00305611">
        <w:t>----------------</w:t>
      </w:r>
    </w:p>
    <w:p w:rsidR="003451FB" w:rsidRPr="00305611" w:rsidRDefault="003451FB" w:rsidP="005769E4">
      <w:pPr>
        <w:pStyle w:val="SENTENCIAS"/>
      </w:pPr>
    </w:p>
    <w:p w:rsidR="00E22DF7" w:rsidRPr="00305611" w:rsidRDefault="003451FB" w:rsidP="005769E4">
      <w:pPr>
        <w:pStyle w:val="SENTENCIAS"/>
      </w:pPr>
      <w:r w:rsidRPr="00305611">
        <w:t xml:space="preserve">Se le admite a la </w:t>
      </w:r>
      <w:r w:rsidR="00AA1E72" w:rsidRPr="00305611">
        <w:t xml:space="preserve">parte </w:t>
      </w:r>
      <w:r w:rsidRPr="00305611">
        <w:t>actora como pruebas de su intención</w:t>
      </w:r>
      <w:r w:rsidR="00E22DF7" w:rsidRPr="00305611">
        <w:t xml:space="preserve">, la </w:t>
      </w:r>
      <w:proofErr w:type="spellStart"/>
      <w:r w:rsidR="00E22DF7" w:rsidRPr="00305611">
        <w:t>presuncional</w:t>
      </w:r>
      <w:proofErr w:type="spellEnd"/>
      <w:r w:rsidR="00E22DF7" w:rsidRPr="00305611">
        <w:t xml:space="preserve"> legal y humana en lo que le beneficie. En cuanto a la documental </w:t>
      </w:r>
      <w:r w:rsidR="00AA1E72" w:rsidRPr="00305611">
        <w:t>pública</w:t>
      </w:r>
      <w:r w:rsidR="00E22DF7" w:rsidRPr="00305611">
        <w:t xml:space="preserve"> que anuncia, se tiene por admitida, por lo que </w:t>
      </w:r>
      <w:r w:rsidR="00AA1E72" w:rsidRPr="00305611">
        <w:t>s</w:t>
      </w:r>
      <w:r w:rsidR="00E22DF7" w:rsidRPr="00305611">
        <w:t>e requiere a la demandada para que al momento de dar contestación a la demanda, exhiba y se haga acompañar del original o copia certificada del documento solicitado. -</w:t>
      </w:r>
      <w:r w:rsidR="00AA1E72" w:rsidRPr="00305611">
        <w:t>-</w:t>
      </w:r>
    </w:p>
    <w:p w:rsidR="00E22DF7" w:rsidRPr="00305611" w:rsidRDefault="00E22DF7" w:rsidP="005769E4">
      <w:pPr>
        <w:pStyle w:val="SENTENCIAS"/>
      </w:pPr>
    </w:p>
    <w:p w:rsidR="003451FB" w:rsidRPr="00305611" w:rsidRDefault="003451FB" w:rsidP="005769E4">
      <w:pPr>
        <w:pStyle w:val="SENTENCIAS"/>
      </w:pPr>
    </w:p>
    <w:p w:rsidR="00034198" w:rsidRPr="00305611" w:rsidRDefault="003451FB" w:rsidP="005769E4">
      <w:pPr>
        <w:pStyle w:val="SENTENCIAS"/>
      </w:pPr>
      <w:r w:rsidRPr="00305611">
        <w:lastRenderedPageBreak/>
        <w:t xml:space="preserve">Por otro lado, </w:t>
      </w:r>
      <w:r w:rsidR="00034198" w:rsidRPr="00305611">
        <w:t>se concede la suspensión para el efecto de que se mantengan las cosas en el estado en que se encuentran, por lo que la demandada deberá abstenerse de ejecutar las boletas de arresto. -----------------</w:t>
      </w:r>
    </w:p>
    <w:p w:rsidR="00034198" w:rsidRPr="00305611" w:rsidRDefault="00034198" w:rsidP="005769E4">
      <w:pPr>
        <w:pStyle w:val="SENTENCIAS"/>
      </w:pPr>
    </w:p>
    <w:p w:rsidR="00034198" w:rsidRPr="00305611" w:rsidRDefault="004C2026" w:rsidP="005769E4">
      <w:pPr>
        <w:pStyle w:val="SENTENCIAS"/>
      </w:pPr>
      <w:r w:rsidRPr="00305611">
        <w:rPr>
          <w:b/>
        </w:rPr>
        <w:t xml:space="preserve">TERCERO. </w:t>
      </w:r>
      <w:r w:rsidRPr="00305611">
        <w:t xml:space="preserve">Por acuerdo de fecha </w:t>
      </w:r>
      <w:r w:rsidR="00164503" w:rsidRPr="00305611">
        <w:t xml:space="preserve">11 once de marzo del año 2019 dos mil diecinueve, </w:t>
      </w:r>
      <w:r w:rsidR="00034198" w:rsidRPr="00305611">
        <w:t>se tiene a la demandad</w:t>
      </w:r>
      <w:r w:rsidR="00164503" w:rsidRPr="00305611">
        <w:t>a</w:t>
      </w:r>
      <w:r w:rsidR="00034198" w:rsidRPr="00305611">
        <w:t xml:space="preserve"> por contestando en tiempo y forma legal la demanda entablada en su contra, se le admite la prueba documental aportada por la actora en todo lo que le favorezca, así como las documentales que adjuntó a su escrito de contestación</w:t>
      </w:r>
      <w:r w:rsidR="00164503" w:rsidRPr="00305611">
        <w:t>, se le tiene a la demandad</w:t>
      </w:r>
      <w:r w:rsidR="008336EF" w:rsidRPr="00305611">
        <w:t>a</w:t>
      </w:r>
      <w:r w:rsidR="00164503" w:rsidRPr="00305611">
        <w:t xml:space="preserve"> por objetando en cuanto a su contenido, alcance y valor probatorio la probanza ofrecida por la actora</w:t>
      </w:r>
      <w:r w:rsidR="00034198" w:rsidRPr="00305611">
        <w:t>; se señala fecha y hora para la celebración de la audiencia de alegatos. ---------------------------------------------</w:t>
      </w:r>
      <w:r w:rsidR="00164503" w:rsidRPr="00305611">
        <w:t>--------------------------------------</w:t>
      </w:r>
      <w:r w:rsidR="00034198" w:rsidRPr="00305611">
        <w:t>-------</w:t>
      </w:r>
    </w:p>
    <w:p w:rsidR="00034198" w:rsidRPr="00305611" w:rsidRDefault="00034198" w:rsidP="005769E4">
      <w:pPr>
        <w:pStyle w:val="SENTENCIAS"/>
      </w:pPr>
    </w:p>
    <w:p w:rsidR="00F945F4" w:rsidRPr="00305611" w:rsidRDefault="00034198" w:rsidP="005769E4">
      <w:pPr>
        <w:pStyle w:val="SENTENCIAS"/>
      </w:pPr>
      <w:r w:rsidRPr="00305611">
        <w:rPr>
          <w:b/>
        </w:rPr>
        <w:t>CUARTO</w:t>
      </w:r>
      <w:r w:rsidR="00B86CAF" w:rsidRPr="00305611">
        <w:rPr>
          <w:b/>
        </w:rPr>
        <w:t>.</w:t>
      </w:r>
      <w:r w:rsidR="00B86CAF" w:rsidRPr="00305611">
        <w:t xml:space="preserve"> </w:t>
      </w:r>
      <w:r w:rsidR="00DC0621" w:rsidRPr="00305611">
        <w:t>E</w:t>
      </w:r>
      <w:r w:rsidRPr="00305611">
        <w:t>l día</w:t>
      </w:r>
      <w:r w:rsidR="00AA1E72" w:rsidRPr="00305611">
        <w:t xml:space="preserve"> 22 veintidós de </w:t>
      </w:r>
      <w:r w:rsidR="00164503" w:rsidRPr="00305611">
        <w:t>marzo</w:t>
      </w:r>
      <w:r w:rsidRPr="00305611">
        <w:t xml:space="preserve"> del año 2019 dos mil diecinueve, </w:t>
      </w:r>
      <w:r w:rsidR="00DC0621" w:rsidRPr="00305611">
        <w:t xml:space="preserve">a las </w:t>
      </w:r>
      <w:r w:rsidR="008E33D3" w:rsidRPr="00305611">
        <w:t>1</w:t>
      </w:r>
      <w:r w:rsidR="00AA1E72" w:rsidRPr="00305611">
        <w:t>0</w:t>
      </w:r>
      <w:r w:rsidR="008E33D3" w:rsidRPr="00305611">
        <w:t>:</w:t>
      </w:r>
      <w:r w:rsidR="00057947" w:rsidRPr="00305611">
        <w:t>0</w:t>
      </w:r>
      <w:r w:rsidR="008E33D3" w:rsidRPr="00305611">
        <w:t xml:space="preserve">0 </w:t>
      </w:r>
      <w:r w:rsidRPr="00305611">
        <w:t>d</w:t>
      </w:r>
      <w:r w:rsidR="00AA1E72" w:rsidRPr="00305611">
        <w:t>iez</w:t>
      </w:r>
      <w:r w:rsidR="008E33D3" w:rsidRPr="00305611">
        <w:t xml:space="preserve"> horas, </w:t>
      </w:r>
      <w:r w:rsidR="005769E4" w:rsidRPr="00305611">
        <w:t xml:space="preserve">fue celebrada la audiencia de alegatos prevista en el artículo 286 del Código de Procedimiento y Justicia Administrativa para el Estado y los Municipios de Guanajuato, </w:t>
      </w:r>
      <w:r w:rsidR="00F945F4" w:rsidRPr="00305611">
        <w:t>s</w:t>
      </w:r>
      <w:r w:rsidR="00040940" w:rsidRPr="00305611">
        <w:t>in la asistencia de las partes</w:t>
      </w:r>
      <w:r w:rsidR="00057947" w:rsidRPr="00305611">
        <w:t xml:space="preserve">. </w:t>
      </w:r>
      <w:r w:rsidR="00040940" w:rsidRPr="00305611">
        <w:t>-----</w:t>
      </w:r>
      <w:r w:rsidR="00024F98" w:rsidRPr="00305611">
        <w:t>-</w:t>
      </w:r>
      <w:r w:rsidR="00057947" w:rsidRPr="00305611">
        <w:t>---</w:t>
      </w:r>
    </w:p>
    <w:p w:rsidR="00057947" w:rsidRPr="00305611" w:rsidRDefault="00057947" w:rsidP="005769E4">
      <w:pPr>
        <w:pStyle w:val="SENTENCIAS"/>
      </w:pPr>
    </w:p>
    <w:p w:rsidR="00B86CAF" w:rsidRPr="00305611" w:rsidRDefault="00B86CAF" w:rsidP="005769E4">
      <w:pPr>
        <w:pStyle w:val="SENTENCIAS"/>
      </w:pPr>
    </w:p>
    <w:p w:rsidR="005769E4" w:rsidRPr="00305611" w:rsidRDefault="005769E4" w:rsidP="005769E4">
      <w:pPr>
        <w:pStyle w:val="SENTENCIAS"/>
        <w:jc w:val="center"/>
        <w:rPr>
          <w:rFonts w:cs="Calibri"/>
          <w:b/>
          <w:bCs/>
          <w:iCs/>
        </w:rPr>
      </w:pPr>
      <w:r w:rsidRPr="00305611">
        <w:rPr>
          <w:rFonts w:cs="Calibri"/>
          <w:b/>
          <w:bCs/>
          <w:iCs/>
        </w:rPr>
        <w:t xml:space="preserve">C O N S I D E R A N D </w:t>
      </w:r>
      <w:proofErr w:type="gramStart"/>
      <w:r w:rsidRPr="00305611">
        <w:rPr>
          <w:rFonts w:cs="Calibri"/>
          <w:b/>
          <w:bCs/>
          <w:iCs/>
        </w:rPr>
        <w:t>O :</w:t>
      </w:r>
      <w:proofErr w:type="gramEnd"/>
    </w:p>
    <w:p w:rsidR="005769E4" w:rsidRPr="00305611" w:rsidRDefault="005769E4" w:rsidP="005769E4">
      <w:pPr>
        <w:pStyle w:val="SENTENCIAS"/>
        <w:rPr>
          <w:rFonts w:cs="Calibri"/>
          <w:b/>
          <w:bCs/>
          <w:iCs/>
        </w:rPr>
      </w:pPr>
    </w:p>
    <w:p w:rsidR="00B87BB1" w:rsidRPr="00305611" w:rsidRDefault="00B87BB1" w:rsidP="00B87BB1">
      <w:pPr>
        <w:pStyle w:val="SENTENCIAS"/>
        <w:rPr>
          <w:rFonts w:cs="Calibri"/>
          <w:b/>
          <w:bCs/>
        </w:rPr>
      </w:pPr>
      <w:r w:rsidRPr="00305611">
        <w:rPr>
          <w:rStyle w:val="RESOLUCIONESCar"/>
          <w:b/>
        </w:rPr>
        <w:t xml:space="preserve">PRIMERO. </w:t>
      </w:r>
      <w:r w:rsidRPr="00305611">
        <w:t xml:space="preserve">Con fundamento en lo dispuesto por los artículos </w:t>
      </w:r>
      <w:r w:rsidRPr="00305611">
        <w:rPr>
          <w:rFonts w:cs="Arial"/>
          <w:bCs/>
        </w:rPr>
        <w:t>243</w:t>
      </w:r>
      <w:r w:rsidRPr="00305611">
        <w:rPr>
          <w:rFonts w:cs="Arial"/>
        </w:rPr>
        <w:t xml:space="preserve"> </w:t>
      </w:r>
      <w:r w:rsidRPr="0030561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305611" w:rsidRDefault="005769E4" w:rsidP="005769E4">
      <w:pPr>
        <w:pStyle w:val="SENTENCIAS"/>
        <w:rPr>
          <w:rFonts w:cs="Calibri"/>
          <w:b/>
          <w:bCs/>
        </w:rPr>
      </w:pPr>
    </w:p>
    <w:p w:rsidR="00323DC9" w:rsidRPr="00305611" w:rsidRDefault="005769E4" w:rsidP="00B87BB1">
      <w:pPr>
        <w:pStyle w:val="RESOLUCIONES"/>
        <w:rPr>
          <w:rFonts w:cs="Calibri"/>
        </w:rPr>
      </w:pPr>
      <w:r w:rsidRPr="00305611">
        <w:rPr>
          <w:b/>
        </w:rPr>
        <w:t xml:space="preserve">SEGUNDO. </w:t>
      </w:r>
      <w:r w:rsidR="002969CF" w:rsidRPr="00305611">
        <w:t>En relación a la exi</w:t>
      </w:r>
      <w:r w:rsidR="00323DC9" w:rsidRPr="00305611">
        <w:t>stencia de</w:t>
      </w:r>
      <w:r w:rsidR="00B87BB1" w:rsidRPr="00305611">
        <w:t>l acto impugnado, obra en el sumario en copia certificada la boleta de arresto</w:t>
      </w:r>
      <w:r w:rsidR="00AA1E72" w:rsidRPr="00305611">
        <w:t xml:space="preserve"> con</w:t>
      </w:r>
      <w:r w:rsidR="00B87BB1" w:rsidRPr="00305611">
        <w:t xml:space="preserve"> </w:t>
      </w:r>
      <w:r w:rsidR="00AA1E72" w:rsidRPr="00305611">
        <w:t>número</w:t>
      </w:r>
      <w:r w:rsidR="00B87BB1" w:rsidRPr="00305611">
        <w:t xml:space="preserve"> </w:t>
      </w:r>
      <w:r w:rsidR="00164503" w:rsidRPr="00305611">
        <w:t>79696 (siete nueve seis nueve seis)</w:t>
      </w:r>
      <w:r w:rsidR="00B87BB1" w:rsidRPr="00305611">
        <w:t>, documento que</w:t>
      </w:r>
      <w:r w:rsidR="00F821C6" w:rsidRPr="00305611">
        <w:t xml:space="preserve"> </w:t>
      </w:r>
      <w:r w:rsidR="009D172B" w:rsidRPr="00305611">
        <w:rPr>
          <w:rFonts w:cs="Calibri"/>
        </w:rPr>
        <w:t xml:space="preserve">merece pleno valor probatorio, conforme a lo </w:t>
      </w:r>
      <w:r w:rsidR="009D172B" w:rsidRPr="00305611">
        <w:rPr>
          <w:rFonts w:cs="Calibri"/>
        </w:rPr>
        <w:lastRenderedPageBreak/>
        <w:t xml:space="preserve">señalado por los artículos </w:t>
      </w:r>
      <w:r w:rsidR="00B87BB1" w:rsidRPr="00305611">
        <w:rPr>
          <w:rFonts w:cs="Calibri"/>
        </w:rPr>
        <w:t>78,</w:t>
      </w:r>
      <w:r w:rsidR="00F821C6" w:rsidRPr="00305611">
        <w:rPr>
          <w:rFonts w:cs="Calibri"/>
        </w:rPr>
        <w:t xml:space="preserve"> </w:t>
      </w:r>
      <w:r w:rsidR="009D172B" w:rsidRPr="00305611">
        <w:rPr>
          <w:rFonts w:cs="Calibri"/>
        </w:rPr>
        <w:t>117, 12</w:t>
      </w:r>
      <w:r w:rsidR="00B87BB1" w:rsidRPr="00305611">
        <w:rPr>
          <w:rFonts w:cs="Calibri"/>
        </w:rPr>
        <w:t>1</w:t>
      </w:r>
      <w:r w:rsidR="009D172B" w:rsidRPr="00305611">
        <w:rPr>
          <w:rFonts w:cs="Calibri"/>
        </w:rPr>
        <w:t xml:space="preserve"> y 131 del Código de Procedimiento y Justicia Administrativa para el Estado y los Municipios de Guanajuato</w:t>
      </w:r>
      <w:r w:rsidR="006A39C7" w:rsidRPr="00305611">
        <w:rPr>
          <w:rFonts w:cs="Calibri"/>
        </w:rPr>
        <w:t>, por lo que se tiene debidamente acreditado la existencia del acto impugnado</w:t>
      </w:r>
      <w:r w:rsidR="00323DC9" w:rsidRPr="00305611">
        <w:rPr>
          <w:rFonts w:cs="Calibri"/>
        </w:rPr>
        <w:t xml:space="preserve">. </w:t>
      </w:r>
      <w:r w:rsidR="00F821C6" w:rsidRPr="00305611">
        <w:rPr>
          <w:rFonts w:cs="Calibri"/>
        </w:rPr>
        <w:t>-----</w:t>
      </w:r>
      <w:r w:rsidR="00164503" w:rsidRPr="00305611">
        <w:rPr>
          <w:rFonts w:cs="Calibri"/>
        </w:rPr>
        <w:t>----</w:t>
      </w:r>
    </w:p>
    <w:p w:rsidR="00323DC9" w:rsidRPr="00305611" w:rsidRDefault="00323DC9" w:rsidP="001A3B6E">
      <w:pPr>
        <w:pStyle w:val="SENTENCIAS"/>
        <w:rPr>
          <w:rFonts w:cs="Calibri"/>
        </w:rPr>
      </w:pPr>
    </w:p>
    <w:p w:rsidR="005769E4" w:rsidRPr="00305611" w:rsidRDefault="00200C91" w:rsidP="00200C91">
      <w:pPr>
        <w:pStyle w:val="RESOLUCIONES"/>
        <w:rPr>
          <w:rFonts w:cs="Calibri"/>
        </w:rPr>
      </w:pPr>
      <w:r w:rsidRPr="00305611">
        <w:rPr>
          <w:rFonts w:cs="Calibri"/>
          <w:b/>
          <w:bCs/>
          <w:iCs/>
        </w:rPr>
        <w:t>TERC</w:t>
      </w:r>
      <w:r w:rsidR="00AA1E72" w:rsidRPr="00305611">
        <w:rPr>
          <w:rFonts w:cs="Calibri"/>
          <w:b/>
          <w:bCs/>
          <w:iCs/>
        </w:rPr>
        <w:t>E</w:t>
      </w:r>
      <w:r w:rsidRPr="00305611">
        <w:rPr>
          <w:rFonts w:cs="Calibri"/>
          <w:b/>
          <w:bCs/>
          <w:iCs/>
        </w:rPr>
        <w:t>RO</w:t>
      </w:r>
      <w:r w:rsidR="005769E4" w:rsidRPr="00305611">
        <w:rPr>
          <w:rFonts w:cs="Calibri"/>
          <w:b/>
          <w:bCs/>
          <w:iCs/>
        </w:rPr>
        <w:t>.</w:t>
      </w:r>
      <w:r w:rsidR="00960E46" w:rsidRPr="00305611">
        <w:rPr>
          <w:rFonts w:cs="Calibri"/>
          <w:b/>
          <w:bCs/>
          <w:iCs/>
        </w:rPr>
        <w:t xml:space="preserve">  </w:t>
      </w:r>
      <w:r w:rsidR="005769E4" w:rsidRPr="0030561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305611">
        <w:rPr>
          <w:rFonts w:cs="Calibri"/>
        </w:rPr>
        <w:t xml:space="preserve">. ----------------- </w:t>
      </w:r>
    </w:p>
    <w:p w:rsidR="005769E4" w:rsidRPr="00305611" w:rsidRDefault="005769E4" w:rsidP="005769E4">
      <w:pPr>
        <w:pStyle w:val="SENTENCIAS"/>
        <w:rPr>
          <w:rFonts w:cs="Calibri"/>
          <w:b/>
          <w:bCs/>
          <w:iCs/>
        </w:rPr>
      </w:pPr>
    </w:p>
    <w:p w:rsidR="00B87BB1" w:rsidRPr="00305611" w:rsidRDefault="005769E4" w:rsidP="005769E4">
      <w:pPr>
        <w:pStyle w:val="SENTENCIAS"/>
        <w:rPr>
          <w:rFonts w:cs="Calibri"/>
          <w:bCs/>
          <w:iCs/>
        </w:rPr>
      </w:pPr>
      <w:r w:rsidRPr="00305611">
        <w:rPr>
          <w:rFonts w:cs="Calibri"/>
          <w:bCs/>
          <w:iCs/>
        </w:rPr>
        <w:t>En ese sentido, se aprecia que la autoridad demandada</w:t>
      </w:r>
      <w:r w:rsidR="009D172B" w:rsidRPr="00305611">
        <w:rPr>
          <w:rFonts w:cs="Calibri"/>
          <w:bCs/>
          <w:iCs/>
        </w:rPr>
        <w:t xml:space="preserve">, </w:t>
      </w:r>
      <w:r w:rsidR="00F821C6" w:rsidRPr="00305611">
        <w:rPr>
          <w:rFonts w:cs="Calibri"/>
          <w:bCs/>
          <w:iCs/>
        </w:rPr>
        <w:t>menciona que se actualiza la causal de improcedencia prevista en la fracción I</w:t>
      </w:r>
      <w:r w:rsidR="00B87BB1" w:rsidRPr="00305611">
        <w:rPr>
          <w:rFonts w:cs="Calibri"/>
          <w:bCs/>
          <w:iCs/>
        </w:rPr>
        <w:t xml:space="preserve">I del artículo 262 del </w:t>
      </w:r>
      <w:r w:rsidR="00F821C6" w:rsidRPr="00305611">
        <w:rPr>
          <w:rFonts w:cs="Calibri"/>
          <w:bCs/>
          <w:iCs/>
        </w:rPr>
        <w:t xml:space="preserve">Código de Procedimiento y Justicia Administrativa para el Estado y los Municipios de Guanajuato, </w:t>
      </w:r>
      <w:r w:rsidR="00A05418" w:rsidRPr="00305611">
        <w:rPr>
          <w:rFonts w:cs="Calibri"/>
          <w:bCs/>
          <w:iCs/>
        </w:rPr>
        <w:t>limitándose</w:t>
      </w:r>
      <w:r w:rsidR="00B87BB1" w:rsidRPr="00305611">
        <w:rPr>
          <w:rFonts w:cs="Calibri"/>
          <w:bCs/>
          <w:iCs/>
        </w:rPr>
        <w:t xml:space="preserve"> a manifestar que resulta aplicable por las consideraciones que expondrá. ------------------------------------------------------</w:t>
      </w:r>
    </w:p>
    <w:p w:rsidR="00B87BB1" w:rsidRPr="00305611" w:rsidRDefault="00B87BB1" w:rsidP="005769E4">
      <w:pPr>
        <w:pStyle w:val="SENTENCIAS"/>
        <w:rPr>
          <w:rFonts w:cs="Calibri"/>
          <w:bCs/>
          <w:iCs/>
        </w:rPr>
      </w:pPr>
    </w:p>
    <w:p w:rsidR="00677832" w:rsidRPr="00305611" w:rsidRDefault="00A05418" w:rsidP="00677832">
      <w:pPr>
        <w:pStyle w:val="SENTENCIAS"/>
      </w:pPr>
      <w:r w:rsidRPr="00305611">
        <w:rPr>
          <w:rFonts w:cs="Calibri"/>
          <w:bCs/>
          <w:iCs/>
        </w:rPr>
        <w:t xml:space="preserve">No obstante no realiza señalamiento alguno, ni tampoco cual es la causal de improcedencia que a su juicio se actualiza, </w:t>
      </w:r>
      <w:r w:rsidR="006A39C7" w:rsidRPr="00305611">
        <w:rPr>
          <w:rFonts w:cs="Calibri"/>
          <w:bCs/>
          <w:iCs/>
        </w:rPr>
        <w:t xml:space="preserve">y se puede correlacionar con el artículo 262, fracción II del mencionado Código de Procedimiento y Justicia Administrativa, por lo que no se realiza el estudio correspondiente. </w:t>
      </w:r>
      <w:r w:rsidR="00677832" w:rsidRPr="00305611">
        <w:t>Lo anterior, se apoya además en la jurisprudencia por contradicción de tesis número 2a./J. 137/2006 de la Segunda Sala de la Suprema Corte de Justicia de la Nación, publicada en el Semanario Judicial de la Federación y su Gaceta, Novena Época, Tomo XXIV, Octubre de 2006.</w:t>
      </w:r>
    </w:p>
    <w:p w:rsidR="00677832" w:rsidRPr="00305611" w:rsidRDefault="00677832" w:rsidP="00677832">
      <w:pPr>
        <w:pStyle w:val="TESISYJURIS"/>
      </w:pPr>
    </w:p>
    <w:p w:rsidR="00677832" w:rsidRPr="00305611" w:rsidRDefault="00677832" w:rsidP="00677832">
      <w:pPr>
        <w:pStyle w:val="TESISYJURIS"/>
      </w:pPr>
    </w:p>
    <w:p w:rsidR="00677832" w:rsidRPr="00305611" w:rsidRDefault="00677832" w:rsidP="00677832">
      <w:pPr>
        <w:pStyle w:val="TESISYJURIS"/>
      </w:pPr>
      <w:r w:rsidRPr="00305611">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w:t>
      </w:r>
      <w:r w:rsidRPr="00305611">
        <w:lastRenderedPageBreak/>
        <w:t xml:space="preserve">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677832" w:rsidRPr="00305611" w:rsidRDefault="00677832" w:rsidP="00677832">
      <w:pPr>
        <w:pStyle w:val="TESISYJURIS"/>
      </w:pPr>
    </w:p>
    <w:p w:rsidR="00677832" w:rsidRPr="00305611" w:rsidRDefault="00677832" w:rsidP="00677832">
      <w:pPr>
        <w:pStyle w:val="RESOLUCIONES"/>
      </w:pPr>
    </w:p>
    <w:p w:rsidR="004104CE" w:rsidRPr="00305611" w:rsidRDefault="00556A81" w:rsidP="004104CE">
      <w:pPr>
        <w:pStyle w:val="SENTENCIAS"/>
      </w:pPr>
      <w:r w:rsidRPr="00305611">
        <w:t>Cabe señalar que la autoridad demandada opone en su escrito de</w:t>
      </w:r>
      <w:r w:rsidR="004104CE" w:rsidRPr="00305611">
        <w:t xml:space="preserve"> </w:t>
      </w:r>
      <w:r w:rsidRPr="00305611">
        <w:t>contestación a la demanda excepciones y defensas, por lo que, no obstante que</w:t>
      </w:r>
      <w:r w:rsidR="004104CE" w:rsidRPr="00305611">
        <w:t xml:space="preserve"> </w:t>
      </w:r>
      <w:r w:rsidRPr="00305611">
        <w:t>para efectos del juicio contencioso administrativo y, de acuerdo a los señalado</w:t>
      </w:r>
      <w:r w:rsidR="004104CE" w:rsidRPr="00305611">
        <w:t xml:space="preserve"> </w:t>
      </w:r>
      <w:r w:rsidRPr="00305611">
        <w:t>por el artículo 280 del Código de Procedimiento y Justicia Administrativa para el</w:t>
      </w:r>
      <w:r w:rsidR="004104CE" w:rsidRPr="00305611">
        <w:t xml:space="preserve"> </w:t>
      </w:r>
      <w:r w:rsidRPr="00305611">
        <w:t>Estado y los Municipios de Guanajuato, la autoridad demandada al contestar la</w:t>
      </w:r>
      <w:r w:rsidR="004104CE" w:rsidRPr="00305611">
        <w:t xml:space="preserve"> </w:t>
      </w:r>
      <w:r w:rsidRPr="00305611">
        <w:t>demanda, debe referirse a las causas de improcedencia y sobreseimiento,</w:t>
      </w:r>
      <w:r w:rsidR="004104CE" w:rsidRPr="00305611">
        <w:t xml:space="preserve"> </w:t>
      </w:r>
      <w:r w:rsidRPr="00305611">
        <w:t>relacionadas con los artículos 261 y 262 del mismo ordenamiento, con la</w:t>
      </w:r>
      <w:r w:rsidR="004104CE" w:rsidRPr="00305611">
        <w:t xml:space="preserve"> </w:t>
      </w:r>
      <w:r w:rsidRPr="00305611">
        <w:t>finalidad de no incurrir en violaciones procesa</w:t>
      </w:r>
      <w:r w:rsidR="004104CE" w:rsidRPr="00305611">
        <w:t>les, se realizan las siguientes consid</w:t>
      </w:r>
      <w:r w:rsidRPr="00305611">
        <w:t>eraciones</w:t>
      </w:r>
      <w:r w:rsidR="004104CE" w:rsidRPr="00305611">
        <w:t>:</w:t>
      </w:r>
    </w:p>
    <w:p w:rsidR="004104CE" w:rsidRPr="00305611" w:rsidRDefault="004104CE" w:rsidP="004104CE">
      <w:pPr>
        <w:pStyle w:val="SENTENCIAS"/>
      </w:pPr>
    </w:p>
    <w:p w:rsidR="00556A81" w:rsidRPr="00305611" w:rsidRDefault="00556A81" w:rsidP="00556A81">
      <w:pPr>
        <w:pStyle w:val="SENTENCIAS"/>
      </w:pPr>
    </w:p>
    <w:p w:rsidR="004104CE" w:rsidRPr="00305611" w:rsidRDefault="00556A81" w:rsidP="00556A81">
      <w:pPr>
        <w:pStyle w:val="SENTENCIAS"/>
        <w:rPr>
          <w:i/>
        </w:rPr>
      </w:pPr>
      <w:r w:rsidRPr="00305611">
        <w:t>En primer</w:t>
      </w:r>
      <w:r w:rsidR="004104CE" w:rsidRPr="00305611">
        <w:t xml:space="preserve"> término, señala: </w:t>
      </w:r>
      <w:r w:rsidR="004104CE" w:rsidRPr="00305611">
        <w:rPr>
          <w:i/>
        </w:rPr>
        <w:t>“Se opone como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rsidR="004104CE" w:rsidRPr="00305611" w:rsidRDefault="004104CE" w:rsidP="00556A81">
      <w:pPr>
        <w:pStyle w:val="SENTENCIAS"/>
      </w:pPr>
    </w:p>
    <w:p w:rsidR="004104CE" w:rsidRPr="00305611" w:rsidRDefault="004104CE" w:rsidP="00556A81">
      <w:pPr>
        <w:pStyle w:val="SENTENCIAS"/>
        <w:rPr>
          <w:i/>
        </w:rPr>
      </w:pPr>
      <w:r w:rsidRPr="00305611">
        <w:lastRenderedPageBreak/>
        <w:t xml:space="preserve">Como segunda excepción manifiesta: </w:t>
      </w:r>
      <w:r w:rsidRPr="00305611">
        <w:rPr>
          <w:i/>
        </w:rPr>
        <w:t>“Se opone la excepción DE NO AFECTACION DE INTERESES JURÍDICOS, esto es, la que deriva de la fracción I del artículo 261 del invocado Código de Justicia Administrativa, ello en virtud de que la sanción que en la especie constituye el actor reclamado, no le afecta al demandante sus intereses jurídicos, en virtud de que se impuso con absoluta legalidad…”</w:t>
      </w:r>
    </w:p>
    <w:p w:rsidR="004104CE" w:rsidRPr="00305611" w:rsidRDefault="004104CE" w:rsidP="00556A81">
      <w:pPr>
        <w:pStyle w:val="SENTENCIAS"/>
      </w:pPr>
    </w:p>
    <w:p w:rsidR="00677832" w:rsidRPr="00305611" w:rsidRDefault="004104CE" w:rsidP="00677832">
      <w:pPr>
        <w:pStyle w:val="SENTENCIAS"/>
      </w:pPr>
      <w:r w:rsidRPr="00305611">
        <w:t>Respecto a lo expuesto por la demandada no le asiste la razón</w:t>
      </w:r>
      <w:r w:rsidR="00677832" w:rsidRPr="00305611">
        <w:t>, la fracción I del artículo 261 del Código de la materia dispone:</w:t>
      </w:r>
    </w:p>
    <w:p w:rsidR="00677832" w:rsidRPr="00305611" w:rsidRDefault="00677832" w:rsidP="00677832">
      <w:pPr>
        <w:pStyle w:val="SENTENCIAS"/>
        <w:rPr>
          <w:rFonts w:cs="Calibri"/>
          <w:bCs/>
          <w:iCs/>
        </w:rPr>
      </w:pPr>
    </w:p>
    <w:p w:rsidR="00677832" w:rsidRPr="00305611" w:rsidRDefault="00677832" w:rsidP="00677832">
      <w:pPr>
        <w:pStyle w:val="TESISYJURIS"/>
      </w:pPr>
      <w:r w:rsidRPr="00305611">
        <w:rPr>
          <w:b/>
        </w:rPr>
        <w:t>Artículo 261.</w:t>
      </w:r>
      <w:r w:rsidRPr="00305611">
        <w:t xml:space="preserve"> El proceso administrativo es improcedente contra actos o resoluciones:</w:t>
      </w:r>
    </w:p>
    <w:p w:rsidR="00677832" w:rsidRPr="00305611" w:rsidRDefault="00677832" w:rsidP="00677832">
      <w:pPr>
        <w:pStyle w:val="TESISYJURIS"/>
      </w:pPr>
    </w:p>
    <w:p w:rsidR="00677832" w:rsidRPr="00305611" w:rsidRDefault="00677832" w:rsidP="00677832">
      <w:pPr>
        <w:pStyle w:val="TESISYJURIS"/>
        <w:numPr>
          <w:ilvl w:val="0"/>
          <w:numId w:val="23"/>
        </w:numPr>
        <w:rPr>
          <w:lang w:val="es-MX"/>
        </w:rPr>
      </w:pPr>
      <w:r w:rsidRPr="00305611">
        <w:t>Que no afecten los intereses jurídicos del actor;</w:t>
      </w:r>
    </w:p>
    <w:p w:rsidR="00677832" w:rsidRPr="00305611" w:rsidRDefault="00677832" w:rsidP="00677832">
      <w:pPr>
        <w:ind w:left="709" w:hanging="720"/>
        <w:jc w:val="both"/>
        <w:rPr>
          <w:rFonts w:ascii="Verdana" w:hAnsi="Verdana" w:cs="Arial"/>
          <w:bCs/>
          <w:sz w:val="20"/>
          <w:szCs w:val="20"/>
          <w:lang w:val="es-MX"/>
        </w:rPr>
      </w:pPr>
    </w:p>
    <w:p w:rsidR="00677832" w:rsidRPr="00305611" w:rsidRDefault="00677832" w:rsidP="00677832">
      <w:pPr>
        <w:pStyle w:val="SENTENCIAS"/>
        <w:rPr>
          <w:rFonts w:cs="Calibri"/>
          <w:bCs/>
          <w:iCs/>
        </w:rPr>
      </w:pPr>
    </w:p>
    <w:p w:rsidR="00677832" w:rsidRPr="00305611" w:rsidRDefault="00677832" w:rsidP="00677832">
      <w:pPr>
        <w:pStyle w:val="SENTENCIAS"/>
        <w:rPr>
          <w:lang w:val="es-MX"/>
        </w:rPr>
      </w:pPr>
      <w:r w:rsidRPr="00305611">
        <w:rPr>
          <w:rFonts w:cs="Calibri"/>
          <w:bCs/>
          <w:iCs/>
        </w:rPr>
        <w:t>No obstante, en el presente asunto la parte actora impugna la</w:t>
      </w:r>
      <w:r w:rsidR="004A4275" w:rsidRPr="00305611">
        <w:rPr>
          <w:rFonts w:cs="Calibri"/>
          <w:bCs/>
          <w:iCs/>
        </w:rPr>
        <w:t xml:space="preserve">s </w:t>
      </w:r>
      <w:r w:rsidRPr="00305611">
        <w:rPr>
          <w:rFonts w:cs="Calibri"/>
          <w:bCs/>
          <w:iCs/>
        </w:rPr>
        <w:t>boleta</w:t>
      </w:r>
      <w:r w:rsidR="004A4275" w:rsidRPr="00305611">
        <w:rPr>
          <w:rFonts w:cs="Calibri"/>
          <w:bCs/>
          <w:iCs/>
        </w:rPr>
        <w:t>s</w:t>
      </w:r>
      <w:r w:rsidRPr="00305611">
        <w:rPr>
          <w:rFonts w:cs="Calibri"/>
          <w:bCs/>
          <w:iCs/>
        </w:rPr>
        <w:t xml:space="preserve"> de arresto </w:t>
      </w:r>
      <w:r w:rsidR="004A4275" w:rsidRPr="00305611">
        <w:rPr>
          <w:rFonts w:cs="Calibri"/>
          <w:bCs/>
          <w:iCs/>
        </w:rPr>
        <w:t xml:space="preserve">con </w:t>
      </w:r>
      <w:r w:rsidRPr="00305611">
        <w:t xml:space="preserve">numero </w:t>
      </w:r>
      <w:r w:rsidR="004A4275" w:rsidRPr="00305611">
        <w:t>7</w:t>
      </w:r>
      <w:r w:rsidR="00164503" w:rsidRPr="00305611">
        <w:t>9696 (siete nueve seis nueve seis)</w:t>
      </w:r>
      <w:r w:rsidR="004A4275" w:rsidRPr="00305611">
        <w:t xml:space="preserve">, </w:t>
      </w:r>
      <w:r w:rsidR="00526C56" w:rsidRPr="00305611">
        <w:t xml:space="preserve">de la cual es destinatario </w:t>
      </w:r>
      <w:r w:rsidR="00164503" w:rsidRPr="00305611">
        <w:t xml:space="preserve">y se le impone </w:t>
      </w:r>
      <w:r w:rsidR="00526C56" w:rsidRPr="00305611">
        <w:t xml:space="preserve">un sanción de arresto por 24 veinticuatro horas, por lo que </w:t>
      </w:r>
      <w:r w:rsidR="004A4275" w:rsidRPr="00305611">
        <w:rPr>
          <w:rFonts w:cs="Calibri"/>
          <w:bCs/>
          <w:iCs/>
        </w:rPr>
        <w:t>éste cuenta con in</w:t>
      </w:r>
      <w:proofErr w:type="spellStart"/>
      <w:r w:rsidRPr="00305611">
        <w:rPr>
          <w:lang w:val="es-MX"/>
        </w:rPr>
        <w:t>terés</w:t>
      </w:r>
      <w:proofErr w:type="spellEnd"/>
      <w:r w:rsidRPr="00305611">
        <w:rPr>
          <w:lang w:val="es-MX"/>
        </w:rPr>
        <w:t xml:space="preserve"> jurídico para intentar su nulidad</w:t>
      </w:r>
      <w:r w:rsidR="00526C56" w:rsidRPr="00305611">
        <w:rPr>
          <w:lang w:val="es-MX"/>
        </w:rPr>
        <w:t>, ello por tratase de un acto d</w:t>
      </w:r>
      <w:r w:rsidRPr="00305611">
        <w:rPr>
          <w:lang w:val="es-MX"/>
        </w:rPr>
        <w:t xml:space="preserve">irigido </w:t>
      </w:r>
      <w:r w:rsidR="001910F7" w:rsidRPr="00305611">
        <w:rPr>
          <w:lang w:val="es-MX"/>
        </w:rPr>
        <w:t>a su persona. -</w:t>
      </w:r>
      <w:r w:rsidRPr="00305611">
        <w:rPr>
          <w:lang w:val="es-MX"/>
        </w:rPr>
        <w:t>--</w:t>
      </w:r>
      <w:r w:rsidR="004A4275" w:rsidRPr="00305611">
        <w:rPr>
          <w:lang w:val="es-MX"/>
        </w:rPr>
        <w:t>-</w:t>
      </w:r>
      <w:r w:rsidR="00526C56" w:rsidRPr="00305611">
        <w:rPr>
          <w:lang w:val="es-MX"/>
        </w:rPr>
        <w:t>----------------------</w:t>
      </w:r>
      <w:r w:rsidR="004A4275" w:rsidRPr="00305611">
        <w:rPr>
          <w:lang w:val="es-MX"/>
        </w:rPr>
        <w:t>------------------------</w:t>
      </w:r>
    </w:p>
    <w:p w:rsidR="00677832" w:rsidRPr="00305611" w:rsidRDefault="00677832" w:rsidP="00677832">
      <w:pPr>
        <w:pStyle w:val="SENTENCIAS"/>
        <w:rPr>
          <w:lang w:val="es-MX"/>
        </w:rPr>
      </w:pPr>
    </w:p>
    <w:p w:rsidR="00677832" w:rsidRPr="00305611" w:rsidRDefault="00677832" w:rsidP="00677832">
      <w:pPr>
        <w:pStyle w:val="RESOLUCIONES"/>
        <w:rPr>
          <w:rFonts w:cs="Calibri"/>
          <w:bCs/>
          <w:iCs/>
        </w:rPr>
      </w:pPr>
      <w:r w:rsidRPr="00305611">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677832" w:rsidRPr="00305611" w:rsidRDefault="00677832" w:rsidP="00677832">
      <w:pPr>
        <w:pStyle w:val="RESOLUCIONES"/>
        <w:rPr>
          <w:rFonts w:cs="Calibri"/>
          <w:bCs/>
          <w:iCs/>
        </w:rPr>
      </w:pPr>
    </w:p>
    <w:p w:rsidR="00677832" w:rsidRPr="00305611" w:rsidRDefault="00677832" w:rsidP="00677832">
      <w:pPr>
        <w:pStyle w:val="TESISYJURIS"/>
        <w:rPr>
          <w:sz w:val="22"/>
          <w:szCs w:val="22"/>
        </w:rPr>
      </w:pPr>
      <w:r w:rsidRPr="00305611">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4104CE" w:rsidRPr="00305611" w:rsidRDefault="004104CE" w:rsidP="00556A81">
      <w:pPr>
        <w:pStyle w:val="SENTENCIAS"/>
      </w:pPr>
    </w:p>
    <w:p w:rsidR="004104CE" w:rsidRPr="00305611" w:rsidRDefault="004104CE" w:rsidP="00556A81">
      <w:pPr>
        <w:pStyle w:val="SENTENCIAS"/>
      </w:pPr>
    </w:p>
    <w:p w:rsidR="004104CE" w:rsidRPr="00305611" w:rsidRDefault="001910F7" w:rsidP="00556A81">
      <w:pPr>
        <w:pStyle w:val="SENTENCIAS"/>
      </w:pPr>
      <w:r w:rsidRPr="00305611">
        <w:lastRenderedPageBreak/>
        <w:t>De igual manera, se aprecia que lo expuesto por la demandada va encaminado a defender la legalidad y validez del acto impugnado, lo que necesariamente llevaría a quien resuelve a entrar al fondo del asunto</w:t>
      </w:r>
      <w:r w:rsidR="0047661F" w:rsidRPr="00305611">
        <w:t>,</w:t>
      </w:r>
      <w:r w:rsidRPr="00305611">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305611">
        <w:t>----------------------------------------------</w:t>
      </w:r>
      <w:r w:rsidRPr="00305611">
        <w:t>-----</w:t>
      </w:r>
    </w:p>
    <w:p w:rsidR="004104CE" w:rsidRPr="00305611" w:rsidRDefault="004104CE" w:rsidP="00556A81">
      <w:pPr>
        <w:pStyle w:val="SENTENCIAS"/>
      </w:pPr>
    </w:p>
    <w:p w:rsidR="004104CE" w:rsidRPr="00305611" w:rsidRDefault="006A39C7" w:rsidP="00556A81">
      <w:pPr>
        <w:pStyle w:val="SENTENCIAS"/>
      </w:pPr>
      <w:r w:rsidRPr="00305611">
        <w:t xml:space="preserve">La demandada </w:t>
      </w:r>
      <w:r w:rsidR="001910F7" w:rsidRPr="00305611">
        <w:t xml:space="preserve">hace mención a la excepción </w:t>
      </w:r>
      <w:proofErr w:type="spellStart"/>
      <w:r w:rsidR="001910F7" w:rsidRPr="00305611">
        <w:t>Nom</w:t>
      </w:r>
      <w:proofErr w:type="spellEnd"/>
      <w:r w:rsidR="001910F7" w:rsidRPr="00305611">
        <w:t xml:space="preserve"> </w:t>
      </w:r>
      <w:proofErr w:type="spellStart"/>
      <w:r w:rsidR="001910F7" w:rsidRPr="00305611">
        <w:t>Mutati</w:t>
      </w:r>
      <w:proofErr w:type="spellEnd"/>
      <w:r w:rsidR="001910F7" w:rsidRPr="00305611">
        <w:t xml:space="preserve"> </w:t>
      </w:r>
      <w:proofErr w:type="spellStart"/>
      <w:r w:rsidR="001910F7" w:rsidRPr="00305611">
        <w:t>Libeli</w:t>
      </w:r>
      <w:proofErr w:type="spellEnd"/>
      <w:r w:rsidR="001910F7" w:rsidRPr="00305611">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A05418" w:rsidRPr="00305611" w:rsidRDefault="00A05418" w:rsidP="00556A81">
      <w:pPr>
        <w:pStyle w:val="SENTENCIAS"/>
        <w:rPr>
          <w:rFonts w:cs="Calibri"/>
        </w:rPr>
      </w:pPr>
    </w:p>
    <w:p w:rsidR="006A39C7" w:rsidRPr="00305611" w:rsidRDefault="006A39C7" w:rsidP="006A39C7">
      <w:pPr>
        <w:pStyle w:val="SENTENCIAS"/>
      </w:pPr>
      <w:r w:rsidRPr="00305611">
        <w:rPr>
          <w:rFonts w:cs="Calibri"/>
          <w:bCs/>
          <w:iCs/>
        </w:rPr>
        <w:t xml:space="preserve">Por otro lado, y </w:t>
      </w:r>
      <w:r w:rsidRPr="00305611">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305611" w:rsidRDefault="00215EDC" w:rsidP="004C3901">
      <w:pPr>
        <w:pStyle w:val="SENTENCIAS"/>
        <w:rPr>
          <w:rFonts w:cs="Calibri"/>
        </w:rPr>
      </w:pPr>
    </w:p>
    <w:p w:rsidR="00F10EA5" w:rsidRPr="00305611" w:rsidRDefault="001E199A" w:rsidP="00F10EA5">
      <w:pPr>
        <w:spacing w:line="360" w:lineRule="auto"/>
        <w:ind w:firstLine="708"/>
        <w:jc w:val="both"/>
        <w:rPr>
          <w:rFonts w:ascii="Century" w:hAnsi="Century" w:cs="Calibri"/>
        </w:rPr>
      </w:pPr>
      <w:r w:rsidRPr="00305611">
        <w:rPr>
          <w:rFonts w:ascii="Century" w:hAnsi="Century" w:cs="Calibri"/>
          <w:b/>
          <w:bCs/>
          <w:iCs/>
        </w:rPr>
        <w:t>CUARTO</w:t>
      </w:r>
      <w:r w:rsidR="00F10EA5" w:rsidRPr="00305611">
        <w:rPr>
          <w:rFonts w:ascii="Century" w:hAnsi="Century" w:cs="Calibri"/>
          <w:b/>
          <w:bCs/>
          <w:iCs/>
        </w:rPr>
        <w:t>.</w:t>
      </w:r>
      <w:r w:rsidR="00F10EA5" w:rsidRPr="00305611">
        <w:rPr>
          <w:rFonts w:ascii="Century" w:hAnsi="Century"/>
        </w:rPr>
        <w:t xml:space="preserve"> </w:t>
      </w:r>
      <w:r w:rsidR="00F10EA5" w:rsidRPr="00305611">
        <w:rPr>
          <w:rFonts w:ascii="Century" w:hAnsi="Century" w:cs="Calibri"/>
          <w:bCs/>
          <w:iCs/>
        </w:rPr>
        <w:t>En</w:t>
      </w:r>
      <w:r w:rsidR="00F10EA5" w:rsidRPr="00305611">
        <w:rPr>
          <w:rFonts w:ascii="Century" w:hAnsi="Century" w:cs="Calibri"/>
        </w:rPr>
        <w:t xml:space="preserve"> cumplimiento a lo establecido en la fracción I d</w:t>
      </w:r>
      <w:r w:rsidR="001951EF" w:rsidRPr="00305611">
        <w:rPr>
          <w:rFonts w:ascii="Century" w:hAnsi="Century" w:cs="Calibri"/>
        </w:rPr>
        <w:t>el artículo 299 del Código de Pro</w:t>
      </w:r>
      <w:r w:rsidR="00F10EA5" w:rsidRPr="00305611">
        <w:rPr>
          <w:rFonts w:ascii="Century" w:hAnsi="Century" w:cs="Calibri"/>
        </w:rPr>
        <w:t xml:space="preserve">cedimiento y Justicia Administrativa para el Estado y los Municipios de Guanajuato, </w:t>
      </w:r>
      <w:r w:rsidR="00F10EA5" w:rsidRPr="00305611">
        <w:rPr>
          <w:rFonts w:ascii="Century" w:hAnsi="Century" w:cs="Calibri"/>
          <w:bCs/>
          <w:iCs/>
        </w:rPr>
        <w:t xml:space="preserve">esta juzgadora </w:t>
      </w:r>
      <w:r w:rsidR="00F10EA5" w:rsidRPr="00305611">
        <w:rPr>
          <w:rFonts w:ascii="Century" w:hAnsi="Century" w:cs="Calibri"/>
        </w:rPr>
        <w:t xml:space="preserve">procede a fijar clara y precisamente los puntos controvertidos en el presente proceso administrativo. </w:t>
      </w:r>
    </w:p>
    <w:p w:rsidR="00F10EA5" w:rsidRPr="00305611" w:rsidRDefault="00F10EA5" w:rsidP="00F10EA5">
      <w:pPr>
        <w:spacing w:line="360" w:lineRule="auto"/>
        <w:ind w:firstLine="708"/>
        <w:jc w:val="both"/>
        <w:rPr>
          <w:rFonts w:ascii="Century" w:hAnsi="Century" w:cs="Calibri"/>
        </w:rPr>
      </w:pPr>
    </w:p>
    <w:p w:rsidR="00593A76" w:rsidRPr="00305611" w:rsidRDefault="00593A76" w:rsidP="00593A76">
      <w:pPr>
        <w:pStyle w:val="SENTENCIAS"/>
      </w:pPr>
      <w:r w:rsidRPr="00305611">
        <w:t xml:space="preserve">De lo manifestado por la parte actora, ésta señala que en fecha </w:t>
      </w:r>
      <w:r w:rsidR="004A4275" w:rsidRPr="00305611">
        <w:t>2</w:t>
      </w:r>
      <w:r w:rsidR="00526C56" w:rsidRPr="00305611">
        <w:t xml:space="preserve">9 veintinueve de enero </w:t>
      </w:r>
      <w:r w:rsidR="004A4275" w:rsidRPr="00305611">
        <w:t xml:space="preserve">del año 2019 dos mil diecinueve, </w:t>
      </w:r>
      <w:r w:rsidR="0047661F" w:rsidRPr="00305611">
        <w:t>se le indico por su jefe inmediato, que se tenía que quedar arrestad</w:t>
      </w:r>
      <w:r w:rsidR="004A4275" w:rsidRPr="00305611">
        <w:t>o</w:t>
      </w:r>
      <w:r w:rsidR="0047661F" w:rsidRPr="00305611">
        <w:t xml:space="preserve">, ya que se había calificado la </w:t>
      </w:r>
      <w:r w:rsidR="0047661F" w:rsidRPr="00305611">
        <w:lastRenderedPageBreak/>
        <w:t xml:space="preserve">boleta de </w:t>
      </w:r>
      <w:r w:rsidR="004A4275" w:rsidRPr="00305611">
        <w:t>arresto</w:t>
      </w:r>
      <w:r w:rsidR="005467F5" w:rsidRPr="00305611">
        <w:t>, e impuesto un</w:t>
      </w:r>
      <w:r w:rsidR="004A4275" w:rsidRPr="00305611">
        <w:t>a sanción, a lo</w:t>
      </w:r>
      <w:r w:rsidR="005467F5" w:rsidRPr="00305611">
        <w:t xml:space="preserve"> cual señala no estar de acuerdo, por lo que acude a demandar su nulidad. ----</w:t>
      </w:r>
      <w:r w:rsidR="004A4275" w:rsidRPr="00305611">
        <w:t>----------------------------------</w:t>
      </w:r>
      <w:r w:rsidR="005467F5" w:rsidRPr="00305611">
        <w:t>--------</w:t>
      </w:r>
      <w:r w:rsidR="006A39C7" w:rsidRPr="00305611">
        <w:t>--</w:t>
      </w:r>
      <w:r w:rsidR="005467F5" w:rsidRPr="00305611">
        <w:t>--</w:t>
      </w:r>
    </w:p>
    <w:p w:rsidR="0047661F" w:rsidRPr="00305611" w:rsidRDefault="0047661F" w:rsidP="00593A76">
      <w:pPr>
        <w:pStyle w:val="SENTENCIAS"/>
      </w:pPr>
    </w:p>
    <w:p w:rsidR="00593A76" w:rsidRPr="00305611" w:rsidRDefault="0093382C" w:rsidP="00593A76">
      <w:pPr>
        <w:pStyle w:val="SENTENCIAS"/>
      </w:pPr>
      <w:r w:rsidRPr="00305611">
        <w:t>Luego entonces</w:t>
      </w:r>
      <w:r w:rsidR="00F10EA5" w:rsidRPr="00305611">
        <w:t xml:space="preserve">, la </w:t>
      </w:r>
      <w:proofErr w:type="spellStart"/>
      <w:r w:rsidR="00F10EA5" w:rsidRPr="00305611">
        <w:t>litis</w:t>
      </w:r>
      <w:proofErr w:type="spellEnd"/>
      <w:r w:rsidR="00F10EA5" w:rsidRPr="00305611">
        <w:t xml:space="preserve"> en la presente causa se hace consistir en determin</w:t>
      </w:r>
      <w:r w:rsidR="0063687A" w:rsidRPr="00305611">
        <w:t xml:space="preserve">ar la legalidad o ilegalidad de </w:t>
      </w:r>
      <w:r w:rsidR="00593A76" w:rsidRPr="00305611">
        <w:t>la</w:t>
      </w:r>
      <w:r w:rsidR="004A4275" w:rsidRPr="00305611">
        <w:t>s</w:t>
      </w:r>
      <w:r w:rsidR="00593A76" w:rsidRPr="00305611">
        <w:t xml:space="preserve"> boleta</w:t>
      </w:r>
      <w:r w:rsidR="004A4275" w:rsidRPr="00305611">
        <w:t>s</w:t>
      </w:r>
      <w:r w:rsidR="00593A76" w:rsidRPr="00305611">
        <w:t xml:space="preserve"> de arresto con número </w:t>
      </w:r>
      <w:r w:rsidR="004A4275" w:rsidRPr="00305611">
        <w:t>7</w:t>
      </w:r>
      <w:r w:rsidR="00526C56" w:rsidRPr="00305611">
        <w:t>9696 (siete nueve seis nueve seis). --------------------------------------------------------</w:t>
      </w:r>
      <w:r w:rsidR="004A4275" w:rsidRPr="00305611">
        <w:t>-----------</w:t>
      </w:r>
    </w:p>
    <w:p w:rsidR="00593A76" w:rsidRPr="00305611" w:rsidRDefault="00593A76" w:rsidP="0063687A">
      <w:pPr>
        <w:pStyle w:val="SENTENCIAS"/>
      </w:pPr>
    </w:p>
    <w:p w:rsidR="00F10EA5" w:rsidRPr="00305611" w:rsidRDefault="00745747" w:rsidP="00ED4300">
      <w:pPr>
        <w:pStyle w:val="RESOLUCIONES"/>
      </w:pPr>
      <w:r w:rsidRPr="00305611">
        <w:rPr>
          <w:b/>
        </w:rPr>
        <w:t>QUINTO</w:t>
      </w:r>
      <w:r w:rsidR="00ED4300" w:rsidRPr="00305611">
        <w:rPr>
          <w:b/>
        </w:rPr>
        <w:t>.</w:t>
      </w:r>
      <w:r w:rsidR="00ED4300" w:rsidRPr="00305611">
        <w:t xml:space="preserve"> </w:t>
      </w:r>
      <w:r w:rsidR="00F10EA5" w:rsidRPr="00305611">
        <w:t xml:space="preserve">Una vez señalada la </w:t>
      </w:r>
      <w:proofErr w:type="spellStart"/>
      <w:r w:rsidR="00F10EA5" w:rsidRPr="00305611">
        <w:t>litis</w:t>
      </w:r>
      <w:proofErr w:type="spellEnd"/>
      <w:r w:rsidR="00F10EA5" w:rsidRPr="00305611">
        <w:t xml:space="preserve"> de la presente causa, se procede al análisis de</w:t>
      </w:r>
      <w:r w:rsidR="0084709E" w:rsidRPr="00305611">
        <w:t xml:space="preserve"> </w:t>
      </w:r>
      <w:r w:rsidR="00F10EA5" w:rsidRPr="00305611">
        <w:t>l</w:t>
      </w:r>
      <w:r w:rsidR="0084709E" w:rsidRPr="00305611">
        <w:t>os</w:t>
      </w:r>
      <w:r w:rsidR="00F10EA5" w:rsidRPr="00305611">
        <w:t xml:space="preserve"> concepto</w:t>
      </w:r>
      <w:r w:rsidR="0084709E" w:rsidRPr="00305611">
        <w:t>s</w:t>
      </w:r>
      <w:r w:rsidR="00F10EA5" w:rsidRPr="00305611">
        <w:t xml:space="preserve"> de impugnación. ---------------</w:t>
      </w:r>
      <w:r w:rsidR="00ED4300" w:rsidRPr="00305611">
        <w:t>--------------</w:t>
      </w:r>
      <w:r w:rsidR="00F10EA5" w:rsidRPr="00305611">
        <w:t>-------------------</w:t>
      </w:r>
      <w:r w:rsidR="0084709E" w:rsidRPr="00305611">
        <w:t>-</w:t>
      </w:r>
    </w:p>
    <w:p w:rsidR="00507E73" w:rsidRPr="00305611" w:rsidRDefault="00507E73" w:rsidP="00507E73">
      <w:pPr>
        <w:pStyle w:val="SENTENCIAS"/>
      </w:pPr>
    </w:p>
    <w:p w:rsidR="00573EF2" w:rsidRPr="00305611" w:rsidRDefault="00573EF2" w:rsidP="00573EF2">
      <w:pPr>
        <w:pStyle w:val="RESOLUCIONES"/>
      </w:pPr>
      <w:r w:rsidRPr="00305611">
        <w:t xml:space="preserve">En tal sentido, </w:t>
      </w:r>
      <w:r w:rsidR="003044AD" w:rsidRPr="00305611">
        <w:t>y considerando el principio de mayor consecuencia anulatori</w:t>
      </w:r>
      <w:r w:rsidR="001B4342" w:rsidRPr="00305611">
        <w:t>a</w:t>
      </w:r>
      <w:r w:rsidR="003044AD" w:rsidRPr="00305611">
        <w:t xml:space="preserve">, se procede al estudio del </w:t>
      </w:r>
      <w:r w:rsidRPr="00305611">
        <w:t>concepto de impugnación</w:t>
      </w:r>
      <w:r w:rsidR="003044AD" w:rsidRPr="00305611">
        <w:t>, que se considera trascendental para el dictado de esta sentencia, lo anterior,</w:t>
      </w:r>
      <w:r w:rsidRPr="00305611">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305611">
        <w:t>--------</w:t>
      </w:r>
    </w:p>
    <w:p w:rsidR="00573EF2" w:rsidRPr="00305611" w:rsidRDefault="00573EF2" w:rsidP="00573EF2">
      <w:pPr>
        <w:pStyle w:val="RESOLUCIONES"/>
      </w:pPr>
    </w:p>
    <w:p w:rsidR="00573EF2" w:rsidRPr="00305611" w:rsidRDefault="00573EF2" w:rsidP="00573EF2">
      <w:pPr>
        <w:pStyle w:val="TESISYJURIS"/>
        <w:rPr>
          <w:sz w:val="22"/>
        </w:rPr>
      </w:pPr>
      <w:r w:rsidRPr="00305611">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305611">
        <w:rPr>
          <w:sz w:val="22"/>
        </w:rPr>
        <w:t>litis</w:t>
      </w:r>
      <w:proofErr w:type="spellEnd"/>
      <w:r w:rsidRPr="00305611">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305611" w:rsidRDefault="00573EF2" w:rsidP="00573EF2">
      <w:pPr>
        <w:pStyle w:val="RESOLUCIONES"/>
      </w:pPr>
    </w:p>
    <w:p w:rsidR="00DB1087" w:rsidRPr="00305611" w:rsidRDefault="00805AFF" w:rsidP="00F10EA5">
      <w:pPr>
        <w:pStyle w:val="RESOLUCIONES"/>
      </w:pPr>
      <w:r w:rsidRPr="00305611">
        <w:lastRenderedPageBreak/>
        <w:t>Bajo tal contexto</w:t>
      </w:r>
      <w:r w:rsidR="007D1D52" w:rsidRPr="00305611">
        <w:t>, se procede al análisis de</w:t>
      </w:r>
      <w:r w:rsidR="00DB1087" w:rsidRPr="00305611">
        <w:t xml:space="preserve">l concepto de impugnación señalado como </w:t>
      </w:r>
      <w:r w:rsidR="006A39C7" w:rsidRPr="00305611">
        <w:t xml:space="preserve">PRIMERO y </w:t>
      </w:r>
      <w:r w:rsidR="005467F5" w:rsidRPr="00305611">
        <w:t xml:space="preserve">SEGUNDO, mismos que se consideran fundados y suficientes </w:t>
      </w:r>
      <w:r w:rsidR="00DB1087" w:rsidRPr="00305611">
        <w:t>para decretar la nulidad de los actos impugnados con base en lo siguiente:</w:t>
      </w:r>
    </w:p>
    <w:p w:rsidR="00DB1087" w:rsidRPr="00305611" w:rsidRDefault="00DB1087" w:rsidP="00F10EA5">
      <w:pPr>
        <w:pStyle w:val="RESOLUCIONES"/>
      </w:pPr>
    </w:p>
    <w:p w:rsidR="002503D6" w:rsidRPr="00305611" w:rsidRDefault="005467F5" w:rsidP="00EE7CBD">
      <w:pPr>
        <w:pStyle w:val="RESOLUCIONES"/>
        <w:ind w:firstLine="0"/>
        <w:rPr>
          <w:i/>
          <w:sz w:val="22"/>
          <w:szCs w:val="22"/>
        </w:rPr>
      </w:pPr>
      <w:r w:rsidRPr="00305611">
        <w:rPr>
          <w:i/>
          <w:sz w:val="22"/>
          <w:szCs w:val="22"/>
        </w:rPr>
        <w:t xml:space="preserve">PRIMER CONCEPTO DE IMPUGNACIÓN: Se reclama de la autoridad demandada […] </w:t>
      </w:r>
      <w:r w:rsidR="002503D6" w:rsidRPr="00305611">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305611" w:rsidRDefault="005467F5" w:rsidP="00EE7CBD">
      <w:pPr>
        <w:pStyle w:val="RESOLUCIONES"/>
        <w:ind w:firstLine="0"/>
        <w:rPr>
          <w:i/>
          <w:sz w:val="22"/>
          <w:szCs w:val="22"/>
        </w:rPr>
      </w:pPr>
    </w:p>
    <w:p w:rsidR="002503D6" w:rsidRPr="00305611" w:rsidRDefault="002503D6" w:rsidP="00EE7CBD">
      <w:pPr>
        <w:pStyle w:val="RESOLUCIONES"/>
        <w:ind w:firstLine="0"/>
        <w:rPr>
          <w:i/>
          <w:sz w:val="22"/>
          <w:szCs w:val="22"/>
        </w:rPr>
      </w:pPr>
      <w:r w:rsidRPr="00305611">
        <w:rPr>
          <w:i/>
          <w:sz w:val="22"/>
          <w:szCs w:val="22"/>
        </w:rPr>
        <w:t>[…]</w:t>
      </w:r>
    </w:p>
    <w:p w:rsidR="002503D6" w:rsidRPr="00305611" w:rsidRDefault="002503D6" w:rsidP="00EE7CBD">
      <w:pPr>
        <w:pStyle w:val="RESOLUCIONES"/>
        <w:ind w:firstLine="0"/>
        <w:rPr>
          <w:i/>
          <w:sz w:val="22"/>
          <w:szCs w:val="22"/>
        </w:rPr>
      </w:pPr>
    </w:p>
    <w:p w:rsidR="005467F5" w:rsidRPr="00305611" w:rsidRDefault="002503D6" w:rsidP="00EE7CBD">
      <w:pPr>
        <w:pStyle w:val="RESOLUCIONES"/>
        <w:ind w:firstLine="0"/>
        <w:rPr>
          <w:i/>
          <w:sz w:val="22"/>
          <w:szCs w:val="22"/>
        </w:rPr>
      </w:pPr>
      <w:r w:rsidRPr="00305611">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305611" w:rsidRDefault="005467F5" w:rsidP="00EE7CBD">
      <w:pPr>
        <w:pStyle w:val="RESOLUCIONES"/>
        <w:ind w:firstLine="0"/>
        <w:rPr>
          <w:i/>
          <w:sz w:val="22"/>
          <w:szCs w:val="22"/>
        </w:rPr>
      </w:pPr>
    </w:p>
    <w:p w:rsidR="003044AD" w:rsidRPr="00305611" w:rsidRDefault="002503D6" w:rsidP="00EE7CBD">
      <w:pPr>
        <w:pStyle w:val="RESOLUCIONES"/>
        <w:ind w:firstLine="0"/>
        <w:rPr>
          <w:i/>
          <w:sz w:val="22"/>
          <w:szCs w:val="22"/>
        </w:rPr>
      </w:pPr>
      <w:r w:rsidRPr="00305611">
        <w:rPr>
          <w:i/>
          <w:sz w:val="22"/>
          <w:szCs w:val="22"/>
        </w:rPr>
        <w:t xml:space="preserve">SEGUNDO </w:t>
      </w:r>
      <w:r w:rsidR="00DB1087" w:rsidRPr="00305611">
        <w:rPr>
          <w:i/>
          <w:sz w:val="22"/>
          <w:szCs w:val="22"/>
        </w:rPr>
        <w:t xml:space="preserve">CONCEPTO DE IMPUGNACIÓN. Se reclama de la autoridad demandada </w:t>
      </w:r>
      <w:r w:rsidR="005E2193" w:rsidRPr="00305611">
        <w:rPr>
          <w:i/>
          <w:sz w:val="22"/>
          <w:szCs w:val="22"/>
        </w:rPr>
        <w:t>[…]</w:t>
      </w:r>
      <w:r w:rsidR="003044AD" w:rsidRPr="00305611">
        <w:rPr>
          <w:i/>
          <w:sz w:val="22"/>
          <w:szCs w:val="22"/>
        </w:rPr>
        <w:t>, la total falta de fundamentación y motivación que tuvo esta autoridad en la imposición de la sanción de las boleta de arresto número</w:t>
      </w:r>
      <w:r w:rsidR="005E2193" w:rsidRPr="00305611">
        <w:rPr>
          <w:i/>
          <w:sz w:val="22"/>
          <w:szCs w:val="22"/>
        </w:rPr>
        <w:t xml:space="preserve"> […]</w:t>
      </w:r>
    </w:p>
    <w:p w:rsidR="003044AD" w:rsidRPr="00305611" w:rsidRDefault="003044AD" w:rsidP="00EE7CBD">
      <w:pPr>
        <w:pStyle w:val="RESOLUCIONES"/>
        <w:ind w:firstLine="0"/>
        <w:rPr>
          <w:i/>
          <w:sz w:val="22"/>
          <w:szCs w:val="22"/>
        </w:rPr>
      </w:pPr>
    </w:p>
    <w:p w:rsidR="00A92F2F" w:rsidRPr="00305611" w:rsidRDefault="003044AD" w:rsidP="00A92F2F">
      <w:pPr>
        <w:pStyle w:val="RESOLUCIONES"/>
        <w:ind w:firstLine="0"/>
        <w:rPr>
          <w:i/>
          <w:sz w:val="22"/>
          <w:szCs w:val="22"/>
        </w:rPr>
      </w:pPr>
      <w:r w:rsidRPr="00305611">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305611">
        <w:rPr>
          <w:i/>
          <w:sz w:val="22"/>
          <w:szCs w:val="22"/>
        </w:rPr>
        <w:t>[…]</w:t>
      </w:r>
      <w:r w:rsidRPr="00305611">
        <w:rPr>
          <w:i/>
          <w:sz w:val="22"/>
          <w:szCs w:val="22"/>
        </w:rPr>
        <w:t xml:space="preserve"> y este número es la sanción que se me impuso por la conducta supuesta que cometí, una vez </w:t>
      </w:r>
      <w:r w:rsidR="00A92F2F" w:rsidRPr="00305611">
        <w:rPr>
          <w:i/>
          <w:sz w:val="22"/>
          <w:szCs w:val="22"/>
        </w:rPr>
        <w:t>precisado</w:t>
      </w:r>
      <w:r w:rsidRPr="00305611">
        <w:rPr>
          <w:i/>
          <w:sz w:val="22"/>
          <w:szCs w:val="22"/>
        </w:rPr>
        <w:t xml:space="preserve"> lo anterior lo que se reclama de la autoridad demandad aes la omisión de fundamentar y motivar la sanción que impuso, pues por ningún lado </w:t>
      </w:r>
      <w:r w:rsidR="00A92F2F" w:rsidRPr="00305611">
        <w:rPr>
          <w:i/>
          <w:sz w:val="22"/>
          <w:szCs w:val="22"/>
        </w:rPr>
        <w:t>podemos</w:t>
      </w:r>
      <w:r w:rsidRPr="00305611">
        <w:rPr>
          <w:i/>
          <w:sz w:val="22"/>
          <w:szCs w:val="22"/>
        </w:rPr>
        <w:t xml:space="preserve"> ver </w:t>
      </w:r>
      <w:r w:rsidR="00A92F2F" w:rsidRPr="00305611">
        <w:rPr>
          <w:i/>
          <w:sz w:val="22"/>
          <w:szCs w:val="22"/>
        </w:rPr>
        <w:t>cuáles</w:t>
      </w:r>
      <w:r w:rsidRPr="00305611">
        <w:rPr>
          <w:i/>
          <w:sz w:val="22"/>
          <w:szCs w:val="22"/>
        </w:rPr>
        <w:t xml:space="preserve"> son los motivos y razones que tuvo esta autoridad para aplicar dicha sanción y más </w:t>
      </w:r>
      <w:r w:rsidR="00A92F2F" w:rsidRPr="00305611">
        <w:rPr>
          <w:i/>
          <w:sz w:val="22"/>
          <w:szCs w:val="22"/>
        </w:rPr>
        <w:t>aún</w:t>
      </w:r>
      <w:r w:rsidRPr="00305611">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305611">
        <w:rPr>
          <w:i/>
          <w:sz w:val="22"/>
          <w:szCs w:val="22"/>
        </w:rPr>
        <w:t>[…]</w:t>
      </w:r>
    </w:p>
    <w:p w:rsidR="00A92F2F" w:rsidRPr="00305611" w:rsidRDefault="00A92F2F" w:rsidP="00A92F2F">
      <w:pPr>
        <w:pStyle w:val="RESOLUCIONES"/>
        <w:ind w:firstLine="0"/>
        <w:rPr>
          <w:i/>
          <w:sz w:val="22"/>
          <w:szCs w:val="22"/>
        </w:rPr>
      </w:pPr>
    </w:p>
    <w:p w:rsidR="00C47D20" w:rsidRPr="00305611" w:rsidRDefault="00C47D20" w:rsidP="00C47D20">
      <w:pPr>
        <w:pStyle w:val="RESOLUCIONES"/>
        <w:ind w:firstLine="0"/>
        <w:rPr>
          <w:i/>
          <w:sz w:val="22"/>
          <w:szCs w:val="22"/>
        </w:rPr>
      </w:pPr>
    </w:p>
    <w:p w:rsidR="005E2193" w:rsidRPr="00305611" w:rsidRDefault="00DB051C" w:rsidP="00F10EA5">
      <w:pPr>
        <w:pStyle w:val="RESOLUCIONES"/>
      </w:pPr>
      <w:r w:rsidRPr="00305611">
        <w:t xml:space="preserve">Por su parte el Director </w:t>
      </w:r>
      <w:r w:rsidR="00A92F2F" w:rsidRPr="00305611">
        <w:t>General de Policía Municipal</w:t>
      </w:r>
      <w:r w:rsidR="005E2193" w:rsidRPr="00305611">
        <w:t>, respecto al primer concepto de impugnación señala que resulta inoperante, ya que el acto fue emitido con absoluta legalidad, fue ordenado y calificado en apego a lo previsto por el Reglamento Interior de la Dirección General de Policía Municipal de León, Guanajuato, por lo que no se causa perjuicio al accionante. -----------------</w:t>
      </w:r>
    </w:p>
    <w:p w:rsidR="005E2193" w:rsidRPr="00305611" w:rsidRDefault="005E2193" w:rsidP="00F10EA5">
      <w:pPr>
        <w:pStyle w:val="RESOLUCIONES"/>
      </w:pPr>
    </w:p>
    <w:p w:rsidR="005E2193" w:rsidRPr="00305611" w:rsidRDefault="005E2193" w:rsidP="00F10EA5">
      <w:pPr>
        <w:pStyle w:val="RESOLUCIONES"/>
      </w:pPr>
      <w:r w:rsidRPr="00305611">
        <w:t>Del segundo concepto de impugnación menciona que resulta inoperante e improcedente, que no ha violado el debido proceso legal y garantía de seguridad jurídica, que la boleta esta debidamente calificada. ---------------------</w:t>
      </w:r>
    </w:p>
    <w:p w:rsidR="005E2193" w:rsidRPr="00305611" w:rsidRDefault="005E2193" w:rsidP="00F10EA5">
      <w:pPr>
        <w:pStyle w:val="RESOLUCIONES"/>
      </w:pPr>
    </w:p>
    <w:p w:rsidR="009E473F" w:rsidRPr="00305611" w:rsidRDefault="009E473F" w:rsidP="009E473F">
      <w:pPr>
        <w:pStyle w:val="RESOLUCIONES"/>
      </w:pPr>
      <w:r w:rsidRPr="00305611">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305611" w:rsidRDefault="009E4351" w:rsidP="009E473F">
      <w:pPr>
        <w:pStyle w:val="RESOLUCIONES"/>
      </w:pPr>
    </w:p>
    <w:p w:rsidR="00002CA1" w:rsidRPr="00305611" w:rsidRDefault="00002CA1" w:rsidP="00002CA1">
      <w:pPr>
        <w:pStyle w:val="SENTENCIAS"/>
      </w:pPr>
      <w:r w:rsidRPr="00305611">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305611">
        <w:t xml:space="preserve">or General de Policía Municipal, </w:t>
      </w:r>
      <w:r w:rsidRPr="00305611">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305611">
        <w:t>--------------------------------------------------</w:t>
      </w:r>
      <w:r w:rsidRPr="00305611">
        <w:t>--</w:t>
      </w:r>
    </w:p>
    <w:p w:rsidR="00002CA1" w:rsidRPr="00305611" w:rsidRDefault="00002CA1" w:rsidP="00002CA1">
      <w:pPr>
        <w:pStyle w:val="SENTENCIAS"/>
      </w:pPr>
    </w:p>
    <w:p w:rsidR="00002CA1" w:rsidRPr="00305611" w:rsidRDefault="00002CA1" w:rsidP="00002CA1">
      <w:pPr>
        <w:pStyle w:val="SENTENCIAS"/>
      </w:pPr>
      <w:r w:rsidRPr="00305611">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305611" w:rsidRDefault="00002CA1" w:rsidP="00002CA1">
      <w:pPr>
        <w:pStyle w:val="SENTENCIAS"/>
      </w:pPr>
    </w:p>
    <w:p w:rsidR="009E4351" w:rsidRPr="00305611" w:rsidRDefault="003B4307" w:rsidP="004A099F">
      <w:pPr>
        <w:pStyle w:val="SENTENCIAS"/>
      </w:pPr>
      <w:r w:rsidRPr="00305611">
        <w:t xml:space="preserve">Lo anterior, resulta trascendente, </w:t>
      </w:r>
      <w:r w:rsidR="009E4351" w:rsidRPr="00305611">
        <w:t>considerando que el arresto administrativo implica una corta privación de la libertad del infractor</w:t>
      </w:r>
      <w:r w:rsidRPr="00305611">
        <w:t>,</w:t>
      </w:r>
      <w:r w:rsidR="009E4351" w:rsidRPr="00305611">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305611">
        <w:t xml:space="preserve">, ello </w:t>
      </w:r>
      <w:r w:rsidR="009E4351" w:rsidRPr="00305611">
        <w:t xml:space="preserve">no implica que se deban desconocer las garantías constitucionales de los elementos policiales, en específico por lo que se refiere a la debida </w:t>
      </w:r>
      <w:r w:rsidR="004A099F" w:rsidRPr="00305611">
        <w:t>fundamentación</w:t>
      </w:r>
      <w:r w:rsidR="009E4351" w:rsidRPr="00305611">
        <w:t xml:space="preserve"> y motivación de un acto que pretende </w:t>
      </w:r>
      <w:r w:rsidR="004A099F" w:rsidRPr="00305611">
        <w:t>restringir</w:t>
      </w:r>
      <w:r w:rsidR="009E4351" w:rsidRPr="00305611">
        <w:t xml:space="preserve"> su libertad (arresto). </w:t>
      </w:r>
      <w:r w:rsidR="004A099F" w:rsidRPr="00305611">
        <w:t>----------------------------------</w:t>
      </w:r>
      <w:r w:rsidRPr="00305611">
        <w:t>----</w:t>
      </w:r>
    </w:p>
    <w:p w:rsidR="009E4351" w:rsidRPr="00305611" w:rsidRDefault="009E4351" w:rsidP="004A099F">
      <w:pPr>
        <w:pStyle w:val="SENTENCIAS"/>
      </w:pPr>
    </w:p>
    <w:p w:rsidR="003B4307" w:rsidRPr="00305611" w:rsidRDefault="004A099F" w:rsidP="00002CA1">
      <w:pPr>
        <w:pStyle w:val="SENTENCIAS"/>
      </w:pPr>
      <w:r w:rsidRPr="00305611">
        <w:t>Así las cosas, una vez que nos remitimos a verificar la boleta</w:t>
      </w:r>
      <w:r w:rsidR="00196C30" w:rsidRPr="00305611">
        <w:t xml:space="preserve"> d</w:t>
      </w:r>
      <w:r w:rsidRPr="00305611">
        <w:t>e arresto impugnada, se observa un</w:t>
      </w:r>
      <w:r w:rsidR="004A4275" w:rsidRPr="00305611">
        <w:t>a</w:t>
      </w:r>
      <w:r w:rsidRPr="00305611">
        <w:t xml:space="preserve"> insuficiente fundamentación y motivación, </w:t>
      </w:r>
      <w:r w:rsidR="003B4307" w:rsidRPr="00305611">
        <w:t>con base en lo siguiente:</w:t>
      </w:r>
    </w:p>
    <w:p w:rsidR="003B4307" w:rsidRPr="00305611" w:rsidRDefault="003B4307" w:rsidP="00002CA1">
      <w:pPr>
        <w:pStyle w:val="SENTENCIAS"/>
      </w:pPr>
    </w:p>
    <w:p w:rsidR="0008013F" w:rsidRPr="00305611" w:rsidRDefault="0008013F" w:rsidP="00002CA1">
      <w:pPr>
        <w:pStyle w:val="SENTENCIAS"/>
      </w:pPr>
      <w:r w:rsidRPr="00305611">
        <w:t>C</w:t>
      </w:r>
      <w:r w:rsidR="00C139F7" w:rsidRPr="00305611">
        <w:t>omo lo señ</w:t>
      </w:r>
      <w:r w:rsidR="00B40AEC" w:rsidRPr="00305611">
        <w:t>ala el actor, en la boleta</w:t>
      </w:r>
      <w:r w:rsidR="00C139F7" w:rsidRPr="00305611">
        <w:t xml:space="preserve"> impugnada, en el apartado</w:t>
      </w:r>
      <w:r w:rsidR="00002CA1" w:rsidRPr="00305611">
        <w:t xml:space="preserve"> </w:t>
      </w:r>
      <w:r w:rsidR="00C139F7" w:rsidRPr="00305611">
        <w:t xml:space="preserve">de calificación, </w:t>
      </w:r>
      <w:r w:rsidR="00002CA1" w:rsidRPr="00305611">
        <w:t>ésta se plasma en letra manuscrita, lo cual contrasta con el resto del contenido de la boleta de arresto, en tal sentido, se deduce que no era la voluntad del Director General de Policía Municipal</w:t>
      </w:r>
      <w:r w:rsidR="00B40AEC" w:rsidRPr="00305611">
        <w:t>, autoridad competente para sancionar a los elementos de policía municipal de este municipio,</w:t>
      </w:r>
      <w:r w:rsidR="00002CA1" w:rsidRPr="00305611">
        <w:t xml:space="preserve"> imponer dicha sanción, sino que cualquier persona pudo haber lle</w:t>
      </w:r>
      <w:r w:rsidR="00B40AEC" w:rsidRPr="00305611">
        <w:t>n</w:t>
      </w:r>
      <w:r w:rsidR="00002CA1" w:rsidRPr="00305611">
        <w:t xml:space="preserve">ado el espacio en blanco, aunado a lo anterior, en la </w:t>
      </w:r>
      <w:r w:rsidRPr="00305611">
        <w:t xml:space="preserve">boleta de arresto impugnada, </w:t>
      </w:r>
      <w:r w:rsidR="00002CA1" w:rsidRPr="00305611">
        <w:t xml:space="preserve">no se precisa, </w:t>
      </w:r>
      <w:r w:rsidR="00002CA1" w:rsidRPr="00305611">
        <w:lastRenderedPageBreak/>
        <w:t>ni se determina aquellas circunstancias de modo, tiempo y lugar que llevaron a la</w:t>
      </w:r>
      <w:r w:rsidR="004A4275" w:rsidRPr="00305611">
        <w:t xml:space="preserve"> demandada a imponer la sanción </w:t>
      </w:r>
      <w:r w:rsidR="00526C56" w:rsidRPr="00305611">
        <w:t>de 24 veinticuatro horas, as</w:t>
      </w:r>
      <w:r w:rsidR="006A39C7" w:rsidRPr="00305611">
        <w:t>í como tampoco acredita que se haya respetado el derecho de audiencia del justiciable, previo</w:t>
      </w:r>
      <w:r w:rsidR="004A4275" w:rsidRPr="00305611">
        <w:t xml:space="preserve"> a la calificación de la </w:t>
      </w:r>
      <w:r w:rsidR="006A39C7" w:rsidRPr="00305611">
        <w:t>boleta de arresto mencionada</w:t>
      </w:r>
      <w:r w:rsidRPr="00305611">
        <w:t xml:space="preserve">. </w:t>
      </w:r>
      <w:r w:rsidR="001B4342" w:rsidRPr="00305611">
        <w:t>----</w:t>
      </w:r>
      <w:r w:rsidR="006A39C7" w:rsidRPr="00305611">
        <w:t>-------</w:t>
      </w:r>
      <w:r w:rsidR="004A4275" w:rsidRPr="00305611">
        <w:t>---------------</w:t>
      </w:r>
    </w:p>
    <w:p w:rsidR="0008013F" w:rsidRPr="00305611" w:rsidRDefault="0008013F" w:rsidP="00002CA1">
      <w:pPr>
        <w:pStyle w:val="SENTENCIAS"/>
      </w:pPr>
    </w:p>
    <w:p w:rsidR="00E523C4" w:rsidRPr="00305611" w:rsidRDefault="00E523C4" w:rsidP="00E523C4">
      <w:pPr>
        <w:pStyle w:val="SENTENCIAS"/>
      </w:pPr>
      <w:r w:rsidRPr="0030561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305611" w:rsidRDefault="00E523C4" w:rsidP="00E523C4">
      <w:pPr>
        <w:pStyle w:val="TESISYJURIS"/>
      </w:pPr>
    </w:p>
    <w:p w:rsidR="00E523C4" w:rsidRPr="00305611" w:rsidRDefault="00E523C4" w:rsidP="00E523C4">
      <w:pPr>
        <w:pStyle w:val="TESISYJURIS"/>
        <w:rPr>
          <w:sz w:val="22"/>
          <w:szCs w:val="22"/>
        </w:rPr>
      </w:pPr>
      <w:r w:rsidRPr="0030561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305611" w:rsidRDefault="00E523C4" w:rsidP="00E523C4">
      <w:pPr>
        <w:pStyle w:val="SENTENCIAS"/>
        <w:ind w:firstLine="0"/>
      </w:pPr>
    </w:p>
    <w:p w:rsidR="00E523C4" w:rsidRPr="00305611" w:rsidRDefault="00E523C4" w:rsidP="00E523C4">
      <w:pPr>
        <w:pStyle w:val="SENTENCIAS"/>
        <w:ind w:firstLine="0"/>
      </w:pPr>
    </w:p>
    <w:p w:rsidR="00E523C4" w:rsidRPr="00305611" w:rsidRDefault="00E523C4" w:rsidP="00E523C4">
      <w:pPr>
        <w:pStyle w:val="SENTENCIAS"/>
      </w:pPr>
      <w:r w:rsidRPr="00305611">
        <w:t xml:space="preserve">En congruencia con lo anterior, en la especie no puede considerarse que </w:t>
      </w:r>
      <w:r w:rsidR="0008013F" w:rsidRPr="00305611">
        <w:t>el acto impugnado cumple c</w:t>
      </w:r>
      <w:r w:rsidRPr="00305611">
        <w:t xml:space="preserve">on el requisito de debida </w:t>
      </w:r>
      <w:r w:rsidR="00B40AEC" w:rsidRPr="00305611">
        <w:t xml:space="preserve">y </w:t>
      </w:r>
      <w:r w:rsidRPr="00305611">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305611">
        <w:t>----------</w:t>
      </w:r>
    </w:p>
    <w:p w:rsidR="00E523C4" w:rsidRPr="00305611" w:rsidRDefault="00E523C4" w:rsidP="00E523C4">
      <w:pPr>
        <w:pStyle w:val="SENTENCIAS"/>
      </w:pPr>
    </w:p>
    <w:p w:rsidR="00E523C4" w:rsidRPr="00305611" w:rsidRDefault="00E523C4" w:rsidP="0008013F">
      <w:pPr>
        <w:pStyle w:val="SENTENCIAS"/>
      </w:pPr>
      <w:r w:rsidRPr="00305611">
        <w:t>Por tanto, ante la irregularidad advertida, lo procedente es decretar la NULIDAD TOTAL de</w:t>
      </w:r>
      <w:r w:rsidR="00B40AEC" w:rsidRPr="00305611">
        <w:t xml:space="preserve"> </w:t>
      </w:r>
      <w:r w:rsidRPr="00305611">
        <w:t>l</w:t>
      </w:r>
      <w:r w:rsidR="00B40AEC" w:rsidRPr="00305611">
        <w:t>a boleta de arresto con folio número</w:t>
      </w:r>
      <w:r w:rsidR="0008013F" w:rsidRPr="00305611">
        <w:t xml:space="preserve"> </w:t>
      </w:r>
      <w:r w:rsidR="004A4275" w:rsidRPr="00305611">
        <w:t>7</w:t>
      </w:r>
      <w:r w:rsidR="00526C56" w:rsidRPr="00305611">
        <w:t>9696 (siete nueve seis nueve seis). --------------------</w:t>
      </w:r>
      <w:r w:rsidR="001B4342" w:rsidRPr="00305611">
        <w:t>---------</w:t>
      </w:r>
      <w:r w:rsidR="00526C56" w:rsidRPr="00305611">
        <w:t>-------------------------------------</w:t>
      </w:r>
      <w:r w:rsidR="004A4275" w:rsidRPr="00305611">
        <w:t>------------------</w:t>
      </w:r>
    </w:p>
    <w:p w:rsidR="0008013F" w:rsidRPr="00305611" w:rsidRDefault="0008013F" w:rsidP="0008013F">
      <w:pPr>
        <w:pStyle w:val="SENTENCIAS"/>
        <w:rPr>
          <w:b/>
          <w:bCs/>
          <w:iCs/>
        </w:rPr>
      </w:pPr>
    </w:p>
    <w:p w:rsidR="00E523C4" w:rsidRPr="00305611" w:rsidRDefault="00E523C4" w:rsidP="00E523C4">
      <w:pPr>
        <w:pStyle w:val="SENTENCIAS"/>
      </w:pPr>
      <w:r w:rsidRPr="00305611">
        <w:rPr>
          <w:b/>
          <w:bCs/>
          <w:iCs/>
        </w:rPr>
        <w:lastRenderedPageBreak/>
        <w:t>S</w:t>
      </w:r>
      <w:r w:rsidR="00B40AEC" w:rsidRPr="00305611">
        <w:rPr>
          <w:b/>
          <w:bCs/>
          <w:iCs/>
        </w:rPr>
        <w:t>EXTO</w:t>
      </w:r>
      <w:r w:rsidRPr="00305611">
        <w:rPr>
          <w:b/>
          <w:bCs/>
          <w:iCs/>
        </w:rPr>
        <w:t>.</w:t>
      </w:r>
      <w:r w:rsidRPr="00305611">
        <w:rPr>
          <w:b/>
          <w:bCs/>
          <w:i/>
          <w:iCs/>
        </w:rPr>
        <w:t xml:space="preserve"> </w:t>
      </w:r>
      <w:r w:rsidRPr="0030561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305611" w:rsidRDefault="00E523C4" w:rsidP="00E523C4">
      <w:pPr>
        <w:pStyle w:val="SENTENCIAS"/>
        <w:rPr>
          <w:b/>
          <w:bCs/>
          <w:i/>
          <w:iCs/>
          <w:sz w:val="20"/>
          <w:szCs w:val="20"/>
        </w:rPr>
      </w:pPr>
    </w:p>
    <w:p w:rsidR="00E523C4" w:rsidRPr="00305611" w:rsidRDefault="00E523C4" w:rsidP="00E523C4">
      <w:pPr>
        <w:pStyle w:val="SENTENCIAS"/>
        <w:rPr>
          <w:szCs w:val="27"/>
        </w:rPr>
      </w:pPr>
      <w:r w:rsidRPr="00305611">
        <w:rPr>
          <w:szCs w:val="27"/>
        </w:rPr>
        <w:t>Sirve de apoyo a lo anterior la tesis de jurisprudencia que a la letra señala: ------------------------------------------------------------------------------------------------</w:t>
      </w:r>
    </w:p>
    <w:p w:rsidR="00E523C4" w:rsidRPr="00305611" w:rsidRDefault="00E523C4" w:rsidP="00E523C4">
      <w:pPr>
        <w:pStyle w:val="SENTENCIAS"/>
        <w:rPr>
          <w:szCs w:val="27"/>
        </w:rPr>
      </w:pPr>
    </w:p>
    <w:p w:rsidR="00E523C4" w:rsidRPr="00305611" w:rsidRDefault="00E523C4" w:rsidP="00E523C4">
      <w:pPr>
        <w:pStyle w:val="TESISYJURIS"/>
        <w:rPr>
          <w:sz w:val="22"/>
          <w:szCs w:val="22"/>
        </w:rPr>
      </w:pPr>
      <w:r w:rsidRPr="00305611">
        <w:t>“</w:t>
      </w:r>
      <w:r w:rsidRPr="0030561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305611" w:rsidRDefault="00E523C4" w:rsidP="00E523C4">
      <w:pPr>
        <w:pStyle w:val="TESISYJURIS"/>
        <w:rPr>
          <w:szCs w:val="26"/>
        </w:rPr>
      </w:pPr>
    </w:p>
    <w:p w:rsidR="00002CA1" w:rsidRPr="00305611" w:rsidRDefault="00002CA1" w:rsidP="00C139F7">
      <w:pPr>
        <w:spacing w:line="360" w:lineRule="auto"/>
        <w:ind w:firstLine="708"/>
        <w:jc w:val="both"/>
        <w:rPr>
          <w:rFonts w:ascii="Arial Narrow" w:hAnsi="Arial Narrow"/>
          <w:sz w:val="27"/>
          <w:szCs w:val="27"/>
        </w:rPr>
      </w:pPr>
    </w:p>
    <w:p w:rsidR="00B40AEC" w:rsidRPr="00305611" w:rsidRDefault="00B40AEC" w:rsidP="000145E1">
      <w:pPr>
        <w:pStyle w:val="SENTENCIAS"/>
      </w:pPr>
      <w:r w:rsidRPr="00305611">
        <w:rPr>
          <w:b/>
        </w:rPr>
        <w:t>SÉPTIMO.</w:t>
      </w:r>
      <w:r w:rsidRPr="00305611">
        <w:t xml:space="preserve"> En relación a la pretensión</w:t>
      </w:r>
      <w:r w:rsidR="00526C56" w:rsidRPr="00305611">
        <w:t xml:space="preserve">, </w:t>
      </w:r>
      <w:r w:rsidR="00361332" w:rsidRPr="00305611">
        <w:t xml:space="preserve">el actor solicita se decreta la nulidad total de los actos impugnados, y re reconocimiento amparado en una norma jurídica. </w:t>
      </w:r>
      <w:r w:rsidR="000145E1" w:rsidRPr="00305611">
        <w:t>Pretensiones que se consideran satisfechas conforme a lo expuesto y fundado en el Considerando QUINTO de esta</w:t>
      </w:r>
      <w:r w:rsidR="00526C56" w:rsidRPr="00305611">
        <w:t xml:space="preserve"> sentencia. -------------</w:t>
      </w:r>
    </w:p>
    <w:p w:rsidR="00B40AEC" w:rsidRPr="00305611" w:rsidRDefault="00B40AEC" w:rsidP="00C139F7">
      <w:pPr>
        <w:spacing w:line="360" w:lineRule="auto"/>
        <w:ind w:firstLine="708"/>
        <w:jc w:val="both"/>
        <w:rPr>
          <w:rFonts w:ascii="Arial Narrow" w:hAnsi="Arial Narrow"/>
          <w:sz w:val="27"/>
          <w:szCs w:val="27"/>
        </w:rPr>
      </w:pPr>
    </w:p>
    <w:p w:rsidR="003E2D05" w:rsidRPr="00305611" w:rsidRDefault="00E523C4" w:rsidP="003E2D05">
      <w:pPr>
        <w:pStyle w:val="RESOLUCIONES"/>
      </w:pPr>
      <w:r w:rsidRPr="00305611">
        <w:t xml:space="preserve">Por lo </w:t>
      </w:r>
      <w:r w:rsidR="003E2D05" w:rsidRPr="00305611">
        <w:t xml:space="preserve">anteriormente expuesto, y con fundamento además en lo dispuesto en los artículos </w:t>
      </w:r>
      <w:r w:rsidR="000145E1" w:rsidRPr="00305611">
        <w:t xml:space="preserve">1 fracción III, 3 párrafo segundo, </w:t>
      </w:r>
      <w:r w:rsidR="003E2D05" w:rsidRPr="00305611">
        <w:t>249</w:t>
      </w:r>
      <w:r w:rsidR="000145E1" w:rsidRPr="00305611">
        <w:t xml:space="preserve">, 287, 298, 299, 300, fracción </w:t>
      </w:r>
      <w:r w:rsidR="003E2D05" w:rsidRPr="00305611">
        <w:t>II; y, 302, fracción II del Código de Procedimiento y Justicia Administrativa para el Estado y los Municipios de Guanajuato, es de resolverse y se.</w:t>
      </w:r>
    </w:p>
    <w:p w:rsidR="003E2D05" w:rsidRPr="00305611" w:rsidRDefault="003E2D05" w:rsidP="003E2D05">
      <w:pPr>
        <w:pStyle w:val="RESOLUCIONES"/>
      </w:pPr>
    </w:p>
    <w:p w:rsidR="003E2D05" w:rsidRPr="00305611" w:rsidRDefault="003E2D05" w:rsidP="003E2D05">
      <w:pPr>
        <w:pStyle w:val="Textoindependiente"/>
        <w:ind w:firstLine="708"/>
        <w:rPr>
          <w:rFonts w:ascii="Calibri" w:hAnsi="Calibri" w:cs="Arial"/>
          <w:sz w:val="22"/>
          <w:szCs w:val="26"/>
        </w:rPr>
      </w:pPr>
    </w:p>
    <w:p w:rsidR="003E2D05" w:rsidRPr="00305611" w:rsidRDefault="003E2D05" w:rsidP="003E2D05">
      <w:pPr>
        <w:pStyle w:val="SENTENCIAS"/>
        <w:jc w:val="center"/>
        <w:rPr>
          <w:b/>
          <w:lang w:val="es-MX"/>
        </w:rPr>
      </w:pPr>
      <w:r w:rsidRPr="00305611">
        <w:rPr>
          <w:b/>
          <w:lang w:val="es-MX"/>
        </w:rPr>
        <w:t>RESUELVE.</w:t>
      </w:r>
    </w:p>
    <w:p w:rsidR="003E2D05" w:rsidRPr="00305611" w:rsidRDefault="003E2D05" w:rsidP="003E2D05">
      <w:pPr>
        <w:spacing w:line="360" w:lineRule="auto"/>
        <w:ind w:firstLine="709"/>
        <w:jc w:val="both"/>
        <w:rPr>
          <w:rFonts w:ascii="Century" w:hAnsi="Century"/>
          <w:lang w:val="es-MX"/>
        </w:rPr>
      </w:pPr>
    </w:p>
    <w:p w:rsidR="003E2D05" w:rsidRPr="00305611" w:rsidRDefault="003E2D05" w:rsidP="003E2D05">
      <w:pPr>
        <w:spacing w:line="360" w:lineRule="auto"/>
        <w:ind w:firstLine="709"/>
        <w:jc w:val="both"/>
        <w:rPr>
          <w:rFonts w:ascii="Century" w:hAnsi="Century"/>
          <w:lang w:val="es-MX"/>
        </w:rPr>
      </w:pPr>
      <w:r w:rsidRPr="00305611">
        <w:rPr>
          <w:rFonts w:ascii="Century" w:hAnsi="Century"/>
          <w:b/>
          <w:bCs/>
          <w:iCs/>
          <w:lang w:val="es-MX"/>
        </w:rPr>
        <w:t>PRIMERO</w:t>
      </w:r>
      <w:r w:rsidRPr="00305611">
        <w:rPr>
          <w:rFonts w:ascii="Century" w:hAnsi="Century"/>
          <w:lang w:val="es-MX"/>
        </w:rPr>
        <w:t xml:space="preserve">. Este Juzgado Tercero Administrativo Municipal resultó competente para conocer y resolver del presente proceso administrativo. ------- </w:t>
      </w:r>
    </w:p>
    <w:p w:rsidR="003E2D05" w:rsidRPr="00305611" w:rsidRDefault="003E2D05" w:rsidP="003E2D05">
      <w:pPr>
        <w:spacing w:line="360" w:lineRule="auto"/>
        <w:ind w:firstLine="709"/>
        <w:jc w:val="both"/>
        <w:rPr>
          <w:rFonts w:ascii="Century" w:hAnsi="Century"/>
          <w:lang w:val="es-MX"/>
        </w:rPr>
      </w:pPr>
    </w:p>
    <w:p w:rsidR="003E2D05" w:rsidRPr="00305611" w:rsidRDefault="003E2D05" w:rsidP="003E2D05">
      <w:pPr>
        <w:spacing w:line="360" w:lineRule="auto"/>
        <w:ind w:firstLine="709"/>
        <w:jc w:val="both"/>
        <w:rPr>
          <w:rFonts w:ascii="Century" w:hAnsi="Century"/>
          <w:b/>
          <w:bCs/>
          <w:iCs/>
          <w:lang w:val="es-MX"/>
        </w:rPr>
      </w:pPr>
      <w:r w:rsidRPr="00305611">
        <w:rPr>
          <w:rFonts w:ascii="Century" w:hAnsi="Century"/>
          <w:b/>
          <w:bCs/>
          <w:iCs/>
          <w:lang w:val="es-MX"/>
        </w:rPr>
        <w:lastRenderedPageBreak/>
        <w:t xml:space="preserve">SEGUNDO. </w:t>
      </w:r>
      <w:r w:rsidRPr="00305611">
        <w:rPr>
          <w:rFonts w:ascii="Century" w:hAnsi="Century"/>
          <w:lang w:val="es-MX"/>
        </w:rPr>
        <w:t xml:space="preserve">Resultó procedente el proceso administrativo promovido por el justiciable, en contra de </w:t>
      </w:r>
      <w:r w:rsidR="000145E1" w:rsidRPr="00305611">
        <w:rPr>
          <w:rFonts w:ascii="Century" w:hAnsi="Century"/>
          <w:lang w:val="es-MX"/>
        </w:rPr>
        <w:t xml:space="preserve">las boletas de arresto </w:t>
      </w:r>
      <w:r w:rsidRPr="00305611">
        <w:rPr>
          <w:rFonts w:ascii="Century" w:hAnsi="Century"/>
          <w:lang w:val="es-MX"/>
        </w:rPr>
        <w:t>impugnada</w:t>
      </w:r>
      <w:r w:rsidR="000145E1" w:rsidRPr="00305611">
        <w:rPr>
          <w:rFonts w:ascii="Century" w:hAnsi="Century"/>
          <w:lang w:val="es-MX"/>
        </w:rPr>
        <w:t>s. ----------------</w:t>
      </w:r>
    </w:p>
    <w:p w:rsidR="003E2D05" w:rsidRPr="00305611" w:rsidRDefault="003E2D05" w:rsidP="003E2D05">
      <w:pPr>
        <w:pStyle w:val="RESOLUCIONES"/>
        <w:rPr>
          <w:b/>
          <w:bCs/>
          <w:iCs/>
        </w:rPr>
      </w:pPr>
    </w:p>
    <w:p w:rsidR="003E2D05" w:rsidRPr="00305611" w:rsidRDefault="003E2D05" w:rsidP="000145E1">
      <w:pPr>
        <w:pStyle w:val="SENTENCIAS"/>
        <w:rPr>
          <w:szCs w:val="27"/>
        </w:rPr>
      </w:pPr>
      <w:r w:rsidRPr="00305611">
        <w:rPr>
          <w:b/>
          <w:bCs/>
          <w:iCs/>
        </w:rPr>
        <w:t xml:space="preserve">TERCERO. </w:t>
      </w:r>
      <w:r w:rsidRPr="00305611">
        <w:t xml:space="preserve">Se decreta </w:t>
      </w:r>
      <w:r w:rsidRPr="00305611">
        <w:rPr>
          <w:bCs/>
        </w:rPr>
        <w:t>la</w:t>
      </w:r>
      <w:r w:rsidRPr="00305611">
        <w:rPr>
          <w:b/>
          <w:bCs/>
        </w:rPr>
        <w:t xml:space="preserve"> nulidad </w:t>
      </w:r>
      <w:r w:rsidR="000145E1" w:rsidRPr="00305611">
        <w:rPr>
          <w:b/>
          <w:bCs/>
        </w:rPr>
        <w:t xml:space="preserve">total </w:t>
      </w:r>
      <w:r w:rsidRPr="00305611">
        <w:rPr>
          <w:bCs/>
        </w:rPr>
        <w:t>de la</w:t>
      </w:r>
      <w:r w:rsidR="00361332" w:rsidRPr="00305611">
        <w:rPr>
          <w:bCs/>
        </w:rPr>
        <w:t xml:space="preserve"> boleta</w:t>
      </w:r>
      <w:r w:rsidR="000145E1" w:rsidRPr="00305611">
        <w:rPr>
          <w:bCs/>
        </w:rPr>
        <w:t xml:space="preserve"> de arresto con número </w:t>
      </w:r>
      <w:r w:rsidR="00526C56" w:rsidRPr="00305611">
        <w:t>79696 (siete nueve seis nueve seis)</w:t>
      </w:r>
      <w:r w:rsidRPr="00305611">
        <w:rPr>
          <w:szCs w:val="27"/>
        </w:rPr>
        <w:t xml:space="preserve">; ello conforme a las consideraciones lógicas y jurídicas expresadas en el Considerando </w:t>
      </w:r>
      <w:r w:rsidR="00F1541E" w:rsidRPr="00305611">
        <w:rPr>
          <w:szCs w:val="27"/>
        </w:rPr>
        <w:t>Quinto</w:t>
      </w:r>
      <w:r w:rsidRPr="00305611">
        <w:rPr>
          <w:szCs w:val="27"/>
        </w:rPr>
        <w:t xml:space="preserve"> de esta sentencia</w:t>
      </w:r>
      <w:r w:rsidR="00F1541E" w:rsidRPr="00305611">
        <w:rPr>
          <w:szCs w:val="27"/>
        </w:rPr>
        <w:t>. -</w:t>
      </w:r>
      <w:r w:rsidR="00526C56" w:rsidRPr="00305611">
        <w:rPr>
          <w:szCs w:val="27"/>
        </w:rPr>
        <w:t>-</w:t>
      </w:r>
    </w:p>
    <w:p w:rsidR="003E2D05" w:rsidRPr="00305611" w:rsidRDefault="003E2D05" w:rsidP="003E2D05">
      <w:pPr>
        <w:pStyle w:val="SENTENCIAS"/>
        <w:rPr>
          <w:szCs w:val="27"/>
        </w:rPr>
      </w:pPr>
    </w:p>
    <w:p w:rsidR="00295675" w:rsidRPr="00305611" w:rsidRDefault="00295675" w:rsidP="003E2D05">
      <w:pPr>
        <w:pStyle w:val="SENTENCIAS"/>
      </w:pPr>
      <w:r w:rsidRPr="00305611">
        <w:rPr>
          <w:b/>
        </w:rPr>
        <w:t>CUARTO.</w:t>
      </w:r>
      <w:r w:rsidRPr="00305611">
        <w:t xml:space="preserve"> Se consideran satisfechas las pretensiones de la parte actora, de acuerdo a lo expuesto</w:t>
      </w:r>
      <w:r w:rsidR="00F1541E" w:rsidRPr="00305611">
        <w:t xml:space="preserve"> y fundado en el Considerando S</w:t>
      </w:r>
      <w:r w:rsidR="000145E1" w:rsidRPr="00305611">
        <w:t>éptimo</w:t>
      </w:r>
      <w:r w:rsidRPr="00305611">
        <w:t xml:space="preserve"> de</w:t>
      </w:r>
      <w:r w:rsidR="00F1541E" w:rsidRPr="00305611">
        <w:t xml:space="preserve"> esta sentencia. </w:t>
      </w:r>
      <w:r w:rsidR="000145E1" w:rsidRPr="00305611">
        <w:t>--------------------------------------------------------------------------------------------</w:t>
      </w:r>
    </w:p>
    <w:p w:rsidR="003E2D05" w:rsidRPr="00305611" w:rsidRDefault="003E2D05" w:rsidP="003E2D05">
      <w:pPr>
        <w:pStyle w:val="SENTENCIAS"/>
      </w:pPr>
    </w:p>
    <w:p w:rsidR="003E2D05" w:rsidRPr="00305611" w:rsidRDefault="003E2D05" w:rsidP="003E2D05">
      <w:pPr>
        <w:spacing w:line="360" w:lineRule="auto"/>
        <w:ind w:firstLine="709"/>
        <w:jc w:val="both"/>
        <w:rPr>
          <w:rFonts w:ascii="Century" w:hAnsi="Century"/>
          <w:lang w:val="es-MX"/>
        </w:rPr>
      </w:pPr>
      <w:r w:rsidRPr="00305611">
        <w:rPr>
          <w:rFonts w:ascii="Century" w:hAnsi="Century"/>
          <w:b/>
          <w:lang w:val="es-MX"/>
        </w:rPr>
        <w:t>Notifíquese a la autoridad demandada por oficio y a la parte actora personalmente.</w:t>
      </w:r>
      <w:r w:rsidRPr="00305611">
        <w:rPr>
          <w:rFonts w:ascii="Century" w:hAnsi="Century"/>
          <w:lang w:val="es-MX"/>
        </w:rPr>
        <w:t xml:space="preserve"> ------------------------------------------------------------------------------------ </w:t>
      </w:r>
    </w:p>
    <w:p w:rsidR="003E2D05" w:rsidRPr="00305611" w:rsidRDefault="003E2D05" w:rsidP="003E2D05">
      <w:pPr>
        <w:spacing w:line="360" w:lineRule="auto"/>
        <w:ind w:firstLine="709"/>
        <w:jc w:val="both"/>
        <w:rPr>
          <w:rFonts w:ascii="Century" w:hAnsi="Century"/>
          <w:lang w:val="es-MX"/>
        </w:rPr>
      </w:pPr>
    </w:p>
    <w:p w:rsidR="00F933DC" w:rsidRPr="00305611" w:rsidRDefault="00F933DC" w:rsidP="00F933DC">
      <w:pPr>
        <w:pStyle w:val="Textoindependiente"/>
        <w:spacing w:line="360" w:lineRule="auto"/>
        <w:ind w:firstLine="708"/>
        <w:rPr>
          <w:rFonts w:ascii="Century" w:hAnsi="Century" w:cs="Calibri"/>
        </w:rPr>
      </w:pPr>
      <w:r w:rsidRPr="0030561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305611" w:rsidRDefault="003E2D05" w:rsidP="003E2D05">
      <w:pPr>
        <w:spacing w:line="360" w:lineRule="auto"/>
        <w:ind w:firstLine="709"/>
        <w:jc w:val="both"/>
        <w:rPr>
          <w:rFonts w:ascii="Century" w:hAnsi="Century"/>
          <w:lang w:val="es-MX"/>
        </w:rPr>
      </w:pPr>
    </w:p>
    <w:p w:rsidR="003E2D05" w:rsidRPr="00305611" w:rsidRDefault="003E2D05" w:rsidP="003E2D05">
      <w:pPr>
        <w:spacing w:line="360" w:lineRule="auto"/>
        <w:ind w:firstLine="709"/>
        <w:jc w:val="both"/>
        <w:rPr>
          <w:rFonts w:ascii="Century" w:hAnsi="Century"/>
          <w:lang w:val="es-MX"/>
        </w:rPr>
      </w:pPr>
      <w:r w:rsidRPr="00305611">
        <w:rPr>
          <w:rFonts w:ascii="Century" w:hAnsi="Century"/>
        </w:rPr>
        <w:t xml:space="preserve">Así lo resolvió y firma la Jueza del Juzgado Tercero Administrativo Municipal de León, Guanajuato, licenciada </w:t>
      </w:r>
      <w:r w:rsidRPr="00305611">
        <w:rPr>
          <w:rFonts w:ascii="Century" w:hAnsi="Century"/>
          <w:b/>
          <w:bCs/>
        </w:rPr>
        <w:t xml:space="preserve">María Guadalupe Garza </w:t>
      </w:r>
      <w:proofErr w:type="spellStart"/>
      <w:r w:rsidRPr="00305611">
        <w:rPr>
          <w:rFonts w:ascii="Century" w:hAnsi="Century"/>
          <w:b/>
          <w:bCs/>
        </w:rPr>
        <w:t>Lozornio</w:t>
      </w:r>
      <w:proofErr w:type="spellEnd"/>
      <w:r w:rsidRPr="00305611">
        <w:rPr>
          <w:rFonts w:ascii="Century" w:hAnsi="Century"/>
        </w:rPr>
        <w:t xml:space="preserve">, quien actúa asistida en forma legal con Secretario de Estudio y Cuenta, licenciado </w:t>
      </w:r>
      <w:r w:rsidRPr="00305611">
        <w:rPr>
          <w:rFonts w:ascii="Century" w:hAnsi="Century"/>
          <w:b/>
          <w:bCs/>
        </w:rPr>
        <w:t xml:space="preserve">Christian Helmut Emmanuel </w:t>
      </w:r>
      <w:proofErr w:type="spellStart"/>
      <w:r w:rsidRPr="00305611">
        <w:rPr>
          <w:rFonts w:ascii="Century" w:hAnsi="Century"/>
          <w:b/>
          <w:bCs/>
        </w:rPr>
        <w:t>Schonwald</w:t>
      </w:r>
      <w:proofErr w:type="spellEnd"/>
      <w:r w:rsidRPr="00305611">
        <w:rPr>
          <w:rFonts w:ascii="Century" w:hAnsi="Century"/>
          <w:b/>
          <w:bCs/>
        </w:rPr>
        <w:t xml:space="preserve"> Escalante</w:t>
      </w:r>
      <w:r w:rsidRPr="00305611">
        <w:rPr>
          <w:rFonts w:ascii="Century" w:hAnsi="Century"/>
          <w:bCs/>
        </w:rPr>
        <w:t>,</w:t>
      </w:r>
      <w:r w:rsidRPr="00305611">
        <w:rPr>
          <w:rFonts w:ascii="Century" w:hAnsi="Century"/>
          <w:b/>
          <w:bCs/>
        </w:rPr>
        <w:t xml:space="preserve"> </w:t>
      </w:r>
      <w:r w:rsidRPr="00305611">
        <w:rPr>
          <w:rFonts w:ascii="Century" w:hAnsi="Century"/>
        </w:rPr>
        <w:t>quien da fe. ---</w:t>
      </w:r>
    </w:p>
    <w:sectPr w:rsidR="003E2D05" w:rsidRPr="00305611"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B5" w:rsidRDefault="00477FB5" w:rsidP="00243D12">
      <w:r>
        <w:separator/>
      </w:r>
    </w:p>
  </w:endnote>
  <w:endnote w:type="continuationSeparator" w:id="0">
    <w:p w:rsidR="00477FB5" w:rsidRDefault="00477FB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520F3">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0561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05611">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B5" w:rsidRDefault="00477FB5" w:rsidP="00243D12">
      <w:r>
        <w:separator/>
      </w:r>
    </w:p>
  </w:footnote>
  <w:footnote w:type="continuationSeparator" w:id="0">
    <w:p w:rsidR="00477FB5" w:rsidRDefault="00477FB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164503">
      <w:t>156</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B4342"/>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947A6"/>
    <w:rsid w:val="00295675"/>
    <w:rsid w:val="00295CAC"/>
    <w:rsid w:val="002969CF"/>
    <w:rsid w:val="002A0AED"/>
    <w:rsid w:val="002A560D"/>
    <w:rsid w:val="002C0191"/>
    <w:rsid w:val="002C5335"/>
    <w:rsid w:val="002D20D7"/>
    <w:rsid w:val="002D766D"/>
    <w:rsid w:val="002E30D7"/>
    <w:rsid w:val="002F10F0"/>
    <w:rsid w:val="003044AD"/>
    <w:rsid w:val="00305611"/>
    <w:rsid w:val="00313EA3"/>
    <w:rsid w:val="00323DC9"/>
    <w:rsid w:val="00325666"/>
    <w:rsid w:val="003316CA"/>
    <w:rsid w:val="003451FB"/>
    <w:rsid w:val="0035365F"/>
    <w:rsid w:val="00361332"/>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77FB5"/>
    <w:rsid w:val="00492B74"/>
    <w:rsid w:val="00494599"/>
    <w:rsid w:val="004962B2"/>
    <w:rsid w:val="004A099F"/>
    <w:rsid w:val="004A4275"/>
    <w:rsid w:val="004B4F20"/>
    <w:rsid w:val="004B6994"/>
    <w:rsid w:val="004C2026"/>
    <w:rsid w:val="004C3901"/>
    <w:rsid w:val="004D2BEB"/>
    <w:rsid w:val="004D4C2C"/>
    <w:rsid w:val="004E54A8"/>
    <w:rsid w:val="004F5401"/>
    <w:rsid w:val="004F6B1F"/>
    <w:rsid w:val="00507E73"/>
    <w:rsid w:val="00525572"/>
    <w:rsid w:val="00526C56"/>
    <w:rsid w:val="0053099C"/>
    <w:rsid w:val="005344D6"/>
    <w:rsid w:val="005371A1"/>
    <w:rsid w:val="00540E0E"/>
    <w:rsid w:val="00541D97"/>
    <w:rsid w:val="005467F5"/>
    <w:rsid w:val="00550599"/>
    <w:rsid w:val="00556A81"/>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36EF"/>
    <w:rsid w:val="008344C6"/>
    <w:rsid w:val="00842BCE"/>
    <w:rsid w:val="00842E2C"/>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0805"/>
    <w:rsid w:val="009220E7"/>
    <w:rsid w:val="009249EC"/>
    <w:rsid w:val="00927AE2"/>
    <w:rsid w:val="0093382C"/>
    <w:rsid w:val="00947E57"/>
    <w:rsid w:val="009520F3"/>
    <w:rsid w:val="009549F5"/>
    <w:rsid w:val="00960E46"/>
    <w:rsid w:val="00972B9B"/>
    <w:rsid w:val="0097448D"/>
    <w:rsid w:val="00992661"/>
    <w:rsid w:val="009954F7"/>
    <w:rsid w:val="009A4D6A"/>
    <w:rsid w:val="009A5EB3"/>
    <w:rsid w:val="009B1D32"/>
    <w:rsid w:val="009B26C8"/>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D49E9"/>
    <w:rsid w:val="00CE03B4"/>
    <w:rsid w:val="00CE3282"/>
    <w:rsid w:val="00CF120E"/>
    <w:rsid w:val="00D01DA4"/>
    <w:rsid w:val="00D0328C"/>
    <w:rsid w:val="00D11944"/>
    <w:rsid w:val="00D14EBB"/>
    <w:rsid w:val="00D242BF"/>
    <w:rsid w:val="00D35951"/>
    <w:rsid w:val="00D36B53"/>
    <w:rsid w:val="00D40EC9"/>
    <w:rsid w:val="00D50595"/>
    <w:rsid w:val="00D615A0"/>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2A0E"/>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43AB"/>
    <w:rsid w:val="000F30CB"/>
    <w:rsid w:val="000F6499"/>
    <w:rsid w:val="001B03C2"/>
    <w:rsid w:val="001C1566"/>
    <w:rsid w:val="002C5B3F"/>
    <w:rsid w:val="003120ED"/>
    <w:rsid w:val="0033629E"/>
    <w:rsid w:val="003856DC"/>
    <w:rsid w:val="003B7797"/>
    <w:rsid w:val="00482269"/>
    <w:rsid w:val="004B2930"/>
    <w:rsid w:val="0056667D"/>
    <w:rsid w:val="0059247C"/>
    <w:rsid w:val="00602839"/>
    <w:rsid w:val="00640BA8"/>
    <w:rsid w:val="00706573"/>
    <w:rsid w:val="00754A7D"/>
    <w:rsid w:val="00803D8E"/>
    <w:rsid w:val="008868CD"/>
    <w:rsid w:val="008D0F15"/>
    <w:rsid w:val="00941581"/>
    <w:rsid w:val="00986142"/>
    <w:rsid w:val="00A238AA"/>
    <w:rsid w:val="00BE3479"/>
    <w:rsid w:val="00D118DD"/>
    <w:rsid w:val="00D57391"/>
    <w:rsid w:val="00E013D0"/>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F28C-952D-4810-8657-ADC7A0F5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4033</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2020-06-16T18:14:00Z</cp:lastPrinted>
  <dcterms:created xsi:type="dcterms:W3CDTF">2020-06-16T18:09:00Z</dcterms:created>
  <dcterms:modified xsi:type="dcterms:W3CDTF">2020-07-31T14:59:00Z</dcterms:modified>
</cp:coreProperties>
</file>