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83C" w:rsidRPr="00DF46B9" w:rsidRDefault="0062683C" w:rsidP="0062683C">
      <w:pPr>
        <w:spacing w:line="360" w:lineRule="auto"/>
        <w:ind w:firstLine="709"/>
        <w:jc w:val="both"/>
        <w:rPr>
          <w:rFonts w:ascii="Century" w:hAnsi="Century"/>
        </w:rPr>
      </w:pPr>
      <w:bookmarkStart w:id="0" w:name="_GoBack"/>
      <w:bookmarkEnd w:id="0"/>
      <w:r w:rsidRPr="00DF46B9">
        <w:rPr>
          <w:rFonts w:ascii="Century" w:hAnsi="Century"/>
        </w:rPr>
        <w:t>León, Guanajuato, a 19 diecinueve de marzo del año 2020 dos mil veinte.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spacing w:line="360" w:lineRule="auto"/>
        <w:ind w:firstLine="709"/>
        <w:jc w:val="both"/>
        <w:rPr>
          <w:rFonts w:ascii="Century" w:hAnsi="Century"/>
        </w:rPr>
      </w:pPr>
      <w:r w:rsidRPr="00DF46B9">
        <w:rPr>
          <w:rFonts w:ascii="Century" w:hAnsi="Century"/>
          <w:b/>
        </w:rPr>
        <w:t>V I S T O</w:t>
      </w:r>
      <w:r w:rsidRPr="00DF46B9">
        <w:rPr>
          <w:rFonts w:ascii="Century" w:hAnsi="Century"/>
        </w:rPr>
        <w:t xml:space="preserve"> para resolver el expediente número </w:t>
      </w:r>
      <w:r w:rsidRPr="00DF46B9">
        <w:rPr>
          <w:rFonts w:ascii="Century" w:hAnsi="Century"/>
          <w:b/>
        </w:rPr>
        <w:t>2100/3erJAM/2019-JN</w:t>
      </w:r>
      <w:r w:rsidRPr="00DF46B9">
        <w:rPr>
          <w:rFonts w:ascii="Century" w:hAnsi="Century"/>
        </w:rPr>
        <w:t xml:space="preserve">, que contiene las actuaciones del proceso administrativo iniciado con motivo de la demanda interpuesta por el ciudadano </w:t>
      </w:r>
      <w:r w:rsidR="00DF46B9" w:rsidRPr="00DF46B9">
        <w:rPr>
          <w:bCs/>
        </w:rPr>
        <w:t>(…)</w:t>
      </w:r>
      <w:r w:rsidRPr="00DF46B9">
        <w:rPr>
          <w:rFonts w:ascii="Century" w:hAnsi="Century"/>
          <w:b/>
        </w:rPr>
        <w:t>;</w:t>
      </w:r>
      <w:r w:rsidRPr="00DF46B9">
        <w:rPr>
          <w:rFonts w:ascii="Century" w:hAnsi="Century"/>
        </w:rPr>
        <w:t xml:space="preserve"> y -</w:t>
      </w:r>
    </w:p>
    <w:p w:rsidR="0062683C" w:rsidRPr="00DF46B9" w:rsidRDefault="0062683C" w:rsidP="0062683C">
      <w:pPr>
        <w:spacing w:line="360" w:lineRule="auto"/>
        <w:jc w:val="both"/>
        <w:rPr>
          <w:rFonts w:ascii="Century" w:hAnsi="Century"/>
        </w:rPr>
      </w:pPr>
    </w:p>
    <w:p w:rsidR="0062683C" w:rsidRPr="00DF46B9" w:rsidRDefault="0062683C" w:rsidP="0062683C">
      <w:pPr>
        <w:spacing w:line="360" w:lineRule="auto"/>
        <w:ind w:firstLine="709"/>
        <w:jc w:val="center"/>
        <w:rPr>
          <w:rFonts w:ascii="Century" w:hAnsi="Century"/>
          <w:b/>
        </w:rPr>
      </w:pPr>
      <w:r w:rsidRPr="00DF46B9">
        <w:rPr>
          <w:rFonts w:ascii="Century" w:hAnsi="Century"/>
          <w:b/>
        </w:rPr>
        <w:t>R E S U L T A N D O S:</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spacing w:line="360" w:lineRule="auto"/>
        <w:ind w:firstLine="709"/>
        <w:jc w:val="both"/>
        <w:rPr>
          <w:rFonts w:ascii="Century" w:hAnsi="Century"/>
        </w:rPr>
      </w:pPr>
      <w:r w:rsidRPr="00DF46B9">
        <w:rPr>
          <w:rFonts w:ascii="Century" w:hAnsi="Century"/>
          <w:b/>
        </w:rPr>
        <w:t xml:space="preserve">PRIMERO. </w:t>
      </w:r>
      <w:r w:rsidRPr="00DF46B9">
        <w:rPr>
          <w:rFonts w:ascii="Century" w:hAnsi="Century"/>
        </w:rPr>
        <w:t xml:space="preserve">Mediante escrito presentado en la Oficialía Común de Partes de los Juzgados Administrativos Municipales de León, Guanajuato, en fecha 19 diecinueve de septiembre del año 2019 dos mil diecinueve, la parte actora presentó demanda de nulidad, señalando como acto impugnado el acta de infracción con número de folio </w:t>
      </w:r>
      <w:r w:rsidRPr="00DF46B9">
        <w:rPr>
          <w:rFonts w:ascii="Century" w:hAnsi="Century"/>
          <w:b/>
        </w:rPr>
        <w:t xml:space="preserve">T 6101652 (Letra T seis uno cero uno seis cinco dos) </w:t>
      </w:r>
      <w:r w:rsidRPr="00DF46B9">
        <w:rPr>
          <w:rFonts w:ascii="Century" w:hAnsi="Century"/>
        </w:rPr>
        <w:t>de fecha 10 diez de septiembre del año 2019 dos mil diecinueve y como autoridad demandada al Agente de Tránsito Municipal.----------------------</w:t>
      </w:r>
    </w:p>
    <w:p w:rsidR="0062683C" w:rsidRPr="00DF46B9" w:rsidRDefault="0062683C" w:rsidP="0062683C">
      <w:pPr>
        <w:spacing w:line="360" w:lineRule="auto"/>
        <w:jc w:val="both"/>
        <w:rPr>
          <w:rFonts w:ascii="Century" w:hAnsi="Century"/>
          <w:b/>
        </w:rPr>
      </w:pPr>
    </w:p>
    <w:p w:rsidR="0062683C" w:rsidRPr="00DF46B9" w:rsidRDefault="0062683C" w:rsidP="0062683C">
      <w:pPr>
        <w:spacing w:line="360" w:lineRule="auto"/>
        <w:ind w:firstLine="708"/>
        <w:jc w:val="both"/>
        <w:rPr>
          <w:rFonts w:ascii="Century" w:hAnsi="Century"/>
        </w:rPr>
      </w:pPr>
      <w:r w:rsidRPr="00DF46B9">
        <w:rPr>
          <w:rFonts w:ascii="Century" w:hAnsi="Century"/>
          <w:b/>
        </w:rPr>
        <w:t xml:space="preserve">SEGUNDO. </w:t>
      </w:r>
      <w:r w:rsidRPr="00DF46B9">
        <w:rPr>
          <w:rFonts w:ascii="Century" w:hAnsi="Century"/>
        </w:rPr>
        <w:t>Por auto de fecha 25 veinticinco de septiembre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62683C" w:rsidRPr="00DF46B9" w:rsidRDefault="0062683C" w:rsidP="0062683C">
      <w:pPr>
        <w:spacing w:line="360" w:lineRule="auto"/>
        <w:ind w:firstLine="708"/>
        <w:jc w:val="both"/>
        <w:rPr>
          <w:rFonts w:ascii="Century" w:hAnsi="Century"/>
        </w:rPr>
      </w:pPr>
    </w:p>
    <w:p w:rsidR="0062683C" w:rsidRPr="00DF46B9" w:rsidRDefault="0062683C" w:rsidP="0062683C">
      <w:pPr>
        <w:spacing w:line="360" w:lineRule="auto"/>
        <w:ind w:firstLine="708"/>
        <w:jc w:val="both"/>
        <w:rPr>
          <w:rFonts w:ascii="Century" w:hAnsi="Century"/>
        </w:rPr>
      </w:pPr>
      <w:r w:rsidRPr="00DF46B9">
        <w:rPr>
          <w:rFonts w:ascii="Century" w:hAnsi="Century"/>
        </w:rPr>
        <w:t xml:space="preserve">Se admite la prueba de Informes de Autoridad y se requiere a la autoridad demandada a fin de que comunique por escrito sobre los hechos que haya conocido, deba conocer o se presuma haber conocido con motivo del desempeño de sus funciones sobre los puntos señalados por la actora en su escrito inicial de demanda. --------------------------------------------------------------------- </w:t>
      </w:r>
    </w:p>
    <w:p w:rsidR="0062683C" w:rsidRPr="00DF46B9" w:rsidRDefault="0062683C" w:rsidP="0062683C">
      <w:pPr>
        <w:spacing w:line="360" w:lineRule="auto"/>
        <w:jc w:val="both"/>
        <w:rPr>
          <w:rFonts w:ascii="Century" w:hAnsi="Century"/>
        </w:rPr>
      </w:pPr>
    </w:p>
    <w:p w:rsidR="0062683C" w:rsidRPr="00DF46B9" w:rsidRDefault="0062683C" w:rsidP="0062683C">
      <w:pPr>
        <w:spacing w:line="360" w:lineRule="auto"/>
        <w:ind w:firstLine="709"/>
        <w:jc w:val="both"/>
        <w:rPr>
          <w:rFonts w:ascii="Century" w:hAnsi="Century"/>
        </w:rPr>
      </w:pPr>
      <w:r w:rsidRPr="00DF46B9">
        <w:rPr>
          <w:rFonts w:ascii="Century" w:hAnsi="Century"/>
        </w:rPr>
        <w:lastRenderedPageBreak/>
        <w:t xml:space="preserve">Se concede la suspensión para el efecto de que se mantengan las cosas en el estado en que se encuentran, por lo que la autoridad </w:t>
      </w:r>
      <w:proofErr w:type="gramStart"/>
      <w:r w:rsidRPr="00DF46B9">
        <w:rPr>
          <w:rFonts w:ascii="Century" w:hAnsi="Century"/>
        </w:rPr>
        <w:t>demandada  deberá</w:t>
      </w:r>
      <w:proofErr w:type="gramEnd"/>
      <w:r w:rsidRPr="00DF46B9">
        <w:rPr>
          <w:rFonts w:ascii="Century" w:hAnsi="Century"/>
        </w:rPr>
        <w:t xml:space="preserve"> solicitar a la Tesorería Municipal que se abstenga de iniciar el procedimiento administrativo de ejecución.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spacing w:line="360" w:lineRule="auto"/>
        <w:ind w:firstLine="709"/>
        <w:jc w:val="both"/>
        <w:rPr>
          <w:rFonts w:ascii="Century" w:hAnsi="Century"/>
        </w:rPr>
      </w:pPr>
      <w:r w:rsidRPr="00DF46B9">
        <w:rPr>
          <w:rFonts w:ascii="Century" w:hAnsi="Century"/>
        </w:rPr>
        <w:t xml:space="preserve">Por otra parte, respecto a la suspensión con efectos restitutorios no ha lugar a acordar de conformidad lo planteado </w:t>
      </w:r>
      <w:r w:rsidR="00E15B95" w:rsidRPr="00DF46B9">
        <w:rPr>
          <w:rFonts w:ascii="Century" w:hAnsi="Century"/>
        </w:rPr>
        <w:t>toda vez que no se cumplen con los requisitos para su otorgamiento. ---------------------------------------------------------</w:t>
      </w:r>
    </w:p>
    <w:p w:rsidR="0062683C" w:rsidRPr="00DF46B9" w:rsidRDefault="0062683C" w:rsidP="0062683C">
      <w:pPr>
        <w:spacing w:line="360" w:lineRule="auto"/>
        <w:ind w:firstLine="709"/>
        <w:jc w:val="both"/>
        <w:rPr>
          <w:rFonts w:ascii="Century" w:hAnsi="Century"/>
        </w:rPr>
      </w:pPr>
    </w:p>
    <w:p w:rsidR="00E15B95" w:rsidRPr="00DF46B9" w:rsidRDefault="0062683C" w:rsidP="0062683C">
      <w:pPr>
        <w:spacing w:line="360" w:lineRule="auto"/>
        <w:ind w:firstLine="708"/>
        <w:jc w:val="both"/>
        <w:rPr>
          <w:rFonts w:ascii="Century" w:hAnsi="Century"/>
        </w:rPr>
      </w:pPr>
      <w:r w:rsidRPr="00DF46B9">
        <w:rPr>
          <w:rFonts w:ascii="Century" w:hAnsi="Century"/>
          <w:b/>
        </w:rPr>
        <w:t xml:space="preserve">TERCERO. </w:t>
      </w:r>
      <w:r w:rsidRPr="00DF46B9">
        <w:rPr>
          <w:rFonts w:ascii="Century" w:hAnsi="Century"/>
        </w:rPr>
        <w:t xml:space="preserve">Por auto de fecha </w:t>
      </w:r>
      <w:r w:rsidR="00E15B95" w:rsidRPr="00DF46B9">
        <w:rPr>
          <w:rFonts w:ascii="Century" w:hAnsi="Century"/>
        </w:rPr>
        <w:t>25</w:t>
      </w:r>
      <w:r w:rsidRPr="00DF46B9">
        <w:rPr>
          <w:rFonts w:ascii="Century" w:hAnsi="Century"/>
        </w:rPr>
        <w:t xml:space="preserve"> veinti</w:t>
      </w:r>
      <w:r w:rsidR="00E15B95" w:rsidRPr="00DF46B9">
        <w:rPr>
          <w:rFonts w:ascii="Century" w:hAnsi="Century"/>
        </w:rPr>
        <w:t>cinco</w:t>
      </w:r>
      <w:r w:rsidRPr="00DF46B9">
        <w:rPr>
          <w:rFonts w:ascii="Century" w:hAnsi="Century"/>
        </w:rPr>
        <w:t xml:space="preserve">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w:t>
      </w:r>
      <w:r w:rsidR="00E15B95" w:rsidRPr="00DF46B9">
        <w:rPr>
          <w:rFonts w:ascii="Century" w:hAnsi="Century"/>
        </w:rPr>
        <w:t>eficie en sus intereses legales. ---------------------------------------------------</w:t>
      </w:r>
    </w:p>
    <w:p w:rsidR="00E15B95" w:rsidRPr="00DF46B9" w:rsidRDefault="00E15B95" w:rsidP="0062683C">
      <w:pPr>
        <w:spacing w:line="360" w:lineRule="auto"/>
        <w:ind w:firstLine="708"/>
        <w:jc w:val="both"/>
        <w:rPr>
          <w:rFonts w:ascii="Century" w:hAnsi="Century"/>
        </w:rPr>
      </w:pPr>
    </w:p>
    <w:p w:rsidR="0062683C" w:rsidRPr="00DF46B9" w:rsidRDefault="00E15B95" w:rsidP="0062683C">
      <w:pPr>
        <w:spacing w:line="360" w:lineRule="auto"/>
        <w:ind w:firstLine="708"/>
        <w:jc w:val="both"/>
        <w:rPr>
          <w:rFonts w:ascii="Century" w:hAnsi="Century"/>
        </w:rPr>
      </w:pPr>
      <w:r w:rsidRPr="00DF46B9">
        <w:rPr>
          <w:rFonts w:ascii="Century" w:hAnsi="Century"/>
        </w:rPr>
        <w:t xml:space="preserve">Por otra </w:t>
      </w:r>
      <w:proofErr w:type="gramStart"/>
      <w:r w:rsidRPr="00DF46B9">
        <w:rPr>
          <w:rFonts w:ascii="Century" w:hAnsi="Century"/>
        </w:rPr>
        <w:t>parte</w:t>
      </w:r>
      <w:proofErr w:type="gramEnd"/>
      <w:r w:rsidRPr="00DF46B9">
        <w:rPr>
          <w:rFonts w:ascii="Century" w:hAnsi="Century"/>
        </w:rPr>
        <w:t xml:space="preserve"> se apercibe y se requiere de nueve cuenta a la autoridad demandada para que presente la prueba de informes de autoridad que le fue solicitada de lo contrario se le impondrá el medio de apremio que corresponda; </w:t>
      </w:r>
      <w:r w:rsidR="0062683C" w:rsidRPr="00DF46B9">
        <w:rPr>
          <w:rFonts w:ascii="Century" w:hAnsi="Century"/>
        </w:rPr>
        <w:t>se señala fecha y hora para la celebración de la audiencia de alegatos. ---------------------------------------------------</w:t>
      </w:r>
      <w:r w:rsidRPr="00DF46B9">
        <w:rPr>
          <w:rFonts w:ascii="Century" w:hAnsi="Century"/>
        </w:rPr>
        <w:t>------------------------------------------</w:t>
      </w:r>
      <w:r w:rsidR="0062683C" w:rsidRPr="00DF46B9">
        <w:rPr>
          <w:rFonts w:ascii="Century" w:hAnsi="Century"/>
        </w:rPr>
        <w:t>-</w:t>
      </w:r>
    </w:p>
    <w:p w:rsidR="0062683C" w:rsidRPr="00DF46B9" w:rsidRDefault="0062683C" w:rsidP="0062683C">
      <w:pPr>
        <w:spacing w:line="360" w:lineRule="auto"/>
        <w:jc w:val="both"/>
        <w:rPr>
          <w:rFonts w:ascii="Century" w:hAnsi="Century"/>
        </w:rPr>
      </w:pPr>
    </w:p>
    <w:p w:rsidR="0062683C" w:rsidRPr="00DF46B9" w:rsidRDefault="0062683C" w:rsidP="0062683C">
      <w:pPr>
        <w:spacing w:line="360" w:lineRule="auto"/>
        <w:ind w:firstLine="708"/>
        <w:jc w:val="both"/>
        <w:rPr>
          <w:rFonts w:ascii="Century" w:hAnsi="Century"/>
          <w:bCs/>
          <w:iCs/>
        </w:rPr>
      </w:pPr>
      <w:r w:rsidRPr="00DF46B9">
        <w:rPr>
          <w:rFonts w:ascii="Century" w:hAnsi="Century"/>
          <w:b/>
        </w:rPr>
        <w:t xml:space="preserve">CUARTO. </w:t>
      </w:r>
      <w:r w:rsidRPr="00DF46B9">
        <w:rPr>
          <w:rFonts w:ascii="Century" w:hAnsi="Century"/>
          <w:bCs/>
          <w:iCs/>
        </w:rPr>
        <w:t xml:space="preserve">El día </w:t>
      </w:r>
      <w:r w:rsidR="00E15B95" w:rsidRPr="00DF46B9">
        <w:rPr>
          <w:rFonts w:ascii="Century" w:hAnsi="Century"/>
          <w:bCs/>
          <w:iCs/>
        </w:rPr>
        <w:t>17</w:t>
      </w:r>
      <w:r w:rsidRPr="00DF46B9">
        <w:rPr>
          <w:rFonts w:ascii="Century" w:hAnsi="Century"/>
          <w:bCs/>
          <w:iCs/>
        </w:rPr>
        <w:t xml:space="preserve"> dieci</w:t>
      </w:r>
      <w:r w:rsidR="00E15B95" w:rsidRPr="00DF46B9">
        <w:rPr>
          <w:rFonts w:ascii="Century" w:hAnsi="Century"/>
          <w:bCs/>
          <w:iCs/>
        </w:rPr>
        <w:t xml:space="preserve">siete </w:t>
      </w:r>
      <w:r w:rsidRPr="00DF46B9">
        <w:rPr>
          <w:rFonts w:ascii="Century" w:hAnsi="Century"/>
          <w:bCs/>
          <w:iCs/>
        </w:rPr>
        <w:t>de marzo del año 2020 dos mil veinte, a las 1</w:t>
      </w:r>
      <w:r w:rsidR="00E15B95" w:rsidRPr="00DF46B9">
        <w:rPr>
          <w:rFonts w:ascii="Century" w:hAnsi="Century"/>
          <w:bCs/>
          <w:iCs/>
        </w:rPr>
        <w:t>0</w:t>
      </w:r>
      <w:r w:rsidRPr="00DF46B9">
        <w:rPr>
          <w:rFonts w:ascii="Century" w:hAnsi="Century"/>
          <w:bCs/>
          <w:iCs/>
        </w:rPr>
        <w:t>:00 d</w:t>
      </w:r>
      <w:r w:rsidR="00E15B95" w:rsidRPr="00DF46B9">
        <w:rPr>
          <w:rFonts w:ascii="Century" w:hAnsi="Century"/>
          <w:bCs/>
          <w:iCs/>
        </w:rPr>
        <w:t>iez</w:t>
      </w:r>
      <w:r w:rsidRPr="00DF46B9">
        <w:rPr>
          <w:rFonts w:ascii="Century" w:hAnsi="Century"/>
          <w:bCs/>
          <w:iCs/>
        </w:rPr>
        <w:t xml:space="preserve"> horas con cero minutos, se llevó a cabo la celebración de la audiencia de alegatos, sin la asistencia de las partes, haciéndose constar </w:t>
      </w:r>
      <w:r w:rsidR="00E15B95" w:rsidRPr="00DF46B9">
        <w:rPr>
          <w:rFonts w:ascii="Century" w:hAnsi="Century"/>
          <w:bCs/>
          <w:iCs/>
        </w:rPr>
        <w:t xml:space="preserve">el escrito de alegatos presentado por la parte actora, así mismo se hace constar que </w:t>
      </w:r>
      <w:r w:rsidRPr="00DF46B9">
        <w:rPr>
          <w:rFonts w:ascii="Century" w:hAnsi="Century"/>
          <w:bCs/>
          <w:iCs/>
        </w:rPr>
        <w:t>n</w:t>
      </w:r>
      <w:r w:rsidR="00E15B95" w:rsidRPr="00DF46B9">
        <w:rPr>
          <w:rFonts w:ascii="Century" w:hAnsi="Century"/>
          <w:bCs/>
          <w:iCs/>
        </w:rPr>
        <w:t>o se formularon alegatos por la parte demandada</w:t>
      </w:r>
      <w:r w:rsidRPr="00DF46B9">
        <w:rPr>
          <w:rFonts w:ascii="Century" w:hAnsi="Century"/>
          <w:bCs/>
          <w:iCs/>
        </w:rPr>
        <w:t>, por lo que pasan los autos para dictar sentencia. --------------------------------------------------------------------</w:t>
      </w:r>
    </w:p>
    <w:p w:rsidR="0062683C" w:rsidRPr="00DF46B9" w:rsidRDefault="0062683C" w:rsidP="0062683C">
      <w:pPr>
        <w:spacing w:line="360" w:lineRule="auto"/>
        <w:jc w:val="both"/>
        <w:rPr>
          <w:rFonts w:ascii="Century" w:hAnsi="Century"/>
          <w:b/>
          <w:bCs/>
          <w:iCs/>
        </w:rPr>
      </w:pPr>
    </w:p>
    <w:p w:rsidR="0062683C" w:rsidRPr="00DF46B9" w:rsidRDefault="0062683C" w:rsidP="0062683C">
      <w:pPr>
        <w:spacing w:line="360" w:lineRule="auto"/>
        <w:ind w:firstLine="709"/>
        <w:jc w:val="center"/>
        <w:rPr>
          <w:rFonts w:ascii="Century" w:hAnsi="Century"/>
          <w:b/>
          <w:bCs/>
          <w:iCs/>
          <w:lang w:val="es-MX"/>
        </w:rPr>
      </w:pPr>
      <w:r w:rsidRPr="00DF46B9">
        <w:rPr>
          <w:rFonts w:ascii="Century" w:hAnsi="Century"/>
          <w:b/>
          <w:bCs/>
          <w:iCs/>
          <w:lang w:val="es-MX"/>
        </w:rPr>
        <w:lastRenderedPageBreak/>
        <w:t>C O N S I D E R A N D O S:</w:t>
      </w:r>
    </w:p>
    <w:p w:rsidR="0062683C" w:rsidRPr="00DF46B9" w:rsidRDefault="0062683C" w:rsidP="0062683C">
      <w:pPr>
        <w:spacing w:line="360" w:lineRule="auto"/>
        <w:ind w:firstLine="709"/>
        <w:jc w:val="both"/>
        <w:rPr>
          <w:rFonts w:ascii="Century" w:hAnsi="Century"/>
          <w:b/>
          <w:bCs/>
          <w:iCs/>
          <w:lang w:val="es-MX"/>
        </w:rPr>
      </w:pPr>
    </w:p>
    <w:p w:rsidR="0062683C" w:rsidRPr="00DF46B9" w:rsidRDefault="0062683C" w:rsidP="0062683C">
      <w:pPr>
        <w:spacing w:line="360" w:lineRule="auto"/>
        <w:ind w:firstLine="709"/>
        <w:jc w:val="both"/>
        <w:rPr>
          <w:rFonts w:ascii="Century" w:hAnsi="Century"/>
          <w:b/>
          <w:bCs/>
        </w:rPr>
      </w:pPr>
      <w:r w:rsidRPr="00DF46B9">
        <w:rPr>
          <w:rFonts w:ascii="Century" w:hAnsi="Century"/>
          <w:b/>
        </w:rPr>
        <w:t>PRIMERO.</w:t>
      </w:r>
      <w:r w:rsidRPr="00DF46B9">
        <w:rPr>
          <w:rFonts w:ascii="Century" w:hAnsi="Century"/>
        </w:rPr>
        <w:t xml:space="preserve"> Con fundamento en lo dispuesto por los artículos </w:t>
      </w:r>
      <w:r w:rsidRPr="00DF46B9">
        <w:rPr>
          <w:rFonts w:ascii="Century" w:hAnsi="Century"/>
          <w:bCs/>
        </w:rPr>
        <w:t>243</w:t>
      </w:r>
      <w:r w:rsidRPr="00DF46B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2683C" w:rsidRPr="00DF46B9" w:rsidRDefault="0062683C" w:rsidP="0062683C">
      <w:pPr>
        <w:spacing w:line="360" w:lineRule="auto"/>
        <w:ind w:firstLine="709"/>
        <w:jc w:val="both"/>
        <w:rPr>
          <w:rFonts w:ascii="Century" w:hAnsi="Century"/>
          <w:b/>
          <w:bCs/>
          <w:lang w:val="es-MX"/>
        </w:rPr>
      </w:pPr>
    </w:p>
    <w:p w:rsidR="0062683C" w:rsidRPr="00DF46B9" w:rsidRDefault="0062683C" w:rsidP="0062683C">
      <w:pPr>
        <w:spacing w:line="360" w:lineRule="auto"/>
        <w:ind w:firstLine="709"/>
        <w:jc w:val="both"/>
        <w:rPr>
          <w:rFonts w:ascii="Century" w:hAnsi="Century"/>
          <w:lang w:val="es-MX"/>
        </w:rPr>
      </w:pPr>
      <w:r w:rsidRPr="00DF46B9">
        <w:rPr>
          <w:rFonts w:ascii="Century" w:hAnsi="Century"/>
          <w:b/>
          <w:lang w:val="es-MX"/>
        </w:rPr>
        <w:t xml:space="preserve">SEGUNDO. </w:t>
      </w:r>
      <w:r w:rsidRPr="00DF46B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w:t>
      </w:r>
      <w:r w:rsidR="00B60A80" w:rsidRPr="00DF46B9">
        <w:rPr>
          <w:rFonts w:ascii="Century" w:hAnsi="Century"/>
          <w:lang w:val="es-MX"/>
        </w:rPr>
        <w:t xml:space="preserve">0 diez </w:t>
      </w:r>
      <w:r w:rsidRPr="00DF46B9">
        <w:rPr>
          <w:rFonts w:ascii="Century" w:hAnsi="Century"/>
          <w:lang w:val="es-MX"/>
        </w:rPr>
        <w:t xml:space="preserve">de </w:t>
      </w:r>
      <w:r w:rsidR="00B60A80" w:rsidRPr="00DF46B9">
        <w:rPr>
          <w:rFonts w:ascii="Century" w:hAnsi="Century"/>
          <w:lang w:val="es-MX"/>
        </w:rPr>
        <w:t xml:space="preserve">septiembre </w:t>
      </w:r>
      <w:r w:rsidRPr="00DF46B9">
        <w:rPr>
          <w:rFonts w:ascii="Century" w:hAnsi="Century"/>
          <w:lang w:val="es-MX"/>
        </w:rPr>
        <w:t xml:space="preserve">del año 2019 dos mil diecinueve y la demanda fue presentada el día </w:t>
      </w:r>
      <w:r w:rsidR="00B60A80" w:rsidRPr="00DF46B9">
        <w:rPr>
          <w:rFonts w:ascii="Century" w:hAnsi="Century"/>
          <w:lang w:val="es-MX"/>
        </w:rPr>
        <w:t xml:space="preserve">19 diecinueve </w:t>
      </w:r>
      <w:r w:rsidRPr="00DF46B9">
        <w:rPr>
          <w:rFonts w:ascii="Century" w:hAnsi="Century"/>
          <w:lang w:val="es-MX"/>
        </w:rPr>
        <w:t>de septiembre del año 2019 dos mil diecinueve. ---------------------------------------------</w:t>
      </w:r>
    </w:p>
    <w:p w:rsidR="0062683C" w:rsidRPr="00DF46B9" w:rsidRDefault="0062683C" w:rsidP="0062683C">
      <w:pPr>
        <w:spacing w:line="360" w:lineRule="auto"/>
        <w:ind w:firstLine="709"/>
        <w:jc w:val="both"/>
        <w:rPr>
          <w:rFonts w:ascii="Century" w:hAnsi="Century"/>
          <w:b/>
          <w:bCs/>
          <w:lang w:val="es-MX"/>
        </w:rPr>
      </w:pPr>
    </w:p>
    <w:p w:rsidR="0062683C" w:rsidRPr="00DF46B9" w:rsidRDefault="0062683C" w:rsidP="0062683C">
      <w:pPr>
        <w:spacing w:line="360" w:lineRule="auto"/>
        <w:ind w:firstLine="709"/>
        <w:jc w:val="both"/>
        <w:rPr>
          <w:rFonts w:ascii="Century" w:hAnsi="Century"/>
        </w:rPr>
      </w:pPr>
      <w:r w:rsidRPr="00DF46B9">
        <w:rPr>
          <w:rFonts w:ascii="Century" w:hAnsi="Century"/>
          <w:b/>
          <w:iCs/>
        </w:rPr>
        <w:t xml:space="preserve">TERCERO. </w:t>
      </w:r>
      <w:r w:rsidRPr="00DF46B9">
        <w:rPr>
          <w:rFonts w:ascii="Century" w:hAnsi="Century"/>
        </w:rPr>
        <w:t xml:space="preserve">La existencia del acto impugnado, se encuentra documentada </w:t>
      </w:r>
      <w:r w:rsidR="00B60A80" w:rsidRPr="00DF46B9">
        <w:rPr>
          <w:rFonts w:ascii="Century" w:hAnsi="Century"/>
        </w:rPr>
        <w:t>con el original</w:t>
      </w:r>
      <w:r w:rsidRPr="00DF46B9">
        <w:rPr>
          <w:rFonts w:ascii="Century" w:hAnsi="Century"/>
        </w:rPr>
        <w:t xml:space="preserve"> del acta de infracción con folio número </w:t>
      </w:r>
      <w:r w:rsidR="00B60A80" w:rsidRPr="00DF46B9">
        <w:rPr>
          <w:rFonts w:ascii="Century" w:hAnsi="Century"/>
          <w:b/>
        </w:rPr>
        <w:t xml:space="preserve">T 6101652 (Letra T seis uno cero uno seis cinco dos) </w:t>
      </w:r>
      <w:r w:rsidR="00B60A80" w:rsidRPr="00DF46B9">
        <w:rPr>
          <w:rFonts w:ascii="Century" w:hAnsi="Century"/>
        </w:rPr>
        <w:t>de fecha 10 diez de septiembre del año 2019 dos mil diecinueve</w:t>
      </w:r>
      <w:r w:rsidRPr="00DF46B9">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spacing w:line="360" w:lineRule="auto"/>
        <w:ind w:firstLine="709"/>
        <w:jc w:val="both"/>
        <w:rPr>
          <w:rFonts w:ascii="Century" w:hAnsi="Century"/>
        </w:rPr>
      </w:pPr>
      <w:r w:rsidRPr="00DF46B9">
        <w:rPr>
          <w:rFonts w:ascii="Century" w:hAnsi="Century"/>
        </w:rPr>
        <w:t xml:space="preserve">En razón de lo anterior, se tiene por </w:t>
      </w:r>
      <w:r w:rsidRPr="00DF46B9">
        <w:rPr>
          <w:rFonts w:ascii="Century" w:hAnsi="Century"/>
          <w:b/>
        </w:rPr>
        <w:t>debidamente acreditada</w:t>
      </w:r>
      <w:r w:rsidRPr="00DF46B9">
        <w:rPr>
          <w:rFonts w:ascii="Century" w:hAnsi="Century"/>
        </w:rPr>
        <w:t xml:space="preserve"> la existencia del acto impugnado. --------------------------------------------------------------- </w:t>
      </w:r>
    </w:p>
    <w:p w:rsidR="0062683C" w:rsidRPr="00DF46B9" w:rsidRDefault="0062683C" w:rsidP="0062683C">
      <w:pPr>
        <w:spacing w:line="360" w:lineRule="auto"/>
        <w:ind w:firstLine="709"/>
        <w:jc w:val="both"/>
        <w:rPr>
          <w:rFonts w:ascii="Century" w:hAnsi="Century"/>
          <w:b/>
          <w:bCs/>
          <w:iCs/>
        </w:rPr>
      </w:pPr>
    </w:p>
    <w:p w:rsidR="0062683C" w:rsidRPr="00DF46B9" w:rsidRDefault="0062683C" w:rsidP="0062683C">
      <w:pPr>
        <w:spacing w:line="360" w:lineRule="auto"/>
        <w:ind w:firstLine="709"/>
        <w:jc w:val="both"/>
        <w:rPr>
          <w:rFonts w:ascii="Century" w:hAnsi="Century"/>
        </w:rPr>
      </w:pPr>
      <w:r w:rsidRPr="00DF46B9">
        <w:rPr>
          <w:rFonts w:ascii="Century" w:hAnsi="Century"/>
          <w:b/>
          <w:bCs/>
          <w:iCs/>
        </w:rPr>
        <w:t xml:space="preserve">CUARTO. </w:t>
      </w:r>
      <w:r w:rsidRPr="00DF46B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F46B9">
        <w:rPr>
          <w:rFonts w:ascii="Century" w:hAnsi="Century"/>
        </w:rPr>
        <w:t xml:space="preserve">. ---------- </w:t>
      </w:r>
    </w:p>
    <w:p w:rsidR="0062683C" w:rsidRPr="00DF46B9" w:rsidRDefault="0062683C" w:rsidP="0062683C">
      <w:pPr>
        <w:spacing w:line="360" w:lineRule="auto"/>
        <w:ind w:firstLine="709"/>
        <w:jc w:val="both"/>
        <w:rPr>
          <w:rFonts w:ascii="Century" w:hAnsi="Century"/>
          <w:b/>
          <w:bCs/>
          <w:iCs/>
        </w:rPr>
      </w:pPr>
    </w:p>
    <w:p w:rsidR="00B60A80" w:rsidRPr="00DF46B9" w:rsidRDefault="0062683C" w:rsidP="0062683C">
      <w:pPr>
        <w:spacing w:line="360" w:lineRule="auto"/>
        <w:ind w:firstLine="709"/>
        <w:jc w:val="both"/>
        <w:rPr>
          <w:rFonts w:ascii="Century" w:hAnsi="Century"/>
          <w:i/>
          <w:sz w:val="22"/>
          <w:szCs w:val="22"/>
        </w:rPr>
      </w:pPr>
      <w:r w:rsidRPr="00DF46B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F46B9">
        <w:rPr>
          <w:rFonts w:ascii="Century" w:hAnsi="Century"/>
          <w:i/>
        </w:rPr>
        <w:t>“</w:t>
      </w:r>
      <w:r w:rsidRPr="00DF46B9">
        <w:rPr>
          <w:rFonts w:ascii="Century" w:hAnsi="Century"/>
          <w:i/>
          <w:sz w:val="22"/>
          <w:szCs w:val="22"/>
        </w:rPr>
        <w:t>….en la presente causa administrativa opera como causal de improcedencia la establecida en el artículo 261 fracción I en relación con el artículo 262 fracción II del Código de Procedimiento y Justicia Administrativa para el Estado y los Municipios de Guanajuato, ello en razón que de</w:t>
      </w:r>
      <w:r w:rsidR="00B60A80" w:rsidRPr="00DF46B9">
        <w:rPr>
          <w:rFonts w:ascii="Century" w:hAnsi="Century"/>
          <w:i/>
          <w:sz w:val="22"/>
          <w:szCs w:val="22"/>
        </w:rPr>
        <w:t>l acto que ahora pretende impugnar lo afecta la esfera jurídica del inconforme en virtud de que no agrega documental alguna con la que acredite haberse calificado dicho folio de infracción o en que se haya determinado algún crédito fiscal por lo que ahora pretende impugnar […]</w:t>
      </w:r>
    </w:p>
    <w:p w:rsidR="00B60A80" w:rsidRPr="00DF46B9" w:rsidRDefault="00FC3F09" w:rsidP="0062683C">
      <w:pPr>
        <w:spacing w:line="360" w:lineRule="auto"/>
        <w:ind w:firstLine="709"/>
        <w:jc w:val="both"/>
        <w:rPr>
          <w:rFonts w:ascii="Century" w:hAnsi="Century"/>
          <w:i/>
          <w:sz w:val="22"/>
          <w:szCs w:val="22"/>
        </w:rPr>
      </w:pPr>
      <w:r w:rsidRPr="00DF46B9">
        <w:rPr>
          <w:rFonts w:ascii="Century" w:hAnsi="Century"/>
          <w:i/>
          <w:sz w:val="22"/>
          <w:szCs w:val="22"/>
        </w:rPr>
        <w:t>Así</w:t>
      </w:r>
      <w:r w:rsidR="00B60A80" w:rsidRPr="00DF46B9">
        <w:rPr>
          <w:rFonts w:ascii="Century" w:hAnsi="Century"/>
          <w:i/>
          <w:sz w:val="22"/>
          <w:szCs w:val="22"/>
        </w:rPr>
        <w:t xml:space="preserve"> mismo no puede pasar por inadvertido que la retención de la licencia de conducir </w:t>
      </w:r>
      <w:r w:rsidRPr="00DF46B9">
        <w:rPr>
          <w:rFonts w:ascii="Century" w:hAnsi="Century"/>
          <w:i/>
          <w:sz w:val="22"/>
          <w:szCs w:val="22"/>
        </w:rPr>
        <w:t>obedeció</w:t>
      </w:r>
      <w:r w:rsidR="00B60A80" w:rsidRPr="00DF46B9">
        <w:rPr>
          <w:rFonts w:ascii="Century" w:hAnsi="Century"/>
          <w:i/>
          <w:sz w:val="22"/>
          <w:szCs w:val="22"/>
        </w:rPr>
        <w:t xml:space="preserve"> a que el conductor del </w:t>
      </w:r>
      <w:r w:rsidRPr="00DF46B9">
        <w:rPr>
          <w:rFonts w:ascii="Century" w:hAnsi="Century"/>
          <w:i/>
          <w:sz w:val="22"/>
          <w:szCs w:val="22"/>
        </w:rPr>
        <w:t>vehículo</w:t>
      </w:r>
      <w:r w:rsidR="00B60A80" w:rsidRPr="00DF46B9">
        <w:rPr>
          <w:rFonts w:ascii="Century" w:hAnsi="Century"/>
          <w:i/>
          <w:sz w:val="22"/>
          <w:szCs w:val="22"/>
        </w:rPr>
        <w:t xml:space="preserve"> infraccionado ahora “supuestamente” </w:t>
      </w:r>
      <w:r w:rsidRPr="00DF46B9">
        <w:rPr>
          <w:rFonts w:ascii="Century" w:hAnsi="Century"/>
          <w:i/>
          <w:sz w:val="22"/>
          <w:szCs w:val="22"/>
        </w:rPr>
        <w:t xml:space="preserve">actor en el presente proceso que nos ocupa toda vez que no agrega documental con la que acredite la propiedad del vehículo […]  </w:t>
      </w:r>
    </w:p>
    <w:p w:rsidR="0062683C" w:rsidRPr="00DF46B9" w:rsidRDefault="0062683C" w:rsidP="00FC3F09">
      <w:pPr>
        <w:spacing w:line="360" w:lineRule="auto"/>
        <w:jc w:val="both"/>
        <w:rPr>
          <w:rFonts w:ascii="Century" w:hAnsi="Century"/>
          <w:i/>
          <w:sz w:val="22"/>
          <w:szCs w:val="22"/>
        </w:rPr>
      </w:pPr>
    </w:p>
    <w:p w:rsidR="00FC3F09" w:rsidRPr="00DF46B9" w:rsidRDefault="00FC3F09" w:rsidP="00FC3F09">
      <w:pPr>
        <w:spacing w:line="360" w:lineRule="auto"/>
        <w:ind w:firstLine="709"/>
        <w:jc w:val="both"/>
        <w:rPr>
          <w:rFonts w:ascii="Century" w:hAnsi="Century"/>
        </w:rPr>
      </w:pPr>
      <w:r w:rsidRPr="00DF46B9">
        <w:rPr>
          <w:rFonts w:ascii="Century" w:hAnsi="Century"/>
        </w:rPr>
        <w:t>Causal de improcedencia que a juicio de quien resuelve NO SE ACTUALIZA, de acuerdo a las siguientes consideraciones: --------------------------</w:t>
      </w:r>
    </w:p>
    <w:p w:rsidR="00FC3F09" w:rsidRPr="00DF46B9" w:rsidRDefault="00FC3F09" w:rsidP="00FC3F09">
      <w:pPr>
        <w:spacing w:line="360" w:lineRule="auto"/>
        <w:ind w:firstLine="709"/>
        <w:jc w:val="both"/>
        <w:rPr>
          <w:rFonts w:ascii="Century" w:hAnsi="Century"/>
        </w:rPr>
      </w:pPr>
    </w:p>
    <w:p w:rsidR="00FC3F09" w:rsidRPr="00DF46B9" w:rsidRDefault="00FC3F09" w:rsidP="00FC3F09">
      <w:pPr>
        <w:pStyle w:val="SENTENCIAS"/>
      </w:pPr>
      <w:r w:rsidRPr="00DF46B9">
        <w:t>En principio, es oportuno precisar lo que dispone el artículo 261 fracción I, del Código de la materia: ---------------------------------------------------------</w:t>
      </w:r>
    </w:p>
    <w:p w:rsidR="00FC3F09" w:rsidRPr="00DF46B9" w:rsidRDefault="00FC3F09" w:rsidP="00FC3F09">
      <w:pPr>
        <w:pStyle w:val="SENTENCIAS"/>
        <w:rPr>
          <w:b/>
        </w:rPr>
      </w:pPr>
    </w:p>
    <w:p w:rsidR="00FC3F09" w:rsidRPr="00DF46B9" w:rsidRDefault="00FC3F09" w:rsidP="00FC3F09">
      <w:pPr>
        <w:pStyle w:val="TESISYJURIS"/>
      </w:pPr>
      <w:r w:rsidRPr="00DF46B9">
        <w:t>El proceso administrativo es improcedente contra actos o resoluciones:</w:t>
      </w:r>
    </w:p>
    <w:p w:rsidR="00FC3F09" w:rsidRPr="00DF46B9" w:rsidRDefault="00FC3F09" w:rsidP="00FC3F09">
      <w:pPr>
        <w:pStyle w:val="TESISYJURIS"/>
        <w:rPr>
          <w:highlight w:val="yellow"/>
        </w:rPr>
      </w:pPr>
    </w:p>
    <w:p w:rsidR="00FC3F09" w:rsidRPr="00DF46B9" w:rsidRDefault="00FC3F09" w:rsidP="00FC3F09">
      <w:pPr>
        <w:pStyle w:val="TESISYJURIS"/>
        <w:rPr>
          <w:lang w:val="es-MX"/>
        </w:rPr>
      </w:pPr>
      <w:r w:rsidRPr="00DF46B9">
        <w:lastRenderedPageBreak/>
        <w:t xml:space="preserve">I. Que no afecten los intereses jurídicos del </w:t>
      </w:r>
      <w:proofErr w:type="gramStart"/>
      <w:r w:rsidRPr="00DF46B9">
        <w:t>actor;…</w:t>
      </w:r>
      <w:proofErr w:type="gramEnd"/>
    </w:p>
    <w:p w:rsidR="00FC3F09" w:rsidRPr="00DF46B9" w:rsidRDefault="00FC3F09" w:rsidP="00FC3F09">
      <w:pPr>
        <w:pStyle w:val="SENTENCIAS"/>
        <w:rPr>
          <w:highlight w:val="yellow"/>
          <w:lang w:val="es-MX"/>
        </w:rPr>
      </w:pPr>
    </w:p>
    <w:p w:rsidR="00FC3F09" w:rsidRPr="00DF46B9" w:rsidRDefault="00FC3F09" w:rsidP="00FC3F09">
      <w:pPr>
        <w:spacing w:line="360" w:lineRule="auto"/>
        <w:ind w:firstLine="708"/>
        <w:jc w:val="both"/>
        <w:rPr>
          <w:rFonts w:ascii="Century" w:hAnsi="Century" w:cs="Calibri"/>
          <w:bCs/>
          <w:iCs/>
        </w:rPr>
      </w:pPr>
      <w:r w:rsidRPr="00DF46B9">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DF46B9">
        <w:rPr>
          <w:rFonts w:ascii="Century" w:hAnsi="Century" w:cs="Calibri"/>
          <w:bCs/>
          <w:iCs/>
        </w:rPr>
        <w:t>éste</w:t>
      </w:r>
      <w:proofErr w:type="gramEnd"/>
      <w:r w:rsidRPr="00DF46B9">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rsidR="00FC3F09" w:rsidRPr="00DF46B9" w:rsidRDefault="00FC3F09" w:rsidP="00FC3F09">
      <w:pPr>
        <w:pStyle w:val="SENTENCIAS"/>
      </w:pPr>
    </w:p>
    <w:p w:rsidR="00FC3F09" w:rsidRPr="00DF46B9" w:rsidRDefault="00FC3F09" w:rsidP="00FC3F09">
      <w:pPr>
        <w:pStyle w:val="SENTENCIAS"/>
      </w:pPr>
      <w:r w:rsidRPr="00DF46B9">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FC3F09" w:rsidRPr="00DF46B9" w:rsidRDefault="00FC3F09" w:rsidP="00FC3F09">
      <w:pPr>
        <w:pStyle w:val="RESOLUCIONES"/>
        <w:ind w:firstLine="0"/>
        <w:rPr>
          <w:rFonts w:ascii="Arial Narrow" w:hAnsi="Arial Narrow"/>
          <w:sz w:val="27"/>
          <w:szCs w:val="27"/>
        </w:rPr>
      </w:pPr>
    </w:p>
    <w:p w:rsidR="00FC3F09" w:rsidRPr="00DF46B9" w:rsidRDefault="00FC3F09" w:rsidP="00FC3F09">
      <w:pPr>
        <w:pStyle w:val="TESISYJURIS"/>
        <w:rPr>
          <w:sz w:val="22"/>
          <w:szCs w:val="22"/>
        </w:rPr>
      </w:pPr>
      <w:r w:rsidRPr="00DF46B9">
        <w:rPr>
          <w:sz w:val="22"/>
          <w:szCs w:val="22"/>
          <w:lang w:val="es-MX"/>
        </w:rPr>
        <w:t>“</w:t>
      </w:r>
      <w:r w:rsidRPr="00DF46B9">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FC3F09" w:rsidRPr="00DF46B9" w:rsidRDefault="00FC3F09" w:rsidP="00FC3F09">
      <w:pPr>
        <w:pStyle w:val="SENTENCIAS"/>
        <w:ind w:firstLine="0"/>
        <w:rPr>
          <w:sz w:val="22"/>
          <w:szCs w:val="22"/>
        </w:rPr>
      </w:pPr>
    </w:p>
    <w:p w:rsidR="00FC3F09" w:rsidRPr="00DF46B9" w:rsidRDefault="00FC3F09" w:rsidP="00FC3F09">
      <w:pPr>
        <w:pStyle w:val="RESOLUCIONES"/>
      </w:pPr>
      <w:r w:rsidRPr="00DF46B9">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FC3F09" w:rsidRPr="00DF46B9" w:rsidRDefault="00FC3F09" w:rsidP="00FC3F09">
      <w:pPr>
        <w:pStyle w:val="Default"/>
        <w:rPr>
          <w:color w:val="auto"/>
          <w:sz w:val="26"/>
          <w:szCs w:val="26"/>
          <w:lang w:val="es-ES"/>
        </w:rPr>
      </w:pPr>
    </w:p>
    <w:p w:rsidR="00FC3F09" w:rsidRPr="00DF46B9" w:rsidRDefault="00FC3F09" w:rsidP="00FC3F09">
      <w:pPr>
        <w:pStyle w:val="SENTENCIAS"/>
      </w:pPr>
      <w:r w:rsidRPr="00DF46B9">
        <w:t>Lo anterior, de acuerdo al criterio emitido por la Tercera Sala del ahora Tribunal de Justicia Administrativa del Estado de Guanajuato que señala: -------------------------------------------------------------------------------------------------</w:t>
      </w:r>
    </w:p>
    <w:p w:rsidR="00FC3F09" w:rsidRPr="00DF46B9" w:rsidRDefault="00FC3F09" w:rsidP="00FC3F09">
      <w:pPr>
        <w:pStyle w:val="Default"/>
        <w:rPr>
          <w:color w:val="auto"/>
          <w:sz w:val="22"/>
          <w:szCs w:val="22"/>
        </w:rPr>
      </w:pPr>
    </w:p>
    <w:p w:rsidR="00FC3F09" w:rsidRPr="00DF46B9" w:rsidRDefault="00FC3F09" w:rsidP="00FC3F09">
      <w:pPr>
        <w:pStyle w:val="TESISYJURIS"/>
        <w:rPr>
          <w:sz w:val="22"/>
          <w:szCs w:val="22"/>
        </w:rPr>
      </w:pPr>
      <w:r w:rsidRPr="00DF46B9">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FC3F09" w:rsidRPr="00DF46B9" w:rsidRDefault="00FC3F09" w:rsidP="00FC3F09">
      <w:pPr>
        <w:pStyle w:val="SENTENCIAS"/>
        <w:ind w:firstLine="0"/>
        <w:rPr>
          <w:sz w:val="26"/>
          <w:szCs w:val="26"/>
        </w:rPr>
      </w:pPr>
    </w:p>
    <w:p w:rsidR="00FC3F09" w:rsidRPr="00DF46B9" w:rsidRDefault="00FC3F09" w:rsidP="00FC3F09">
      <w:pPr>
        <w:spacing w:line="360" w:lineRule="auto"/>
        <w:ind w:firstLine="709"/>
        <w:jc w:val="both"/>
        <w:rPr>
          <w:rFonts w:ascii="Century" w:hAnsi="Century"/>
        </w:rPr>
      </w:pPr>
      <w:r w:rsidRPr="00DF46B9">
        <w:rPr>
          <w:rFonts w:ascii="Century" w:hAnsi="Century"/>
        </w:rPr>
        <w:t xml:space="preserve">En el presente, con </w:t>
      </w:r>
      <w:r w:rsidRPr="00DF46B9">
        <w:rPr>
          <w:rFonts w:ascii="Century" w:hAnsi="Century" w:cs="Calibri"/>
        </w:rPr>
        <w:t xml:space="preserve">la emisión </w:t>
      </w:r>
      <w:r w:rsidRPr="00DF46B9">
        <w:rPr>
          <w:rFonts w:ascii="Century" w:hAnsi="Century"/>
        </w:rPr>
        <w:t xml:space="preserve">del acta de infracción con folio número </w:t>
      </w:r>
      <w:r w:rsidRPr="00DF46B9">
        <w:rPr>
          <w:rFonts w:ascii="Century" w:hAnsi="Century"/>
          <w:b/>
        </w:rPr>
        <w:t xml:space="preserve">T 6101652 (Letra T seis uno cero uno seis cinco dos) </w:t>
      </w:r>
      <w:r w:rsidRPr="00DF46B9">
        <w:rPr>
          <w:rFonts w:ascii="Century" w:hAnsi="Century"/>
        </w:rPr>
        <w:t xml:space="preserve">de fecha 10 diez de septiembre del año 2019 dos mil diecinueve, aun y cuando la autoridad demandada señala que el actor no agrega documental con la que acredite la propiedad del vehículo, sin embargo cabe resaltar que la citada acta de infracción se emitió al C. </w:t>
      </w:r>
      <w:r w:rsidR="00DF46B9" w:rsidRPr="00DF46B9">
        <w:rPr>
          <w:bCs/>
        </w:rPr>
        <w:t>(…)</w:t>
      </w:r>
      <w:r w:rsidR="00DF46B9" w:rsidRPr="00DF46B9">
        <w:rPr>
          <w:bCs/>
        </w:rPr>
        <w:t xml:space="preserve"> </w:t>
      </w:r>
      <w:r w:rsidRPr="00DF46B9">
        <w:rPr>
          <w:rFonts w:ascii="Century" w:hAnsi="Century"/>
        </w:rPr>
        <w:t>parte actora en la presente causa administrativa y por lo tanto por ese solo hecho le otorga interés jurídico a la parte actora para demandar la nulidad de la citada acta de infracción.-----------------------------------------------------------------------------------------</w:t>
      </w:r>
    </w:p>
    <w:p w:rsidR="00FC3F09" w:rsidRPr="00DF46B9" w:rsidRDefault="00FC3F09" w:rsidP="00FC3F09">
      <w:pPr>
        <w:pStyle w:val="RESOLUCIONES"/>
      </w:pPr>
    </w:p>
    <w:p w:rsidR="0062683C" w:rsidRPr="00DF46B9" w:rsidRDefault="00FC3F09" w:rsidP="00FC3F09">
      <w:pPr>
        <w:spacing w:line="360" w:lineRule="auto"/>
        <w:ind w:firstLine="709"/>
        <w:jc w:val="both"/>
        <w:rPr>
          <w:rFonts w:ascii="Century" w:hAnsi="Century"/>
        </w:rPr>
      </w:pPr>
      <w:r w:rsidRPr="00DF46B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C3F09" w:rsidRPr="00DF46B9" w:rsidRDefault="00FC3F09" w:rsidP="00FC3F09">
      <w:pPr>
        <w:spacing w:line="360" w:lineRule="auto"/>
        <w:ind w:firstLine="709"/>
        <w:jc w:val="both"/>
        <w:rPr>
          <w:bCs/>
          <w:iCs/>
        </w:rPr>
      </w:pPr>
    </w:p>
    <w:p w:rsidR="0062683C" w:rsidRPr="00DF46B9" w:rsidRDefault="0062683C" w:rsidP="0062683C">
      <w:pPr>
        <w:spacing w:line="360" w:lineRule="auto"/>
        <w:ind w:firstLine="709"/>
        <w:jc w:val="both"/>
        <w:rPr>
          <w:rFonts w:ascii="Century" w:hAnsi="Century"/>
        </w:rPr>
      </w:pPr>
      <w:r w:rsidRPr="00DF46B9">
        <w:rPr>
          <w:rFonts w:ascii="Century" w:hAnsi="Century"/>
          <w:b/>
          <w:bCs/>
          <w:iCs/>
        </w:rPr>
        <w:t>QUINTO.</w:t>
      </w:r>
      <w:r w:rsidRPr="00DF46B9">
        <w:rPr>
          <w:rFonts w:ascii="Century" w:hAnsi="Century"/>
        </w:rPr>
        <w:t xml:space="preserve"> </w:t>
      </w:r>
      <w:r w:rsidRPr="00DF46B9">
        <w:rPr>
          <w:rFonts w:ascii="Century" w:hAnsi="Century"/>
          <w:bCs/>
          <w:iCs/>
        </w:rPr>
        <w:t>En</w:t>
      </w:r>
      <w:r w:rsidRPr="00DF46B9">
        <w:rPr>
          <w:rFonts w:ascii="Century" w:hAnsi="Century"/>
        </w:rPr>
        <w:t xml:space="preserve"> cumplimiento a lo establecido en la fracción I del artículo 299 del Código de Procedimiento y Justicia Administrativa para el Estado y los Municipios de Guanajuato, </w:t>
      </w:r>
      <w:r w:rsidRPr="00DF46B9">
        <w:rPr>
          <w:rFonts w:ascii="Century" w:hAnsi="Century"/>
          <w:bCs/>
          <w:iCs/>
        </w:rPr>
        <w:t xml:space="preserve">esta juzgadora </w:t>
      </w:r>
      <w:r w:rsidRPr="00DF46B9">
        <w:rPr>
          <w:rFonts w:ascii="Century" w:hAnsi="Century"/>
        </w:rPr>
        <w:t>procede a fijar de forma clara y precisa los puntos controvertidos en el presente proceso administrativo.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spacing w:line="360" w:lineRule="auto"/>
        <w:ind w:firstLine="709"/>
        <w:jc w:val="both"/>
        <w:rPr>
          <w:rFonts w:ascii="Century" w:hAnsi="Century"/>
        </w:rPr>
      </w:pPr>
      <w:r w:rsidRPr="00DF46B9">
        <w:rPr>
          <w:rFonts w:ascii="Century" w:hAnsi="Century"/>
        </w:rPr>
        <w:lastRenderedPageBreak/>
        <w:t xml:space="preserve">De lo expuesto por el actor, en su </w:t>
      </w:r>
      <w:r w:rsidRPr="00DF46B9">
        <w:rPr>
          <w:rFonts w:ascii="Century" w:hAnsi="Century"/>
          <w:bCs/>
          <w:iCs/>
        </w:rPr>
        <w:t>escrito</w:t>
      </w:r>
      <w:r w:rsidRPr="00DF46B9">
        <w:rPr>
          <w:rFonts w:ascii="Century" w:hAnsi="Century"/>
        </w:rPr>
        <w:t xml:space="preserve"> de demanda, así como de las constancias que integran la causa administrativa</w:t>
      </w:r>
      <w:r w:rsidRPr="00DF46B9">
        <w:rPr>
          <w:rFonts w:ascii="Century" w:hAnsi="Century"/>
          <w:bCs/>
          <w:iCs/>
        </w:rPr>
        <w:t xml:space="preserve"> que nos ocupa</w:t>
      </w:r>
      <w:r w:rsidRPr="00DF46B9">
        <w:rPr>
          <w:rFonts w:ascii="Century" w:hAnsi="Century"/>
        </w:rPr>
        <w:t>, se desprende que en fecha 1</w:t>
      </w:r>
      <w:r w:rsidR="00FC3F09" w:rsidRPr="00DF46B9">
        <w:rPr>
          <w:rFonts w:ascii="Century" w:hAnsi="Century"/>
        </w:rPr>
        <w:t xml:space="preserve">0 diez de septiembre </w:t>
      </w:r>
      <w:r w:rsidRPr="00DF46B9">
        <w:rPr>
          <w:rFonts w:ascii="Century" w:hAnsi="Century"/>
        </w:rPr>
        <w:t xml:space="preserve">del año 2019 dos mil diecinueve, fue levantada el acta de infracción número </w:t>
      </w:r>
      <w:r w:rsidR="00FC3F09" w:rsidRPr="00DF46B9">
        <w:rPr>
          <w:rFonts w:ascii="Century" w:hAnsi="Century"/>
          <w:b/>
        </w:rPr>
        <w:t>T 6101652 (Letra T seis uno cero uno seis cinco dos)</w:t>
      </w:r>
      <w:r w:rsidRPr="00DF46B9">
        <w:rPr>
          <w:rFonts w:ascii="Century" w:hAnsi="Century"/>
        </w:rPr>
        <w:t>, misma que el actor considera ilegal, por lo que acude a demandar su nulidad.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pStyle w:val="SENTENCIAS"/>
      </w:pPr>
      <w:r w:rsidRPr="00DF46B9">
        <w:t xml:space="preserve">Luego entonces, la “litis” planteada se hace consistir en determinar la legalidad o ilegalidad del acta de infracción con número </w:t>
      </w:r>
      <w:r w:rsidR="00FC3F09" w:rsidRPr="00DF46B9">
        <w:rPr>
          <w:b/>
        </w:rPr>
        <w:t xml:space="preserve">T 6101652 (Letra T seis uno cero uno seis cinco dos) </w:t>
      </w:r>
      <w:r w:rsidR="00FC3F09" w:rsidRPr="00DF46B9">
        <w:t>de fecha 10 diez de septiembre del año 2019 dos mil diecinueve</w:t>
      </w:r>
      <w:r w:rsidRPr="00DF46B9">
        <w:t>. ----------------------------------------------------------------------</w:t>
      </w:r>
      <w:r w:rsidR="00FC3F09" w:rsidRPr="00DF46B9">
        <w:t>----------</w:t>
      </w:r>
    </w:p>
    <w:p w:rsidR="0062683C" w:rsidRPr="00DF46B9" w:rsidRDefault="0062683C" w:rsidP="0062683C">
      <w:pPr>
        <w:pStyle w:val="SENTENCIAS"/>
      </w:pPr>
    </w:p>
    <w:p w:rsidR="0062683C" w:rsidRPr="00DF46B9" w:rsidRDefault="0062683C" w:rsidP="0062683C">
      <w:pPr>
        <w:spacing w:line="360" w:lineRule="auto"/>
        <w:ind w:firstLine="709"/>
        <w:jc w:val="both"/>
        <w:rPr>
          <w:rFonts w:ascii="Century" w:hAnsi="Century"/>
        </w:rPr>
      </w:pPr>
      <w:r w:rsidRPr="00DF46B9">
        <w:rPr>
          <w:rFonts w:ascii="Century" w:hAnsi="Century"/>
          <w:b/>
        </w:rPr>
        <w:t>SEXTO.</w:t>
      </w:r>
      <w:r w:rsidRPr="00DF46B9">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2683C" w:rsidRPr="00DF46B9" w:rsidRDefault="0062683C" w:rsidP="0062683C">
      <w:pPr>
        <w:spacing w:line="360" w:lineRule="auto"/>
        <w:jc w:val="both"/>
        <w:rPr>
          <w:rFonts w:ascii="Century" w:hAnsi="Century"/>
          <w:bCs/>
          <w:i/>
          <w:iCs/>
        </w:rPr>
      </w:pPr>
    </w:p>
    <w:p w:rsidR="0062683C" w:rsidRPr="00DF46B9" w:rsidRDefault="0062683C" w:rsidP="0062683C">
      <w:pPr>
        <w:pStyle w:val="TESISYJURIS"/>
        <w:rPr>
          <w:sz w:val="22"/>
          <w:szCs w:val="22"/>
        </w:rPr>
      </w:pPr>
      <w:r w:rsidRPr="00DF46B9">
        <w:rPr>
          <w:b/>
          <w:sz w:val="22"/>
          <w:szCs w:val="22"/>
        </w:rPr>
        <w:t xml:space="preserve">“CONCEPTOS DE VIOLACIÓN. EL JUEZ NO ESTÁ OBLIGADO A TRANSCRIBIRLOS. </w:t>
      </w:r>
      <w:r w:rsidRPr="00DF46B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F46B9">
        <w:rPr>
          <w:sz w:val="22"/>
          <w:szCs w:val="22"/>
        </w:rPr>
        <w:t>Abril</w:t>
      </w:r>
      <w:proofErr w:type="gramEnd"/>
      <w:r w:rsidRPr="00DF46B9">
        <w:rPr>
          <w:sz w:val="22"/>
          <w:szCs w:val="22"/>
        </w:rPr>
        <w:t xml:space="preserve"> de 1998, Tesis: VI.2o. J/129. Página: 599”. </w:t>
      </w:r>
    </w:p>
    <w:p w:rsidR="0062683C" w:rsidRPr="00DF46B9" w:rsidRDefault="0062683C" w:rsidP="0062683C">
      <w:pPr>
        <w:spacing w:line="360" w:lineRule="auto"/>
        <w:jc w:val="both"/>
        <w:rPr>
          <w:rFonts w:ascii="Century" w:hAnsi="Century"/>
        </w:rPr>
      </w:pPr>
    </w:p>
    <w:p w:rsidR="0062683C" w:rsidRPr="00DF46B9" w:rsidRDefault="0062683C" w:rsidP="0062683C">
      <w:pPr>
        <w:spacing w:line="360" w:lineRule="auto"/>
        <w:ind w:firstLine="709"/>
        <w:jc w:val="both"/>
        <w:rPr>
          <w:rFonts w:ascii="Century" w:hAnsi="Century"/>
        </w:rPr>
      </w:pPr>
      <w:r w:rsidRPr="00DF46B9">
        <w:rPr>
          <w:rFonts w:ascii="Century" w:hAnsi="Century"/>
        </w:rPr>
        <w:t>En tal sentido, una vez analizados los conceptos de impugnación, quien resuelve determina que</w:t>
      </w:r>
      <w:r w:rsidR="003D48FC" w:rsidRPr="00DF46B9">
        <w:rPr>
          <w:rFonts w:ascii="Century" w:hAnsi="Century"/>
        </w:rPr>
        <w:t xml:space="preserve"> el agravio señalado como UNIC</w:t>
      </w:r>
      <w:r w:rsidRPr="00DF46B9">
        <w:rPr>
          <w:rFonts w:ascii="Century" w:hAnsi="Century"/>
        </w:rPr>
        <w:t>O resulta fundado y suficiente para decretar la NULIDAD TOTAL del acta impugnada con base en las siguientes consideraciones: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spacing w:line="360" w:lineRule="auto"/>
        <w:ind w:firstLine="709"/>
        <w:jc w:val="both"/>
        <w:rPr>
          <w:rFonts w:ascii="Century" w:hAnsi="Century"/>
        </w:rPr>
      </w:pPr>
      <w:r w:rsidRPr="00DF46B9">
        <w:rPr>
          <w:rFonts w:ascii="Century" w:hAnsi="Century"/>
        </w:rPr>
        <w:t>La parte actora argumenta: -----------------------------------------------------------</w:t>
      </w:r>
    </w:p>
    <w:p w:rsidR="0062683C" w:rsidRPr="00DF46B9" w:rsidRDefault="003D48FC" w:rsidP="0062683C">
      <w:pPr>
        <w:pStyle w:val="RESOLUCIONES"/>
        <w:rPr>
          <w:i/>
          <w:sz w:val="22"/>
          <w:szCs w:val="22"/>
        </w:rPr>
      </w:pPr>
      <w:r w:rsidRPr="00DF46B9">
        <w:rPr>
          <w:i/>
          <w:sz w:val="22"/>
          <w:szCs w:val="22"/>
        </w:rPr>
        <w:lastRenderedPageBreak/>
        <w:t xml:space="preserve">Es conocido por explorado derecho que a efecto de garantizar los más elementales derechos de los particulares frente a los actos de autoridad </w:t>
      </w:r>
      <w:r w:rsidR="0062683C" w:rsidRPr="00DF46B9">
        <w:rPr>
          <w:i/>
          <w:sz w:val="22"/>
          <w:szCs w:val="22"/>
        </w:rPr>
        <w:t>[…]</w:t>
      </w:r>
    </w:p>
    <w:p w:rsidR="003D48FC" w:rsidRPr="00DF46B9" w:rsidRDefault="003D48FC" w:rsidP="0062683C">
      <w:pPr>
        <w:pStyle w:val="RESOLUCIONES"/>
        <w:rPr>
          <w:i/>
          <w:sz w:val="22"/>
          <w:szCs w:val="22"/>
        </w:rPr>
      </w:pPr>
    </w:p>
    <w:p w:rsidR="003D48FC" w:rsidRPr="00DF46B9" w:rsidRDefault="003D48FC" w:rsidP="003D48FC">
      <w:pPr>
        <w:pStyle w:val="RESOLUCIONES"/>
        <w:rPr>
          <w:i/>
          <w:sz w:val="22"/>
          <w:szCs w:val="22"/>
        </w:rPr>
      </w:pPr>
      <w:r w:rsidRPr="00DF46B9">
        <w:rPr>
          <w:i/>
          <w:sz w:val="22"/>
          <w:szCs w:val="22"/>
        </w:rPr>
        <w:t xml:space="preserve">En primer término y por ser de orden público, la autoridad demandada no acredita su competencia para levantar el acta de infracción, ya que no cita el fundamento legal como </w:t>
      </w:r>
      <w:r w:rsidRPr="00DF46B9">
        <w:rPr>
          <w:b/>
          <w:i/>
          <w:sz w:val="22"/>
          <w:szCs w:val="22"/>
        </w:rPr>
        <w:t xml:space="preserve">Agente de Tránsito Municipal </w:t>
      </w:r>
      <w:r w:rsidRPr="00DF46B9">
        <w:rPr>
          <w:i/>
          <w:sz w:val="22"/>
          <w:szCs w:val="22"/>
        </w:rPr>
        <w:t xml:space="preserve">lo faculta a levantar infracciones y retener documentos, ya que el Reglamento de Policía y Vialidad para el Municipio de León Guanajuato se deprende que únicamente gozan de dicha atribución los denominados </w:t>
      </w:r>
      <w:r w:rsidRPr="00DF46B9">
        <w:rPr>
          <w:b/>
          <w:i/>
          <w:sz w:val="22"/>
          <w:szCs w:val="22"/>
        </w:rPr>
        <w:t xml:space="preserve">Agentes de Vialidad </w:t>
      </w:r>
      <w:r w:rsidRPr="00DF46B9">
        <w:rPr>
          <w:i/>
          <w:sz w:val="22"/>
          <w:szCs w:val="22"/>
        </w:rPr>
        <w:t>[…]</w:t>
      </w:r>
    </w:p>
    <w:p w:rsidR="003D48FC" w:rsidRPr="00DF46B9" w:rsidRDefault="003D48FC" w:rsidP="003D48FC">
      <w:pPr>
        <w:pStyle w:val="RESOLUCIONES"/>
        <w:rPr>
          <w:i/>
          <w:sz w:val="22"/>
          <w:szCs w:val="22"/>
        </w:rPr>
      </w:pPr>
    </w:p>
    <w:p w:rsidR="003D48FC" w:rsidRPr="00DF46B9" w:rsidRDefault="003D48FC" w:rsidP="003D48FC">
      <w:pPr>
        <w:pStyle w:val="RESOLUCIONES"/>
        <w:rPr>
          <w:i/>
          <w:sz w:val="22"/>
          <w:szCs w:val="22"/>
        </w:rPr>
      </w:pPr>
      <w:proofErr w:type="gramStart"/>
      <w:r w:rsidRPr="00DF46B9">
        <w:rPr>
          <w:i/>
          <w:sz w:val="22"/>
          <w:szCs w:val="22"/>
        </w:rPr>
        <w:t>Asimismo</w:t>
      </w:r>
      <w:proofErr w:type="gramEnd"/>
      <w:r w:rsidRPr="00DF46B9">
        <w:rPr>
          <w:i/>
          <w:sz w:val="22"/>
          <w:szCs w:val="22"/>
        </w:rPr>
        <w:t xml:space="preserve"> la autoridad omite realizar una adecuada fundamentación y motivación, la cual debe ser precisa […]</w:t>
      </w:r>
    </w:p>
    <w:p w:rsidR="003D48FC" w:rsidRPr="00DF46B9" w:rsidRDefault="003D48FC" w:rsidP="003D48FC">
      <w:pPr>
        <w:pStyle w:val="RESOLUCIONES"/>
        <w:rPr>
          <w:i/>
          <w:sz w:val="22"/>
          <w:szCs w:val="22"/>
        </w:rPr>
      </w:pPr>
      <w:r w:rsidRPr="00DF46B9">
        <w:rPr>
          <w:i/>
          <w:sz w:val="22"/>
          <w:szCs w:val="22"/>
        </w:rPr>
        <w:t>[…]</w:t>
      </w:r>
    </w:p>
    <w:p w:rsidR="0062683C" w:rsidRPr="00DF46B9" w:rsidRDefault="003D48FC" w:rsidP="003D48FC">
      <w:pPr>
        <w:pStyle w:val="RESOLUCIONES"/>
        <w:rPr>
          <w:i/>
          <w:sz w:val="22"/>
          <w:szCs w:val="22"/>
        </w:rPr>
      </w:pPr>
      <w:r w:rsidRPr="00DF46B9">
        <w:rPr>
          <w:i/>
          <w:sz w:val="22"/>
          <w:szCs w:val="22"/>
        </w:rPr>
        <w:t>[…]</w:t>
      </w:r>
    </w:p>
    <w:p w:rsidR="0062683C" w:rsidRPr="00DF46B9" w:rsidRDefault="0062683C" w:rsidP="0062683C">
      <w:pPr>
        <w:spacing w:line="360" w:lineRule="auto"/>
        <w:ind w:firstLine="709"/>
        <w:jc w:val="both"/>
        <w:rPr>
          <w:rFonts w:ascii="Century" w:hAnsi="Century"/>
        </w:rPr>
      </w:pPr>
      <w:r w:rsidRPr="00DF46B9">
        <w:rPr>
          <w:rFonts w:ascii="Century" w:hAnsi="Century"/>
        </w:rPr>
        <w:t xml:space="preserve">Por su parte, la autoridad demandada, refiere lo siguiente: </w:t>
      </w:r>
    </w:p>
    <w:p w:rsidR="003D48FC" w:rsidRPr="00DF46B9" w:rsidRDefault="0062683C" w:rsidP="003D48FC">
      <w:pPr>
        <w:pStyle w:val="RESOLUCIONES"/>
        <w:rPr>
          <w:i/>
          <w:sz w:val="22"/>
          <w:szCs w:val="22"/>
        </w:rPr>
      </w:pPr>
      <w:r w:rsidRPr="00DF46B9">
        <w:rPr>
          <w:i/>
          <w:sz w:val="22"/>
          <w:szCs w:val="22"/>
        </w:rPr>
        <w:t>“</w:t>
      </w:r>
      <w:r w:rsidR="003D48FC" w:rsidRPr="00DF46B9">
        <w:rPr>
          <w:i/>
          <w:sz w:val="22"/>
          <w:szCs w:val="22"/>
        </w:rPr>
        <w:t xml:space="preserve">A los conceptos de impugnación que la parte actora pretende hacer en una negación lisa y llana de los hechos, con la finalidad de que la autoridad tenga la carga de la prueba. Sin </w:t>
      </w:r>
      <w:proofErr w:type="gramStart"/>
      <w:r w:rsidR="003D48FC" w:rsidRPr="00DF46B9">
        <w:rPr>
          <w:i/>
          <w:sz w:val="22"/>
          <w:szCs w:val="22"/>
        </w:rPr>
        <w:t>embargo</w:t>
      </w:r>
      <w:proofErr w:type="gramEnd"/>
      <w:r w:rsidR="003D48FC" w:rsidRPr="00DF46B9">
        <w:rPr>
          <w:i/>
          <w:sz w:val="22"/>
          <w:szCs w:val="22"/>
        </w:rPr>
        <w:t xml:space="preserve"> este concepto de impugnación dista mucho de serlo al no contener razonamientos lógico jurídicos con los que funde […]</w:t>
      </w:r>
    </w:p>
    <w:p w:rsidR="003D48FC" w:rsidRPr="00DF46B9" w:rsidRDefault="003D48FC" w:rsidP="003D48FC">
      <w:pPr>
        <w:tabs>
          <w:tab w:val="left" w:pos="5835"/>
        </w:tabs>
        <w:spacing w:line="360" w:lineRule="auto"/>
        <w:ind w:firstLine="709"/>
        <w:jc w:val="both"/>
        <w:rPr>
          <w:rFonts w:ascii="Century" w:hAnsi="Century"/>
          <w:i/>
          <w:sz w:val="22"/>
          <w:szCs w:val="22"/>
        </w:rPr>
      </w:pPr>
      <w:r w:rsidRPr="00DF46B9">
        <w:rPr>
          <w:rFonts w:ascii="Century" w:hAnsi="Century"/>
          <w:i/>
          <w:sz w:val="22"/>
          <w:szCs w:val="22"/>
        </w:rPr>
        <w:tab/>
      </w:r>
    </w:p>
    <w:p w:rsidR="003D48FC" w:rsidRPr="00DF46B9" w:rsidRDefault="003D48FC" w:rsidP="007351C0">
      <w:pPr>
        <w:pStyle w:val="RESOLUCIONES"/>
        <w:rPr>
          <w:i/>
          <w:sz w:val="22"/>
          <w:szCs w:val="22"/>
        </w:rPr>
      </w:pPr>
      <w:r w:rsidRPr="00DF46B9">
        <w:rPr>
          <w:i/>
          <w:sz w:val="22"/>
          <w:szCs w:val="22"/>
        </w:rPr>
        <w:t xml:space="preserve">En </w:t>
      </w:r>
      <w:proofErr w:type="gramStart"/>
      <w:r w:rsidRPr="00DF46B9">
        <w:rPr>
          <w:i/>
          <w:sz w:val="22"/>
          <w:szCs w:val="22"/>
        </w:rPr>
        <w:t>consecuencia</w:t>
      </w:r>
      <w:proofErr w:type="gramEnd"/>
      <w:r w:rsidRPr="00DF46B9">
        <w:rPr>
          <w:i/>
          <w:sz w:val="22"/>
          <w:szCs w:val="22"/>
        </w:rPr>
        <w:t xml:space="preserve"> al estar en presencia de una mera apreciación subjetiva, que carece de argumentos y pruebas que puedan desvirtuar el acto impugnado, lo aquí afirmado carece de relevancia en el asunto que nos ocupa</w:t>
      </w:r>
      <w:r w:rsidR="007351C0" w:rsidRPr="00DF46B9">
        <w:rPr>
          <w:i/>
          <w:sz w:val="22"/>
          <w:szCs w:val="22"/>
        </w:rPr>
        <w:t xml:space="preserve"> […]</w:t>
      </w:r>
    </w:p>
    <w:p w:rsidR="003D48FC" w:rsidRPr="00DF46B9" w:rsidRDefault="003D48FC" w:rsidP="0062683C">
      <w:pPr>
        <w:spacing w:line="360" w:lineRule="auto"/>
        <w:ind w:firstLine="709"/>
        <w:jc w:val="both"/>
        <w:rPr>
          <w:rFonts w:ascii="Century" w:hAnsi="Century"/>
          <w:i/>
          <w:sz w:val="22"/>
          <w:szCs w:val="22"/>
        </w:rPr>
      </w:pPr>
    </w:p>
    <w:p w:rsidR="0062683C" w:rsidRPr="00DF46B9" w:rsidRDefault="0062683C" w:rsidP="0062683C">
      <w:pPr>
        <w:spacing w:line="360" w:lineRule="auto"/>
        <w:ind w:firstLine="709"/>
        <w:jc w:val="both"/>
        <w:rPr>
          <w:rFonts w:ascii="Century" w:hAnsi="Century"/>
        </w:rPr>
      </w:pPr>
      <w:r w:rsidRPr="00DF46B9">
        <w:rPr>
          <w:rFonts w:ascii="Century" w:hAnsi="Century"/>
        </w:rPr>
        <w:t xml:space="preserve">Una vez precisado y analizado lo expuesto por las partes, se considera </w:t>
      </w:r>
      <w:r w:rsidRPr="00DF46B9">
        <w:rPr>
          <w:rFonts w:ascii="Century" w:hAnsi="Century"/>
          <w:b/>
        </w:rPr>
        <w:t xml:space="preserve">FUNDADO </w:t>
      </w:r>
      <w:r w:rsidRPr="00DF46B9">
        <w:rPr>
          <w:rFonts w:ascii="Century" w:hAnsi="Century"/>
        </w:rPr>
        <w:t>dicho concepto de impugnación, conforme a los siguientes razonamientos: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pStyle w:val="RESOLUCIONES"/>
      </w:pPr>
      <w:r w:rsidRPr="00DF46B9">
        <w:t xml:space="preserve">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w:t>
      </w:r>
      <w:r w:rsidRPr="00DF46B9">
        <w:lastRenderedPageBreak/>
        <w:t>formularlo la parte actora se procede al estudio de la competencia de la autoridad demandada. ---------------------------------------------------------------------------</w:t>
      </w:r>
    </w:p>
    <w:p w:rsidR="0062683C" w:rsidRPr="00DF46B9" w:rsidRDefault="0062683C" w:rsidP="0062683C">
      <w:pPr>
        <w:pStyle w:val="RESOLUCIONES"/>
      </w:pPr>
    </w:p>
    <w:p w:rsidR="0062683C" w:rsidRPr="00DF46B9" w:rsidRDefault="0062683C" w:rsidP="0062683C">
      <w:pPr>
        <w:spacing w:line="360" w:lineRule="auto"/>
        <w:ind w:firstLine="709"/>
        <w:jc w:val="both"/>
        <w:rPr>
          <w:rFonts w:ascii="Century" w:hAnsi="Century"/>
        </w:rPr>
      </w:pPr>
      <w:r w:rsidRPr="00DF46B9">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pStyle w:val="TESISYJURIS"/>
        <w:rPr>
          <w:sz w:val="22"/>
          <w:szCs w:val="22"/>
        </w:rPr>
      </w:pPr>
      <w:r w:rsidRPr="00DF46B9">
        <w:rPr>
          <w:sz w:val="22"/>
          <w:szCs w:val="22"/>
        </w:rPr>
        <w:t>II. Los hechos y conductas que constituyen faltas o infracciones en materia de policía, tránsito y vialidad, así como las sanciones correspondientes y los procedimientos para su aplicación.</w:t>
      </w:r>
    </w:p>
    <w:p w:rsidR="0062683C" w:rsidRPr="00DF46B9" w:rsidRDefault="0062683C" w:rsidP="0062683C">
      <w:pPr>
        <w:pStyle w:val="TESISYJURIS"/>
      </w:pPr>
    </w:p>
    <w:p w:rsidR="0062683C" w:rsidRPr="00DF46B9" w:rsidRDefault="0062683C" w:rsidP="0062683C">
      <w:pPr>
        <w:pStyle w:val="TESISYJURIS"/>
      </w:pPr>
    </w:p>
    <w:p w:rsidR="0062683C" w:rsidRPr="00DF46B9" w:rsidRDefault="0062683C" w:rsidP="0062683C">
      <w:pPr>
        <w:spacing w:line="360" w:lineRule="auto"/>
        <w:ind w:firstLine="709"/>
        <w:jc w:val="both"/>
        <w:rPr>
          <w:rFonts w:ascii="Century" w:hAnsi="Century"/>
        </w:rPr>
      </w:pPr>
      <w:r w:rsidRPr="00DF46B9">
        <w:rPr>
          <w:rFonts w:ascii="Century" w:hAnsi="Century"/>
        </w:rPr>
        <w:t>En el mismo sentido, el artículo 2, del mencionado Reglamento establece que se entiende por: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pStyle w:val="TESISYJURIS"/>
        <w:numPr>
          <w:ilvl w:val="0"/>
          <w:numId w:val="1"/>
        </w:numPr>
        <w:rPr>
          <w:sz w:val="22"/>
          <w:szCs w:val="22"/>
        </w:rPr>
      </w:pPr>
      <w:r w:rsidRPr="00DF46B9">
        <w:rPr>
          <w:sz w:val="22"/>
          <w:szCs w:val="22"/>
        </w:rPr>
        <w:t>Agente de vialidad: Personal con funciones operativas de la Dirección General de Tránsito Municipal.</w:t>
      </w:r>
    </w:p>
    <w:p w:rsidR="0062683C" w:rsidRPr="00DF46B9" w:rsidRDefault="0062683C" w:rsidP="0062683C">
      <w:pPr>
        <w:pStyle w:val="TESISYJURIS"/>
      </w:pPr>
    </w:p>
    <w:p w:rsidR="0062683C" w:rsidRPr="00DF46B9" w:rsidRDefault="0062683C" w:rsidP="0062683C">
      <w:pPr>
        <w:pStyle w:val="TESISYJURIS"/>
        <w:ind w:firstLine="0"/>
      </w:pPr>
    </w:p>
    <w:p w:rsidR="0062683C" w:rsidRPr="00DF46B9" w:rsidRDefault="0062683C" w:rsidP="0062683C">
      <w:pPr>
        <w:spacing w:line="360" w:lineRule="auto"/>
        <w:ind w:firstLine="709"/>
        <w:jc w:val="both"/>
        <w:rPr>
          <w:rFonts w:ascii="Century" w:hAnsi="Century"/>
        </w:rPr>
      </w:pPr>
      <w:r w:rsidRPr="00DF46B9">
        <w:rPr>
          <w:rFonts w:ascii="Century" w:hAnsi="Century"/>
        </w:rPr>
        <w:t>El artículo 138 y 140 del Reglamento de Policía y Vialidad para el Municipio de León, Guanajuato, menciona: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pStyle w:val="TESISYJURIS"/>
        <w:rPr>
          <w:sz w:val="22"/>
          <w:szCs w:val="22"/>
        </w:rPr>
      </w:pPr>
      <w:r w:rsidRPr="00DF46B9">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DF46B9">
        <w:rPr>
          <w:sz w:val="22"/>
          <w:szCs w:val="22"/>
        </w:rPr>
        <w:t>Secretaria</w:t>
      </w:r>
      <w:proofErr w:type="gramEnd"/>
      <w:r w:rsidRPr="00DF46B9">
        <w:rPr>
          <w:sz w:val="22"/>
          <w:szCs w:val="22"/>
        </w:rPr>
        <w:t>, las cuales para su validez contendrán: …</w:t>
      </w:r>
    </w:p>
    <w:p w:rsidR="0062683C" w:rsidRPr="00DF46B9" w:rsidRDefault="0062683C" w:rsidP="0062683C">
      <w:pPr>
        <w:spacing w:line="360" w:lineRule="auto"/>
        <w:ind w:firstLine="709"/>
        <w:jc w:val="both"/>
        <w:rPr>
          <w:rFonts w:ascii="Century" w:hAnsi="Century"/>
          <w:sz w:val="22"/>
          <w:szCs w:val="22"/>
        </w:rPr>
      </w:pPr>
    </w:p>
    <w:p w:rsidR="0062683C" w:rsidRPr="00DF46B9" w:rsidRDefault="0062683C" w:rsidP="0062683C">
      <w:pPr>
        <w:pStyle w:val="TESISYJURIS"/>
        <w:rPr>
          <w:sz w:val="22"/>
          <w:szCs w:val="22"/>
        </w:rPr>
      </w:pPr>
      <w:r w:rsidRPr="00DF46B9">
        <w:rPr>
          <w:sz w:val="22"/>
          <w:szCs w:val="22"/>
        </w:rPr>
        <w:t>Artículo 140. Cuando los conductores de vehículos cometan una infracción a lo dispuesto por este reglamento y demás disposiciones aplicables, los agentes de vialidad procederán de la siguiente manera:</w:t>
      </w:r>
    </w:p>
    <w:p w:rsidR="0062683C" w:rsidRPr="00DF46B9" w:rsidRDefault="0062683C" w:rsidP="0062683C">
      <w:pPr>
        <w:jc w:val="both"/>
        <w:rPr>
          <w:rFonts w:ascii="Century" w:hAnsi="Century" w:cs="Arial"/>
          <w:i/>
          <w:sz w:val="22"/>
          <w:szCs w:val="22"/>
        </w:rPr>
      </w:pPr>
    </w:p>
    <w:p w:rsidR="0062683C" w:rsidRPr="00DF46B9" w:rsidRDefault="0062683C" w:rsidP="0062683C">
      <w:pPr>
        <w:pStyle w:val="Sangra2detindependiente"/>
        <w:numPr>
          <w:ilvl w:val="0"/>
          <w:numId w:val="2"/>
        </w:numPr>
        <w:spacing w:after="0" w:line="240" w:lineRule="auto"/>
        <w:rPr>
          <w:rFonts w:ascii="Century" w:hAnsi="Century" w:cs="Arial"/>
          <w:i/>
          <w:sz w:val="22"/>
          <w:szCs w:val="22"/>
        </w:rPr>
      </w:pPr>
      <w:r w:rsidRPr="00DF46B9">
        <w:rPr>
          <w:rFonts w:ascii="Century" w:hAnsi="Century" w:cs="Arial"/>
          <w:i/>
          <w:sz w:val="22"/>
          <w:szCs w:val="22"/>
        </w:rPr>
        <w:t>Indicar con respeto al conductor que debe detener la marcha de su vehículo y estacionarse en un lugar en que no obstaculicen la circulación;</w:t>
      </w:r>
    </w:p>
    <w:p w:rsidR="0062683C" w:rsidRPr="00DF46B9" w:rsidRDefault="0062683C" w:rsidP="0062683C">
      <w:pPr>
        <w:numPr>
          <w:ilvl w:val="0"/>
          <w:numId w:val="2"/>
        </w:numPr>
        <w:jc w:val="both"/>
        <w:rPr>
          <w:rFonts w:ascii="Century" w:hAnsi="Century" w:cs="Arial"/>
          <w:i/>
          <w:sz w:val="22"/>
          <w:szCs w:val="22"/>
        </w:rPr>
      </w:pPr>
      <w:r w:rsidRPr="00DF46B9">
        <w:rPr>
          <w:rFonts w:ascii="Century" w:hAnsi="Century" w:cs="Arial"/>
          <w:i/>
          <w:sz w:val="22"/>
          <w:szCs w:val="22"/>
        </w:rPr>
        <w:t>Identificarse con su nombre y número de gafete;</w:t>
      </w:r>
    </w:p>
    <w:p w:rsidR="0062683C" w:rsidRPr="00DF46B9" w:rsidRDefault="0062683C" w:rsidP="0062683C">
      <w:pPr>
        <w:numPr>
          <w:ilvl w:val="0"/>
          <w:numId w:val="2"/>
        </w:numPr>
        <w:jc w:val="both"/>
        <w:rPr>
          <w:rFonts w:ascii="Century" w:hAnsi="Century" w:cs="Arial"/>
          <w:i/>
          <w:sz w:val="22"/>
          <w:szCs w:val="22"/>
        </w:rPr>
      </w:pPr>
      <w:r w:rsidRPr="00DF46B9">
        <w:rPr>
          <w:rFonts w:ascii="Century" w:hAnsi="Century" w:cs="Arial"/>
          <w:i/>
          <w:sz w:val="22"/>
          <w:szCs w:val="22"/>
        </w:rPr>
        <w:t xml:space="preserve">Señalar al conductor la infracción que cometió y mostrarle el artículo del reglamento que lo fundamenta; </w:t>
      </w:r>
    </w:p>
    <w:p w:rsidR="0062683C" w:rsidRPr="00DF46B9" w:rsidRDefault="0062683C" w:rsidP="0062683C">
      <w:pPr>
        <w:numPr>
          <w:ilvl w:val="0"/>
          <w:numId w:val="2"/>
        </w:numPr>
        <w:jc w:val="both"/>
        <w:rPr>
          <w:rFonts w:ascii="Century" w:hAnsi="Century" w:cs="Arial"/>
          <w:i/>
          <w:sz w:val="22"/>
          <w:szCs w:val="22"/>
        </w:rPr>
      </w:pPr>
      <w:r w:rsidRPr="00DF46B9">
        <w:rPr>
          <w:rFonts w:ascii="Century" w:hAnsi="Century" w:cs="Arial"/>
          <w:i/>
          <w:sz w:val="22"/>
          <w:szCs w:val="22"/>
        </w:rPr>
        <w:t xml:space="preserve">Solicitar al conductor la licencia de conducir, la tarjeta de circulación para su revisión y el holograma o la documentación vigente que acredite </w:t>
      </w:r>
      <w:r w:rsidRPr="00DF46B9">
        <w:rPr>
          <w:rFonts w:ascii="Century" w:hAnsi="Century" w:cs="Arial"/>
          <w:i/>
          <w:sz w:val="22"/>
          <w:szCs w:val="22"/>
        </w:rPr>
        <w:lastRenderedPageBreak/>
        <w:t>haber realizado la verificación correspondiente conforme al programa estatal de verificación vehicular; y,</w:t>
      </w:r>
    </w:p>
    <w:p w:rsidR="0062683C" w:rsidRPr="00DF46B9" w:rsidRDefault="0062683C" w:rsidP="0062683C">
      <w:pPr>
        <w:numPr>
          <w:ilvl w:val="0"/>
          <w:numId w:val="2"/>
        </w:numPr>
        <w:jc w:val="both"/>
        <w:rPr>
          <w:rFonts w:ascii="Century" w:hAnsi="Century" w:cs="Arial"/>
          <w:i/>
          <w:sz w:val="22"/>
          <w:szCs w:val="22"/>
        </w:rPr>
      </w:pPr>
      <w:r w:rsidRPr="00DF46B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2683C" w:rsidRPr="00DF46B9" w:rsidRDefault="0062683C" w:rsidP="0062683C">
      <w:pPr>
        <w:spacing w:line="360" w:lineRule="auto"/>
        <w:jc w:val="both"/>
        <w:rPr>
          <w:rFonts w:ascii="Century" w:hAnsi="Century"/>
        </w:rPr>
      </w:pPr>
    </w:p>
    <w:p w:rsidR="0062683C" w:rsidRPr="00DF46B9" w:rsidRDefault="0062683C" w:rsidP="0062683C">
      <w:pPr>
        <w:spacing w:line="360" w:lineRule="auto"/>
        <w:ind w:firstLine="708"/>
        <w:jc w:val="both"/>
        <w:rPr>
          <w:rFonts w:ascii="Century" w:hAnsi="Century"/>
        </w:rPr>
      </w:pPr>
      <w:r w:rsidRPr="00DF46B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2683C" w:rsidRPr="00DF46B9" w:rsidRDefault="0062683C" w:rsidP="0062683C">
      <w:pPr>
        <w:spacing w:line="360" w:lineRule="auto"/>
        <w:ind w:firstLine="708"/>
        <w:jc w:val="both"/>
        <w:rPr>
          <w:rFonts w:ascii="Century" w:hAnsi="Century"/>
        </w:rPr>
      </w:pPr>
    </w:p>
    <w:p w:rsidR="0062683C" w:rsidRPr="00DF46B9" w:rsidRDefault="0062683C" w:rsidP="0062683C">
      <w:pPr>
        <w:pStyle w:val="SENTENCIAS"/>
      </w:pPr>
      <w:r w:rsidRPr="00DF46B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2683C" w:rsidRPr="00DF46B9" w:rsidRDefault="0062683C" w:rsidP="0062683C">
      <w:pPr>
        <w:spacing w:line="360" w:lineRule="auto"/>
        <w:ind w:firstLine="708"/>
        <w:jc w:val="both"/>
        <w:rPr>
          <w:rFonts w:ascii="Century" w:hAnsi="Century"/>
        </w:rPr>
      </w:pPr>
    </w:p>
    <w:p w:rsidR="0062683C" w:rsidRPr="00DF46B9" w:rsidRDefault="0062683C" w:rsidP="0062683C">
      <w:pPr>
        <w:pStyle w:val="SENTENCIAS"/>
      </w:pPr>
      <w:r w:rsidRPr="00DF46B9">
        <w:t>Ahora bien, del contenido del acta de infracción impugnada, se desprende que es emitida por: -----------------------------------------------------------------</w:t>
      </w:r>
    </w:p>
    <w:p w:rsidR="0062683C" w:rsidRPr="00DF46B9" w:rsidRDefault="0062683C" w:rsidP="0062683C">
      <w:pPr>
        <w:spacing w:line="360" w:lineRule="auto"/>
        <w:ind w:firstLine="708"/>
        <w:jc w:val="both"/>
      </w:pPr>
    </w:p>
    <w:p w:rsidR="0062683C" w:rsidRPr="00DF46B9" w:rsidRDefault="0062683C" w:rsidP="0062683C">
      <w:pPr>
        <w:pStyle w:val="TESISYJURIS"/>
      </w:pPr>
      <w:r w:rsidRPr="00DF46B9">
        <w:t>“… el Agen</w:t>
      </w:r>
      <w:r w:rsidR="007351C0" w:rsidRPr="00DF46B9">
        <w:t>te</w:t>
      </w:r>
      <w:r w:rsidRPr="00DF46B9">
        <w:t xml:space="preserve"> de Tránsito Municipal de nombre….</w:t>
      </w:r>
    </w:p>
    <w:p w:rsidR="0062683C" w:rsidRPr="00DF46B9" w:rsidRDefault="0062683C" w:rsidP="0062683C">
      <w:pPr>
        <w:spacing w:line="360" w:lineRule="auto"/>
        <w:jc w:val="both"/>
      </w:pPr>
    </w:p>
    <w:p w:rsidR="0062683C" w:rsidRPr="00DF46B9" w:rsidRDefault="0062683C" w:rsidP="0062683C">
      <w:pPr>
        <w:pStyle w:val="SENTENCIAS"/>
      </w:pPr>
      <w:r w:rsidRPr="00DF46B9">
        <w:t xml:space="preserve">Cabe señalar que el Reglamento de Policía y Vialidad para el Municipio de León, Guanajuato, no considera la figura de </w:t>
      </w:r>
      <w:r w:rsidRPr="00DF46B9">
        <w:rPr>
          <w:i/>
        </w:rPr>
        <w:t>“Agen</w:t>
      </w:r>
      <w:r w:rsidR="007351C0" w:rsidRPr="00DF46B9">
        <w:rPr>
          <w:i/>
        </w:rPr>
        <w:t>te</w:t>
      </w:r>
      <w:r w:rsidRPr="00DF46B9">
        <w:rPr>
          <w:i/>
        </w:rPr>
        <w:t xml:space="preserve"> de Tránsito Municipal</w:t>
      </w:r>
      <w:r w:rsidRPr="00DF46B9">
        <w:t>”, misma que no resulta coincidente con aquella a la que faculta el Reglamento referido, para realizar ese tipo de actuaciones -</w:t>
      </w:r>
      <w:r w:rsidRPr="00DF46B9">
        <w:rPr>
          <w:i/>
        </w:rPr>
        <w:t>Agente de Vialidad-</w:t>
      </w:r>
      <w:r w:rsidRPr="00DF46B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2683C" w:rsidRPr="00DF46B9" w:rsidRDefault="0062683C" w:rsidP="0062683C">
      <w:pPr>
        <w:pStyle w:val="SENTENCIAS"/>
      </w:pPr>
    </w:p>
    <w:p w:rsidR="0062683C" w:rsidRPr="00DF46B9" w:rsidRDefault="0062683C" w:rsidP="0062683C">
      <w:pPr>
        <w:pStyle w:val="SENTENCIAS"/>
      </w:pPr>
      <w:r w:rsidRPr="00DF46B9">
        <w:t>En razón de lo anterior, es de considerar que con la emisión del acta de infracción por el – Agen</w:t>
      </w:r>
      <w:r w:rsidR="007351C0" w:rsidRPr="00DF46B9">
        <w:t>te</w:t>
      </w:r>
      <w:r w:rsidRPr="00DF46B9">
        <w:t xml:space="preserve"> de Tránsito Municipal-, se genera un estado de inseguridad jurídica al gobernado, al desconocer éste, si dentro del universo de </w:t>
      </w:r>
      <w:r w:rsidRPr="00DF46B9">
        <w:lastRenderedPageBreak/>
        <w:t>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2683C" w:rsidRPr="00DF46B9" w:rsidRDefault="0062683C" w:rsidP="0062683C">
      <w:pPr>
        <w:pStyle w:val="SENTENCIAS"/>
      </w:pPr>
    </w:p>
    <w:p w:rsidR="0062683C" w:rsidRPr="00DF46B9" w:rsidRDefault="0062683C" w:rsidP="0062683C">
      <w:pPr>
        <w:pStyle w:val="SENTENCIAS"/>
      </w:pPr>
      <w:r w:rsidRPr="00DF46B9">
        <w:t xml:space="preserve">Lo anterior se apoya en el criterio emitido por los Tribunales Colegiados de Circuito, Novena Época. Registro: 174460, Semanario Judicial de la Federación y su Gaceta. Tomo XXIV, </w:t>
      </w:r>
      <w:proofErr w:type="gramStart"/>
      <w:r w:rsidRPr="00DF46B9">
        <w:t>Agosto</w:t>
      </w:r>
      <w:proofErr w:type="gramEnd"/>
      <w:r w:rsidRPr="00DF46B9">
        <w:t xml:space="preserve"> de 2006. Materias: Común. Tesis: </w:t>
      </w:r>
      <w:proofErr w:type="gramStart"/>
      <w:r w:rsidRPr="00DF46B9">
        <w:t>VI.1o.</w:t>
      </w:r>
      <w:proofErr w:type="gramEnd"/>
      <w:r w:rsidRPr="00DF46B9">
        <w:t xml:space="preserve"> A.33 K .Página: 2203: ----------------------------------------------------------</w:t>
      </w:r>
    </w:p>
    <w:p w:rsidR="0062683C" w:rsidRPr="00DF46B9" w:rsidRDefault="0062683C" w:rsidP="0062683C">
      <w:pPr>
        <w:pStyle w:val="SENTENCIAS"/>
        <w:ind w:firstLine="0"/>
      </w:pPr>
    </w:p>
    <w:p w:rsidR="0062683C" w:rsidRPr="00DF46B9" w:rsidRDefault="0062683C" w:rsidP="0062683C">
      <w:pPr>
        <w:pStyle w:val="TESISYJURIS"/>
        <w:rPr>
          <w:sz w:val="22"/>
          <w:szCs w:val="22"/>
        </w:rPr>
      </w:pPr>
      <w:r w:rsidRPr="00DF46B9">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2683C" w:rsidRPr="00DF46B9" w:rsidRDefault="0062683C" w:rsidP="0062683C">
      <w:pPr>
        <w:spacing w:line="360" w:lineRule="auto"/>
        <w:jc w:val="both"/>
        <w:rPr>
          <w:rFonts w:ascii="Century" w:hAnsi="Century"/>
        </w:rPr>
      </w:pPr>
    </w:p>
    <w:p w:rsidR="0062683C" w:rsidRPr="00DF46B9" w:rsidRDefault="0062683C" w:rsidP="0062683C">
      <w:pPr>
        <w:pStyle w:val="SENTENCIAS"/>
      </w:pPr>
      <w:r w:rsidRPr="00DF46B9">
        <w:lastRenderedPageBreak/>
        <w:t xml:space="preserve">Además de lo anteriormente afirmado, es de considerar que la demandada, en su contestación, acredita su nombramiento con copia certificada del gafete, expedido por el Secretario de Seguridad Pública, como </w:t>
      </w:r>
      <w:r w:rsidRPr="00DF46B9">
        <w:rPr>
          <w:i/>
        </w:rPr>
        <w:t>“AGENTE B”</w:t>
      </w:r>
      <w:r w:rsidRPr="00DF46B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2683C" w:rsidRPr="00DF46B9" w:rsidRDefault="0062683C" w:rsidP="0062683C">
      <w:pPr>
        <w:pStyle w:val="SENTENCIAS"/>
      </w:pPr>
    </w:p>
    <w:p w:rsidR="0062683C" w:rsidRPr="00DF46B9" w:rsidRDefault="0062683C" w:rsidP="0062683C">
      <w:pPr>
        <w:pStyle w:val="SENTENCIAS"/>
      </w:pPr>
      <w:r w:rsidRPr="00DF46B9">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pStyle w:val="SENTENCIAS"/>
      </w:pPr>
      <w:r w:rsidRPr="00DF46B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DF46B9">
        <w:lastRenderedPageBreak/>
        <w:t xml:space="preserve">procedente declarar la NULIDAD, del acta de infracción con folio número </w:t>
      </w:r>
      <w:r w:rsidR="007351C0" w:rsidRPr="00DF46B9">
        <w:rPr>
          <w:b/>
        </w:rPr>
        <w:t xml:space="preserve">T 6101652 (Letra T seis uno cero uno seis cinco dos) </w:t>
      </w:r>
      <w:r w:rsidR="007351C0" w:rsidRPr="00DF46B9">
        <w:t>de fecha 10 diez de septiembre del año 2019 dos mil diecinueve</w:t>
      </w:r>
      <w:r w:rsidRPr="00DF46B9">
        <w:t>. ------------------------</w:t>
      </w:r>
      <w:r w:rsidR="007351C0" w:rsidRPr="00DF46B9">
        <w:t>---------------------</w:t>
      </w:r>
    </w:p>
    <w:p w:rsidR="0062683C" w:rsidRPr="00DF46B9" w:rsidRDefault="0062683C" w:rsidP="0062683C">
      <w:pPr>
        <w:pStyle w:val="SENTENCIAS"/>
      </w:pPr>
    </w:p>
    <w:p w:rsidR="0062683C" w:rsidRPr="00DF46B9" w:rsidRDefault="0062683C" w:rsidP="0062683C">
      <w:pPr>
        <w:pStyle w:val="SENTENCIAS"/>
      </w:pPr>
      <w:r w:rsidRPr="00DF46B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2683C" w:rsidRPr="00DF46B9" w:rsidRDefault="0062683C" w:rsidP="0062683C">
      <w:pPr>
        <w:pStyle w:val="SENTENCIAS"/>
        <w:ind w:firstLine="0"/>
      </w:pPr>
    </w:p>
    <w:p w:rsidR="0062683C" w:rsidRPr="00DF46B9" w:rsidRDefault="0062683C" w:rsidP="0062683C">
      <w:pPr>
        <w:pStyle w:val="TESISYJURIS"/>
        <w:rPr>
          <w:sz w:val="22"/>
          <w:szCs w:val="22"/>
        </w:rPr>
      </w:pPr>
      <w:r w:rsidRPr="00DF46B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DF46B9">
        <w:rPr>
          <w:sz w:val="22"/>
          <w:szCs w:val="22"/>
        </w:rPr>
        <w:t>que</w:t>
      </w:r>
      <w:proofErr w:type="gramEnd"/>
      <w:r w:rsidRPr="00DF46B9">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2683C" w:rsidRPr="00DF46B9" w:rsidRDefault="0062683C" w:rsidP="0062683C">
      <w:pPr>
        <w:pStyle w:val="TESISYJURIS"/>
        <w:ind w:firstLine="0"/>
        <w:rPr>
          <w:b/>
          <w:bCs w:val="0"/>
          <w:i w:val="0"/>
          <w:iCs w:val="0"/>
        </w:rPr>
      </w:pPr>
    </w:p>
    <w:p w:rsidR="0062683C" w:rsidRPr="00DF46B9" w:rsidRDefault="0062683C" w:rsidP="0062683C">
      <w:pPr>
        <w:pStyle w:val="TESISYJURIS"/>
        <w:ind w:firstLine="0"/>
      </w:pPr>
    </w:p>
    <w:p w:rsidR="0062683C" w:rsidRPr="00DF46B9" w:rsidRDefault="0062683C" w:rsidP="0062683C">
      <w:pPr>
        <w:pStyle w:val="SENTENCIAS"/>
        <w:rPr>
          <w:b/>
          <w:bCs/>
          <w:lang w:val="es-MX"/>
        </w:rPr>
      </w:pPr>
      <w:r w:rsidRPr="00DF46B9">
        <w:rPr>
          <w:b/>
          <w:lang w:val="es-MX"/>
        </w:rPr>
        <w:t xml:space="preserve">SÉPTIMO. </w:t>
      </w:r>
      <w:r w:rsidRPr="00DF46B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2683C" w:rsidRPr="00DF46B9" w:rsidRDefault="0062683C" w:rsidP="0062683C">
      <w:pPr>
        <w:pStyle w:val="SENTENCIAS"/>
        <w:rPr>
          <w:lang w:val="es-MX"/>
        </w:rPr>
      </w:pPr>
    </w:p>
    <w:p w:rsidR="0062683C" w:rsidRPr="00DF46B9" w:rsidRDefault="0062683C" w:rsidP="0062683C">
      <w:pPr>
        <w:pStyle w:val="SENTENCIAS"/>
        <w:rPr>
          <w:lang w:val="es-MX"/>
        </w:rPr>
      </w:pPr>
      <w:r w:rsidRPr="00DF46B9">
        <w:rPr>
          <w:lang w:val="es-MX"/>
        </w:rPr>
        <w:lastRenderedPageBreak/>
        <w:t>Sirve de apoyo, también a lo anterior, la tesis de jurisprudencia que dispone: ----------------------------------------------------------------------------------------------</w:t>
      </w:r>
    </w:p>
    <w:p w:rsidR="0062683C" w:rsidRPr="00DF46B9" w:rsidRDefault="0062683C" w:rsidP="0062683C">
      <w:pPr>
        <w:pStyle w:val="SENTENCIAS"/>
        <w:rPr>
          <w:lang w:val="es-MX"/>
        </w:rPr>
      </w:pPr>
    </w:p>
    <w:p w:rsidR="0062683C" w:rsidRPr="00DF46B9" w:rsidRDefault="0062683C" w:rsidP="0062683C">
      <w:pPr>
        <w:pStyle w:val="TESISYJURIS"/>
        <w:rPr>
          <w:sz w:val="22"/>
          <w:szCs w:val="22"/>
          <w:lang w:val="es-MX"/>
        </w:rPr>
      </w:pPr>
      <w:r w:rsidRPr="00DF46B9">
        <w:rPr>
          <w:b/>
          <w:sz w:val="22"/>
          <w:szCs w:val="22"/>
          <w:lang w:val="es-MX"/>
        </w:rPr>
        <w:t xml:space="preserve">“CONCEPTOS DE VIOLACION. CUANDO SU ESTUDIO ES INNECESARIO. </w:t>
      </w:r>
      <w:r w:rsidRPr="00DF46B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DF46B9">
        <w:rPr>
          <w:sz w:val="22"/>
          <w:szCs w:val="22"/>
          <w:lang w:val="es-MX"/>
        </w:rPr>
        <w:t>Abril</w:t>
      </w:r>
      <w:proofErr w:type="gramEnd"/>
      <w:r w:rsidRPr="00DF46B9">
        <w:rPr>
          <w:sz w:val="22"/>
          <w:szCs w:val="22"/>
          <w:lang w:val="es-MX"/>
        </w:rPr>
        <w:t xml:space="preserve"> de 1991. Tesis: V.2o. J/7. Página: 86. Genealogía: Gaceta número 40, </w:t>
      </w:r>
      <w:proofErr w:type="gramStart"/>
      <w:r w:rsidRPr="00DF46B9">
        <w:rPr>
          <w:sz w:val="22"/>
          <w:szCs w:val="22"/>
          <w:lang w:val="es-MX"/>
        </w:rPr>
        <w:t>Abril</w:t>
      </w:r>
      <w:proofErr w:type="gramEnd"/>
      <w:r w:rsidRPr="00DF46B9">
        <w:rPr>
          <w:sz w:val="22"/>
          <w:szCs w:val="22"/>
          <w:lang w:val="es-MX"/>
        </w:rPr>
        <w:t xml:space="preserve"> de 1991, página 125. </w:t>
      </w:r>
    </w:p>
    <w:p w:rsidR="0062683C" w:rsidRPr="00DF46B9" w:rsidRDefault="0062683C" w:rsidP="0062683C">
      <w:pPr>
        <w:spacing w:line="360" w:lineRule="auto"/>
        <w:jc w:val="both"/>
        <w:rPr>
          <w:rFonts w:ascii="Century" w:hAnsi="Century"/>
          <w:b/>
          <w:lang w:val="es-MX"/>
        </w:rPr>
      </w:pPr>
    </w:p>
    <w:p w:rsidR="0062683C" w:rsidRPr="00DF46B9" w:rsidRDefault="0062683C" w:rsidP="0062683C">
      <w:pPr>
        <w:pStyle w:val="SENTENCIAS"/>
      </w:pPr>
      <w:r w:rsidRPr="00DF46B9">
        <w:rPr>
          <w:b/>
          <w:bCs/>
          <w:iCs/>
        </w:rPr>
        <w:t>OCTAVO</w:t>
      </w:r>
      <w:r w:rsidRPr="00DF46B9">
        <w:rPr>
          <w:iCs/>
        </w:rPr>
        <w:t xml:space="preserve">. </w:t>
      </w:r>
      <w:r w:rsidRPr="00DF46B9">
        <w:t xml:space="preserve">En su escrito de demanda el actor señala como </w:t>
      </w:r>
      <w:proofErr w:type="gramStart"/>
      <w:r w:rsidRPr="00DF46B9">
        <w:t>pretensión  la</w:t>
      </w:r>
      <w:proofErr w:type="gramEnd"/>
      <w:r w:rsidRPr="00DF46B9">
        <w:t xml:space="preserve"> nulidad del acto impugnado, la cual quedo colmada de acuerdo al considerado sexto de la presente resolución. ----------------------------------------------</w:t>
      </w:r>
    </w:p>
    <w:p w:rsidR="0062683C" w:rsidRPr="00DF46B9" w:rsidRDefault="0062683C" w:rsidP="0062683C">
      <w:pPr>
        <w:pStyle w:val="SENTENCIAS"/>
      </w:pPr>
    </w:p>
    <w:p w:rsidR="0062683C" w:rsidRPr="00DF46B9" w:rsidRDefault="0062683C" w:rsidP="0062683C">
      <w:pPr>
        <w:pStyle w:val="SENTENCIAS"/>
      </w:pPr>
      <w:r w:rsidRPr="00DF46B9">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62683C" w:rsidRPr="00DF46B9" w:rsidRDefault="0062683C" w:rsidP="0062683C">
      <w:pPr>
        <w:pStyle w:val="SENTENCIAS"/>
        <w:rPr>
          <w:rFonts w:ascii="Calibri" w:hAnsi="Calibri"/>
          <w:sz w:val="26"/>
          <w:szCs w:val="26"/>
        </w:rPr>
      </w:pPr>
    </w:p>
    <w:p w:rsidR="0062683C" w:rsidRPr="00DF46B9" w:rsidRDefault="0062683C" w:rsidP="0062683C">
      <w:pPr>
        <w:pStyle w:val="RESOLUCIONES"/>
      </w:pPr>
      <w:r w:rsidRPr="00DF46B9">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62683C" w:rsidRPr="00DF46B9" w:rsidRDefault="0062683C" w:rsidP="0062683C">
      <w:pPr>
        <w:pStyle w:val="SENTENCIAS"/>
        <w:rPr>
          <w:rFonts w:ascii="Calibri" w:hAnsi="Calibri"/>
          <w:sz w:val="26"/>
          <w:szCs w:val="26"/>
        </w:rPr>
      </w:pPr>
    </w:p>
    <w:p w:rsidR="0062683C" w:rsidRPr="00DF46B9" w:rsidRDefault="0062683C" w:rsidP="0062683C">
      <w:pPr>
        <w:spacing w:line="360" w:lineRule="auto"/>
        <w:ind w:firstLine="709"/>
        <w:jc w:val="both"/>
        <w:rPr>
          <w:rFonts w:ascii="Century" w:hAnsi="Century"/>
          <w:lang w:val="es-MX"/>
        </w:rPr>
      </w:pPr>
      <w:r w:rsidRPr="00DF46B9">
        <w:rPr>
          <w:rFonts w:ascii="Century" w:hAnsi="Century"/>
          <w:lang w:val="es-MX"/>
        </w:rPr>
        <w:t xml:space="preserve">Por lo expuesto, y con fundamento además en lo dispuesto en los artículos 249, 287, 298, 299, 300, fracción II y V, 302, fracción II, del Código de </w:t>
      </w:r>
      <w:r w:rsidRPr="00DF46B9">
        <w:rPr>
          <w:rFonts w:ascii="Century" w:hAnsi="Century"/>
          <w:lang w:val="es-MX"/>
        </w:rPr>
        <w:lastRenderedPageBreak/>
        <w:t>Procedimiento y Justicia Administrativa para el Estado y los Municipios de Guanajuato, es de resolverse y se: -------------------------------------------------------</w:t>
      </w:r>
    </w:p>
    <w:p w:rsidR="0062683C" w:rsidRPr="00DF46B9" w:rsidRDefault="0062683C" w:rsidP="0062683C">
      <w:pPr>
        <w:pStyle w:val="SENTENCIAS"/>
        <w:ind w:firstLine="0"/>
        <w:rPr>
          <w:lang w:val="es-MX"/>
        </w:rPr>
      </w:pPr>
    </w:p>
    <w:p w:rsidR="0062683C" w:rsidRPr="00DF46B9" w:rsidRDefault="0062683C" w:rsidP="0062683C">
      <w:pPr>
        <w:spacing w:line="360" w:lineRule="auto"/>
        <w:ind w:firstLine="709"/>
        <w:jc w:val="center"/>
        <w:rPr>
          <w:rFonts w:ascii="Century" w:hAnsi="Century"/>
          <w:iCs/>
          <w:lang w:val="es-MX"/>
        </w:rPr>
      </w:pPr>
      <w:r w:rsidRPr="00DF46B9">
        <w:rPr>
          <w:rFonts w:ascii="Century" w:hAnsi="Century"/>
          <w:b/>
          <w:iCs/>
          <w:lang w:val="es-MX"/>
        </w:rPr>
        <w:t>R E S U E L V E</w:t>
      </w:r>
      <w:r w:rsidRPr="00DF46B9">
        <w:rPr>
          <w:rFonts w:ascii="Century" w:hAnsi="Century"/>
          <w:iCs/>
          <w:lang w:val="es-MX"/>
        </w:rPr>
        <w:t>:</w:t>
      </w:r>
    </w:p>
    <w:p w:rsidR="0062683C" w:rsidRPr="00DF46B9" w:rsidRDefault="0062683C" w:rsidP="0062683C">
      <w:pPr>
        <w:spacing w:line="360" w:lineRule="auto"/>
        <w:ind w:firstLine="709"/>
        <w:jc w:val="center"/>
        <w:rPr>
          <w:rFonts w:ascii="Century" w:hAnsi="Century"/>
          <w:iCs/>
          <w:lang w:val="es-MX"/>
        </w:rPr>
      </w:pPr>
    </w:p>
    <w:p w:rsidR="0062683C" w:rsidRPr="00DF46B9" w:rsidRDefault="0062683C" w:rsidP="0062683C">
      <w:pPr>
        <w:spacing w:line="360" w:lineRule="auto"/>
        <w:ind w:firstLine="709"/>
        <w:jc w:val="both"/>
        <w:rPr>
          <w:rFonts w:ascii="Century" w:hAnsi="Century"/>
          <w:lang w:val="es-MX"/>
        </w:rPr>
      </w:pPr>
      <w:r w:rsidRPr="00DF46B9">
        <w:rPr>
          <w:rFonts w:ascii="Century" w:hAnsi="Century"/>
          <w:b/>
          <w:bCs/>
          <w:iCs/>
          <w:lang w:val="es-MX"/>
        </w:rPr>
        <w:t>PRIMERO</w:t>
      </w:r>
      <w:r w:rsidRPr="00DF46B9">
        <w:rPr>
          <w:rFonts w:ascii="Century" w:hAnsi="Century"/>
          <w:lang w:val="es-MX"/>
        </w:rPr>
        <w:t xml:space="preserve">. Este Juzgado Tercero Administrativo Municipal resultó competente para conocer y resolver del presente proceso administrativo. ------- </w:t>
      </w:r>
    </w:p>
    <w:p w:rsidR="0062683C" w:rsidRPr="00DF46B9" w:rsidRDefault="0062683C" w:rsidP="0062683C">
      <w:pPr>
        <w:spacing w:line="360" w:lineRule="auto"/>
        <w:ind w:firstLine="709"/>
        <w:jc w:val="both"/>
        <w:rPr>
          <w:rFonts w:ascii="Century" w:hAnsi="Century"/>
          <w:lang w:val="es-MX"/>
        </w:rPr>
      </w:pPr>
    </w:p>
    <w:p w:rsidR="0062683C" w:rsidRPr="00DF46B9" w:rsidRDefault="0062683C" w:rsidP="0062683C">
      <w:pPr>
        <w:spacing w:line="360" w:lineRule="auto"/>
        <w:ind w:firstLine="709"/>
        <w:jc w:val="both"/>
        <w:rPr>
          <w:rFonts w:ascii="Century" w:hAnsi="Century"/>
          <w:b/>
          <w:bCs/>
          <w:iCs/>
          <w:lang w:val="es-MX"/>
        </w:rPr>
      </w:pPr>
      <w:r w:rsidRPr="00DF46B9">
        <w:rPr>
          <w:rFonts w:ascii="Century" w:hAnsi="Century"/>
          <w:b/>
          <w:bCs/>
          <w:iCs/>
          <w:lang w:val="es-MX"/>
        </w:rPr>
        <w:t xml:space="preserve">SEGUNDO. </w:t>
      </w:r>
      <w:r w:rsidRPr="00DF46B9">
        <w:rPr>
          <w:rFonts w:ascii="Century" w:hAnsi="Century"/>
          <w:lang w:val="es-MX"/>
        </w:rPr>
        <w:t>Resultó procedente el proceso administrativo promovido por el justiciable, en contra del acta de infracción impugnada. ---------------------</w:t>
      </w:r>
    </w:p>
    <w:p w:rsidR="0062683C" w:rsidRPr="00DF46B9" w:rsidRDefault="0062683C" w:rsidP="0062683C">
      <w:pPr>
        <w:spacing w:line="360" w:lineRule="auto"/>
        <w:ind w:firstLine="709"/>
        <w:jc w:val="both"/>
        <w:rPr>
          <w:rFonts w:ascii="Century" w:hAnsi="Century"/>
          <w:b/>
          <w:bCs/>
          <w:iCs/>
          <w:lang w:val="es-MX"/>
        </w:rPr>
      </w:pPr>
    </w:p>
    <w:p w:rsidR="0062683C" w:rsidRPr="00DF46B9" w:rsidRDefault="0062683C" w:rsidP="0062683C">
      <w:pPr>
        <w:pStyle w:val="RESOLUCIONES"/>
      </w:pPr>
      <w:r w:rsidRPr="00DF46B9">
        <w:rPr>
          <w:b/>
          <w:bCs/>
          <w:iCs/>
        </w:rPr>
        <w:t xml:space="preserve">TERCERO. </w:t>
      </w:r>
      <w:r w:rsidRPr="00DF46B9">
        <w:t xml:space="preserve">Se decreta </w:t>
      </w:r>
      <w:r w:rsidRPr="00DF46B9">
        <w:rPr>
          <w:bCs/>
        </w:rPr>
        <w:t>la</w:t>
      </w:r>
      <w:r w:rsidRPr="00DF46B9">
        <w:rPr>
          <w:b/>
          <w:bCs/>
        </w:rPr>
        <w:t xml:space="preserve"> nulidad total </w:t>
      </w:r>
      <w:r w:rsidRPr="00DF46B9">
        <w:t xml:space="preserve">del acta de infracción número de folio </w:t>
      </w:r>
      <w:r w:rsidR="007351C0" w:rsidRPr="00DF46B9">
        <w:rPr>
          <w:b/>
        </w:rPr>
        <w:t xml:space="preserve">T 6101652 (Letra T seis uno cero uno seis cinco dos) </w:t>
      </w:r>
      <w:r w:rsidR="007351C0" w:rsidRPr="00DF46B9">
        <w:t>de fecha 10 diez de septiembre del año 2019 dos mil diecinueve</w:t>
      </w:r>
      <w:r w:rsidRPr="00DF46B9">
        <w:t>; ello conforme a las consideraciones lógicas y jurídicas expresadas en el Considerando Sexto de esta sentencia. --------------------------------------------------------------------------------------</w:t>
      </w:r>
    </w:p>
    <w:p w:rsidR="0062683C" w:rsidRPr="00DF46B9" w:rsidRDefault="0062683C" w:rsidP="0062683C">
      <w:pPr>
        <w:pStyle w:val="SENTENCIAS"/>
        <w:rPr>
          <w:b/>
          <w:bCs/>
          <w:iCs/>
        </w:rPr>
      </w:pPr>
    </w:p>
    <w:p w:rsidR="0062683C" w:rsidRPr="00DF46B9" w:rsidRDefault="0062683C" w:rsidP="0062683C">
      <w:pPr>
        <w:pStyle w:val="Textoindependiente"/>
        <w:spacing w:line="360" w:lineRule="auto"/>
        <w:ind w:firstLine="709"/>
        <w:rPr>
          <w:rFonts w:ascii="Century" w:hAnsi="Century" w:cs="Calibri"/>
        </w:rPr>
      </w:pPr>
      <w:r w:rsidRPr="00DF46B9">
        <w:rPr>
          <w:rFonts w:ascii="Century" w:hAnsi="Century" w:cs="Calibri"/>
          <w:b/>
        </w:rPr>
        <w:t>CUARTO.</w:t>
      </w:r>
      <w:r w:rsidRPr="00DF46B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2683C" w:rsidRPr="00DF46B9" w:rsidRDefault="0062683C" w:rsidP="0062683C">
      <w:pPr>
        <w:pStyle w:val="Textoindependiente"/>
        <w:spacing w:line="360" w:lineRule="auto"/>
        <w:ind w:firstLine="709"/>
        <w:rPr>
          <w:rFonts w:ascii="Century" w:hAnsi="Century" w:cs="Calibri"/>
          <w:b/>
        </w:rPr>
      </w:pPr>
    </w:p>
    <w:p w:rsidR="0062683C" w:rsidRPr="00DF46B9" w:rsidRDefault="0062683C" w:rsidP="0062683C">
      <w:pPr>
        <w:spacing w:line="360" w:lineRule="auto"/>
        <w:ind w:firstLine="709"/>
        <w:jc w:val="both"/>
        <w:rPr>
          <w:rFonts w:ascii="Century" w:hAnsi="Century" w:cs="Calibri"/>
        </w:rPr>
      </w:pPr>
      <w:r w:rsidRPr="00DF46B9">
        <w:rPr>
          <w:rFonts w:ascii="Century" w:hAnsi="Century" w:cs="Calibri"/>
        </w:rPr>
        <w:t xml:space="preserve">Devolución que se deberá realizar dentro de los </w:t>
      </w:r>
      <w:r w:rsidRPr="00DF46B9">
        <w:rPr>
          <w:rFonts w:ascii="Century" w:hAnsi="Century" w:cs="Calibri"/>
          <w:b/>
        </w:rPr>
        <w:t>15 quince días</w:t>
      </w:r>
      <w:r w:rsidRPr="00DF46B9">
        <w:rPr>
          <w:rFonts w:ascii="Century" w:hAnsi="Century" w:cs="Calibri"/>
        </w:rPr>
        <w:t xml:space="preserve"> hábiles siguientes a la fecha en que </w:t>
      </w:r>
      <w:r w:rsidRPr="00DF46B9">
        <w:rPr>
          <w:rFonts w:ascii="Century" w:hAnsi="Century" w:cs="Calibri"/>
          <w:b/>
        </w:rPr>
        <w:t>cause ejecutoria</w:t>
      </w:r>
      <w:r w:rsidRPr="00DF46B9">
        <w:rPr>
          <w:rFonts w:ascii="Century" w:hAnsi="Century" w:cs="Calibri"/>
        </w:rPr>
        <w:t xml:space="preserve"> la presente resolución; debiendo informar a este Juzgado del cumplimiento dado al presente resolutivo, acompañando las constancias relativas que así lo acrediten. ------------------------</w:t>
      </w:r>
    </w:p>
    <w:p w:rsidR="0062683C" w:rsidRPr="00DF46B9" w:rsidRDefault="0062683C" w:rsidP="0062683C">
      <w:pPr>
        <w:spacing w:line="360" w:lineRule="auto"/>
        <w:jc w:val="both"/>
        <w:rPr>
          <w:rFonts w:ascii="Century" w:hAnsi="Century"/>
          <w:b/>
          <w:lang w:val="es-MX"/>
        </w:rPr>
      </w:pPr>
    </w:p>
    <w:p w:rsidR="0062683C" w:rsidRPr="00DF46B9" w:rsidRDefault="0062683C" w:rsidP="0062683C">
      <w:pPr>
        <w:spacing w:line="360" w:lineRule="auto"/>
        <w:ind w:firstLine="709"/>
        <w:jc w:val="both"/>
        <w:rPr>
          <w:rFonts w:ascii="Century" w:hAnsi="Century"/>
          <w:lang w:val="es-MX"/>
        </w:rPr>
      </w:pPr>
      <w:r w:rsidRPr="00DF46B9">
        <w:rPr>
          <w:rFonts w:ascii="Century" w:hAnsi="Century"/>
          <w:b/>
          <w:lang w:val="es-MX"/>
        </w:rPr>
        <w:t>Notifíquese a la autoridad demandada por oficio y a la parte actora personalmente.</w:t>
      </w:r>
      <w:r w:rsidRPr="00DF46B9">
        <w:rPr>
          <w:rFonts w:ascii="Century" w:hAnsi="Century"/>
          <w:lang w:val="es-MX"/>
        </w:rPr>
        <w:t xml:space="preserve"> ------------------------------------------------------------------------------------ </w:t>
      </w:r>
    </w:p>
    <w:p w:rsidR="0062683C" w:rsidRPr="00DF46B9" w:rsidRDefault="0062683C" w:rsidP="0062683C">
      <w:pPr>
        <w:spacing w:line="360" w:lineRule="auto"/>
        <w:ind w:firstLine="709"/>
        <w:jc w:val="both"/>
        <w:rPr>
          <w:rFonts w:ascii="Century" w:hAnsi="Century"/>
          <w:lang w:val="es-MX"/>
        </w:rPr>
      </w:pPr>
    </w:p>
    <w:p w:rsidR="0062683C" w:rsidRPr="00DF46B9" w:rsidRDefault="0062683C" w:rsidP="0062683C">
      <w:pPr>
        <w:spacing w:line="360" w:lineRule="auto"/>
        <w:ind w:firstLine="709"/>
        <w:jc w:val="both"/>
        <w:rPr>
          <w:rFonts w:ascii="Century" w:hAnsi="Century"/>
          <w:shd w:val="clear" w:color="auto" w:fill="FFFFFF"/>
        </w:rPr>
      </w:pPr>
      <w:r w:rsidRPr="00DF46B9">
        <w:rPr>
          <w:rFonts w:ascii="Century" w:hAnsi="Century"/>
          <w:shd w:val="clear" w:color="auto" w:fill="FFFFFF"/>
        </w:rPr>
        <w:lastRenderedPageBreak/>
        <w:t xml:space="preserve">En su oportunidad, archívese este expediente, como asunto totalmente concluido y dese de baja en </w:t>
      </w:r>
      <w:r w:rsidRPr="00DF46B9">
        <w:rPr>
          <w:rFonts w:ascii="Century" w:hAnsi="Century"/>
        </w:rPr>
        <w:t xml:space="preserve">el Sistema de Control de Expedientes de los Juzgados Administrativos Municipales que se </w:t>
      </w:r>
      <w:r w:rsidRPr="00DF46B9">
        <w:rPr>
          <w:rFonts w:ascii="Century" w:hAnsi="Century"/>
          <w:shd w:val="clear" w:color="auto" w:fill="FFFFFF"/>
        </w:rPr>
        <w:t>lleva para tal efecto. --------------</w:t>
      </w:r>
    </w:p>
    <w:p w:rsidR="0062683C" w:rsidRPr="00DF46B9" w:rsidRDefault="0062683C" w:rsidP="0062683C">
      <w:pPr>
        <w:spacing w:line="360" w:lineRule="auto"/>
        <w:ind w:firstLine="709"/>
        <w:jc w:val="both"/>
        <w:rPr>
          <w:rFonts w:ascii="Century" w:hAnsi="Century"/>
        </w:rPr>
      </w:pPr>
    </w:p>
    <w:p w:rsidR="0062683C" w:rsidRPr="00DF46B9" w:rsidRDefault="0062683C" w:rsidP="0062683C">
      <w:pPr>
        <w:spacing w:line="360" w:lineRule="auto"/>
        <w:ind w:firstLine="709"/>
        <w:jc w:val="both"/>
        <w:rPr>
          <w:rFonts w:ascii="Century" w:hAnsi="Century"/>
          <w:lang w:val="es-MX"/>
        </w:rPr>
      </w:pPr>
      <w:r w:rsidRPr="00DF46B9">
        <w:rPr>
          <w:rFonts w:ascii="Century" w:hAnsi="Century"/>
        </w:rPr>
        <w:t xml:space="preserve">Así lo resolvió y firma la Jueza del Juzgado Tercero Administrativo Municipal de León, Guanajuato, licenciada </w:t>
      </w:r>
      <w:r w:rsidRPr="00DF46B9">
        <w:rPr>
          <w:rFonts w:ascii="Century" w:hAnsi="Century"/>
          <w:b/>
          <w:bCs/>
        </w:rPr>
        <w:t>María Guadalupe Garza Lozornio</w:t>
      </w:r>
      <w:r w:rsidRPr="00DF46B9">
        <w:rPr>
          <w:rFonts w:ascii="Century" w:hAnsi="Century"/>
        </w:rPr>
        <w:t xml:space="preserve">, quien actúa asistida en forma legal con Secretario de Estudio y Cuenta, licenciado </w:t>
      </w:r>
      <w:r w:rsidRPr="00DF46B9">
        <w:rPr>
          <w:rFonts w:ascii="Century" w:hAnsi="Century"/>
          <w:b/>
          <w:bCs/>
        </w:rPr>
        <w:t>Christian Helmut Emmanuel Schonwald Escalante</w:t>
      </w:r>
      <w:r w:rsidRPr="00DF46B9">
        <w:rPr>
          <w:rFonts w:ascii="Century" w:hAnsi="Century"/>
          <w:bCs/>
        </w:rPr>
        <w:t>,</w:t>
      </w:r>
      <w:r w:rsidRPr="00DF46B9">
        <w:rPr>
          <w:rFonts w:ascii="Century" w:hAnsi="Century"/>
          <w:b/>
          <w:bCs/>
        </w:rPr>
        <w:t xml:space="preserve"> </w:t>
      </w:r>
      <w:r w:rsidRPr="00DF46B9">
        <w:rPr>
          <w:rFonts w:ascii="Century" w:hAnsi="Century"/>
        </w:rPr>
        <w:t>quien da fe. ---------------------------------------------------------------------------------------------------</w:t>
      </w:r>
    </w:p>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62683C" w:rsidRPr="00DF46B9" w:rsidRDefault="0062683C" w:rsidP="0062683C"/>
    <w:p w:rsidR="00087CA9" w:rsidRPr="00DF46B9" w:rsidRDefault="00087CA9"/>
    <w:sectPr w:rsidR="00087CA9" w:rsidRPr="00DF46B9" w:rsidSect="0014196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7D" w:rsidRDefault="00CB637D" w:rsidP="0062683C">
      <w:r>
        <w:separator/>
      </w:r>
    </w:p>
  </w:endnote>
  <w:endnote w:type="continuationSeparator" w:id="0">
    <w:p w:rsidR="00CB637D" w:rsidRDefault="00CB637D" w:rsidP="0062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B0B4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3B0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3B0F">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4B59E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7D" w:rsidRDefault="00CB637D" w:rsidP="0062683C">
      <w:r>
        <w:separator/>
      </w:r>
    </w:p>
  </w:footnote>
  <w:footnote w:type="continuationSeparator" w:id="0">
    <w:p w:rsidR="00CB637D" w:rsidRDefault="00CB637D" w:rsidP="00626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B59E0">
    <w:pPr>
      <w:pStyle w:val="Encabezado"/>
      <w:framePr w:wrap="around" w:vAnchor="text" w:hAnchor="margin" w:xAlign="center" w:y="1"/>
      <w:rPr>
        <w:rStyle w:val="Nmerodepgina"/>
      </w:rPr>
    </w:pPr>
  </w:p>
  <w:p w:rsidR="002B2F1A" w:rsidRDefault="004B59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B59E0" w:rsidP="007F7AC8">
    <w:pPr>
      <w:pStyle w:val="Encabezado"/>
      <w:jc w:val="right"/>
      <w:rPr>
        <w:color w:val="7F7F7F" w:themeColor="text1" w:themeTint="80"/>
      </w:rPr>
    </w:pPr>
  </w:p>
  <w:p w:rsidR="002B2F1A" w:rsidRDefault="004B59E0" w:rsidP="007F7AC8">
    <w:pPr>
      <w:pStyle w:val="Encabezado"/>
      <w:jc w:val="right"/>
      <w:rPr>
        <w:color w:val="7F7F7F" w:themeColor="text1" w:themeTint="80"/>
      </w:rPr>
    </w:pPr>
  </w:p>
  <w:p w:rsidR="002B2F1A" w:rsidRDefault="004B59E0" w:rsidP="007F7AC8">
    <w:pPr>
      <w:pStyle w:val="Encabezado"/>
      <w:jc w:val="right"/>
      <w:rPr>
        <w:color w:val="7F7F7F" w:themeColor="text1" w:themeTint="80"/>
      </w:rPr>
    </w:pPr>
  </w:p>
  <w:p w:rsidR="002B2F1A" w:rsidRDefault="004B59E0" w:rsidP="007F7AC8">
    <w:pPr>
      <w:pStyle w:val="Encabezado"/>
      <w:jc w:val="right"/>
      <w:rPr>
        <w:color w:val="7F7F7F" w:themeColor="text1" w:themeTint="80"/>
      </w:rPr>
    </w:pPr>
  </w:p>
  <w:p w:rsidR="002B2F1A" w:rsidRDefault="003B0B45" w:rsidP="007F7AC8">
    <w:pPr>
      <w:pStyle w:val="Encabezado"/>
      <w:jc w:val="right"/>
    </w:pPr>
    <w:r>
      <w:rPr>
        <w:color w:val="7F7F7F" w:themeColor="text1" w:themeTint="80"/>
      </w:rPr>
      <w:t>Expediente Número 2</w:t>
    </w:r>
    <w:r w:rsidR="0062683C">
      <w:rPr>
        <w:color w:val="7F7F7F" w:themeColor="text1" w:themeTint="80"/>
      </w:rPr>
      <w:t>100</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B59E0">
    <w:pPr>
      <w:pStyle w:val="Encabezado"/>
      <w:jc w:val="right"/>
      <w:rPr>
        <w:color w:val="548DD4" w:themeColor="text2" w:themeTint="99"/>
        <w:lang w:val="es-ES"/>
      </w:rPr>
    </w:pPr>
  </w:p>
  <w:p w:rsidR="002B2F1A" w:rsidRDefault="004B59E0">
    <w:pPr>
      <w:pStyle w:val="Encabezado"/>
      <w:jc w:val="right"/>
      <w:rPr>
        <w:color w:val="548DD4" w:themeColor="text2" w:themeTint="99"/>
        <w:lang w:val="es-ES"/>
      </w:rPr>
    </w:pPr>
  </w:p>
  <w:p w:rsidR="002B2F1A" w:rsidRDefault="004B59E0">
    <w:pPr>
      <w:pStyle w:val="Encabezado"/>
      <w:jc w:val="right"/>
      <w:rPr>
        <w:color w:val="548DD4" w:themeColor="text2" w:themeTint="99"/>
        <w:lang w:val="es-ES"/>
      </w:rPr>
    </w:pPr>
  </w:p>
  <w:p w:rsidR="002B2F1A" w:rsidRDefault="004B59E0">
    <w:pPr>
      <w:pStyle w:val="Encabezado"/>
      <w:jc w:val="right"/>
      <w:rPr>
        <w:color w:val="548DD4" w:themeColor="text2" w:themeTint="99"/>
        <w:lang w:val="es-ES"/>
      </w:rPr>
    </w:pPr>
  </w:p>
  <w:p w:rsidR="002B2F1A" w:rsidRDefault="004B59E0">
    <w:pPr>
      <w:pStyle w:val="Encabezado"/>
      <w:jc w:val="right"/>
      <w:rPr>
        <w:color w:val="548DD4" w:themeColor="text2" w:themeTint="99"/>
        <w:lang w:val="es-ES"/>
      </w:rPr>
    </w:pPr>
  </w:p>
  <w:p w:rsidR="002B2F1A" w:rsidRDefault="003B0B4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3C"/>
    <w:rsid w:val="00087CA9"/>
    <w:rsid w:val="00193B0F"/>
    <w:rsid w:val="003B0B45"/>
    <w:rsid w:val="003D48FC"/>
    <w:rsid w:val="0062683C"/>
    <w:rsid w:val="007351C0"/>
    <w:rsid w:val="007C028E"/>
    <w:rsid w:val="007C795D"/>
    <w:rsid w:val="009D66EF"/>
    <w:rsid w:val="00AD28D5"/>
    <w:rsid w:val="00B60A80"/>
    <w:rsid w:val="00BE0D24"/>
    <w:rsid w:val="00CB637D"/>
    <w:rsid w:val="00DF46B9"/>
    <w:rsid w:val="00E15B95"/>
    <w:rsid w:val="00FC3F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BBDF"/>
  <w15:docId w15:val="{8FFF4378-8A1E-4605-B7B3-D44D9526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683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683C"/>
    <w:pPr>
      <w:jc w:val="both"/>
    </w:pPr>
    <w:rPr>
      <w:lang w:val="es-MX"/>
    </w:rPr>
  </w:style>
  <w:style w:type="character" w:customStyle="1" w:styleId="TextoindependienteCar">
    <w:name w:val="Texto independiente Car"/>
    <w:basedOn w:val="Fuentedeprrafopredeter"/>
    <w:link w:val="Textoindependiente"/>
    <w:rsid w:val="0062683C"/>
    <w:rPr>
      <w:rFonts w:ascii="Times New Roman" w:eastAsia="Calibri" w:hAnsi="Times New Roman" w:cs="Times New Roman"/>
      <w:sz w:val="24"/>
      <w:szCs w:val="24"/>
      <w:lang w:eastAsia="es-ES"/>
    </w:rPr>
  </w:style>
  <w:style w:type="character" w:styleId="Nmerodepgina">
    <w:name w:val="page number"/>
    <w:semiHidden/>
    <w:rsid w:val="0062683C"/>
    <w:rPr>
      <w:rFonts w:cs="Times New Roman"/>
    </w:rPr>
  </w:style>
  <w:style w:type="paragraph" w:styleId="Encabezado">
    <w:name w:val="header"/>
    <w:basedOn w:val="Normal"/>
    <w:link w:val="EncabezadoCar"/>
    <w:uiPriority w:val="99"/>
    <w:rsid w:val="0062683C"/>
    <w:pPr>
      <w:tabs>
        <w:tab w:val="center" w:pos="4419"/>
        <w:tab w:val="right" w:pos="8838"/>
      </w:tabs>
    </w:pPr>
    <w:rPr>
      <w:lang w:val="es-MX"/>
    </w:rPr>
  </w:style>
  <w:style w:type="character" w:customStyle="1" w:styleId="EncabezadoCar">
    <w:name w:val="Encabezado Car"/>
    <w:basedOn w:val="Fuentedeprrafopredeter"/>
    <w:link w:val="Encabezado"/>
    <w:uiPriority w:val="99"/>
    <w:rsid w:val="0062683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2683C"/>
    <w:pPr>
      <w:tabs>
        <w:tab w:val="center" w:pos="4419"/>
        <w:tab w:val="right" w:pos="8838"/>
      </w:tabs>
    </w:pPr>
  </w:style>
  <w:style w:type="character" w:customStyle="1" w:styleId="PiedepginaCar">
    <w:name w:val="Pie de página Car"/>
    <w:basedOn w:val="Fuentedeprrafopredeter"/>
    <w:link w:val="Piedepgina"/>
    <w:uiPriority w:val="99"/>
    <w:rsid w:val="0062683C"/>
    <w:rPr>
      <w:rFonts w:ascii="Times New Roman" w:eastAsia="Calibri" w:hAnsi="Times New Roman" w:cs="Times New Roman"/>
      <w:sz w:val="24"/>
      <w:szCs w:val="24"/>
      <w:lang w:val="es-ES" w:eastAsia="es-ES"/>
    </w:rPr>
  </w:style>
  <w:style w:type="paragraph" w:customStyle="1" w:styleId="SENTENCIAS">
    <w:name w:val="SENTENCIAS"/>
    <w:basedOn w:val="Normal"/>
    <w:qFormat/>
    <w:rsid w:val="0062683C"/>
    <w:pPr>
      <w:spacing w:line="360" w:lineRule="auto"/>
      <w:ind w:firstLine="708"/>
      <w:jc w:val="both"/>
    </w:pPr>
    <w:rPr>
      <w:rFonts w:ascii="Century" w:hAnsi="Century"/>
    </w:rPr>
  </w:style>
  <w:style w:type="paragraph" w:customStyle="1" w:styleId="TESISYJURIS">
    <w:name w:val="TESIS Y JURIS"/>
    <w:basedOn w:val="SENTENCIAS"/>
    <w:qFormat/>
    <w:rsid w:val="0062683C"/>
    <w:pPr>
      <w:spacing w:line="240" w:lineRule="auto"/>
      <w:ind w:firstLine="709"/>
    </w:pPr>
    <w:rPr>
      <w:bCs/>
      <w:i/>
      <w:iCs/>
    </w:rPr>
  </w:style>
  <w:style w:type="paragraph" w:customStyle="1" w:styleId="RESOLUCIONES">
    <w:name w:val="RESOLUCIONES"/>
    <w:basedOn w:val="Normal"/>
    <w:link w:val="RESOLUCIONESCar"/>
    <w:qFormat/>
    <w:rsid w:val="0062683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2683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2683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2683C"/>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62683C"/>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62683C"/>
    <w:rPr>
      <w:rFonts w:ascii="Arial" w:eastAsia="Times New Roman" w:hAnsi="Arial" w:cs="Times New Roman"/>
      <w:sz w:val="20"/>
      <w:szCs w:val="20"/>
      <w:lang w:val="es-ES" w:eastAsia="es-ES"/>
    </w:rPr>
  </w:style>
  <w:style w:type="paragraph" w:customStyle="1" w:styleId="Default">
    <w:name w:val="Default"/>
    <w:basedOn w:val="Normal"/>
    <w:rsid w:val="00FC3F0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5120</Words>
  <Characters>28160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4</cp:revision>
  <cp:lastPrinted>2020-03-19T21:07:00Z</cp:lastPrinted>
  <dcterms:created xsi:type="dcterms:W3CDTF">2020-06-30T18:10:00Z</dcterms:created>
  <dcterms:modified xsi:type="dcterms:W3CDTF">2020-06-30T22:58:00Z</dcterms:modified>
</cp:coreProperties>
</file>