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DFC" w:rsidRPr="00A51E72" w:rsidRDefault="000F6DFC" w:rsidP="000F6DFC">
      <w:pPr>
        <w:pStyle w:val="NormalWeb"/>
        <w:ind w:firstLine="708"/>
        <w:jc w:val="both"/>
        <w:rPr>
          <w:rFonts w:asciiTheme="minorHAnsi" w:hAnsiTheme="minorHAnsi" w:cstheme="minorHAnsi"/>
          <w:bCs/>
          <w:iCs/>
          <w:sz w:val="26"/>
          <w:szCs w:val="26"/>
        </w:rPr>
      </w:pPr>
      <w:bookmarkStart w:id="0" w:name="_GoBack"/>
      <w:bookmarkEnd w:id="0"/>
      <w:r w:rsidRPr="00A51E72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León, Guanajuato, a </w:t>
      </w:r>
      <w:r w:rsidR="00764BFA" w:rsidRPr="00A51E72">
        <w:rPr>
          <w:rFonts w:asciiTheme="minorHAnsi" w:hAnsiTheme="minorHAnsi" w:cstheme="minorHAnsi"/>
          <w:b/>
          <w:bCs/>
          <w:iCs/>
          <w:sz w:val="26"/>
          <w:szCs w:val="26"/>
        </w:rPr>
        <w:t>20 veinte de diciembre</w:t>
      </w:r>
      <w:r w:rsidRPr="00A51E72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del año 2019 dos mil diecinueve</w:t>
      </w:r>
      <w:r w:rsidRPr="00A51E72">
        <w:rPr>
          <w:rFonts w:asciiTheme="minorHAnsi" w:hAnsiTheme="minorHAnsi" w:cstheme="minorHAnsi"/>
          <w:bCs/>
          <w:iCs/>
          <w:sz w:val="26"/>
          <w:szCs w:val="26"/>
        </w:rPr>
        <w:t xml:space="preserve">. </w:t>
      </w:r>
      <w:r w:rsidR="00F67597" w:rsidRPr="00A51E72">
        <w:rPr>
          <w:rFonts w:asciiTheme="minorHAnsi" w:hAnsiTheme="minorHAnsi" w:cstheme="minorHAnsi"/>
          <w:bCs/>
          <w:iCs/>
          <w:sz w:val="26"/>
          <w:szCs w:val="26"/>
        </w:rPr>
        <w:t xml:space="preserve">. </w:t>
      </w:r>
      <w:r w:rsidR="008E6FE0" w:rsidRPr="00A51E72">
        <w:rPr>
          <w:rFonts w:asciiTheme="minorHAnsi" w:hAnsiTheme="minorHAnsi" w:cstheme="minorHAnsi"/>
          <w:sz w:val="26"/>
          <w:szCs w:val="26"/>
        </w:rPr>
        <w:t>. . . . . . . . . . . . . . . . . . . . . . . . . . . . . . . . . . . . . . . . . . . . . . . . . . . . . . . . . .</w:t>
      </w:r>
    </w:p>
    <w:p w:rsidR="000F6DFC" w:rsidRPr="00A51E72" w:rsidRDefault="000F6DFC" w:rsidP="000F6DFC">
      <w:pPr>
        <w:pStyle w:val="NormalWeb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b/>
          <w:bCs/>
          <w:i/>
          <w:iCs/>
          <w:sz w:val="26"/>
          <w:szCs w:val="26"/>
        </w:rPr>
        <w:t>V</w:t>
      </w:r>
      <w:r w:rsidRPr="00A51E72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 I S T O S </w:t>
      </w:r>
      <w:r w:rsidRPr="00A51E72">
        <w:rPr>
          <w:rFonts w:asciiTheme="minorHAnsi" w:hAnsiTheme="minorHAnsi" w:cstheme="minorHAnsi"/>
          <w:sz w:val="26"/>
          <w:szCs w:val="26"/>
        </w:rPr>
        <w:t xml:space="preserve">para dictar sentencia definitiva, en los autos del proceso administrativo identificado con el expediente número </w:t>
      </w:r>
      <w:r w:rsidRPr="00A51E72">
        <w:rPr>
          <w:rFonts w:asciiTheme="minorHAnsi" w:hAnsiTheme="minorHAnsi" w:cstheme="minorHAnsi"/>
          <w:b/>
          <w:sz w:val="26"/>
          <w:szCs w:val="26"/>
        </w:rPr>
        <w:t>0422/2doJAM/2017-JN</w:t>
      </w:r>
      <w:r w:rsidRPr="00A51E72">
        <w:rPr>
          <w:rFonts w:asciiTheme="minorHAnsi" w:hAnsiTheme="minorHAnsi" w:cstheme="minorHAnsi"/>
          <w:sz w:val="26"/>
          <w:szCs w:val="26"/>
        </w:rPr>
        <w:t xml:space="preserve">, promovido por la ciudadana </w:t>
      </w:r>
      <w:r w:rsidR="00A51E72" w:rsidRPr="00A51E72">
        <w:rPr>
          <w:rFonts w:asciiTheme="minorHAnsi" w:hAnsiTheme="minorHAnsi" w:cstheme="minorHAnsi"/>
          <w:sz w:val="26"/>
          <w:szCs w:val="26"/>
        </w:rPr>
        <w:t>(…)</w:t>
      </w:r>
      <w:r w:rsidRPr="00A51E72">
        <w:rPr>
          <w:rFonts w:asciiTheme="minorHAnsi" w:hAnsiTheme="minorHAnsi" w:cstheme="minorHAnsi"/>
          <w:sz w:val="26"/>
          <w:szCs w:val="26"/>
        </w:rPr>
        <w:t>; y</w:t>
      </w:r>
      <w:proofErr w:type="gramStart"/>
      <w:r w:rsidRPr="00A51E72">
        <w:rPr>
          <w:rFonts w:asciiTheme="minorHAnsi" w:hAnsiTheme="minorHAnsi" w:cstheme="minorHAnsi"/>
          <w:sz w:val="26"/>
          <w:szCs w:val="26"/>
        </w:rPr>
        <w:t>, .</w:t>
      </w:r>
      <w:proofErr w:type="gramEnd"/>
      <w:r w:rsidRPr="00A51E72">
        <w:rPr>
          <w:rFonts w:asciiTheme="minorHAnsi" w:hAnsiTheme="minorHAnsi" w:cstheme="minorHAnsi"/>
          <w:sz w:val="26"/>
          <w:szCs w:val="26"/>
        </w:rPr>
        <w:t xml:space="preserve"> . . . . . . . . . . </w:t>
      </w:r>
      <w:r w:rsidR="008E6FE0" w:rsidRPr="00A51E72">
        <w:rPr>
          <w:rFonts w:asciiTheme="minorHAnsi" w:hAnsiTheme="minorHAnsi" w:cstheme="minorHAnsi"/>
          <w:sz w:val="26"/>
          <w:szCs w:val="26"/>
        </w:rPr>
        <w:t xml:space="preserve">. . . . . . . . . . . . </w:t>
      </w:r>
    </w:p>
    <w:p w:rsidR="000F6DFC" w:rsidRPr="00A51E72" w:rsidRDefault="000F6DFC" w:rsidP="000F6DFC">
      <w:pPr>
        <w:pStyle w:val="NormalWeb"/>
        <w:ind w:firstLine="708"/>
        <w:jc w:val="center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  <w:r w:rsidRPr="00A51E72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R E S U L T A N D </w:t>
      </w:r>
      <w:proofErr w:type="gramStart"/>
      <w:r w:rsidRPr="00A51E72">
        <w:rPr>
          <w:rFonts w:asciiTheme="minorHAnsi" w:hAnsiTheme="minorHAnsi" w:cstheme="minorHAnsi"/>
          <w:b/>
          <w:bCs/>
          <w:i/>
          <w:iCs/>
          <w:sz w:val="26"/>
          <w:szCs w:val="26"/>
        </w:rPr>
        <w:t>O :</w:t>
      </w:r>
      <w:proofErr w:type="gramEnd"/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b/>
          <w:i/>
          <w:iCs/>
          <w:sz w:val="26"/>
          <w:szCs w:val="26"/>
        </w:rPr>
        <w:t>PRIMERO.-</w:t>
      </w:r>
      <w:r w:rsidRPr="00A51E72">
        <w:rPr>
          <w:rFonts w:asciiTheme="minorHAnsi" w:hAnsiTheme="minorHAnsi" w:cstheme="minorHAnsi"/>
          <w:sz w:val="26"/>
          <w:szCs w:val="26"/>
        </w:rPr>
        <w:t xml:space="preserve"> Mediante escrito presentado el día </w:t>
      </w:r>
      <w:r w:rsidR="00E43747" w:rsidRPr="00A51E72">
        <w:rPr>
          <w:rFonts w:asciiTheme="minorHAnsi" w:hAnsiTheme="minorHAnsi" w:cstheme="minorHAnsi"/>
          <w:sz w:val="26"/>
          <w:szCs w:val="26"/>
        </w:rPr>
        <w:t>30</w:t>
      </w:r>
      <w:r w:rsidRPr="00A51E72">
        <w:rPr>
          <w:rFonts w:asciiTheme="minorHAnsi" w:hAnsiTheme="minorHAnsi" w:cstheme="minorHAnsi"/>
          <w:sz w:val="26"/>
          <w:szCs w:val="26"/>
        </w:rPr>
        <w:t xml:space="preserve"> tre</w:t>
      </w:r>
      <w:r w:rsidR="00E43747" w:rsidRPr="00A51E72">
        <w:rPr>
          <w:rFonts w:asciiTheme="minorHAnsi" w:hAnsiTheme="minorHAnsi" w:cstheme="minorHAnsi"/>
          <w:sz w:val="26"/>
          <w:szCs w:val="26"/>
        </w:rPr>
        <w:t>inta</w:t>
      </w:r>
      <w:r w:rsidRPr="00A51E72">
        <w:rPr>
          <w:rFonts w:asciiTheme="minorHAnsi" w:hAnsiTheme="minorHAnsi" w:cstheme="minorHAnsi"/>
          <w:sz w:val="26"/>
          <w:szCs w:val="26"/>
        </w:rPr>
        <w:t xml:space="preserve"> de </w:t>
      </w:r>
      <w:r w:rsidR="00E43747" w:rsidRPr="00A51E72">
        <w:rPr>
          <w:rFonts w:asciiTheme="minorHAnsi" w:hAnsiTheme="minorHAnsi" w:cstheme="minorHAnsi"/>
          <w:sz w:val="26"/>
          <w:szCs w:val="26"/>
        </w:rPr>
        <w:t>marzo</w:t>
      </w:r>
      <w:r w:rsidRPr="00A51E72">
        <w:rPr>
          <w:rFonts w:asciiTheme="minorHAnsi" w:hAnsiTheme="minorHAnsi" w:cstheme="minorHAnsi"/>
          <w:sz w:val="26"/>
          <w:szCs w:val="26"/>
        </w:rPr>
        <w:t xml:space="preserve"> del año 2017 dos mil diecisiete, en la Oficialía Común de Partes de los Juzgados Administrativos de este Municipio, l</w:t>
      </w:r>
      <w:r w:rsidR="00E43747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ciudadan</w:t>
      </w:r>
      <w:r w:rsidR="00E43747" w:rsidRPr="00A51E72">
        <w:rPr>
          <w:rFonts w:asciiTheme="minorHAnsi" w:hAnsiTheme="minorHAnsi" w:cstheme="minorHAnsi"/>
          <w:sz w:val="26"/>
          <w:szCs w:val="26"/>
        </w:rPr>
        <w:t xml:space="preserve">a </w:t>
      </w:r>
      <w:r w:rsidR="00A51E72" w:rsidRPr="00A51E72">
        <w:rPr>
          <w:rFonts w:asciiTheme="minorHAnsi" w:hAnsiTheme="minorHAnsi" w:cstheme="minorHAnsi"/>
          <w:sz w:val="26"/>
          <w:szCs w:val="26"/>
        </w:rPr>
        <w:t>(…)</w:t>
      </w:r>
      <w:r w:rsidRPr="00A51E72">
        <w:rPr>
          <w:rFonts w:asciiTheme="minorHAnsi" w:hAnsiTheme="minorHAnsi" w:cstheme="minorHAnsi"/>
          <w:bCs/>
          <w:sz w:val="26"/>
          <w:szCs w:val="26"/>
        </w:rPr>
        <w:t xml:space="preserve">, </w:t>
      </w:r>
      <w:r w:rsidRPr="00A51E72">
        <w:rPr>
          <w:rFonts w:asciiTheme="minorHAnsi" w:hAnsiTheme="minorHAnsi" w:cstheme="minorHAnsi"/>
          <w:sz w:val="26"/>
          <w:szCs w:val="26"/>
        </w:rPr>
        <w:t xml:space="preserve">por su propio derecho, promovió proceso administrativo, en el que señaló </w:t>
      </w:r>
      <w:r w:rsidR="008E6FE0" w:rsidRPr="00A51E72">
        <w:rPr>
          <w:rFonts w:asciiTheme="minorHAnsi" w:hAnsiTheme="minorHAnsi" w:cstheme="minorHAnsi"/>
          <w:sz w:val="26"/>
          <w:szCs w:val="26"/>
        </w:rPr>
        <w:t xml:space="preserve">como: . . . . . . </w:t>
      </w:r>
    </w:p>
    <w:p w:rsidR="000F6DFC" w:rsidRPr="00A51E72" w:rsidRDefault="000F6DFC" w:rsidP="000F6DFC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b/>
          <w:sz w:val="26"/>
          <w:szCs w:val="26"/>
        </w:rPr>
        <w:t>a).- Actos impugnados</w:t>
      </w:r>
      <w:r w:rsidRPr="00A51E72">
        <w:rPr>
          <w:rFonts w:asciiTheme="minorHAnsi" w:hAnsiTheme="minorHAnsi" w:cstheme="minorHAnsi"/>
          <w:sz w:val="26"/>
          <w:szCs w:val="26"/>
        </w:rPr>
        <w:t>: Lo que mencionó como l</w:t>
      </w:r>
      <w:r w:rsidR="00E43747" w:rsidRPr="00A51E72">
        <w:rPr>
          <w:rFonts w:asciiTheme="minorHAnsi" w:hAnsiTheme="minorHAnsi" w:cstheme="minorHAnsi"/>
          <w:sz w:val="26"/>
          <w:szCs w:val="26"/>
        </w:rPr>
        <w:t>a ilegal determinación y</w:t>
      </w:r>
      <w:r w:rsidRPr="00A51E72">
        <w:rPr>
          <w:rFonts w:asciiTheme="minorHAnsi" w:hAnsiTheme="minorHAnsi" w:cstheme="minorHAnsi"/>
          <w:sz w:val="26"/>
          <w:szCs w:val="26"/>
        </w:rPr>
        <w:t xml:space="preserve"> cobro de conceptos tales como saldo anterior, consumo de agua, recargos </w:t>
      </w:r>
      <w:r w:rsidR="00E43747" w:rsidRPr="00A51E72">
        <w:rPr>
          <w:rFonts w:asciiTheme="minorHAnsi" w:hAnsiTheme="minorHAnsi" w:cstheme="minorHAnsi"/>
          <w:sz w:val="26"/>
          <w:szCs w:val="26"/>
        </w:rPr>
        <w:t>e impuesto al valor agregado</w:t>
      </w:r>
      <w:r w:rsidRPr="00A51E72">
        <w:rPr>
          <w:rFonts w:asciiTheme="minorHAnsi" w:hAnsiTheme="minorHAnsi" w:cstheme="minorHAnsi"/>
          <w:sz w:val="26"/>
          <w:szCs w:val="26"/>
        </w:rPr>
        <w:t>; contenidos en el recibo de cobro con número A 38</w:t>
      </w:r>
      <w:r w:rsidR="00E43747" w:rsidRPr="00A51E72">
        <w:rPr>
          <w:rFonts w:asciiTheme="minorHAnsi" w:hAnsiTheme="minorHAnsi" w:cstheme="minorHAnsi"/>
          <w:sz w:val="26"/>
          <w:szCs w:val="26"/>
        </w:rPr>
        <w:t>371254</w:t>
      </w:r>
      <w:r w:rsidRPr="00A51E72">
        <w:rPr>
          <w:rFonts w:asciiTheme="minorHAnsi" w:hAnsiTheme="minorHAnsi" w:cstheme="minorHAnsi"/>
          <w:sz w:val="26"/>
          <w:szCs w:val="26"/>
        </w:rPr>
        <w:t xml:space="preserve"> (A tres-</w:t>
      </w:r>
      <w:r w:rsidR="00E43747" w:rsidRPr="00A51E72">
        <w:rPr>
          <w:rFonts w:asciiTheme="minorHAnsi" w:hAnsiTheme="minorHAnsi" w:cstheme="minorHAnsi"/>
          <w:sz w:val="26"/>
          <w:szCs w:val="26"/>
        </w:rPr>
        <w:t>ocho-tres-siete-uno-dos-cinco-cuatro</w:t>
      </w:r>
      <w:r w:rsidRPr="00A51E72">
        <w:rPr>
          <w:rFonts w:asciiTheme="minorHAnsi" w:hAnsiTheme="minorHAnsi" w:cstheme="minorHAnsi"/>
          <w:sz w:val="26"/>
          <w:szCs w:val="26"/>
        </w:rPr>
        <w:t>);</w:t>
      </w:r>
      <w:r w:rsidR="00E43747" w:rsidRPr="00A51E72">
        <w:rPr>
          <w:rFonts w:asciiTheme="minorHAnsi" w:hAnsiTheme="minorHAnsi" w:cstheme="minorHAnsi"/>
          <w:sz w:val="26"/>
          <w:szCs w:val="26"/>
        </w:rPr>
        <w:t xml:space="preserve"> por la cantidad de $8,369.00 (Ocho mil trescientos sesenta y nueve pesos 00/100 Moneda Nacional)</w:t>
      </w:r>
      <w:r w:rsidR="008E6FE0" w:rsidRPr="00A51E72">
        <w:rPr>
          <w:rFonts w:asciiTheme="minorHAnsi" w:hAnsiTheme="minorHAnsi" w:cstheme="minorHAnsi"/>
          <w:sz w:val="26"/>
          <w:szCs w:val="26"/>
        </w:rPr>
        <w:t>.</w:t>
      </w:r>
    </w:p>
    <w:p w:rsidR="000F6DFC" w:rsidRPr="00A51E72" w:rsidRDefault="000F6DFC" w:rsidP="000F6DFC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b/>
          <w:bCs/>
          <w:sz w:val="26"/>
          <w:szCs w:val="26"/>
        </w:rPr>
        <w:t xml:space="preserve">b).- </w:t>
      </w:r>
      <w:r w:rsidRPr="00A51E72">
        <w:rPr>
          <w:rFonts w:asciiTheme="minorHAnsi" w:hAnsiTheme="minorHAnsi" w:cstheme="minorHAnsi"/>
          <w:b/>
          <w:sz w:val="26"/>
          <w:szCs w:val="26"/>
        </w:rPr>
        <w:t>Autoridad demandada</w:t>
      </w:r>
      <w:r w:rsidRPr="00A51E72">
        <w:rPr>
          <w:rFonts w:asciiTheme="minorHAnsi" w:hAnsiTheme="minorHAnsi" w:cstheme="minorHAnsi"/>
          <w:sz w:val="26"/>
          <w:szCs w:val="26"/>
        </w:rPr>
        <w:t>: El Sistema de Agua Potable y Alcantarillado de León (SAPAL por sus siglas). . . . . . . . . . . . . . . . . . . . . . . . . . . . . . . . . . . . . . . .</w:t>
      </w:r>
      <w:r w:rsidR="008E6FE0" w:rsidRPr="00A51E72">
        <w:rPr>
          <w:rFonts w:asciiTheme="minorHAnsi" w:hAnsiTheme="minorHAnsi" w:cstheme="minorHAnsi"/>
          <w:sz w:val="26"/>
          <w:szCs w:val="26"/>
        </w:rPr>
        <w:t xml:space="preserve"> . . . . . . .</w:t>
      </w:r>
    </w:p>
    <w:p w:rsidR="000F6DFC" w:rsidRPr="00A51E72" w:rsidRDefault="000F6DFC" w:rsidP="000F6DFC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proofErr w:type="gramStart"/>
      <w:r w:rsidRPr="00A51E72">
        <w:rPr>
          <w:rFonts w:asciiTheme="minorHAnsi" w:hAnsiTheme="minorHAnsi" w:cstheme="minorHAnsi"/>
          <w:b/>
          <w:bCs/>
          <w:sz w:val="26"/>
          <w:szCs w:val="26"/>
        </w:rPr>
        <w:t>c).-</w:t>
      </w:r>
      <w:proofErr w:type="gramEnd"/>
      <w:r w:rsidRPr="00A51E72">
        <w:rPr>
          <w:rFonts w:asciiTheme="minorHAnsi" w:hAnsiTheme="minorHAnsi" w:cstheme="minorHAnsi"/>
          <w:b/>
          <w:sz w:val="26"/>
          <w:szCs w:val="26"/>
        </w:rPr>
        <w:t xml:space="preserve"> Pretensiones</w:t>
      </w:r>
      <w:r w:rsidRPr="00A51E72">
        <w:rPr>
          <w:rFonts w:asciiTheme="minorHAnsi" w:hAnsiTheme="minorHAnsi" w:cstheme="minorHAnsi"/>
          <w:bCs/>
          <w:sz w:val="26"/>
          <w:szCs w:val="26"/>
        </w:rPr>
        <w:t xml:space="preserve">: La </w:t>
      </w:r>
      <w:r w:rsidRPr="00A51E72">
        <w:rPr>
          <w:rFonts w:asciiTheme="minorHAnsi" w:hAnsiTheme="minorHAnsi" w:cstheme="minorHAnsi"/>
          <w:sz w:val="26"/>
          <w:szCs w:val="26"/>
        </w:rPr>
        <w:t xml:space="preserve">nulidad de los actos impugnados; y el reconocimiento del derecho </w:t>
      </w:r>
      <w:r w:rsidR="00FE6902" w:rsidRPr="00A51E72">
        <w:rPr>
          <w:rFonts w:asciiTheme="minorHAnsi" w:hAnsiTheme="minorHAnsi" w:cstheme="minorHAnsi"/>
          <w:sz w:val="26"/>
          <w:szCs w:val="26"/>
        </w:rPr>
        <w:t xml:space="preserve">a </w:t>
      </w:r>
      <w:r w:rsidRPr="00A51E72">
        <w:rPr>
          <w:rFonts w:asciiTheme="minorHAnsi" w:hAnsiTheme="minorHAnsi" w:cstheme="minorHAnsi"/>
          <w:sz w:val="26"/>
          <w:szCs w:val="26"/>
        </w:rPr>
        <w:t xml:space="preserve">que </w:t>
      </w:r>
      <w:r w:rsidR="00FE6902" w:rsidRPr="00A51E72">
        <w:rPr>
          <w:rFonts w:asciiTheme="minorHAnsi" w:hAnsiTheme="minorHAnsi" w:cstheme="minorHAnsi"/>
          <w:sz w:val="26"/>
          <w:szCs w:val="26"/>
        </w:rPr>
        <w:t>se le restablezca el servicio</w:t>
      </w:r>
      <w:r w:rsidRPr="00A51E72">
        <w:rPr>
          <w:rFonts w:asciiTheme="minorHAnsi" w:hAnsiTheme="minorHAnsi" w:cstheme="minorHAnsi"/>
          <w:bCs/>
          <w:sz w:val="26"/>
          <w:szCs w:val="26"/>
        </w:rPr>
        <w:t xml:space="preserve">. . . . . . . . . . . . . . . . . . </w:t>
      </w:r>
      <w:r w:rsidR="008E6FE0" w:rsidRPr="00A51E72">
        <w:rPr>
          <w:rFonts w:asciiTheme="minorHAnsi" w:hAnsiTheme="minorHAnsi" w:cstheme="minorHAnsi"/>
          <w:bCs/>
          <w:sz w:val="26"/>
          <w:szCs w:val="26"/>
        </w:rPr>
        <w:t>. . . . . . . . . . . . .</w:t>
      </w:r>
    </w:p>
    <w:p w:rsidR="000F6DFC" w:rsidRPr="00A51E72" w:rsidRDefault="000F6DFC" w:rsidP="000F6DFC">
      <w:pPr>
        <w:pStyle w:val="Textoindependienteprimerasangra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SEGUNDO.- </w:t>
      </w:r>
      <w:r w:rsidRPr="00A51E72">
        <w:rPr>
          <w:rFonts w:asciiTheme="minorHAnsi" w:hAnsiTheme="minorHAnsi" w:cstheme="minorHAnsi"/>
          <w:sz w:val="26"/>
          <w:szCs w:val="26"/>
        </w:rPr>
        <w:t xml:space="preserve">Por razón de turno, correspondió a este Juzgado Segundo Administrativo el conocimiento del presente proceso; por lo que por auto del día </w:t>
      </w:r>
      <w:r w:rsidR="00F922BD" w:rsidRPr="00A51E72">
        <w:rPr>
          <w:rFonts w:asciiTheme="minorHAnsi" w:hAnsiTheme="minorHAnsi" w:cstheme="minorHAnsi"/>
          <w:sz w:val="26"/>
          <w:szCs w:val="26"/>
        </w:rPr>
        <w:t>4</w:t>
      </w:r>
      <w:r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="00F922BD" w:rsidRPr="00A51E72">
        <w:rPr>
          <w:rFonts w:asciiTheme="minorHAnsi" w:hAnsiTheme="minorHAnsi" w:cstheme="minorHAnsi"/>
          <w:sz w:val="26"/>
          <w:szCs w:val="26"/>
        </w:rPr>
        <w:t>cuatr</w:t>
      </w:r>
      <w:r w:rsidRPr="00A51E72">
        <w:rPr>
          <w:rFonts w:asciiTheme="minorHAnsi" w:hAnsiTheme="minorHAnsi" w:cstheme="minorHAnsi"/>
          <w:sz w:val="26"/>
          <w:szCs w:val="26"/>
        </w:rPr>
        <w:t xml:space="preserve">o de </w:t>
      </w:r>
      <w:r w:rsidR="00F922BD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>br</w:t>
      </w:r>
      <w:r w:rsidR="00F922BD" w:rsidRPr="00A51E72">
        <w:rPr>
          <w:rFonts w:asciiTheme="minorHAnsi" w:hAnsiTheme="minorHAnsi" w:cstheme="minorHAnsi"/>
          <w:sz w:val="26"/>
          <w:szCs w:val="26"/>
        </w:rPr>
        <w:t>il</w:t>
      </w:r>
      <w:r w:rsidRPr="00A51E72">
        <w:rPr>
          <w:rFonts w:asciiTheme="minorHAnsi" w:hAnsiTheme="minorHAnsi" w:cstheme="minorHAnsi"/>
          <w:sz w:val="26"/>
          <w:szCs w:val="26"/>
        </w:rPr>
        <w:t xml:space="preserve"> del año 2017 dos mil diecisiete, se ordenó formar el expediente y se admitió a trámite la demanda en contra del Sistema de Agua Potable y Alcantarillado de León; teniéndose a</w:t>
      </w:r>
      <w:r w:rsidR="00F922BD"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Pr="00A51E72">
        <w:rPr>
          <w:rFonts w:asciiTheme="minorHAnsi" w:hAnsiTheme="minorHAnsi" w:cstheme="minorHAnsi"/>
          <w:sz w:val="26"/>
          <w:szCs w:val="26"/>
        </w:rPr>
        <w:t>l</w:t>
      </w:r>
      <w:r w:rsidR="00F922BD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actor</w:t>
      </w:r>
      <w:r w:rsidR="00F922BD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por ofrecida y admitida como pruebas: la documental descrita con </w:t>
      </w:r>
      <w:r w:rsidR="00F922BD" w:rsidRPr="00A51E72">
        <w:rPr>
          <w:rFonts w:asciiTheme="minorHAnsi" w:hAnsiTheme="minorHAnsi" w:cstheme="minorHAnsi"/>
          <w:sz w:val="26"/>
          <w:szCs w:val="26"/>
        </w:rPr>
        <w:t xml:space="preserve">la letra A) del </w:t>
      </w:r>
      <w:r w:rsidRPr="00A51E72">
        <w:rPr>
          <w:rFonts w:asciiTheme="minorHAnsi" w:hAnsiTheme="minorHAnsi" w:cstheme="minorHAnsi"/>
          <w:sz w:val="26"/>
          <w:szCs w:val="26"/>
        </w:rPr>
        <w:t xml:space="preserve">capítulo de pruebas de su escrito inicial de demanda; la que se tuvo en ese momento por desahogada dada su propia naturaleza; la inspección del </w:t>
      </w:r>
      <w:r w:rsidR="00A22670" w:rsidRPr="00A51E72">
        <w:rPr>
          <w:rFonts w:asciiTheme="minorHAnsi" w:hAnsiTheme="minorHAnsi" w:cstheme="minorHAnsi"/>
          <w:i/>
          <w:sz w:val="26"/>
          <w:szCs w:val="26"/>
        </w:rPr>
        <w:t>“</w:t>
      </w:r>
      <w:r w:rsidRPr="00A51E72">
        <w:rPr>
          <w:rFonts w:asciiTheme="minorHAnsi" w:hAnsiTheme="minorHAnsi" w:cstheme="minorHAnsi"/>
          <w:i/>
          <w:sz w:val="26"/>
          <w:szCs w:val="26"/>
        </w:rPr>
        <w:t>status</w:t>
      </w:r>
      <w:r w:rsidR="00A22670" w:rsidRPr="00A51E72">
        <w:rPr>
          <w:rFonts w:asciiTheme="minorHAnsi" w:hAnsiTheme="minorHAnsi" w:cstheme="minorHAnsi"/>
          <w:i/>
          <w:sz w:val="26"/>
          <w:szCs w:val="26"/>
        </w:rPr>
        <w:t>”</w:t>
      </w:r>
      <w:r w:rsidRPr="00A51E72">
        <w:rPr>
          <w:rFonts w:asciiTheme="minorHAnsi" w:hAnsiTheme="minorHAnsi" w:cstheme="minorHAnsi"/>
          <w:sz w:val="26"/>
          <w:szCs w:val="26"/>
        </w:rPr>
        <w:t xml:space="preserve"> del servicio del inmueble ubicado en calle </w:t>
      </w:r>
      <w:r w:rsidR="00204D25" w:rsidRPr="00A51E72">
        <w:rPr>
          <w:rFonts w:asciiTheme="minorHAnsi" w:hAnsiTheme="minorHAnsi" w:cstheme="minorHAnsi"/>
          <w:sz w:val="26"/>
          <w:szCs w:val="26"/>
        </w:rPr>
        <w:t>Jardín del Sol</w:t>
      </w:r>
      <w:r w:rsidRPr="00A51E72">
        <w:rPr>
          <w:rFonts w:asciiTheme="minorHAnsi" w:hAnsiTheme="minorHAnsi" w:cstheme="minorHAnsi"/>
          <w:sz w:val="26"/>
          <w:szCs w:val="26"/>
        </w:rPr>
        <w:t xml:space="preserve"> número </w:t>
      </w:r>
      <w:r w:rsidR="00204D25" w:rsidRPr="00A51E72">
        <w:rPr>
          <w:rFonts w:asciiTheme="minorHAnsi" w:hAnsiTheme="minorHAnsi" w:cstheme="minorHAnsi"/>
          <w:sz w:val="26"/>
          <w:szCs w:val="26"/>
        </w:rPr>
        <w:t>307</w:t>
      </w:r>
      <w:r w:rsidRPr="00A51E72">
        <w:rPr>
          <w:rFonts w:asciiTheme="minorHAnsi" w:hAnsiTheme="minorHAnsi" w:cstheme="minorHAnsi"/>
          <w:sz w:val="26"/>
          <w:szCs w:val="26"/>
        </w:rPr>
        <w:t xml:space="preserve"> trescientos </w:t>
      </w:r>
      <w:r w:rsidR="00204D25" w:rsidRPr="00A51E72">
        <w:rPr>
          <w:rFonts w:asciiTheme="minorHAnsi" w:hAnsiTheme="minorHAnsi" w:cstheme="minorHAnsi"/>
          <w:sz w:val="26"/>
          <w:szCs w:val="26"/>
        </w:rPr>
        <w:t>s</w:t>
      </w:r>
      <w:r w:rsidRPr="00A51E72">
        <w:rPr>
          <w:rFonts w:asciiTheme="minorHAnsi" w:hAnsiTheme="minorHAnsi" w:cstheme="minorHAnsi"/>
          <w:sz w:val="26"/>
          <w:szCs w:val="26"/>
        </w:rPr>
        <w:t>i</w:t>
      </w:r>
      <w:r w:rsidR="00204D25" w:rsidRPr="00A51E72">
        <w:rPr>
          <w:rFonts w:asciiTheme="minorHAnsi" w:hAnsiTheme="minorHAnsi" w:cstheme="minorHAnsi"/>
          <w:sz w:val="26"/>
          <w:szCs w:val="26"/>
        </w:rPr>
        <w:t xml:space="preserve">ete de la colonia Jardines de San Juan </w:t>
      </w:r>
      <w:r w:rsidRPr="00A51E72">
        <w:rPr>
          <w:rFonts w:asciiTheme="minorHAnsi" w:hAnsiTheme="minorHAnsi" w:cstheme="minorHAnsi"/>
          <w:sz w:val="26"/>
          <w:szCs w:val="26"/>
        </w:rPr>
        <w:t>de esta ciudad</w:t>
      </w:r>
      <w:r w:rsidR="00676154" w:rsidRPr="00A51E72">
        <w:rPr>
          <w:rFonts w:asciiTheme="minorHAnsi" w:hAnsiTheme="minorHAnsi" w:cstheme="minorHAnsi"/>
          <w:sz w:val="26"/>
          <w:szCs w:val="26"/>
        </w:rPr>
        <w:t xml:space="preserve"> y</w:t>
      </w:r>
      <w:r w:rsidRPr="00A51E72">
        <w:rPr>
          <w:rFonts w:asciiTheme="minorHAnsi" w:hAnsiTheme="minorHAnsi" w:cstheme="minorHAnsi"/>
          <w:sz w:val="26"/>
          <w:szCs w:val="26"/>
        </w:rPr>
        <w:t xml:space="preserve"> l</w:t>
      </w:r>
      <w:r w:rsidR="00676154" w:rsidRPr="00A51E72">
        <w:rPr>
          <w:rFonts w:asciiTheme="minorHAnsi" w:hAnsiTheme="minorHAnsi" w:cstheme="minorHAnsi"/>
          <w:sz w:val="26"/>
          <w:szCs w:val="26"/>
        </w:rPr>
        <w:t xml:space="preserve">a confesión expresa del organismo demandado, respecto del aspecto destacado por la actora. </w:t>
      </w:r>
      <w:r w:rsidRPr="00A51E72">
        <w:rPr>
          <w:rFonts w:asciiTheme="minorHAnsi" w:hAnsiTheme="minorHAnsi" w:cstheme="minorHAnsi"/>
          <w:sz w:val="26"/>
          <w:szCs w:val="26"/>
        </w:rPr>
        <w:t>. . . . . . . . . . . . . .</w:t>
      </w:r>
      <w:r w:rsidR="00676154"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="008E6FE0" w:rsidRPr="00A51E72">
        <w:rPr>
          <w:rFonts w:asciiTheme="minorHAnsi" w:hAnsiTheme="minorHAnsi" w:cstheme="minorHAnsi"/>
          <w:sz w:val="26"/>
          <w:szCs w:val="26"/>
        </w:rPr>
        <w:t xml:space="preserve">. . . . . . . . . . . . . . . . . . . . . . . . </w:t>
      </w:r>
    </w:p>
    <w:p w:rsidR="000F6DFC" w:rsidRPr="00A51E72" w:rsidRDefault="000F6DFC" w:rsidP="000F6DFC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sz w:val="26"/>
          <w:szCs w:val="26"/>
        </w:rPr>
        <w:t>Respecto de la suspensión del acto impugnado, para el efecto de mejor proveer, se requirió a la autoridad demandada para que rindiera un informe en el que especificara el estado que actualmente guardaba la prestación del servicio de agua potable en el inmueble ubicado en calle</w:t>
      </w:r>
      <w:r w:rsidR="00676154" w:rsidRPr="00A51E72">
        <w:rPr>
          <w:rFonts w:asciiTheme="minorHAnsi" w:hAnsiTheme="minorHAnsi" w:cstheme="minorHAnsi"/>
          <w:sz w:val="26"/>
          <w:szCs w:val="26"/>
        </w:rPr>
        <w:t xml:space="preserve"> Jardín del Sol número 307 trescientos siete de la colonia Jardines de San Juan</w:t>
      </w:r>
      <w:r w:rsidRPr="00A51E72">
        <w:rPr>
          <w:rFonts w:asciiTheme="minorHAnsi" w:hAnsiTheme="minorHAnsi" w:cstheme="minorHAnsi"/>
          <w:sz w:val="26"/>
          <w:szCs w:val="26"/>
        </w:rPr>
        <w:t xml:space="preserve"> de esta ciudad; en el que precisara si se encontraba suspendido el servicio, desde que fecha, el motivo y el tipo de servicio que se proporcionaba. . . . . . . . </w:t>
      </w:r>
      <w:r w:rsidR="00676154" w:rsidRPr="00A51E72">
        <w:rPr>
          <w:rFonts w:asciiTheme="minorHAnsi" w:hAnsiTheme="minorHAnsi" w:cstheme="minorHAnsi"/>
          <w:sz w:val="26"/>
          <w:szCs w:val="26"/>
        </w:rPr>
        <w:t xml:space="preserve">. . . . . . . . . . . . . . . . . . . . . . . . . . . . . . . . . . . . . . </w:t>
      </w:r>
      <w:r w:rsidR="008E6FE0" w:rsidRPr="00A51E72">
        <w:rPr>
          <w:rFonts w:asciiTheme="minorHAnsi" w:hAnsiTheme="minorHAnsi" w:cstheme="minorHAnsi"/>
          <w:sz w:val="26"/>
          <w:szCs w:val="26"/>
        </w:rPr>
        <w:t xml:space="preserve">. . . . . </w:t>
      </w:r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sz w:val="26"/>
          <w:szCs w:val="26"/>
        </w:rPr>
        <w:t xml:space="preserve">Asimismo, se ordenó emplazar y correr traslado a la autoridad señalada como demandada, a efecto de que diera contestación de la demanda; lo que  </w:t>
      </w:r>
      <w:r w:rsidRPr="00A51E72">
        <w:rPr>
          <w:rFonts w:asciiTheme="minorHAnsi" w:hAnsiTheme="minorHAnsi" w:cstheme="minorHAnsi"/>
          <w:sz w:val="26"/>
          <w:szCs w:val="26"/>
        </w:rPr>
        <w:lastRenderedPageBreak/>
        <w:t xml:space="preserve">realizó el </w:t>
      </w:r>
      <w:r w:rsidRPr="00A51E72">
        <w:rPr>
          <w:rFonts w:asciiTheme="minorHAnsi" w:hAnsiTheme="minorHAnsi" w:cstheme="minorHAnsi"/>
          <w:b/>
          <w:sz w:val="26"/>
          <w:szCs w:val="26"/>
        </w:rPr>
        <w:t>Sistema de Agua Potable y Alcantarillado de León,</w:t>
      </w:r>
      <w:r w:rsidRPr="00A51E72">
        <w:rPr>
          <w:rFonts w:asciiTheme="minorHAnsi" w:hAnsiTheme="minorHAnsi" w:cstheme="minorHAnsi"/>
          <w:sz w:val="26"/>
          <w:szCs w:val="26"/>
        </w:rPr>
        <w:t xml:space="preserve"> (SAPAL por sus siglas), a través de su Presidente del Consejo Directivo y Representante Legal, </w:t>
      </w:r>
      <w:r w:rsidR="00A51E72" w:rsidRPr="00A51E72">
        <w:rPr>
          <w:rFonts w:asciiTheme="minorHAnsi" w:hAnsiTheme="minorHAnsi" w:cstheme="minorHAnsi"/>
          <w:sz w:val="26"/>
          <w:szCs w:val="26"/>
        </w:rPr>
        <w:t>(…)</w:t>
      </w:r>
      <w:r w:rsidRPr="00A51E72">
        <w:rPr>
          <w:rFonts w:asciiTheme="minorHAnsi" w:hAnsiTheme="minorHAnsi" w:cstheme="minorHAnsi"/>
          <w:sz w:val="26"/>
          <w:szCs w:val="26"/>
        </w:rPr>
        <w:t>, por escrito presentado el día 2</w:t>
      </w:r>
      <w:r w:rsidR="00AC64CE" w:rsidRPr="00A51E72">
        <w:rPr>
          <w:rFonts w:asciiTheme="minorHAnsi" w:hAnsiTheme="minorHAnsi" w:cstheme="minorHAnsi"/>
          <w:sz w:val="26"/>
          <w:szCs w:val="26"/>
        </w:rPr>
        <w:t>7</w:t>
      </w:r>
      <w:r w:rsidRPr="00A51E72">
        <w:rPr>
          <w:rFonts w:asciiTheme="minorHAnsi" w:hAnsiTheme="minorHAnsi" w:cstheme="minorHAnsi"/>
          <w:sz w:val="26"/>
          <w:szCs w:val="26"/>
        </w:rPr>
        <w:t xml:space="preserve"> veintis</w:t>
      </w:r>
      <w:r w:rsidR="00AC64CE" w:rsidRPr="00A51E72">
        <w:rPr>
          <w:rFonts w:asciiTheme="minorHAnsi" w:hAnsiTheme="minorHAnsi" w:cstheme="minorHAnsi"/>
          <w:sz w:val="26"/>
          <w:szCs w:val="26"/>
        </w:rPr>
        <w:t>iete</w:t>
      </w:r>
      <w:r w:rsidRPr="00A51E72">
        <w:rPr>
          <w:rFonts w:asciiTheme="minorHAnsi" w:hAnsiTheme="minorHAnsi" w:cstheme="minorHAnsi"/>
          <w:sz w:val="26"/>
          <w:szCs w:val="26"/>
        </w:rPr>
        <w:t xml:space="preserve"> de </w:t>
      </w:r>
      <w:r w:rsidR="00AC64CE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>br</w:t>
      </w:r>
      <w:r w:rsidR="00AC64CE" w:rsidRPr="00A51E72">
        <w:rPr>
          <w:rFonts w:asciiTheme="minorHAnsi" w:hAnsiTheme="minorHAnsi" w:cstheme="minorHAnsi"/>
          <w:sz w:val="26"/>
          <w:szCs w:val="26"/>
        </w:rPr>
        <w:t>il</w:t>
      </w:r>
      <w:r w:rsidRPr="00A51E72">
        <w:rPr>
          <w:rFonts w:asciiTheme="minorHAnsi" w:hAnsiTheme="minorHAnsi" w:cstheme="minorHAnsi"/>
          <w:sz w:val="26"/>
          <w:szCs w:val="26"/>
        </w:rPr>
        <w:t xml:space="preserve"> del año 2017 dos mil diecisiete, en el que planteó causales de improcedencia, dio contestación a los hechos, y refirió que los conceptos de impugnación eran inoperantes</w:t>
      </w:r>
      <w:r w:rsidR="00AC64CE" w:rsidRPr="00A51E72">
        <w:rPr>
          <w:rFonts w:asciiTheme="minorHAnsi" w:hAnsiTheme="minorHAnsi" w:cstheme="minorHAnsi"/>
          <w:sz w:val="26"/>
          <w:szCs w:val="26"/>
        </w:rPr>
        <w:t xml:space="preserve"> e inatendibles</w:t>
      </w:r>
      <w:r w:rsidRPr="00A51E72">
        <w:rPr>
          <w:rFonts w:asciiTheme="minorHAnsi" w:hAnsiTheme="minorHAnsi" w:cstheme="minorHAnsi"/>
          <w:sz w:val="26"/>
          <w:szCs w:val="26"/>
        </w:rPr>
        <w:t>; así como rindió el informe que, como medio de prueba, se le solicitó. . . . . . . . . . .</w:t>
      </w:r>
      <w:r w:rsidR="00AC64CE" w:rsidRPr="00A51E72">
        <w:rPr>
          <w:rFonts w:asciiTheme="minorHAnsi" w:hAnsiTheme="minorHAnsi" w:cstheme="minorHAnsi"/>
          <w:sz w:val="26"/>
          <w:szCs w:val="26"/>
        </w:rPr>
        <w:t xml:space="preserve"> . . . . . . . . </w:t>
      </w:r>
      <w:r w:rsidR="008E6FE0" w:rsidRPr="00A51E72">
        <w:rPr>
          <w:rFonts w:asciiTheme="minorHAnsi" w:hAnsiTheme="minorHAnsi" w:cstheme="minorHAnsi"/>
          <w:sz w:val="26"/>
          <w:szCs w:val="26"/>
        </w:rPr>
        <w:t xml:space="preserve">. . . . . . . . . . . . . . . . . . . </w:t>
      </w:r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b/>
          <w:i/>
          <w:sz w:val="26"/>
          <w:szCs w:val="26"/>
        </w:rPr>
        <w:t>TERCERO.-</w:t>
      </w:r>
      <w:r w:rsidRPr="00A51E72">
        <w:rPr>
          <w:rFonts w:asciiTheme="minorHAnsi" w:hAnsiTheme="minorHAnsi" w:cstheme="minorHAnsi"/>
          <w:sz w:val="26"/>
          <w:szCs w:val="26"/>
        </w:rPr>
        <w:t xml:space="preserve"> Por escrito presentado el día </w:t>
      </w:r>
      <w:r w:rsidR="00AC64CE" w:rsidRPr="00A51E72">
        <w:rPr>
          <w:rFonts w:asciiTheme="minorHAnsi" w:hAnsiTheme="minorHAnsi" w:cstheme="minorHAnsi"/>
          <w:sz w:val="26"/>
          <w:szCs w:val="26"/>
        </w:rPr>
        <w:t>17</w:t>
      </w:r>
      <w:r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="00AC64CE" w:rsidRPr="00A51E72">
        <w:rPr>
          <w:rFonts w:asciiTheme="minorHAnsi" w:hAnsiTheme="minorHAnsi" w:cstheme="minorHAnsi"/>
          <w:sz w:val="26"/>
          <w:szCs w:val="26"/>
        </w:rPr>
        <w:t>diecisiete</w:t>
      </w:r>
      <w:r w:rsidRPr="00A51E72">
        <w:rPr>
          <w:rFonts w:asciiTheme="minorHAnsi" w:hAnsiTheme="minorHAnsi" w:cstheme="minorHAnsi"/>
          <w:sz w:val="26"/>
          <w:szCs w:val="26"/>
        </w:rPr>
        <w:t xml:space="preserve"> de </w:t>
      </w:r>
      <w:r w:rsidR="00AC64CE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>br</w:t>
      </w:r>
      <w:r w:rsidR="00AC64CE" w:rsidRPr="00A51E72">
        <w:rPr>
          <w:rFonts w:asciiTheme="minorHAnsi" w:hAnsiTheme="minorHAnsi" w:cstheme="minorHAnsi"/>
          <w:sz w:val="26"/>
          <w:szCs w:val="26"/>
        </w:rPr>
        <w:t>il</w:t>
      </w:r>
      <w:r w:rsidRPr="00A51E72">
        <w:rPr>
          <w:rFonts w:asciiTheme="minorHAnsi" w:hAnsiTheme="minorHAnsi" w:cstheme="minorHAnsi"/>
          <w:sz w:val="26"/>
          <w:szCs w:val="26"/>
        </w:rPr>
        <w:t xml:space="preserve"> de</w:t>
      </w:r>
      <w:r w:rsidR="00AC64CE" w:rsidRPr="00A51E72">
        <w:rPr>
          <w:rFonts w:asciiTheme="minorHAnsi" w:hAnsiTheme="minorHAnsi" w:cstheme="minorHAnsi"/>
          <w:sz w:val="26"/>
          <w:szCs w:val="26"/>
        </w:rPr>
        <w:t>l año</w:t>
      </w:r>
      <w:r w:rsidRPr="00A51E72">
        <w:rPr>
          <w:rFonts w:asciiTheme="minorHAnsi" w:hAnsiTheme="minorHAnsi" w:cstheme="minorHAnsi"/>
          <w:sz w:val="26"/>
          <w:szCs w:val="26"/>
        </w:rPr>
        <w:t xml:space="preserve"> 2017 dos mil diecisiete, el Presidente del Consejo Directivo y Representante Legal del Organismo demandado, rindió el informe solicitado para mejor proveer sobre el otorgamiento de la suspensión; señalando que los servicios en el inmueble se encuentran suspendidos desde el día </w:t>
      </w:r>
      <w:r w:rsidR="00AC64CE" w:rsidRPr="00A51E72">
        <w:rPr>
          <w:rFonts w:asciiTheme="minorHAnsi" w:hAnsiTheme="minorHAnsi" w:cstheme="minorHAnsi"/>
          <w:sz w:val="26"/>
          <w:szCs w:val="26"/>
        </w:rPr>
        <w:t>23</w:t>
      </w:r>
      <w:r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="00AC64CE" w:rsidRPr="00A51E72">
        <w:rPr>
          <w:rFonts w:asciiTheme="minorHAnsi" w:hAnsiTheme="minorHAnsi" w:cstheme="minorHAnsi"/>
          <w:sz w:val="26"/>
          <w:szCs w:val="26"/>
        </w:rPr>
        <w:t xml:space="preserve">veintitrés </w:t>
      </w:r>
      <w:r w:rsidRPr="00A51E72">
        <w:rPr>
          <w:rFonts w:asciiTheme="minorHAnsi" w:hAnsiTheme="minorHAnsi" w:cstheme="minorHAnsi"/>
          <w:sz w:val="26"/>
          <w:szCs w:val="26"/>
        </w:rPr>
        <w:t xml:space="preserve">de </w:t>
      </w:r>
      <w:r w:rsidR="00AC64CE" w:rsidRPr="00A51E72">
        <w:rPr>
          <w:rFonts w:asciiTheme="minorHAnsi" w:hAnsiTheme="minorHAnsi" w:cstheme="minorHAnsi"/>
          <w:sz w:val="26"/>
          <w:szCs w:val="26"/>
        </w:rPr>
        <w:t>agosto</w:t>
      </w:r>
      <w:r w:rsidRPr="00A51E72">
        <w:rPr>
          <w:rFonts w:asciiTheme="minorHAnsi" w:hAnsiTheme="minorHAnsi" w:cstheme="minorHAnsi"/>
          <w:sz w:val="26"/>
          <w:szCs w:val="26"/>
        </w:rPr>
        <w:t xml:space="preserve"> de</w:t>
      </w:r>
      <w:r w:rsidR="00AC64CE" w:rsidRPr="00A51E72">
        <w:rPr>
          <w:rFonts w:asciiTheme="minorHAnsi" w:hAnsiTheme="minorHAnsi" w:cstheme="minorHAnsi"/>
          <w:sz w:val="26"/>
          <w:szCs w:val="26"/>
        </w:rPr>
        <w:t>l año 2013 dos mil trece</w:t>
      </w:r>
      <w:r w:rsidRPr="00A51E72">
        <w:rPr>
          <w:rFonts w:asciiTheme="minorHAnsi" w:hAnsiTheme="minorHAnsi" w:cstheme="minorHAnsi"/>
          <w:sz w:val="26"/>
          <w:szCs w:val="26"/>
        </w:rPr>
        <w:t xml:space="preserve">, y el tipo de servicio proporcionado es el doméstico mixto, por tratarse de una casa habitación y adicionalmente se realizan actividades económicas </w:t>
      </w:r>
      <w:r w:rsidR="00AC64CE" w:rsidRPr="00A51E72">
        <w:rPr>
          <w:rFonts w:asciiTheme="minorHAnsi" w:hAnsiTheme="minorHAnsi" w:cstheme="minorHAnsi"/>
          <w:sz w:val="26"/>
          <w:szCs w:val="26"/>
        </w:rPr>
        <w:t xml:space="preserve">de tienda de abarrotes. </w:t>
      </w:r>
      <w:r w:rsidRPr="00A51E72">
        <w:rPr>
          <w:rFonts w:asciiTheme="minorHAnsi" w:hAnsiTheme="minorHAnsi" w:cstheme="minorHAnsi"/>
          <w:sz w:val="26"/>
          <w:szCs w:val="26"/>
        </w:rPr>
        <w:t>.</w:t>
      </w:r>
      <w:r w:rsidRPr="00A51E72">
        <w:rPr>
          <w:rFonts w:asciiTheme="minorHAnsi" w:hAnsiTheme="minorHAnsi" w:cstheme="minorHAnsi"/>
          <w:bCs/>
          <w:iCs/>
          <w:sz w:val="26"/>
          <w:szCs w:val="26"/>
        </w:rPr>
        <w:t xml:space="preserve"> </w:t>
      </w:r>
      <w:r w:rsidR="00AC64CE" w:rsidRPr="00A51E72">
        <w:rPr>
          <w:rFonts w:asciiTheme="minorHAnsi" w:hAnsiTheme="minorHAnsi" w:cstheme="minorHAnsi"/>
          <w:bCs/>
          <w:iCs/>
          <w:sz w:val="26"/>
          <w:szCs w:val="26"/>
        </w:rPr>
        <w:t xml:space="preserve">. . . . . . . . . </w:t>
      </w:r>
      <w:r w:rsidR="008E6FE0" w:rsidRPr="00A51E72">
        <w:rPr>
          <w:rFonts w:asciiTheme="minorHAnsi" w:hAnsiTheme="minorHAnsi" w:cstheme="minorHAnsi"/>
          <w:sz w:val="26"/>
          <w:szCs w:val="26"/>
        </w:rPr>
        <w:t>. . . . . . . . . . . . . . . . . . . . . . . . . . . . . . . . . . . . . . . . . . . . . . . .</w:t>
      </w:r>
    </w:p>
    <w:p w:rsidR="000F6DFC" w:rsidRPr="00A51E72" w:rsidRDefault="000F6DFC" w:rsidP="000F6DFC">
      <w:pPr>
        <w:pStyle w:val="Textoindependienteprimerasangra"/>
        <w:ind w:firstLine="0"/>
        <w:rPr>
          <w:rFonts w:asciiTheme="minorHAnsi" w:hAnsiTheme="minorHAnsi" w:cstheme="minorHAnsi"/>
          <w:b/>
          <w:sz w:val="26"/>
          <w:szCs w:val="26"/>
        </w:rPr>
      </w:pPr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sz w:val="26"/>
          <w:szCs w:val="26"/>
        </w:rPr>
        <w:t>Así las cosas, por acuerdo de fecha 1</w:t>
      </w:r>
      <w:r w:rsidR="00342CD1" w:rsidRPr="00A51E72">
        <w:rPr>
          <w:rFonts w:asciiTheme="minorHAnsi" w:hAnsiTheme="minorHAnsi" w:cstheme="minorHAnsi"/>
          <w:sz w:val="26"/>
          <w:szCs w:val="26"/>
        </w:rPr>
        <w:t>9</w:t>
      </w:r>
      <w:r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="00342CD1" w:rsidRPr="00A51E72">
        <w:rPr>
          <w:rFonts w:asciiTheme="minorHAnsi" w:hAnsiTheme="minorHAnsi" w:cstheme="minorHAnsi"/>
          <w:sz w:val="26"/>
          <w:szCs w:val="26"/>
        </w:rPr>
        <w:t>d</w:t>
      </w:r>
      <w:r w:rsidRPr="00A51E72">
        <w:rPr>
          <w:rFonts w:asciiTheme="minorHAnsi" w:hAnsiTheme="minorHAnsi" w:cstheme="minorHAnsi"/>
          <w:sz w:val="26"/>
          <w:szCs w:val="26"/>
        </w:rPr>
        <w:t>i</w:t>
      </w:r>
      <w:r w:rsidR="00342CD1" w:rsidRPr="00A51E72">
        <w:rPr>
          <w:rFonts w:asciiTheme="minorHAnsi" w:hAnsiTheme="minorHAnsi" w:cstheme="minorHAnsi"/>
          <w:sz w:val="26"/>
          <w:szCs w:val="26"/>
        </w:rPr>
        <w:t>ecinueve</w:t>
      </w:r>
      <w:r w:rsidRPr="00A51E72">
        <w:rPr>
          <w:rFonts w:asciiTheme="minorHAnsi" w:hAnsiTheme="minorHAnsi" w:cstheme="minorHAnsi"/>
          <w:sz w:val="26"/>
          <w:szCs w:val="26"/>
        </w:rPr>
        <w:t xml:space="preserve"> de </w:t>
      </w:r>
      <w:r w:rsidR="00342CD1" w:rsidRPr="00A51E72">
        <w:rPr>
          <w:rFonts w:asciiTheme="minorHAnsi" w:hAnsiTheme="minorHAnsi" w:cstheme="minorHAnsi"/>
          <w:sz w:val="26"/>
          <w:szCs w:val="26"/>
        </w:rPr>
        <w:t>abril del</w:t>
      </w:r>
      <w:r w:rsidRPr="00A51E72">
        <w:rPr>
          <w:rFonts w:asciiTheme="minorHAnsi" w:hAnsiTheme="minorHAnsi" w:cstheme="minorHAnsi"/>
          <w:sz w:val="26"/>
          <w:szCs w:val="26"/>
        </w:rPr>
        <w:t xml:space="preserve"> año</w:t>
      </w:r>
      <w:r w:rsidR="00342CD1" w:rsidRPr="00A51E72">
        <w:rPr>
          <w:rFonts w:asciiTheme="minorHAnsi" w:hAnsiTheme="minorHAnsi" w:cstheme="minorHAnsi"/>
          <w:sz w:val="26"/>
          <w:szCs w:val="26"/>
        </w:rPr>
        <w:t xml:space="preserve"> señalado</w:t>
      </w:r>
      <w:r w:rsidRPr="00A51E72">
        <w:rPr>
          <w:rFonts w:asciiTheme="minorHAnsi" w:hAnsiTheme="minorHAnsi" w:cstheme="minorHAnsi"/>
          <w:sz w:val="26"/>
          <w:szCs w:val="26"/>
        </w:rPr>
        <w:t xml:space="preserve">, se acordó </w:t>
      </w:r>
      <w:r w:rsidRPr="00A51E72">
        <w:rPr>
          <w:rFonts w:asciiTheme="minorHAnsi" w:hAnsiTheme="minorHAnsi" w:cstheme="minorHAnsi"/>
          <w:b/>
          <w:sz w:val="26"/>
          <w:szCs w:val="26"/>
        </w:rPr>
        <w:t>conceder</w:t>
      </w:r>
      <w:r w:rsidRPr="00A51E72">
        <w:rPr>
          <w:rFonts w:asciiTheme="minorHAnsi" w:hAnsiTheme="minorHAnsi" w:cstheme="minorHAnsi"/>
          <w:sz w:val="26"/>
          <w:szCs w:val="26"/>
        </w:rPr>
        <w:t xml:space="preserve"> la suspensión solicitada, para el efecto de que se dote del servicio de agua potable </w:t>
      </w:r>
      <w:r w:rsidR="005D3847" w:rsidRPr="00A51E72">
        <w:rPr>
          <w:rFonts w:asciiTheme="minorHAnsi" w:hAnsiTheme="minorHAnsi" w:cstheme="minorHAnsi"/>
          <w:sz w:val="26"/>
          <w:szCs w:val="26"/>
        </w:rPr>
        <w:t>suficiente para las necesidades básicas</w:t>
      </w:r>
      <w:r w:rsidR="00E90B89" w:rsidRPr="00A51E72">
        <w:rPr>
          <w:rFonts w:asciiTheme="minorHAnsi" w:hAnsiTheme="minorHAnsi" w:cstheme="minorHAnsi"/>
          <w:sz w:val="26"/>
          <w:szCs w:val="26"/>
        </w:rPr>
        <w:t>, en</w:t>
      </w:r>
      <w:r w:rsidR="005D3847"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="00E90B89" w:rsidRPr="00A51E72">
        <w:rPr>
          <w:rFonts w:asciiTheme="minorHAnsi" w:hAnsiTheme="minorHAnsi" w:cstheme="minorHAnsi"/>
          <w:sz w:val="26"/>
          <w:szCs w:val="26"/>
        </w:rPr>
        <w:t>e</w:t>
      </w:r>
      <w:r w:rsidRPr="00A51E72">
        <w:rPr>
          <w:rFonts w:asciiTheme="minorHAnsi" w:hAnsiTheme="minorHAnsi" w:cstheme="minorHAnsi"/>
          <w:sz w:val="26"/>
          <w:szCs w:val="26"/>
        </w:rPr>
        <w:t xml:space="preserve">l inmueble en cuestión. </w:t>
      </w:r>
      <w:r w:rsidRPr="00A51E72">
        <w:rPr>
          <w:rFonts w:ascii="Calibri" w:hAnsi="Calibri" w:cs="Calibri"/>
          <w:sz w:val="26"/>
          <w:szCs w:val="26"/>
        </w:rPr>
        <w:t xml:space="preserve">. . . </w:t>
      </w:r>
      <w:r w:rsidR="00E90B89" w:rsidRPr="00A51E72">
        <w:rPr>
          <w:rFonts w:ascii="Calibri" w:hAnsi="Calibri" w:cs="Calibri"/>
          <w:sz w:val="26"/>
          <w:szCs w:val="26"/>
        </w:rPr>
        <w:t xml:space="preserve">. . </w:t>
      </w:r>
      <w:r w:rsidR="008E6FE0" w:rsidRPr="00A51E72">
        <w:rPr>
          <w:rFonts w:asciiTheme="minorHAnsi" w:hAnsiTheme="minorHAnsi" w:cstheme="minorHAnsi"/>
          <w:sz w:val="26"/>
          <w:szCs w:val="26"/>
        </w:rPr>
        <w:t>. . . . . . . . . . . . . . . . . . . . . . . . . . . . . . . . . . . . . . . . . . . . . . . . . . . . . . . .</w:t>
      </w:r>
    </w:p>
    <w:p w:rsidR="000F6DFC" w:rsidRPr="00A51E72" w:rsidRDefault="000F6DFC" w:rsidP="000F6DFC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b/>
          <w:i/>
          <w:sz w:val="26"/>
          <w:szCs w:val="26"/>
        </w:rPr>
        <w:t xml:space="preserve">CUARTO.- </w:t>
      </w:r>
      <w:r w:rsidRPr="00A51E72">
        <w:rPr>
          <w:rFonts w:asciiTheme="minorHAnsi" w:hAnsiTheme="minorHAnsi" w:cstheme="minorHAnsi"/>
          <w:sz w:val="26"/>
          <w:szCs w:val="26"/>
        </w:rPr>
        <w:t>Por proveído de fecha 2</w:t>
      </w:r>
      <w:r w:rsidR="00E90B89" w:rsidRPr="00A51E72">
        <w:rPr>
          <w:rFonts w:asciiTheme="minorHAnsi" w:hAnsiTheme="minorHAnsi" w:cstheme="minorHAnsi"/>
          <w:sz w:val="26"/>
          <w:szCs w:val="26"/>
        </w:rPr>
        <w:t>8</w:t>
      </w:r>
      <w:r w:rsidRPr="00A51E72">
        <w:rPr>
          <w:rFonts w:asciiTheme="minorHAnsi" w:hAnsiTheme="minorHAnsi" w:cstheme="minorHAnsi"/>
          <w:sz w:val="26"/>
          <w:szCs w:val="26"/>
        </w:rPr>
        <w:t xml:space="preserve"> veinti</w:t>
      </w:r>
      <w:r w:rsidR="00E90B89" w:rsidRPr="00A51E72">
        <w:rPr>
          <w:rFonts w:asciiTheme="minorHAnsi" w:hAnsiTheme="minorHAnsi" w:cstheme="minorHAnsi"/>
          <w:sz w:val="26"/>
          <w:szCs w:val="26"/>
        </w:rPr>
        <w:t>och</w:t>
      </w:r>
      <w:r w:rsidRPr="00A51E72">
        <w:rPr>
          <w:rFonts w:asciiTheme="minorHAnsi" w:hAnsiTheme="minorHAnsi" w:cstheme="minorHAnsi"/>
          <w:sz w:val="26"/>
          <w:szCs w:val="26"/>
        </w:rPr>
        <w:t xml:space="preserve">o de </w:t>
      </w:r>
      <w:r w:rsidR="00E90B89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>br</w:t>
      </w:r>
      <w:r w:rsidR="00E90B89" w:rsidRPr="00A51E72">
        <w:rPr>
          <w:rFonts w:asciiTheme="minorHAnsi" w:hAnsiTheme="minorHAnsi" w:cstheme="minorHAnsi"/>
          <w:sz w:val="26"/>
          <w:szCs w:val="26"/>
        </w:rPr>
        <w:t>il</w:t>
      </w:r>
      <w:r w:rsidRPr="00A51E72">
        <w:rPr>
          <w:rFonts w:asciiTheme="minorHAnsi" w:hAnsiTheme="minorHAnsi" w:cstheme="minorHAnsi"/>
          <w:sz w:val="26"/>
          <w:szCs w:val="26"/>
        </w:rPr>
        <w:t xml:space="preserve"> del año referido, se tuvo a la autoridad demandada por </w:t>
      </w:r>
      <w:r w:rsidR="00E90B89" w:rsidRPr="00A51E72">
        <w:rPr>
          <w:rFonts w:asciiTheme="minorHAnsi" w:hAnsiTheme="minorHAnsi" w:cstheme="minorHAnsi"/>
          <w:sz w:val="26"/>
          <w:szCs w:val="26"/>
        </w:rPr>
        <w:t>informando que se restableció el servicio de agua potable en el inmueble señalado en autos; así como</w:t>
      </w:r>
      <w:r w:rsidRPr="00A51E72">
        <w:rPr>
          <w:rFonts w:asciiTheme="minorHAnsi" w:hAnsiTheme="minorHAnsi" w:cstheme="minorHAnsi"/>
          <w:sz w:val="26"/>
          <w:szCs w:val="26"/>
        </w:rPr>
        <w:t xml:space="preserve"> se tuvo a la </w:t>
      </w:r>
      <w:r w:rsidR="00E90B89" w:rsidRPr="00A51E72">
        <w:rPr>
          <w:rFonts w:asciiTheme="minorHAnsi" w:hAnsiTheme="minorHAnsi" w:cstheme="minorHAnsi"/>
          <w:sz w:val="26"/>
          <w:szCs w:val="26"/>
        </w:rPr>
        <w:t xml:space="preserve">autoridad </w:t>
      </w:r>
      <w:r w:rsidRPr="00A51E72">
        <w:rPr>
          <w:rFonts w:asciiTheme="minorHAnsi" w:hAnsiTheme="minorHAnsi" w:cstheme="minorHAnsi"/>
          <w:sz w:val="26"/>
          <w:szCs w:val="26"/>
        </w:rPr>
        <w:t xml:space="preserve">enjuiciada, por </w:t>
      </w:r>
      <w:r w:rsidRPr="00A51E72">
        <w:rPr>
          <w:rFonts w:asciiTheme="minorHAnsi" w:hAnsiTheme="minorHAnsi" w:cstheme="minorHAnsi"/>
          <w:b/>
          <w:sz w:val="26"/>
          <w:szCs w:val="26"/>
        </w:rPr>
        <w:t>contestando,</w:t>
      </w:r>
      <w:r w:rsidRPr="00A51E72">
        <w:rPr>
          <w:rFonts w:asciiTheme="minorHAnsi" w:hAnsiTheme="minorHAnsi" w:cstheme="minorHAnsi"/>
          <w:sz w:val="26"/>
          <w:szCs w:val="26"/>
        </w:rPr>
        <w:t xml:space="preserve"> en tiempo y forma, la demanda entablada en su contra, en los términos precisados; teniéndole por ofrecidas y admitidas como pruebas, la documental admitida a</w:t>
      </w:r>
      <w:r w:rsidR="00E90B89"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Pr="00A51E72">
        <w:rPr>
          <w:rFonts w:asciiTheme="minorHAnsi" w:hAnsiTheme="minorHAnsi" w:cstheme="minorHAnsi"/>
          <w:sz w:val="26"/>
          <w:szCs w:val="26"/>
        </w:rPr>
        <w:t>l</w:t>
      </w:r>
      <w:r w:rsidR="00E90B89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actor</w:t>
      </w:r>
      <w:r w:rsidR="00E90B89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y la que adjuntó a su escrito de contestación; las que, dada su naturaleza, se tuvieron en ese momento por desahogadas; así como la </w:t>
      </w:r>
      <w:proofErr w:type="spellStart"/>
      <w:r w:rsidRPr="00A51E72">
        <w:rPr>
          <w:rFonts w:asciiTheme="minorHAnsi" w:hAnsiTheme="minorHAnsi" w:cstheme="minorHAnsi"/>
          <w:sz w:val="26"/>
          <w:szCs w:val="26"/>
        </w:rPr>
        <w:t>presuncional</w:t>
      </w:r>
      <w:proofErr w:type="spellEnd"/>
      <w:r w:rsidRPr="00A51E72">
        <w:rPr>
          <w:rFonts w:asciiTheme="minorHAnsi" w:hAnsiTheme="minorHAnsi" w:cstheme="minorHAnsi"/>
          <w:sz w:val="26"/>
          <w:szCs w:val="26"/>
        </w:rPr>
        <w:t xml:space="preserve"> legal y humana en lo que beneficie a</w:t>
      </w:r>
      <w:r w:rsidR="00E90B89"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Pr="00A51E72">
        <w:rPr>
          <w:rFonts w:asciiTheme="minorHAnsi" w:hAnsiTheme="minorHAnsi" w:cstheme="minorHAnsi"/>
          <w:sz w:val="26"/>
          <w:szCs w:val="26"/>
        </w:rPr>
        <w:t>l</w:t>
      </w:r>
      <w:r w:rsidR="00E90B89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oferente. </w:t>
      </w:r>
      <w:r w:rsidR="00E90B89" w:rsidRPr="00A51E72">
        <w:rPr>
          <w:rFonts w:asciiTheme="minorHAnsi" w:hAnsiTheme="minorHAnsi" w:cstheme="minorHAnsi"/>
          <w:sz w:val="26"/>
          <w:szCs w:val="26"/>
        </w:rPr>
        <w:t>. . . . . . . . . . . . . . . . . . . . . . . . . . . . . . . . . . . . . . . . . . . . . .</w:t>
      </w:r>
      <w:r w:rsidR="008E6FE0" w:rsidRPr="00A51E72">
        <w:rPr>
          <w:rFonts w:asciiTheme="minorHAnsi" w:hAnsiTheme="minorHAnsi" w:cstheme="minorHAnsi"/>
          <w:sz w:val="26"/>
          <w:szCs w:val="26"/>
        </w:rPr>
        <w:t xml:space="preserve"> . . . . . . . . . . . . . . .</w:t>
      </w:r>
    </w:p>
    <w:p w:rsidR="000F6DFC" w:rsidRPr="00A51E72" w:rsidRDefault="000F6DFC" w:rsidP="000F6DFC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0F6DFC" w:rsidRPr="00A51E72" w:rsidRDefault="000F6DFC" w:rsidP="00C44966">
      <w:pPr>
        <w:pStyle w:val="Textoindependienteprimerasangra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51E72">
        <w:rPr>
          <w:rFonts w:asciiTheme="minorHAnsi" w:hAnsiTheme="minorHAnsi" w:cstheme="minorHAnsi"/>
          <w:sz w:val="26"/>
          <w:szCs w:val="26"/>
        </w:rPr>
        <w:t xml:space="preserve">De este modo, al no existir pruebas pendientes de desahogo, y por ser el momento procesal oportuno, se citó a las partes a la </w:t>
      </w:r>
      <w:r w:rsidRPr="00A51E72">
        <w:rPr>
          <w:rFonts w:asciiTheme="minorHAnsi" w:hAnsiTheme="minorHAnsi" w:cstheme="minorHAnsi"/>
          <w:b/>
          <w:sz w:val="26"/>
          <w:szCs w:val="26"/>
        </w:rPr>
        <w:t>Audiencia de Desahogo de Pruebas y Alegatos</w:t>
      </w:r>
      <w:r w:rsidRPr="00A51E72">
        <w:rPr>
          <w:rFonts w:asciiTheme="minorHAnsi" w:hAnsiTheme="minorHAnsi" w:cstheme="minorHAnsi"/>
          <w:sz w:val="26"/>
          <w:szCs w:val="26"/>
        </w:rPr>
        <w:t xml:space="preserve">, a celebrarse el día </w:t>
      </w:r>
      <w:r w:rsidR="00C44966" w:rsidRPr="00A51E72">
        <w:rPr>
          <w:rFonts w:asciiTheme="minorHAnsi" w:hAnsiTheme="minorHAnsi" w:cstheme="minorHAnsi"/>
          <w:b/>
          <w:sz w:val="26"/>
          <w:szCs w:val="26"/>
        </w:rPr>
        <w:t>9</w:t>
      </w:r>
      <w:r w:rsidRPr="00A51E72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44966" w:rsidRPr="00A51E72">
        <w:rPr>
          <w:rFonts w:asciiTheme="minorHAnsi" w:hAnsiTheme="minorHAnsi" w:cstheme="minorHAnsi"/>
          <w:sz w:val="26"/>
          <w:szCs w:val="26"/>
        </w:rPr>
        <w:t xml:space="preserve">nueve </w:t>
      </w:r>
      <w:r w:rsidRPr="00A51E72">
        <w:rPr>
          <w:rFonts w:asciiTheme="minorHAnsi" w:hAnsiTheme="minorHAnsi" w:cstheme="minorHAnsi"/>
          <w:sz w:val="26"/>
          <w:szCs w:val="26"/>
        </w:rPr>
        <w:t xml:space="preserve">de </w:t>
      </w:r>
      <w:r w:rsidR="00C44966" w:rsidRPr="00A51E72">
        <w:rPr>
          <w:rFonts w:asciiTheme="minorHAnsi" w:hAnsiTheme="minorHAnsi" w:cstheme="minorHAnsi"/>
          <w:b/>
          <w:sz w:val="26"/>
          <w:szCs w:val="26"/>
        </w:rPr>
        <w:t>junio</w:t>
      </w:r>
      <w:r w:rsidRPr="00A51E72">
        <w:rPr>
          <w:rFonts w:asciiTheme="minorHAnsi" w:hAnsiTheme="minorHAnsi" w:cstheme="minorHAnsi"/>
          <w:sz w:val="26"/>
          <w:szCs w:val="26"/>
        </w:rPr>
        <w:t xml:space="preserve"> del año </w:t>
      </w:r>
      <w:r w:rsidRPr="00A51E72">
        <w:rPr>
          <w:rFonts w:asciiTheme="minorHAnsi" w:hAnsiTheme="minorHAnsi" w:cstheme="minorHAnsi"/>
          <w:b/>
          <w:sz w:val="26"/>
          <w:szCs w:val="26"/>
        </w:rPr>
        <w:t xml:space="preserve">2017 </w:t>
      </w:r>
      <w:r w:rsidRPr="00A51E72">
        <w:rPr>
          <w:rFonts w:asciiTheme="minorHAnsi" w:hAnsiTheme="minorHAnsi" w:cstheme="minorHAnsi"/>
          <w:sz w:val="26"/>
          <w:szCs w:val="26"/>
        </w:rPr>
        <w:t xml:space="preserve">dos mil diecisiete, a las </w:t>
      </w:r>
      <w:r w:rsidRPr="00A51E72">
        <w:rPr>
          <w:rFonts w:asciiTheme="minorHAnsi" w:hAnsiTheme="minorHAnsi" w:cstheme="minorHAnsi"/>
          <w:b/>
          <w:sz w:val="26"/>
          <w:szCs w:val="26"/>
        </w:rPr>
        <w:t>10:</w:t>
      </w:r>
      <w:r w:rsidR="00C44966" w:rsidRPr="00A51E72">
        <w:rPr>
          <w:rFonts w:asciiTheme="minorHAnsi" w:hAnsiTheme="minorHAnsi" w:cstheme="minorHAnsi"/>
          <w:b/>
          <w:sz w:val="26"/>
          <w:szCs w:val="26"/>
        </w:rPr>
        <w:t>3</w:t>
      </w:r>
      <w:r w:rsidRPr="00A51E72">
        <w:rPr>
          <w:rFonts w:asciiTheme="minorHAnsi" w:hAnsiTheme="minorHAnsi" w:cstheme="minorHAnsi"/>
          <w:b/>
          <w:sz w:val="26"/>
          <w:szCs w:val="26"/>
        </w:rPr>
        <w:t>0</w:t>
      </w:r>
      <w:r w:rsidRPr="00A51E72">
        <w:rPr>
          <w:rFonts w:asciiTheme="minorHAnsi" w:hAnsiTheme="minorHAnsi" w:cstheme="minorHAnsi"/>
          <w:sz w:val="26"/>
          <w:szCs w:val="26"/>
        </w:rPr>
        <w:t xml:space="preserve"> diez horas</w:t>
      </w:r>
      <w:r w:rsidR="00C44966" w:rsidRPr="00A51E72">
        <w:rPr>
          <w:rFonts w:asciiTheme="minorHAnsi" w:hAnsiTheme="minorHAnsi" w:cstheme="minorHAnsi"/>
          <w:sz w:val="26"/>
          <w:szCs w:val="26"/>
        </w:rPr>
        <w:t xml:space="preserve"> con treinta minutos</w:t>
      </w:r>
      <w:r w:rsidRPr="00A51E72">
        <w:rPr>
          <w:rFonts w:asciiTheme="minorHAnsi" w:hAnsiTheme="minorHAnsi" w:cstheme="minorHAnsi"/>
          <w:sz w:val="26"/>
          <w:szCs w:val="26"/>
        </w:rPr>
        <w:t xml:space="preserve">, en el recinto de este </w:t>
      </w:r>
      <w:r w:rsidR="008E6FE0" w:rsidRPr="00A51E72">
        <w:rPr>
          <w:rFonts w:asciiTheme="minorHAnsi" w:hAnsiTheme="minorHAnsi" w:cstheme="minorHAnsi"/>
          <w:sz w:val="26"/>
          <w:szCs w:val="26"/>
        </w:rPr>
        <w:t>Juzgado.</w:t>
      </w:r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5864CA" w:rsidRPr="00A51E72" w:rsidRDefault="005864CA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b/>
          <w:i/>
          <w:sz w:val="26"/>
          <w:szCs w:val="26"/>
        </w:rPr>
      </w:pPr>
      <w:r w:rsidRPr="00A51E72">
        <w:rPr>
          <w:rFonts w:asciiTheme="minorHAnsi" w:hAnsiTheme="minorHAnsi" w:cstheme="minorHAnsi"/>
          <w:b/>
          <w:i/>
          <w:sz w:val="26"/>
          <w:szCs w:val="26"/>
        </w:rPr>
        <w:t>QUINTO</w:t>
      </w:r>
      <w:r w:rsidR="000F6DFC" w:rsidRPr="00A51E72">
        <w:rPr>
          <w:rFonts w:asciiTheme="minorHAnsi" w:hAnsiTheme="minorHAnsi" w:cstheme="minorHAnsi"/>
          <w:b/>
          <w:i/>
          <w:sz w:val="26"/>
          <w:szCs w:val="26"/>
        </w:rPr>
        <w:t>.-</w:t>
      </w:r>
      <w:r w:rsidRPr="00A51E72">
        <w:rPr>
          <w:rFonts w:asciiTheme="minorHAnsi" w:hAnsiTheme="minorHAnsi" w:cstheme="minorHAnsi"/>
          <w:b/>
          <w:i/>
          <w:sz w:val="26"/>
          <w:szCs w:val="26"/>
        </w:rPr>
        <w:t xml:space="preserve"> </w:t>
      </w:r>
      <w:r w:rsidRPr="00A51E72">
        <w:rPr>
          <w:rFonts w:asciiTheme="minorHAnsi" w:hAnsiTheme="minorHAnsi" w:cstheme="minorHAnsi"/>
          <w:sz w:val="26"/>
          <w:szCs w:val="26"/>
        </w:rPr>
        <w:t>Por escrito de</w:t>
      </w:r>
      <w:r w:rsidR="00A22670" w:rsidRPr="00A51E72">
        <w:rPr>
          <w:rFonts w:asciiTheme="minorHAnsi" w:hAnsiTheme="minorHAnsi" w:cstheme="minorHAnsi"/>
          <w:sz w:val="26"/>
          <w:szCs w:val="26"/>
        </w:rPr>
        <w:t>l día</w:t>
      </w:r>
      <w:r w:rsidRPr="00A51E72">
        <w:rPr>
          <w:rFonts w:asciiTheme="minorHAnsi" w:hAnsiTheme="minorHAnsi" w:cstheme="minorHAnsi"/>
          <w:sz w:val="26"/>
          <w:szCs w:val="26"/>
        </w:rPr>
        <w:t xml:space="preserve"> 30 treinta de mayo del año 2017 dos mil diecisiete, </w:t>
      </w:r>
      <w:r w:rsidR="00E71F4E" w:rsidRPr="00A51E72">
        <w:rPr>
          <w:rFonts w:asciiTheme="minorHAnsi" w:hAnsiTheme="minorHAnsi" w:cstheme="minorHAnsi"/>
          <w:sz w:val="26"/>
          <w:szCs w:val="26"/>
        </w:rPr>
        <w:t xml:space="preserve">el autorizado de la parte actora, Licenciado J. Jesús Cruz Pérez Páramo, </w:t>
      </w:r>
      <w:r w:rsidR="002000EC" w:rsidRPr="00A51E72">
        <w:rPr>
          <w:rFonts w:asciiTheme="minorHAnsi" w:hAnsiTheme="minorHAnsi" w:cstheme="minorHAnsi"/>
          <w:sz w:val="26"/>
          <w:szCs w:val="26"/>
        </w:rPr>
        <w:t xml:space="preserve">se desistió de la </w:t>
      </w:r>
      <w:proofErr w:type="spellStart"/>
      <w:r w:rsidR="002000EC" w:rsidRPr="00A51E72">
        <w:rPr>
          <w:rFonts w:asciiTheme="minorHAnsi" w:hAnsiTheme="minorHAnsi" w:cstheme="minorHAnsi"/>
          <w:sz w:val="26"/>
          <w:szCs w:val="26"/>
        </w:rPr>
        <w:t>inspeccional</w:t>
      </w:r>
      <w:proofErr w:type="spellEnd"/>
      <w:r w:rsidR="002000EC" w:rsidRPr="00A51E72">
        <w:rPr>
          <w:rFonts w:asciiTheme="minorHAnsi" w:hAnsiTheme="minorHAnsi" w:cstheme="minorHAnsi"/>
          <w:sz w:val="26"/>
          <w:szCs w:val="26"/>
        </w:rPr>
        <w:t xml:space="preserve"> ofrecida; acordándose de conformidad por auto de</w:t>
      </w:r>
      <w:r w:rsidR="00A22670" w:rsidRPr="00A51E72">
        <w:rPr>
          <w:rFonts w:asciiTheme="minorHAnsi" w:hAnsiTheme="minorHAnsi" w:cstheme="minorHAnsi"/>
          <w:sz w:val="26"/>
          <w:szCs w:val="26"/>
        </w:rPr>
        <w:t xml:space="preserve"> esa misma fecha</w:t>
      </w:r>
      <w:r w:rsidR="002000EC" w:rsidRPr="00A51E72">
        <w:rPr>
          <w:rFonts w:asciiTheme="minorHAnsi" w:hAnsiTheme="minorHAnsi" w:cstheme="minorHAnsi"/>
          <w:sz w:val="26"/>
          <w:szCs w:val="26"/>
        </w:rPr>
        <w:t xml:space="preserve">. . . </w:t>
      </w:r>
      <w:r w:rsidR="00A22670" w:rsidRPr="00A51E72">
        <w:rPr>
          <w:rFonts w:asciiTheme="minorHAnsi" w:hAnsiTheme="minorHAnsi" w:cstheme="minorHAnsi"/>
          <w:sz w:val="26"/>
          <w:szCs w:val="26"/>
        </w:rPr>
        <w:t xml:space="preserve">. . </w:t>
      </w:r>
      <w:r w:rsidR="008E6FE0" w:rsidRPr="00A51E72">
        <w:rPr>
          <w:rFonts w:asciiTheme="minorHAnsi" w:hAnsiTheme="minorHAnsi" w:cstheme="minorHAnsi"/>
          <w:sz w:val="26"/>
          <w:szCs w:val="26"/>
        </w:rPr>
        <w:t>. . . . . . . . . . . . . . . . . . . . . . . . . . . . . . . . . . . . . . . . . . . . . . . . . .</w:t>
      </w:r>
    </w:p>
    <w:p w:rsidR="005864CA" w:rsidRPr="00A51E72" w:rsidRDefault="005864CA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b/>
          <w:i/>
          <w:sz w:val="26"/>
          <w:szCs w:val="26"/>
        </w:rPr>
      </w:pPr>
    </w:p>
    <w:p w:rsidR="008E6FE0" w:rsidRPr="00A51E72" w:rsidRDefault="005864CA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b/>
          <w:i/>
          <w:sz w:val="26"/>
          <w:szCs w:val="26"/>
        </w:rPr>
        <w:t xml:space="preserve">SEXTO.- </w:t>
      </w:r>
      <w:r w:rsidR="000F6DFC" w:rsidRPr="00A51E72">
        <w:rPr>
          <w:rFonts w:asciiTheme="minorHAnsi" w:hAnsiTheme="minorHAnsi" w:cstheme="minorHAnsi"/>
          <w:sz w:val="26"/>
          <w:szCs w:val="26"/>
        </w:rPr>
        <w:t xml:space="preserve">En la fecha y hora señaladas en el resultando </w:t>
      </w:r>
      <w:r w:rsidR="00D4797F" w:rsidRPr="00A51E72">
        <w:rPr>
          <w:rFonts w:asciiTheme="minorHAnsi" w:hAnsiTheme="minorHAnsi" w:cstheme="minorHAnsi"/>
          <w:sz w:val="26"/>
          <w:szCs w:val="26"/>
        </w:rPr>
        <w:t>cuarto</w:t>
      </w:r>
      <w:r w:rsidR="000F6DFC" w:rsidRPr="00A51E72">
        <w:rPr>
          <w:rFonts w:asciiTheme="minorHAnsi" w:hAnsiTheme="minorHAnsi" w:cstheme="minorHAnsi"/>
          <w:sz w:val="26"/>
          <w:szCs w:val="26"/>
        </w:rPr>
        <w:t xml:space="preserve">, se llevó a cabo la audiencia de desahogo de pruebas y alegatos; en la que, una vez declarada abierta, se hizo constar la </w:t>
      </w:r>
      <w:r w:rsidR="000F6DFC" w:rsidRPr="00A51E72">
        <w:rPr>
          <w:rFonts w:asciiTheme="minorHAnsi" w:hAnsiTheme="minorHAnsi" w:cstheme="minorHAnsi"/>
          <w:b/>
          <w:sz w:val="26"/>
          <w:szCs w:val="26"/>
        </w:rPr>
        <w:t>inasistencia</w:t>
      </w:r>
      <w:r w:rsidR="000F6DFC" w:rsidRPr="00A51E72">
        <w:rPr>
          <w:rFonts w:asciiTheme="minorHAnsi" w:hAnsiTheme="minorHAnsi" w:cstheme="minorHAnsi"/>
          <w:sz w:val="26"/>
          <w:szCs w:val="26"/>
        </w:rPr>
        <w:t xml:space="preserve"> de las partes; se relacionaron las pruebas admitidas a las partes; y </w:t>
      </w:r>
      <w:r w:rsidR="00D4797F" w:rsidRPr="00A51E72">
        <w:rPr>
          <w:rFonts w:asciiTheme="minorHAnsi" w:hAnsiTheme="minorHAnsi" w:cstheme="minorHAnsi"/>
          <w:sz w:val="26"/>
          <w:szCs w:val="26"/>
        </w:rPr>
        <w:t xml:space="preserve">se hizo constar que ninguna de estas </w:t>
      </w:r>
      <w:r w:rsidR="000F6DFC" w:rsidRPr="00A51E72">
        <w:rPr>
          <w:rFonts w:asciiTheme="minorHAnsi" w:hAnsiTheme="minorHAnsi" w:cstheme="minorHAnsi"/>
          <w:sz w:val="26"/>
          <w:szCs w:val="26"/>
        </w:rPr>
        <w:t>formuló alegatos</w:t>
      </w:r>
      <w:r w:rsidR="00D4797F" w:rsidRPr="00A51E72">
        <w:rPr>
          <w:rFonts w:asciiTheme="minorHAnsi" w:hAnsiTheme="minorHAnsi" w:cstheme="minorHAnsi"/>
          <w:sz w:val="26"/>
          <w:szCs w:val="26"/>
        </w:rPr>
        <w:t xml:space="preserve"> por</w:t>
      </w:r>
    </w:p>
    <w:p w:rsidR="008E6FE0" w:rsidRPr="00A51E72" w:rsidRDefault="008E6FE0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8E6FE0" w:rsidRPr="00A51E72" w:rsidRDefault="008E6FE0" w:rsidP="008E6FE0">
      <w:pPr>
        <w:pStyle w:val="Textoindependienteprimerasangra"/>
        <w:ind w:firstLine="708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A51E72">
        <w:rPr>
          <w:rFonts w:asciiTheme="minorHAnsi" w:hAnsiTheme="minorHAnsi" w:cstheme="minorHAnsi"/>
          <w:b/>
          <w:sz w:val="26"/>
          <w:szCs w:val="26"/>
        </w:rPr>
        <w:lastRenderedPageBreak/>
        <w:t xml:space="preserve">Expediente número 0422/2doJAM/2017-JN </w:t>
      </w:r>
    </w:p>
    <w:p w:rsidR="008E6FE0" w:rsidRPr="00A51E72" w:rsidRDefault="008E6FE0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0F6DFC" w:rsidRPr="00A51E72" w:rsidRDefault="00D4797F" w:rsidP="008E6FE0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sz w:val="26"/>
          <w:szCs w:val="26"/>
        </w:rPr>
        <w:t xml:space="preserve"> </w:t>
      </w:r>
      <w:proofErr w:type="gramStart"/>
      <w:r w:rsidRPr="00A51E72">
        <w:rPr>
          <w:rFonts w:asciiTheme="minorHAnsi" w:hAnsiTheme="minorHAnsi" w:cstheme="minorHAnsi"/>
          <w:sz w:val="26"/>
          <w:szCs w:val="26"/>
        </w:rPr>
        <w:t>escrito</w:t>
      </w:r>
      <w:proofErr w:type="gramEnd"/>
      <w:r w:rsidR="000F6DFC" w:rsidRPr="00A51E72">
        <w:rPr>
          <w:rFonts w:asciiTheme="minorHAnsi" w:hAnsiTheme="minorHAnsi" w:cstheme="minorHAnsi"/>
          <w:sz w:val="26"/>
          <w:szCs w:val="26"/>
        </w:rPr>
        <w:t xml:space="preserve">; turnándose el expediente para el dictado de la sentencia que en derecho procediera. . . . . . . . . </w:t>
      </w:r>
      <w:r w:rsidRPr="00A51E72">
        <w:rPr>
          <w:rFonts w:asciiTheme="minorHAnsi" w:hAnsiTheme="minorHAnsi" w:cstheme="minorHAnsi"/>
          <w:sz w:val="26"/>
          <w:szCs w:val="26"/>
        </w:rPr>
        <w:t xml:space="preserve">. . . . </w:t>
      </w:r>
      <w:r w:rsidR="008E6FE0" w:rsidRPr="00A51E72">
        <w:rPr>
          <w:rFonts w:asciiTheme="minorHAnsi" w:hAnsiTheme="minorHAnsi" w:cstheme="minorHAnsi"/>
          <w:sz w:val="26"/>
          <w:szCs w:val="26"/>
        </w:rPr>
        <w:t xml:space="preserve">. . . . . . . . . . . . . . . . . . . . . . . . . . . . . . . . . . . . . . . . . . . . . . . </w:t>
      </w:r>
    </w:p>
    <w:p w:rsidR="000F6DFC" w:rsidRPr="00A51E72" w:rsidRDefault="000F6DFC" w:rsidP="000F6DFC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0F6DFC" w:rsidRPr="00A51E72" w:rsidRDefault="000F6DFC" w:rsidP="000F6DFC">
      <w:pPr>
        <w:pStyle w:val="Textoindependienteprimerasangra"/>
        <w:ind w:firstLine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51E72">
        <w:rPr>
          <w:rFonts w:asciiTheme="minorHAnsi" w:hAnsiTheme="minorHAnsi" w:cstheme="minorHAnsi"/>
          <w:b/>
          <w:i/>
          <w:sz w:val="26"/>
          <w:szCs w:val="26"/>
        </w:rPr>
        <w:t xml:space="preserve">C O N S I D E R A N D </w:t>
      </w:r>
      <w:proofErr w:type="gramStart"/>
      <w:r w:rsidRPr="00A51E72">
        <w:rPr>
          <w:rFonts w:asciiTheme="minorHAnsi" w:hAnsiTheme="minorHAnsi" w:cstheme="minorHAnsi"/>
          <w:b/>
          <w:i/>
          <w:sz w:val="26"/>
          <w:szCs w:val="26"/>
        </w:rPr>
        <w:t>O :</w:t>
      </w:r>
      <w:proofErr w:type="gramEnd"/>
    </w:p>
    <w:p w:rsidR="000F6DFC" w:rsidRPr="00A51E72" w:rsidRDefault="000F6DFC" w:rsidP="000F6DFC">
      <w:pPr>
        <w:jc w:val="both"/>
      </w:pPr>
    </w:p>
    <w:p w:rsidR="000F6DFC" w:rsidRPr="00A51E72" w:rsidRDefault="000F6DFC" w:rsidP="008E6FE0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PRIMERO.- </w:t>
      </w:r>
      <w:r w:rsidRPr="00A51E72">
        <w:rPr>
          <w:rFonts w:asciiTheme="minorHAnsi" w:hAnsiTheme="minorHAnsi" w:cstheme="minorHAnsi"/>
          <w:sz w:val="26"/>
          <w:szCs w:val="26"/>
        </w:rPr>
        <w:t xml:space="preserve">Este Juzgado Segundo Administrativo Municipal es competente para conocer y resolver el presente proceso administrativo, en base a lo previsto por los artículos 241, 243, párrafo segundo y 244 de la Ley Orgánica Municipal para el Estado de Guanajuato; y 1, fracción II; y 3, párrafo segundo, del Código de Procedimiento y Justicia Administrativa para el Estado y los Municipios de Guanajuato; en virtud de que se impugnan actos atribuidos al Sistema de Agua Potable y Alcantarillado de León (SAPAL), autoridad que forma parte de la administración pública paramunicipal de León, Guanajuato. . . . . . . . . . . . . </w:t>
      </w:r>
      <w:r w:rsidR="008E6FE0" w:rsidRPr="00A51E72">
        <w:rPr>
          <w:rFonts w:asciiTheme="minorHAnsi" w:hAnsiTheme="minorHAnsi" w:cstheme="minorHAnsi"/>
          <w:sz w:val="26"/>
          <w:szCs w:val="26"/>
        </w:rPr>
        <w:t xml:space="preserve">. . . . . . . </w:t>
      </w:r>
    </w:p>
    <w:p w:rsidR="000F6DFC" w:rsidRPr="00A51E72" w:rsidRDefault="000F6DFC" w:rsidP="000F6DFC">
      <w:pPr>
        <w:pStyle w:val="Textoindependienteprimerasangra"/>
        <w:ind w:firstLine="0"/>
        <w:jc w:val="both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  <w:lang w:val="es-MX"/>
        </w:rPr>
      </w:pPr>
      <w:r w:rsidRPr="00A51E72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SEGUNDO.- </w:t>
      </w:r>
      <w:r w:rsidRPr="00A51E72">
        <w:rPr>
          <w:rFonts w:asciiTheme="minorHAnsi" w:hAnsiTheme="minorHAnsi" w:cstheme="minorHAnsi"/>
          <w:sz w:val="26"/>
          <w:szCs w:val="26"/>
        </w:rPr>
        <w:t>La demanda fue presentada oportunamente dentro de los 30 treinta días hábiles siguientes a aquél en que l</w:t>
      </w:r>
      <w:r w:rsidR="00EF30B9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justiciable se ostentó sabedor</w:t>
      </w:r>
      <w:r w:rsidR="00EF30B9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Pr="00A51E72">
        <w:rPr>
          <w:rFonts w:asciiTheme="minorHAnsi" w:hAnsiTheme="minorHAnsi" w:cstheme="minorHAnsi"/>
          <w:sz w:val="26"/>
          <w:szCs w:val="26"/>
          <w:lang w:val="es-MX"/>
        </w:rPr>
        <w:t xml:space="preserve">de los actos que impugna; que fue, según dijo, el día 1 </w:t>
      </w:r>
      <w:r w:rsidR="00EF30B9" w:rsidRPr="00A51E72">
        <w:rPr>
          <w:rFonts w:asciiTheme="minorHAnsi" w:hAnsiTheme="minorHAnsi" w:cstheme="minorHAnsi"/>
          <w:sz w:val="26"/>
          <w:szCs w:val="26"/>
          <w:lang w:val="es-MX"/>
        </w:rPr>
        <w:t>uno de marz</w:t>
      </w:r>
      <w:r w:rsidRPr="00A51E72">
        <w:rPr>
          <w:rFonts w:asciiTheme="minorHAnsi" w:hAnsiTheme="minorHAnsi" w:cstheme="minorHAnsi"/>
          <w:sz w:val="26"/>
          <w:szCs w:val="26"/>
          <w:lang w:val="es-MX"/>
        </w:rPr>
        <w:t>o del año 2017 dos mil diecisiete; sin que de las constancias de la presente causa administrativa</w:t>
      </w:r>
      <w:r w:rsidR="00EF30B9" w:rsidRPr="00A51E72">
        <w:rPr>
          <w:rFonts w:asciiTheme="minorHAnsi" w:hAnsiTheme="minorHAnsi" w:cstheme="minorHAnsi"/>
          <w:sz w:val="26"/>
          <w:szCs w:val="26"/>
          <w:lang w:val="es-MX"/>
        </w:rPr>
        <w:t xml:space="preserve"> se desprenda lo contrario. .</w:t>
      </w:r>
      <w:r w:rsidRPr="00A51E72">
        <w:rPr>
          <w:rFonts w:asciiTheme="minorHAnsi" w:hAnsiTheme="minorHAnsi" w:cstheme="minorHAnsi"/>
          <w:sz w:val="26"/>
          <w:szCs w:val="26"/>
          <w:lang w:val="es-MX"/>
        </w:rPr>
        <w:t xml:space="preserve"> </w:t>
      </w:r>
      <w:r w:rsidR="008E6FE0" w:rsidRPr="00A51E72">
        <w:rPr>
          <w:rFonts w:asciiTheme="minorHAnsi" w:hAnsiTheme="minorHAnsi" w:cstheme="minorHAnsi"/>
          <w:sz w:val="26"/>
          <w:szCs w:val="26"/>
        </w:rPr>
        <w:t xml:space="preserve">. . . . . . . . . . . . . . . . . . . . . . . . . . . . . . . . . . . . . . . . . . . . . . . . </w:t>
      </w:r>
    </w:p>
    <w:p w:rsidR="000F6DFC" w:rsidRPr="00A51E72" w:rsidRDefault="000F6DFC" w:rsidP="000F6DFC">
      <w:pPr>
        <w:pStyle w:val="Textoindependienteprimerasangra"/>
        <w:jc w:val="both"/>
        <w:rPr>
          <w:rFonts w:asciiTheme="minorHAnsi" w:hAnsiTheme="minorHAnsi" w:cstheme="minorHAnsi"/>
          <w:b/>
          <w:i/>
          <w:iCs/>
          <w:sz w:val="26"/>
          <w:szCs w:val="26"/>
          <w:lang w:val="es-MX"/>
        </w:rPr>
      </w:pPr>
    </w:p>
    <w:p w:rsidR="000F6DFC" w:rsidRPr="00A51E72" w:rsidRDefault="000F6DFC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b/>
          <w:i/>
          <w:iCs/>
          <w:sz w:val="26"/>
          <w:szCs w:val="26"/>
        </w:rPr>
        <w:t xml:space="preserve">TERCERO.- </w:t>
      </w:r>
      <w:r w:rsidR="00EF30B9" w:rsidRPr="00A51E72">
        <w:rPr>
          <w:rFonts w:asciiTheme="minorHAnsi" w:hAnsiTheme="minorHAnsi" w:cstheme="minorHAnsi"/>
          <w:sz w:val="26"/>
          <w:szCs w:val="26"/>
        </w:rPr>
        <w:t>La existencia de</w:t>
      </w:r>
      <w:r w:rsidRPr="00A51E72">
        <w:rPr>
          <w:rFonts w:asciiTheme="minorHAnsi" w:hAnsiTheme="minorHAnsi" w:cstheme="minorHAnsi"/>
          <w:sz w:val="26"/>
          <w:szCs w:val="26"/>
        </w:rPr>
        <w:t xml:space="preserve">l acto impugnado, se encuentra acreditada con el recibo de cobro con número </w:t>
      </w:r>
      <w:r w:rsidR="00EF30B9" w:rsidRPr="00A51E72">
        <w:rPr>
          <w:rFonts w:asciiTheme="minorHAnsi" w:hAnsiTheme="minorHAnsi" w:cstheme="minorHAnsi"/>
          <w:sz w:val="26"/>
          <w:szCs w:val="26"/>
        </w:rPr>
        <w:t xml:space="preserve">A 38371254 (A tres-ocho-tres-siete-uno-dos-cinco-cuatro); por la cantidad de $8,369.00 (Ocho mil trescientos sesenta y nueve pesos 00/100 Moneda Nacional). </w:t>
      </w:r>
      <w:proofErr w:type="gramStart"/>
      <w:r w:rsidRPr="00A51E72">
        <w:rPr>
          <w:rFonts w:asciiTheme="minorHAnsi" w:hAnsiTheme="minorHAnsi" w:cstheme="minorHAnsi"/>
          <w:sz w:val="26"/>
          <w:szCs w:val="26"/>
        </w:rPr>
        <w:t>cuyo</w:t>
      </w:r>
      <w:proofErr w:type="gramEnd"/>
      <w:r w:rsidRPr="00A51E72">
        <w:rPr>
          <w:rFonts w:asciiTheme="minorHAnsi" w:hAnsiTheme="minorHAnsi" w:cstheme="minorHAnsi"/>
          <w:sz w:val="26"/>
          <w:szCs w:val="26"/>
        </w:rPr>
        <w:t xml:space="preserve"> original fue aportado por l</w:t>
      </w:r>
      <w:r w:rsidR="00EF30B9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actor</w:t>
      </w:r>
      <w:r w:rsidR="00EF30B9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y obra en el secreto de este juzgado (visible, en copia certificada, a fojas </w:t>
      </w:r>
      <w:r w:rsidR="00EF30B9" w:rsidRPr="00A51E72">
        <w:rPr>
          <w:rFonts w:asciiTheme="minorHAnsi" w:hAnsiTheme="minorHAnsi" w:cstheme="minorHAnsi"/>
          <w:sz w:val="26"/>
          <w:szCs w:val="26"/>
        </w:rPr>
        <w:t>7</w:t>
      </w:r>
      <w:r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="00EF30B9" w:rsidRPr="00A51E72">
        <w:rPr>
          <w:rFonts w:asciiTheme="minorHAnsi" w:hAnsiTheme="minorHAnsi" w:cstheme="minorHAnsi"/>
          <w:sz w:val="26"/>
          <w:szCs w:val="26"/>
        </w:rPr>
        <w:t>s</w:t>
      </w:r>
      <w:r w:rsidRPr="00A51E72">
        <w:rPr>
          <w:rFonts w:asciiTheme="minorHAnsi" w:hAnsiTheme="minorHAnsi" w:cstheme="minorHAnsi"/>
          <w:sz w:val="26"/>
          <w:szCs w:val="26"/>
        </w:rPr>
        <w:t>i</w:t>
      </w:r>
      <w:r w:rsidR="00EF30B9" w:rsidRPr="00A51E72">
        <w:rPr>
          <w:rFonts w:asciiTheme="minorHAnsi" w:hAnsiTheme="minorHAnsi" w:cstheme="minorHAnsi"/>
          <w:sz w:val="26"/>
          <w:szCs w:val="26"/>
        </w:rPr>
        <w:t>ete</w:t>
      </w:r>
      <w:r w:rsidRPr="00A51E72">
        <w:rPr>
          <w:rFonts w:asciiTheme="minorHAnsi" w:hAnsiTheme="minorHAnsi" w:cstheme="minorHAnsi"/>
          <w:sz w:val="26"/>
          <w:szCs w:val="26"/>
        </w:rPr>
        <w:t xml:space="preserve">). Medio de Prueba al que se le concede pleno valor probatorio, conforme lo dispuesto en los artículos 78, 113, 117, 118, 121, 122 y 131 del Código de Procedimiento y Justicia Administrativa para el Estado y los Municipios de Guanajuato; aunada la circunstancia de que la autoridad enjuiciada, al contestar la demanda y referirse a los hechos, aceptó expresamente que emitió el recibo en el que constan los </w:t>
      </w:r>
      <w:r w:rsidR="00556F05" w:rsidRPr="00A51E72">
        <w:rPr>
          <w:rFonts w:asciiTheme="minorHAnsi" w:hAnsiTheme="minorHAnsi" w:cstheme="minorHAnsi"/>
          <w:sz w:val="26"/>
          <w:szCs w:val="26"/>
        </w:rPr>
        <w:t>conceptos</w:t>
      </w:r>
      <w:r w:rsidRPr="00A51E72">
        <w:rPr>
          <w:rFonts w:asciiTheme="minorHAnsi" w:hAnsiTheme="minorHAnsi" w:cstheme="minorHAnsi"/>
          <w:sz w:val="26"/>
          <w:szCs w:val="26"/>
        </w:rPr>
        <w:t xml:space="preserve"> combatidos, lo que sin duda alguna, conforme a lo que dispone el artículo 57 del Código de Procedimiento y Justicia Administrativa en vigor en el Estado, constituye una </w:t>
      </w:r>
      <w:r w:rsidRPr="00A51E72">
        <w:rPr>
          <w:rFonts w:asciiTheme="minorHAnsi" w:hAnsiTheme="minorHAnsi" w:cstheme="minorHAnsi"/>
          <w:b/>
          <w:sz w:val="26"/>
          <w:szCs w:val="26"/>
        </w:rPr>
        <w:t>confesión expresa</w:t>
      </w:r>
      <w:r w:rsidRPr="00A51E72">
        <w:rPr>
          <w:rFonts w:asciiTheme="minorHAnsi" w:hAnsiTheme="minorHAnsi" w:cstheme="minorHAnsi"/>
          <w:sz w:val="26"/>
          <w:szCs w:val="26"/>
        </w:rPr>
        <w:t>. . . . . . . . . . . . . . . . . . . . . . . . .</w:t>
      </w:r>
      <w:r w:rsidR="00556F05" w:rsidRPr="00A51E72">
        <w:rPr>
          <w:rFonts w:asciiTheme="minorHAnsi" w:hAnsiTheme="minorHAnsi" w:cstheme="minorHAnsi"/>
          <w:sz w:val="26"/>
          <w:szCs w:val="26"/>
        </w:rPr>
        <w:t xml:space="preserve"> . . . . </w:t>
      </w:r>
      <w:r w:rsidR="008E6FE0" w:rsidRPr="00A51E72">
        <w:rPr>
          <w:rFonts w:asciiTheme="minorHAnsi" w:hAnsiTheme="minorHAnsi" w:cstheme="minorHAnsi"/>
          <w:sz w:val="26"/>
          <w:szCs w:val="26"/>
        </w:rPr>
        <w:t xml:space="preserve">. . . . . </w:t>
      </w:r>
    </w:p>
    <w:p w:rsidR="000F6DFC" w:rsidRPr="00A51E72" w:rsidRDefault="000F6DFC" w:rsidP="000F6DFC">
      <w:pPr>
        <w:pStyle w:val="Textoindependienteprimerasangra"/>
        <w:ind w:firstLine="0"/>
        <w:jc w:val="both"/>
        <w:rPr>
          <w:rFonts w:asciiTheme="minorHAnsi" w:hAnsiTheme="minorHAnsi" w:cstheme="minorHAnsi"/>
          <w:b/>
          <w:i/>
          <w:sz w:val="26"/>
          <w:szCs w:val="26"/>
        </w:rPr>
      </w:pPr>
    </w:p>
    <w:p w:rsidR="000F6DFC" w:rsidRPr="00A51E72" w:rsidRDefault="000F6DFC" w:rsidP="000F6DFC">
      <w:pPr>
        <w:ind w:firstLine="708"/>
        <w:jc w:val="both"/>
        <w:rPr>
          <w:rFonts w:asciiTheme="minorHAnsi" w:hAnsiTheme="minorHAnsi"/>
          <w:bCs/>
          <w:iCs/>
          <w:sz w:val="26"/>
          <w:szCs w:val="26"/>
        </w:rPr>
      </w:pPr>
      <w:r w:rsidRPr="00A51E72">
        <w:rPr>
          <w:rFonts w:asciiTheme="minorHAnsi" w:hAnsiTheme="minorHAnsi"/>
          <w:b/>
          <w:bCs/>
          <w:i/>
          <w:iCs/>
          <w:sz w:val="26"/>
          <w:szCs w:val="26"/>
        </w:rPr>
        <w:t xml:space="preserve">CUARTO.- </w:t>
      </w:r>
      <w:r w:rsidRPr="00A51E72">
        <w:rPr>
          <w:rFonts w:asciiTheme="minorHAnsi" w:hAnsiTheme="minorHAnsi"/>
          <w:bCs/>
          <w:iCs/>
          <w:sz w:val="26"/>
          <w:szCs w:val="26"/>
        </w:rPr>
        <w:t xml:space="preserve">Por ser su examen  preferente y de orden público, se analiza en principio si en la especie, se actualiza alguna de las causales de improcedencia o sobreseimiento previstas en los artículos 261 y 262 del Código de Procedimiento y Justicia Administrativa  para el Estado y los Municipios de  Guanajuato, ya que de actualizarse alguna, podría imposibilitar el pronunciamiento por parte de este órgano jurisdiccional sobre el fondo de la controversia planteada. . . . . . . . . . . . . . </w:t>
      </w:r>
    </w:p>
    <w:p w:rsidR="000F6DFC" w:rsidRPr="00A51E72" w:rsidRDefault="000F6DFC" w:rsidP="000F6DFC">
      <w:pPr>
        <w:ind w:firstLine="708"/>
        <w:jc w:val="both"/>
        <w:rPr>
          <w:rFonts w:asciiTheme="minorHAnsi" w:hAnsiTheme="minorHAnsi"/>
          <w:bCs/>
          <w:iCs/>
          <w:sz w:val="26"/>
          <w:szCs w:val="26"/>
        </w:rPr>
      </w:pPr>
    </w:p>
    <w:p w:rsidR="000F6DFC" w:rsidRPr="00A51E72" w:rsidRDefault="000F6DFC" w:rsidP="000F6DFC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  <w:r w:rsidRPr="00A51E72">
        <w:rPr>
          <w:rFonts w:asciiTheme="minorHAnsi" w:hAnsiTheme="minorHAnsi"/>
          <w:sz w:val="26"/>
          <w:szCs w:val="26"/>
        </w:rPr>
        <w:t xml:space="preserve">En el presente proceso, la autoridad enjuiciada, en su escrito de contestación de demanda, exteriorizó que </w:t>
      </w:r>
      <w:r w:rsidR="005B31AE" w:rsidRPr="00A51E72">
        <w:rPr>
          <w:rFonts w:asciiTheme="minorHAnsi" w:hAnsiTheme="minorHAnsi"/>
          <w:sz w:val="26"/>
          <w:szCs w:val="26"/>
        </w:rPr>
        <w:t xml:space="preserve">respecto del acto consistente en la suspensión del servicio; </w:t>
      </w:r>
      <w:r w:rsidRPr="00A51E72">
        <w:rPr>
          <w:rFonts w:asciiTheme="minorHAnsi" w:hAnsiTheme="minorHAnsi"/>
          <w:sz w:val="26"/>
          <w:szCs w:val="26"/>
        </w:rPr>
        <w:t xml:space="preserve">se actualizaba la causal de improcedencia prevista en la fracción IV del artículo 261 del código de la materia, toda vez que refirió la </w:t>
      </w:r>
      <w:r w:rsidRPr="00A51E72">
        <w:rPr>
          <w:rFonts w:asciiTheme="minorHAnsi" w:hAnsiTheme="minorHAnsi"/>
          <w:sz w:val="26"/>
          <w:szCs w:val="26"/>
        </w:rPr>
        <w:lastRenderedPageBreak/>
        <w:t xml:space="preserve">autoridad demandada que la parte actora consintió tácitamente </w:t>
      </w:r>
      <w:r w:rsidR="00765087" w:rsidRPr="00A51E72">
        <w:rPr>
          <w:rFonts w:asciiTheme="minorHAnsi" w:hAnsiTheme="minorHAnsi"/>
          <w:sz w:val="26"/>
          <w:szCs w:val="26"/>
        </w:rPr>
        <w:t>tal</w:t>
      </w:r>
      <w:r w:rsidRPr="00A51E72">
        <w:rPr>
          <w:rFonts w:asciiTheme="minorHAnsi" w:hAnsiTheme="minorHAnsi"/>
          <w:sz w:val="26"/>
          <w:szCs w:val="26"/>
        </w:rPr>
        <w:t xml:space="preserve"> acto impugnado, porque aseveró en su demanda que conocía de tal acto desde </w:t>
      </w:r>
      <w:r w:rsidR="00F71FDC" w:rsidRPr="00A51E72">
        <w:rPr>
          <w:rFonts w:asciiTheme="minorHAnsi" w:hAnsiTheme="minorHAnsi"/>
          <w:sz w:val="26"/>
          <w:szCs w:val="26"/>
        </w:rPr>
        <w:t>el año 2013 dos mil trece</w:t>
      </w:r>
      <w:r w:rsidRPr="00A51E72">
        <w:rPr>
          <w:rFonts w:asciiTheme="minorHAnsi" w:hAnsiTheme="minorHAnsi"/>
          <w:sz w:val="26"/>
          <w:szCs w:val="26"/>
        </w:rPr>
        <w:t xml:space="preserve">. </w:t>
      </w:r>
      <w:r w:rsidRPr="00A51E72">
        <w:rPr>
          <w:rFonts w:asciiTheme="minorHAnsi" w:hAnsiTheme="minorHAnsi" w:cstheme="minorHAnsi"/>
          <w:sz w:val="26"/>
          <w:szCs w:val="26"/>
        </w:rPr>
        <w:t xml:space="preserve">. . . . . . . . . . . . . . . . . </w:t>
      </w:r>
      <w:r w:rsidR="00F71FDC" w:rsidRPr="00A51E72">
        <w:rPr>
          <w:rFonts w:asciiTheme="minorHAnsi" w:hAnsiTheme="minorHAnsi" w:cstheme="minorHAnsi"/>
          <w:sz w:val="26"/>
          <w:szCs w:val="26"/>
        </w:rPr>
        <w:t xml:space="preserve">. </w:t>
      </w:r>
      <w:r w:rsidR="00B3011C" w:rsidRPr="00A51E72">
        <w:rPr>
          <w:rFonts w:asciiTheme="minorHAnsi" w:hAnsiTheme="minorHAnsi" w:cstheme="minorHAnsi"/>
          <w:sz w:val="26"/>
          <w:szCs w:val="26"/>
        </w:rPr>
        <w:t>. . . . . . . . . . . . . . . . . . .</w:t>
      </w:r>
      <w:r w:rsidR="008E6FE0" w:rsidRPr="00A51E72">
        <w:rPr>
          <w:rFonts w:asciiTheme="minorHAnsi" w:hAnsiTheme="minorHAnsi" w:cstheme="minorHAnsi"/>
          <w:sz w:val="26"/>
          <w:szCs w:val="26"/>
        </w:rPr>
        <w:t xml:space="preserve"> . . . . . . . . . . . . . . . .</w:t>
      </w:r>
    </w:p>
    <w:p w:rsidR="000F6DFC" w:rsidRPr="00A51E72" w:rsidRDefault="000F6DFC" w:rsidP="000F6DFC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16"/>
          <w:szCs w:val="16"/>
        </w:rPr>
      </w:pPr>
    </w:p>
    <w:p w:rsidR="000F6DFC" w:rsidRPr="00A51E72" w:rsidRDefault="008042F1" w:rsidP="000F6DFC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  <w:r w:rsidRPr="00A51E72">
        <w:rPr>
          <w:rFonts w:asciiTheme="minorHAnsi" w:hAnsiTheme="minorHAnsi"/>
          <w:b/>
          <w:sz w:val="26"/>
          <w:szCs w:val="26"/>
        </w:rPr>
        <w:t xml:space="preserve">Sí </w:t>
      </w:r>
      <w:r w:rsidR="000F6DFC" w:rsidRPr="00A51E72">
        <w:rPr>
          <w:rFonts w:asciiTheme="minorHAnsi" w:hAnsiTheme="minorHAnsi"/>
          <w:b/>
          <w:sz w:val="26"/>
          <w:szCs w:val="26"/>
        </w:rPr>
        <w:t>se actualiza la causal</w:t>
      </w:r>
      <w:r w:rsidR="000F6DFC" w:rsidRPr="00A51E72">
        <w:rPr>
          <w:rFonts w:asciiTheme="minorHAnsi" w:hAnsiTheme="minorHAnsi"/>
          <w:sz w:val="26"/>
          <w:szCs w:val="26"/>
        </w:rPr>
        <w:t xml:space="preserve"> en comento, toda vez que el acto impugnado </w:t>
      </w:r>
      <w:r w:rsidR="00B11199" w:rsidRPr="00A51E72">
        <w:rPr>
          <w:rFonts w:asciiTheme="minorHAnsi" w:hAnsiTheme="minorHAnsi"/>
          <w:sz w:val="26"/>
          <w:szCs w:val="26"/>
        </w:rPr>
        <w:t xml:space="preserve">consistente en la suspensión del servicio se llevó a cabo desde el </w:t>
      </w:r>
      <w:r w:rsidR="000016CC" w:rsidRPr="00A51E72">
        <w:rPr>
          <w:rFonts w:asciiTheme="minorHAnsi" w:hAnsiTheme="minorHAnsi"/>
          <w:sz w:val="26"/>
          <w:szCs w:val="26"/>
        </w:rPr>
        <w:t>día 23 veintitrés de agosto</w:t>
      </w:r>
      <w:r w:rsidR="000F6DFC" w:rsidRPr="00A51E72">
        <w:rPr>
          <w:rFonts w:asciiTheme="minorHAnsi" w:hAnsiTheme="minorHAnsi"/>
          <w:sz w:val="26"/>
          <w:szCs w:val="26"/>
        </w:rPr>
        <w:t xml:space="preserve"> </w:t>
      </w:r>
      <w:r w:rsidR="000016CC" w:rsidRPr="00A51E72">
        <w:rPr>
          <w:rFonts w:asciiTheme="minorHAnsi" w:hAnsiTheme="minorHAnsi"/>
          <w:sz w:val="26"/>
          <w:szCs w:val="26"/>
        </w:rPr>
        <w:t>del año 2013 dos mil trece</w:t>
      </w:r>
      <w:r w:rsidR="00B3011C" w:rsidRPr="00A51E72">
        <w:rPr>
          <w:rFonts w:asciiTheme="minorHAnsi" w:hAnsiTheme="minorHAnsi"/>
          <w:sz w:val="26"/>
          <w:szCs w:val="26"/>
        </w:rPr>
        <w:t xml:space="preserve"> según lo refirió la autoridad demandada en el informe emitido el 17 diecisiete de abril de ese año</w:t>
      </w:r>
      <w:r w:rsidR="000F6DFC" w:rsidRPr="00A51E72">
        <w:rPr>
          <w:rFonts w:asciiTheme="minorHAnsi" w:hAnsiTheme="minorHAnsi"/>
          <w:sz w:val="26"/>
          <w:szCs w:val="26"/>
        </w:rPr>
        <w:t xml:space="preserve">; de ahí que puede considerarse como acto consentido, al haber transcurrido el </w:t>
      </w:r>
      <w:r w:rsidR="00764BFA" w:rsidRPr="00A51E72">
        <w:rPr>
          <w:rFonts w:asciiTheme="minorHAnsi" w:hAnsiTheme="minorHAnsi"/>
          <w:sz w:val="26"/>
          <w:szCs w:val="26"/>
        </w:rPr>
        <w:t>término</w:t>
      </w:r>
      <w:r w:rsidR="000F6DFC" w:rsidRPr="00A51E72">
        <w:rPr>
          <w:rFonts w:asciiTheme="minorHAnsi" w:hAnsiTheme="minorHAnsi"/>
          <w:sz w:val="26"/>
          <w:szCs w:val="26"/>
        </w:rPr>
        <w:t xml:space="preserve"> a que se refiere el artículo 263, primer párrafo del código de la materia; </w:t>
      </w:r>
      <w:r w:rsidR="000016CC" w:rsidRPr="00A51E72">
        <w:rPr>
          <w:rFonts w:asciiTheme="minorHAnsi" w:hAnsiTheme="minorHAnsi"/>
          <w:sz w:val="26"/>
          <w:szCs w:val="26"/>
        </w:rPr>
        <w:t xml:space="preserve">por lo que respecto de tal acto </w:t>
      </w:r>
      <w:r w:rsidR="00BD3F5A" w:rsidRPr="00A51E72">
        <w:rPr>
          <w:rFonts w:asciiTheme="minorHAnsi" w:hAnsiTheme="minorHAnsi"/>
          <w:sz w:val="26"/>
          <w:szCs w:val="26"/>
        </w:rPr>
        <w:t xml:space="preserve">sí </w:t>
      </w:r>
      <w:r w:rsidR="000016CC" w:rsidRPr="00A51E72">
        <w:rPr>
          <w:rFonts w:asciiTheme="minorHAnsi" w:hAnsiTheme="minorHAnsi"/>
          <w:sz w:val="26"/>
          <w:szCs w:val="26"/>
        </w:rPr>
        <w:t>existe</w:t>
      </w:r>
      <w:r w:rsidR="000F6DFC" w:rsidRPr="00A51E72">
        <w:rPr>
          <w:rFonts w:asciiTheme="minorHAnsi" w:hAnsiTheme="minorHAnsi"/>
          <w:sz w:val="26"/>
          <w:szCs w:val="26"/>
        </w:rPr>
        <w:t xml:space="preserve"> consentimiento</w:t>
      </w:r>
      <w:r w:rsidR="000016CC" w:rsidRPr="00A51E72">
        <w:rPr>
          <w:rFonts w:asciiTheme="minorHAnsi" w:hAnsiTheme="minorHAnsi"/>
          <w:sz w:val="26"/>
          <w:szCs w:val="26"/>
        </w:rPr>
        <w:t xml:space="preserve"> tácito</w:t>
      </w:r>
      <w:r w:rsidR="00037D72" w:rsidRPr="00A51E72">
        <w:rPr>
          <w:rFonts w:asciiTheme="minorHAnsi" w:hAnsiTheme="minorHAnsi"/>
          <w:sz w:val="26"/>
          <w:szCs w:val="26"/>
        </w:rPr>
        <w:t>. . . . . . . . . .</w:t>
      </w:r>
      <w:r w:rsidR="00C03B6B" w:rsidRPr="00A51E72">
        <w:rPr>
          <w:rFonts w:asciiTheme="minorHAnsi" w:hAnsiTheme="minorHAnsi"/>
          <w:sz w:val="26"/>
          <w:szCs w:val="26"/>
        </w:rPr>
        <w:t xml:space="preserve"> . . . . . . . . . . . . . . . . . . . . . . . . </w:t>
      </w:r>
    </w:p>
    <w:p w:rsidR="00BD3F5A" w:rsidRPr="00A51E72" w:rsidRDefault="00BD3F5A" w:rsidP="00037D72">
      <w:pPr>
        <w:pStyle w:val="Sangra2detindependiente"/>
        <w:spacing w:line="240" w:lineRule="auto"/>
        <w:ind w:left="0"/>
        <w:jc w:val="both"/>
        <w:rPr>
          <w:rFonts w:asciiTheme="minorHAnsi" w:hAnsiTheme="minorHAnsi"/>
          <w:sz w:val="16"/>
          <w:szCs w:val="16"/>
        </w:rPr>
      </w:pPr>
    </w:p>
    <w:p w:rsidR="00BD3F5A" w:rsidRPr="00A51E72" w:rsidRDefault="00BD3F5A" w:rsidP="000F6DFC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  <w:r w:rsidRPr="00A51E72">
        <w:rPr>
          <w:rFonts w:asciiTheme="minorHAnsi" w:hAnsiTheme="minorHAnsi"/>
          <w:sz w:val="26"/>
          <w:szCs w:val="26"/>
        </w:rPr>
        <w:t xml:space="preserve">Por ende, respecto de tal acto procede dictar el sobreseimiento del proceso, atento a lo señalado en el artículo 262 del Código de Procedimiento y Justicia Administrativa para el Estado y los Municipios de Guanajuato. . . . </w:t>
      </w:r>
      <w:r w:rsidR="00C03B6B" w:rsidRPr="00A51E72">
        <w:rPr>
          <w:rFonts w:asciiTheme="minorHAnsi" w:hAnsiTheme="minorHAnsi"/>
          <w:sz w:val="26"/>
          <w:szCs w:val="26"/>
        </w:rPr>
        <w:t>. . . . . . .</w:t>
      </w:r>
    </w:p>
    <w:p w:rsidR="00BD3F5A" w:rsidRPr="00A51E72" w:rsidRDefault="00BD3F5A" w:rsidP="000F6DFC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</w:p>
    <w:p w:rsidR="000F6DFC" w:rsidRPr="00A51E72" w:rsidRDefault="000F6DFC" w:rsidP="000F6DFC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/>
          <w:sz w:val="26"/>
          <w:szCs w:val="26"/>
        </w:rPr>
      </w:pPr>
      <w:r w:rsidRPr="00A51E72">
        <w:rPr>
          <w:rFonts w:asciiTheme="minorHAnsi" w:hAnsiTheme="minorHAnsi"/>
          <w:sz w:val="26"/>
          <w:szCs w:val="26"/>
        </w:rPr>
        <w:t xml:space="preserve">Ahora bien, respecto de la causal de improcedencia también hecha valer, de que </w:t>
      </w:r>
      <w:r w:rsidR="002E2D7F" w:rsidRPr="00A51E72">
        <w:rPr>
          <w:rFonts w:asciiTheme="minorHAnsi" w:hAnsiTheme="minorHAnsi"/>
          <w:sz w:val="26"/>
          <w:szCs w:val="26"/>
        </w:rPr>
        <w:t xml:space="preserve">el recibo de cobro no es un acto administrativo, ni una determinación del crédito; </w:t>
      </w:r>
      <w:r w:rsidRPr="00A51E72">
        <w:rPr>
          <w:rFonts w:asciiTheme="minorHAnsi" w:hAnsiTheme="minorHAnsi"/>
          <w:sz w:val="26"/>
          <w:szCs w:val="26"/>
        </w:rPr>
        <w:t xml:space="preserve">no se actualiza, pues del tercer considerando de esta misma resolución se advierte que tal acto que se combate sí existe; </w:t>
      </w:r>
      <w:r w:rsidRPr="00A51E72">
        <w:rPr>
          <w:rFonts w:asciiTheme="minorHAnsi" w:hAnsiTheme="minorHAnsi" w:cs="Calibri"/>
          <w:bCs/>
          <w:iCs/>
          <w:sz w:val="26"/>
          <w:szCs w:val="26"/>
        </w:rPr>
        <w:t>debiendo resaltar que dicho recibo es una declaración unilateral de voluntad que incide en la esfera jurídica del justiciable, pues crea y declara una obligación fiscal determinada en cantidad liquida, lo que genera una situación jurídica individual y concreta que trasciende en su patrimonio</w:t>
      </w:r>
      <w:r w:rsidRPr="00A51E72">
        <w:rPr>
          <w:rFonts w:asciiTheme="minorHAnsi" w:hAnsiTheme="minorHAnsi"/>
          <w:sz w:val="26"/>
          <w:szCs w:val="26"/>
        </w:rPr>
        <w:t>. . . . . . . . . . . . . . . . .</w:t>
      </w:r>
      <w:r w:rsidR="00BD3F5A" w:rsidRPr="00A51E72">
        <w:rPr>
          <w:rFonts w:asciiTheme="minorHAnsi" w:hAnsiTheme="minorHAnsi"/>
          <w:sz w:val="26"/>
          <w:szCs w:val="26"/>
        </w:rPr>
        <w:t xml:space="preserve"> . . . . . </w:t>
      </w:r>
      <w:r w:rsidR="00C03B6B" w:rsidRPr="00A51E72">
        <w:rPr>
          <w:rFonts w:asciiTheme="minorHAnsi" w:hAnsiTheme="minorHAnsi"/>
          <w:sz w:val="26"/>
          <w:szCs w:val="26"/>
        </w:rPr>
        <w:t>. . . . . . . . . . . . . . . . . . . . . . . . . . . . . . . . .</w:t>
      </w:r>
    </w:p>
    <w:p w:rsidR="000F6DFC" w:rsidRPr="00A51E72" w:rsidRDefault="000F6DFC" w:rsidP="000F6DFC">
      <w:pPr>
        <w:jc w:val="both"/>
        <w:rPr>
          <w:rFonts w:ascii="Calibri" w:hAnsi="Calibri" w:cs="Arial"/>
          <w:bCs/>
          <w:iCs/>
          <w:sz w:val="16"/>
          <w:szCs w:val="16"/>
        </w:rPr>
      </w:pPr>
    </w:p>
    <w:p w:rsidR="000F6DFC" w:rsidRPr="00A51E72" w:rsidRDefault="000F6DFC" w:rsidP="000F6DFC">
      <w:pPr>
        <w:ind w:firstLine="708"/>
        <w:jc w:val="both"/>
        <w:rPr>
          <w:rFonts w:asciiTheme="minorHAnsi" w:hAnsiTheme="minorHAnsi"/>
          <w:sz w:val="26"/>
          <w:szCs w:val="26"/>
        </w:rPr>
      </w:pPr>
      <w:r w:rsidRPr="00A51E72">
        <w:rPr>
          <w:rFonts w:ascii="Calibri" w:hAnsi="Calibri" w:cs="Arial"/>
          <w:bCs/>
          <w:iCs/>
          <w:sz w:val="26"/>
          <w:szCs w:val="26"/>
        </w:rPr>
        <w:t>A</w:t>
      </w:r>
      <w:r w:rsidR="00BD3F5A" w:rsidRPr="00A51E72">
        <w:rPr>
          <w:rFonts w:ascii="Calibri" w:hAnsi="Calibri" w:cs="Arial"/>
          <w:bCs/>
          <w:iCs/>
          <w:sz w:val="26"/>
          <w:szCs w:val="26"/>
        </w:rPr>
        <w:t>sí las cosas, al</w:t>
      </w:r>
      <w:r w:rsidRPr="00A51E72">
        <w:rPr>
          <w:rFonts w:ascii="Calibri" w:hAnsi="Calibri" w:cs="Arial"/>
          <w:bCs/>
          <w:iCs/>
          <w:sz w:val="26"/>
          <w:szCs w:val="26"/>
        </w:rPr>
        <w:t xml:space="preserve"> no actualizarse la causal de improcedencia señalada, y de oficio no se advierte la actualización de alguna otra que impida el análisis del fondo del asunto; luego entonces, r</w:t>
      </w:r>
      <w:r w:rsidRPr="00A51E72">
        <w:rPr>
          <w:rFonts w:ascii="Calibri" w:hAnsi="Calibri" w:cs="Calibri"/>
          <w:bCs/>
          <w:iCs/>
          <w:sz w:val="26"/>
          <w:szCs w:val="26"/>
        </w:rPr>
        <w:t xml:space="preserve">esulta procedente el presente proceso, </w:t>
      </w:r>
      <w:r w:rsidR="00E525D3" w:rsidRPr="00A51E72">
        <w:rPr>
          <w:rFonts w:ascii="Calibri" w:hAnsi="Calibri" w:cs="Calibri"/>
          <w:bCs/>
          <w:iCs/>
          <w:sz w:val="26"/>
          <w:szCs w:val="26"/>
        </w:rPr>
        <w:t xml:space="preserve">únicamente </w:t>
      </w:r>
      <w:r w:rsidRPr="00A51E72">
        <w:rPr>
          <w:rFonts w:ascii="Calibri" w:hAnsi="Calibri" w:cs="Calibri"/>
          <w:bCs/>
          <w:iCs/>
          <w:sz w:val="26"/>
          <w:szCs w:val="26"/>
        </w:rPr>
        <w:t>en contra de</w:t>
      </w:r>
      <w:r w:rsidR="00037D72" w:rsidRPr="00A51E72">
        <w:rPr>
          <w:rFonts w:ascii="Calibri" w:hAnsi="Calibri" w:cs="Calibri"/>
          <w:bCs/>
          <w:iCs/>
          <w:sz w:val="26"/>
          <w:szCs w:val="26"/>
        </w:rPr>
        <w:t xml:space="preserve"> la </w:t>
      </w:r>
      <w:r w:rsidR="00BD3F5A" w:rsidRPr="00A51E72">
        <w:rPr>
          <w:rFonts w:asciiTheme="minorHAnsi" w:hAnsiTheme="minorHAnsi" w:cstheme="minorHAnsi"/>
          <w:sz w:val="26"/>
          <w:szCs w:val="26"/>
        </w:rPr>
        <w:t xml:space="preserve">determinación y cobro de conceptos tales como saldo anterior, consumo de agua, recargos e impuesto al valor agregado; </w:t>
      </w:r>
      <w:r w:rsidR="00037D72" w:rsidRPr="00A51E72">
        <w:rPr>
          <w:rFonts w:asciiTheme="minorHAnsi" w:hAnsiTheme="minorHAnsi" w:cstheme="minorHAnsi"/>
          <w:sz w:val="26"/>
          <w:szCs w:val="26"/>
        </w:rPr>
        <w:t>que se desprende d</w:t>
      </w:r>
      <w:r w:rsidR="00BD3F5A" w:rsidRPr="00A51E72">
        <w:rPr>
          <w:rFonts w:asciiTheme="minorHAnsi" w:hAnsiTheme="minorHAnsi" w:cstheme="minorHAnsi"/>
          <w:sz w:val="26"/>
          <w:szCs w:val="26"/>
        </w:rPr>
        <w:t xml:space="preserve">el recibo de cobro con número A 38371254 (A tres-ocho-tres-siete-uno-dos-cinco-cuatro); por la cantidad de $8,369.00 (Ocho mil trescientos sesenta y nueve pesos 00/100 Moneda Nacional). </w:t>
      </w:r>
      <w:r w:rsidR="00037D72" w:rsidRPr="00A51E72">
        <w:rPr>
          <w:rFonts w:asciiTheme="minorHAnsi" w:hAnsiTheme="minorHAnsi" w:cstheme="minorHAnsi"/>
          <w:sz w:val="26"/>
          <w:szCs w:val="26"/>
        </w:rPr>
        <w:t xml:space="preserve">. . . . </w:t>
      </w:r>
      <w:r w:rsidR="00C03B6B" w:rsidRPr="00A51E72">
        <w:rPr>
          <w:rFonts w:asciiTheme="minorHAnsi" w:hAnsiTheme="minorHAnsi" w:cstheme="minorHAnsi"/>
          <w:sz w:val="26"/>
          <w:szCs w:val="26"/>
        </w:rPr>
        <w:t xml:space="preserve">. . . . . . . . . . . . . . . . . . . . . . . . . . . . . . . . . . . . . . . . . . </w:t>
      </w:r>
    </w:p>
    <w:p w:rsidR="000F6DFC" w:rsidRPr="00A51E72" w:rsidRDefault="000F6DFC" w:rsidP="000F6DFC">
      <w:pPr>
        <w:jc w:val="both"/>
        <w:rPr>
          <w:rFonts w:asciiTheme="minorHAnsi" w:hAnsiTheme="minorHAnsi" w:cs="Calibri"/>
          <w:b/>
          <w:bCs/>
          <w:i/>
          <w:iCs/>
          <w:sz w:val="26"/>
          <w:szCs w:val="26"/>
        </w:rPr>
      </w:pPr>
    </w:p>
    <w:p w:rsidR="000F6DFC" w:rsidRPr="00A51E72" w:rsidRDefault="000F6DFC" w:rsidP="000F6DFC">
      <w:pPr>
        <w:ind w:firstLine="708"/>
        <w:jc w:val="both"/>
        <w:rPr>
          <w:rFonts w:asciiTheme="minorHAnsi" w:hAnsiTheme="minorHAnsi" w:cs="Calibri"/>
          <w:sz w:val="26"/>
          <w:szCs w:val="26"/>
        </w:rPr>
      </w:pPr>
      <w:r w:rsidRPr="00A51E72">
        <w:rPr>
          <w:rFonts w:asciiTheme="minorHAnsi" w:hAnsiTheme="minorHAnsi" w:cs="Calibri"/>
          <w:b/>
          <w:bCs/>
          <w:i/>
          <w:iCs/>
          <w:sz w:val="26"/>
          <w:szCs w:val="26"/>
          <w:lang w:val="es-MX"/>
        </w:rPr>
        <w:t xml:space="preserve">QUINTO.- </w:t>
      </w:r>
      <w:r w:rsidRPr="00A51E72">
        <w:rPr>
          <w:rFonts w:asciiTheme="minorHAnsi" w:hAnsiTheme="minorHAnsi" w:cs="Calibri"/>
          <w:bCs/>
          <w:iCs/>
          <w:sz w:val="26"/>
          <w:szCs w:val="26"/>
        </w:rPr>
        <w:t>Previamente al análisis del planteamiento de fondo formulado por el actor; es</w:t>
      </w:r>
      <w:r w:rsidRPr="00A51E72">
        <w:rPr>
          <w:rFonts w:asciiTheme="minorHAnsi" w:hAnsiTheme="minorHAnsi" w:cs="Calibri"/>
          <w:sz w:val="26"/>
          <w:szCs w:val="26"/>
        </w:rPr>
        <w:t>te Juzgador, en cumplimiento a lo establecido en la fracción I del artículo 299 del Código de Procedimiento y Justicia Administrativa para el Estado y los Municipios de Guanajuato, procede a fijar clara y precisamente los puntos controvertidos en el presente proceso administrativo. . . . . . . . . . . . . . .</w:t>
      </w:r>
      <w:r w:rsidR="00C03B6B" w:rsidRPr="00A51E72">
        <w:rPr>
          <w:rFonts w:asciiTheme="minorHAnsi" w:hAnsiTheme="minorHAnsi" w:cs="Calibri"/>
          <w:sz w:val="26"/>
          <w:szCs w:val="26"/>
        </w:rPr>
        <w:t xml:space="preserve"> . . . . . . . . . </w:t>
      </w:r>
    </w:p>
    <w:p w:rsidR="000F6DFC" w:rsidRPr="00A51E72" w:rsidRDefault="000F6DFC" w:rsidP="000F6DFC">
      <w:pPr>
        <w:jc w:val="both"/>
        <w:rPr>
          <w:rFonts w:asciiTheme="minorHAnsi" w:hAnsiTheme="minorHAnsi"/>
          <w:sz w:val="26"/>
          <w:szCs w:val="26"/>
        </w:rPr>
      </w:pPr>
    </w:p>
    <w:p w:rsidR="00C03B6B" w:rsidRPr="00A51E72" w:rsidRDefault="000F6DFC" w:rsidP="00E525D3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/>
          <w:sz w:val="26"/>
          <w:szCs w:val="26"/>
        </w:rPr>
        <w:t>De las constancias que integran la presente causa administrativa, se desprende que con fecha 1</w:t>
      </w:r>
      <w:r w:rsidR="00E525D3" w:rsidRPr="00A51E72">
        <w:rPr>
          <w:rFonts w:asciiTheme="minorHAnsi" w:hAnsiTheme="minorHAnsi"/>
          <w:sz w:val="26"/>
          <w:szCs w:val="26"/>
        </w:rPr>
        <w:t xml:space="preserve"> uno</w:t>
      </w:r>
      <w:r w:rsidRPr="00A51E72">
        <w:rPr>
          <w:rFonts w:asciiTheme="minorHAnsi" w:hAnsiTheme="minorHAnsi"/>
          <w:sz w:val="26"/>
          <w:szCs w:val="26"/>
        </w:rPr>
        <w:t xml:space="preserve"> de </w:t>
      </w:r>
      <w:r w:rsidR="00E525D3" w:rsidRPr="00A51E72">
        <w:rPr>
          <w:rFonts w:asciiTheme="minorHAnsi" w:hAnsiTheme="minorHAnsi"/>
          <w:sz w:val="26"/>
          <w:szCs w:val="26"/>
        </w:rPr>
        <w:t>marz</w:t>
      </w:r>
      <w:r w:rsidRPr="00A51E72">
        <w:rPr>
          <w:rFonts w:asciiTheme="minorHAnsi" w:hAnsiTheme="minorHAnsi"/>
          <w:sz w:val="26"/>
          <w:szCs w:val="26"/>
        </w:rPr>
        <w:t>o del año 2017 dos mil diecisiete, el Sistema de Agua Potable y Alcantarillado de León, emitió el recibo del servicio público de agua potable con número</w:t>
      </w:r>
      <w:r w:rsidR="00E525D3" w:rsidRPr="00A51E72">
        <w:rPr>
          <w:rFonts w:asciiTheme="minorHAnsi" w:hAnsiTheme="minorHAnsi" w:cstheme="minorHAnsi"/>
          <w:sz w:val="26"/>
          <w:szCs w:val="26"/>
        </w:rPr>
        <w:t xml:space="preserve"> A 38371254 (A tres-ocho-tres-siete-uno-dos-cinco-cuatro); por la cantidad de $8,369.00 (Ocho mil trescientos sesenta y nueve</w:t>
      </w:r>
    </w:p>
    <w:p w:rsidR="00C03B6B" w:rsidRPr="00A51E72" w:rsidRDefault="00C03B6B" w:rsidP="00E525D3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C03B6B" w:rsidRPr="00A51E72" w:rsidRDefault="00C03B6B" w:rsidP="00C03B6B">
      <w:pPr>
        <w:pStyle w:val="Textoindependienteprimerasangra"/>
        <w:ind w:firstLine="708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A51E72">
        <w:rPr>
          <w:rFonts w:asciiTheme="minorHAnsi" w:hAnsiTheme="minorHAnsi" w:cstheme="minorHAnsi"/>
          <w:b/>
          <w:sz w:val="26"/>
          <w:szCs w:val="26"/>
        </w:rPr>
        <w:lastRenderedPageBreak/>
        <w:t xml:space="preserve">Expediente número 0422/2doJAM/2017-JN </w:t>
      </w:r>
    </w:p>
    <w:p w:rsidR="00C03B6B" w:rsidRPr="00A51E72" w:rsidRDefault="00C03B6B" w:rsidP="00E525D3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0F6DFC" w:rsidRPr="00A51E72" w:rsidRDefault="00E525D3" w:rsidP="00C03B6B">
      <w:pPr>
        <w:jc w:val="both"/>
        <w:rPr>
          <w:rFonts w:asciiTheme="minorHAnsi" w:hAnsiTheme="minorHAnsi"/>
          <w:sz w:val="26"/>
          <w:szCs w:val="26"/>
        </w:rPr>
      </w:pPr>
      <w:proofErr w:type="gramStart"/>
      <w:r w:rsidRPr="00A51E72">
        <w:rPr>
          <w:rFonts w:asciiTheme="minorHAnsi" w:hAnsiTheme="minorHAnsi" w:cstheme="minorHAnsi"/>
          <w:sz w:val="26"/>
          <w:szCs w:val="26"/>
        </w:rPr>
        <w:t>pesos</w:t>
      </w:r>
      <w:proofErr w:type="gramEnd"/>
      <w:r w:rsidRPr="00A51E72">
        <w:rPr>
          <w:rFonts w:asciiTheme="minorHAnsi" w:hAnsiTheme="minorHAnsi" w:cstheme="minorHAnsi"/>
          <w:sz w:val="26"/>
          <w:szCs w:val="26"/>
        </w:rPr>
        <w:t xml:space="preserve"> 00/100 Moneda Nacional)</w:t>
      </w:r>
      <w:r w:rsidRPr="00A51E72">
        <w:rPr>
          <w:rFonts w:asciiTheme="minorHAnsi" w:hAnsiTheme="minorHAnsi"/>
          <w:sz w:val="26"/>
          <w:szCs w:val="26"/>
        </w:rPr>
        <w:t xml:space="preserve"> </w:t>
      </w:r>
      <w:r w:rsidR="000F6DFC" w:rsidRPr="00A51E72">
        <w:rPr>
          <w:rFonts w:asciiTheme="minorHAnsi" w:hAnsiTheme="minorHAnsi"/>
          <w:sz w:val="26"/>
          <w:szCs w:val="26"/>
        </w:rPr>
        <w:t xml:space="preserve">respecto del inmueble ubicado en </w:t>
      </w:r>
      <w:r w:rsidR="000F6DFC" w:rsidRPr="00A51E72">
        <w:rPr>
          <w:rFonts w:ascii="Calibri" w:hAnsi="Calibri" w:cs="Calibri"/>
          <w:bCs/>
          <w:iCs/>
          <w:sz w:val="26"/>
          <w:szCs w:val="26"/>
        </w:rPr>
        <w:t>calle</w:t>
      </w:r>
      <w:r w:rsidR="000F6DFC"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Pr="00A51E72">
        <w:rPr>
          <w:rFonts w:asciiTheme="minorHAnsi" w:hAnsiTheme="minorHAnsi" w:cstheme="minorHAnsi"/>
          <w:sz w:val="26"/>
          <w:szCs w:val="26"/>
        </w:rPr>
        <w:t xml:space="preserve">Jardín del Sol número 307 trescientos siete de la colonia Jardines de San Juan </w:t>
      </w:r>
      <w:r w:rsidR="000F6DFC" w:rsidRPr="00A51E72">
        <w:rPr>
          <w:rFonts w:asciiTheme="minorHAnsi" w:hAnsiTheme="minorHAnsi" w:cstheme="minorHAnsi"/>
          <w:sz w:val="26"/>
          <w:szCs w:val="26"/>
        </w:rPr>
        <w:t>de esta ciudad</w:t>
      </w:r>
      <w:r w:rsidR="000F6DFC" w:rsidRPr="00A51E72">
        <w:rPr>
          <w:rFonts w:asciiTheme="minorHAnsi" w:hAnsiTheme="minorHAnsi"/>
          <w:sz w:val="26"/>
          <w:szCs w:val="26"/>
        </w:rPr>
        <w:t>.</w:t>
      </w:r>
      <w:r w:rsidR="00C03B6B" w:rsidRPr="00A51E72">
        <w:rPr>
          <w:rFonts w:asciiTheme="minorHAnsi" w:hAnsiTheme="minorHAnsi"/>
          <w:sz w:val="26"/>
          <w:szCs w:val="26"/>
        </w:rPr>
        <w:t xml:space="preserve"> </w:t>
      </w:r>
    </w:p>
    <w:p w:rsidR="000F6DFC" w:rsidRPr="00A51E72" w:rsidRDefault="000F6DFC" w:rsidP="000F6DFC">
      <w:pPr>
        <w:jc w:val="both"/>
        <w:rPr>
          <w:rFonts w:asciiTheme="minorHAnsi" w:hAnsiTheme="minorHAnsi"/>
          <w:sz w:val="26"/>
          <w:szCs w:val="26"/>
        </w:rPr>
      </w:pPr>
    </w:p>
    <w:p w:rsidR="000F6DFC" w:rsidRPr="00A51E72" w:rsidRDefault="000F6DFC" w:rsidP="000F6DFC">
      <w:pPr>
        <w:ind w:firstLine="708"/>
        <w:jc w:val="both"/>
        <w:rPr>
          <w:rFonts w:asciiTheme="minorHAnsi" w:hAnsiTheme="minorHAnsi"/>
          <w:sz w:val="26"/>
          <w:szCs w:val="26"/>
        </w:rPr>
      </w:pPr>
      <w:r w:rsidRPr="00A51E72">
        <w:rPr>
          <w:rFonts w:asciiTheme="minorHAnsi" w:hAnsiTheme="minorHAnsi"/>
          <w:sz w:val="26"/>
          <w:szCs w:val="26"/>
        </w:rPr>
        <w:t xml:space="preserve">Importe a pagar que la parte actora, estima ilegal porque se cobran conceptos que estima indebidos e ilegales, al no </w:t>
      </w:r>
      <w:r w:rsidR="009A26DE" w:rsidRPr="00A51E72">
        <w:rPr>
          <w:rFonts w:asciiTheme="minorHAnsi" w:hAnsiTheme="minorHAnsi"/>
          <w:sz w:val="26"/>
          <w:szCs w:val="26"/>
        </w:rPr>
        <w:t xml:space="preserve">haber </w:t>
      </w:r>
      <w:r w:rsidRPr="00A51E72">
        <w:rPr>
          <w:rFonts w:asciiTheme="minorHAnsi" w:hAnsiTheme="minorHAnsi"/>
          <w:sz w:val="26"/>
          <w:szCs w:val="26"/>
        </w:rPr>
        <w:t>realiza</w:t>
      </w:r>
      <w:r w:rsidR="009A26DE" w:rsidRPr="00A51E72">
        <w:rPr>
          <w:rFonts w:asciiTheme="minorHAnsi" w:hAnsiTheme="minorHAnsi"/>
          <w:sz w:val="26"/>
          <w:szCs w:val="26"/>
        </w:rPr>
        <w:t>do</w:t>
      </w:r>
      <w:r w:rsidRPr="00A51E72">
        <w:rPr>
          <w:rFonts w:asciiTheme="minorHAnsi" w:hAnsiTheme="minorHAnsi"/>
          <w:sz w:val="26"/>
          <w:szCs w:val="26"/>
        </w:rPr>
        <w:t xml:space="preserve"> consumo alguno. </w:t>
      </w:r>
    </w:p>
    <w:p w:rsidR="00C03B6B" w:rsidRPr="00A51E72" w:rsidRDefault="00C03B6B" w:rsidP="000F6DFC">
      <w:pPr>
        <w:ind w:firstLine="708"/>
        <w:jc w:val="both"/>
        <w:rPr>
          <w:rFonts w:asciiTheme="minorHAnsi" w:hAnsiTheme="minorHAnsi"/>
          <w:sz w:val="26"/>
          <w:szCs w:val="26"/>
        </w:rPr>
      </w:pPr>
    </w:p>
    <w:p w:rsidR="000F6DFC" w:rsidRPr="00A51E72" w:rsidRDefault="000F6DFC" w:rsidP="000F6DFC">
      <w:pPr>
        <w:ind w:firstLine="708"/>
        <w:jc w:val="both"/>
        <w:rPr>
          <w:rFonts w:asciiTheme="minorHAnsi" w:hAnsiTheme="minorHAnsi"/>
          <w:sz w:val="26"/>
          <w:szCs w:val="26"/>
          <w:lang w:val="es-MX"/>
        </w:rPr>
      </w:pPr>
      <w:r w:rsidRPr="00A51E72">
        <w:rPr>
          <w:rFonts w:asciiTheme="minorHAnsi" w:hAnsiTheme="minorHAnsi"/>
          <w:sz w:val="26"/>
          <w:szCs w:val="26"/>
          <w:lang w:val="es-MX"/>
        </w:rPr>
        <w:t xml:space="preserve">La autoridad demandada, por su parte, a través de su Presidente del Consejo Directivo, sostuvo la legalidad del recibo </w:t>
      </w:r>
      <w:r w:rsidR="00037D72" w:rsidRPr="00A51E72">
        <w:rPr>
          <w:rFonts w:asciiTheme="minorHAnsi" w:hAnsiTheme="minorHAnsi"/>
          <w:sz w:val="26"/>
          <w:szCs w:val="26"/>
          <w:lang w:val="es-MX"/>
        </w:rPr>
        <w:t>y del adeudo señalado en el mismo</w:t>
      </w:r>
      <w:r w:rsidRPr="00A51E72">
        <w:rPr>
          <w:rFonts w:asciiTheme="minorHAnsi" w:hAnsiTheme="minorHAnsi"/>
          <w:sz w:val="26"/>
          <w:szCs w:val="26"/>
          <w:lang w:val="es-MX"/>
        </w:rPr>
        <w:t>.</w:t>
      </w:r>
      <w:r w:rsidR="00037D72" w:rsidRPr="00A51E72">
        <w:rPr>
          <w:rFonts w:asciiTheme="minorHAnsi" w:hAnsiTheme="minorHAnsi"/>
          <w:sz w:val="26"/>
          <w:szCs w:val="26"/>
          <w:lang w:val="es-MX"/>
        </w:rPr>
        <w:t xml:space="preserve"> . . . . . . . . . </w:t>
      </w:r>
      <w:r w:rsidR="00C03B6B" w:rsidRPr="00A51E72">
        <w:rPr>
          <w:rFonts w:asciiTheme="minorHAnsi" w:hAnsiTheme="minorHAnsi" w:cstheme="minorHAnsi"/>
          <w:sz w:val="26"/>
          <w:szCs w:val="26"/>
        </w:rPr>
        <w:t>. . . . . . . . . . . . . . . . . . . . . . . . . . . . . . . . . . . . . . . . . . . . . . . . . . . . . .</w:t>
      </w:r>
    </w:p>
    <w:p w:rsidR="000F6DFC" w:rsidRPr="00A51E72" w:rsidRDefault="000F6DFC" w:rsidP="000F6DFC">
      <w:pPr>
        <w:jc w:val="both"/>
        <w:rPr>
          <w:rFonts w:asciiTheme="minorHAnsi" w:hAnsiTheme="minorHAnsi" w:cs="Calibri"/>
          <w:sz w:val="26"/>
          <w:szCs w:val="26"/>
          <w:lang w:val="es-MX"/>
        </w:rPr>
      </w:pPr>
    </w:p>
    <w:p w:rsidR="000F6DFC" w:rsidRPr="00A51E72" w:rsidRDefault="000F6DFC" w:rsidP="000F6DFC">
      <w:pPr>
        <w:ind w:firstLine="708"/>
        <w:jc w:val="both"/>
        <w:rPr>
          <w:rFonts w:asciiTheme="minorHAnsi" w:hAnsiTheme="minorHAnsi"/>
          <w:sz w:val="26"/>
          <w:szCs w:val="26"/>
        </w:rPr>
      </w:pPr>
      <w:r w:rsidRPr="00A51E72">
        <w:rPr>
          <w:rFonts w:asciiTheme="minorHAnsi" w:hAnsiTheme="minorHAnsi" w:cs="Calibri"/>
          <w:sz w:val="26"/>
          <w:szCs w:val="26"/>
        </w:rPr>
        <w:t xml:space="preserve">Así las cosas, la </w:t>
      </w:r>
      <w:r w:rsidRPr="00A51E72">
        <w:rPr>
          <w:rFonts w:asciiTheme="minorHAnsi" w:hAnsiTheme="minorHAnsi" w:cs="Calibri"/>
          <w:i/>
          <w:sz w:val="26"/>
          <w:szCs w:val="26"/>
        </w:rPr>
        <w:t>“</w:t>
      </w:r>
      <w:proofErr w:type="spellStart"/>
      <w:r w:rsidRPr="00A51E72">
        <w:rPr>
          <w:rFonts w:asciiTheme="minorHAnsi" w:hAnsiTheme="minorHAnsi" w:cs="Calibri"/>
          <w:i/>
          <w:sz w:val="26"/>
          <w:szCs w:val="26"/>
        </w:rPr>
        <w:t>litis</w:t>
      </w:r>
      <w:proofErr w:type="spellEnd"/>
      <w:r w:rsidRPr="00A51E72">
        <w:rPr>
          <w:rFonts w:asciiTheme="minorHAnsi" w:hAnsiTheme="minorHAnsi" w:cs="Calibri"/>
          <w:i/>
          <w:sz w:val="26"/>
          <w:szCs w:val="26"/>
        </w:rPr>
        <w:t>”</w:t>
      </w:r>
      <w:r w:rsidRPr="00A51E72">
        <w:rPr>
          <w:rFonts w:asciiTheme="minorHAnsi" w:hAnsiTheme="minorHAnsi" w:cs="Calibri"/>
          <w:sz w:val="26"/>
          <w:szCs w:val="26"/>
        </w:rPr>
        <w:t xml:space="preserve"> planteada se hace consistir en determinar la legalidad o ilegalidad del </w:t>
      </w:r>
      <w:r w:rsidRPr="00A51E72">
        <w:rPr>
          <w:rFonts w:asciiTheme="minorHAnsi" w:hAnsiTheme="minorHAnsi"/>
          <w:sz w:val="26"/>
          <w:szCs w:val="26"/>
        </w:rPr>
        <w:t>cobro de los conceptos por servicios de agua potable contenidos en el recibo. . . . . . . .</w:t>
      </w:r>
      <w:r w:rsidR="009A26DE" w:rsidRPr="00A51E72">
        <w:rPr>
          <w:rFonts w:asciiTheme="minorHAnsi" w:hAnsiTheme="minorHAnsi"/>
          <w:sz w:val="26"/>
          <w:szCs w:val="26"/>
        </w:rPr>
        <w:t xml:space="preserve"> . </w:t>
      </w:r>
      <w:r w:rsidR="009A26DE" w:rsidRPr="00A51E72">
        <w:rPr>
          <w:rFonts w:asciiTheme="minorHAnsi" w:hAnsiTheme="minorHAnsi" w:cstheme="minorHAnsi"/>
          <w:sz w:val="26"/>
          <w:szCs w:val="26"/>
        </w:rPr>
        <w:t>. . . . . . . . . . . . . . . . . . . . . . . . . . . . . . . . . . . . . . . . . . . . .</w:t>
      </w:r>
      <w:r w:rsidR="00C03B6B" w:rsidRPr="00A51E72">
        <w:rPr>
          <w:rFonts w:asciiTheme="minorHAnsi" w:hAnsiTheme="minorHAnsi" w:cstheme="minorHAnsi"/>
          <w:sz w:val="26"/>
          <w:szCs w:val="26"/>
        </w:rPr>
        <w:t xml:space="preserve"> . . . . . .</w:t>
      </w:r>
    </w:p>
    <w:p w:rsidR="009A26DE" w:rsidRPr="00A51E72" w:rsidRDefault="000F6DFC" w:rsidP="00037D72">
      <w:pPr>
        <w:ind w:firstLine="708"/>
        <w:jc w:val="both"/>
        <w:rPr>
          <w:rFonts w:asciiTheme="minorHAnsi" w:hAnsiTheme="minorHAnsi" w:cs="Calibri"/>
          <w:b/>
          <w:bCs/>
          <w:szCs w:val="26"/>
        </w:rPr>
      </w:pPr>
      <w:r w:rsidRPr="00A51E72">
        <w:rPr>
          <w:rFonts w:asciiTheme="minorHAnsi" w:hAnsiTheme="minorHAnsi" w:cs="Calibri"/>
          <w:b/>
          <w:bCs/>
          <w:szCs w:val="26"/>
        </w:rPr>
        <w:t xml:space="preserve"> </w:t>
      </w:r>
    </w:p>
    <w:p w:rsidR="000F6DFC" w:rsidRPr="00A51E72" w:rsidRDefault="000F6DFC" w:rsidP="00C03B6B">
      <w:pPr>
        <w:pStyle w:val="Normal0"/>
        <w:ind w:firstLine="708"/>
        <w:jc w:val="both"/>
        <w:rPr>
          <w:rFonts w:ascii="Calibri" w:hAnsi="Calibri"/>
          <w:sz w:val="26"/>
        </w:rPr>
      </w:pPr>
      <w:r w:rsidRPr="00A51E72">
        <w:rPr>
          <w:rFonts w:ascii="Calibri" w:hAnsi="Calibri"/>
          <w:b/>
          <w:i/>
          <w:sz w:val="26"/>
        </w:rPr>
        <w:t xml:space="preserve">SEXTO.- </w:t>
      </w:r>
      <w:r w:rsidRPr="00A51E72">
        <w:rPr>
          <w:rFonts w:ascii="Calibri" w:hAnsi="Calibri"/>
          <w:sz w:val="26"/>
        </w:rPr>
        <w:t>No existiendo causa que impida el estudio de fondo del asunto en cuanto al acto impugnado</w:t>
      </w:r>
      <w:r w:rsidRPr="00A51E72">
        <w:rPr>
          <w:rFonts w:ascii="Calibri" w:hAnsi="Calibri"/>
          <w:sz w:val="26"/>
          <w:szCs w:val="26"/>
        </w:rPr>
        <w:t>;</w:t>
      </w:r>
      <w:r w:rsidRPr="00A51E72">
        <w:rPr>
          <w:rFonts w:ascii="Calibri" w:hAnsi="Calibri"/>
          <w:sz w:val="26"/>
        </w:rPr>
        <w:t xml:space="preserve"> se procede al estudio del concepto de impugnación expresado por el actor y marcado con el número </w:t>
      </w:r>
      <w:r w:rsidR="009A26DE" w:rsidRPr="00A51E72">
        <w:rPr>
          <w:rFonts w:ascii="Calibri" w:hAnsi="Calibri"/>
          <w:sz w:val="26"/>
        </w:rPr>
        <w:t>1 uno</w:t>
      </w:r>
      <w:r w:rsidRPr="00A51E72">
        <w:rPr>
          <w:rFonts w:ascii="Calibri" w:hAnsi="Calibri"/>
          <w:sz w:val="26"/>
        </w:rPr>
        <w:t>; sin necesidad de</w:t>
      </w:r>
      <w:r w:rsidR="00C03B6B" w:rsidRPr="00A51E72">
        <w:rPr>
          <w:rFonts w:ascii="Calibri" w:hAnsi="Calibri"/>
          <w:sz w:val="26"/>
        </w:rPr>
        <w:t xml:space="preserve"> transcribirlo en su totalidad, </w:t>
      </w:r>
      <w:r w:rsidRPr="00A51E72">
        <w:rPr>
          <w:rFonts w:ascii="Calibri" w:hAnsi="Calibri"/>
          <w:sz w:val="26"/>
        </w:rPr>
        <w:t xml:space="preserve">sirviendo para ello el criterio sostenido por la Suprema Corte de Justicia de la Nación, en la siguiente Jurisprudencia: . . . . . </w:t>
      </w:r>
      <w:r w:rsidR="00C03B6B" w:rsidRPr="00A51E72">
        <w:rPr>
          <w:rFonts w:ascii="Calibri" w:hAnsi="Calibri"/>
          <w:sz w:val="26"/>
        </w:rPr>
        <w:t xml:space="preserve">. . . . . </w:t>
      </w:r>
    </w:p>
    <w:p w:rsidR="000F6DFC" w:rsidRPr="00A51E72" w:rsidRDefault="000F6DFC" w:rsidP="000F6DFC">
      <w:pPr>
        <w:pStyle w:val="Normal0"/>
        <w:ind w:firstLine="708"/>
        <w:jc w:val="both"/>
        <w:rPr>
          <w:rFonts w:ascii="Calibri" w:hAnsi="Calibri"/>
          <w:sz w:val="26"/>
        </w:rPr>
      </w:pPr>
    </w:p>
    <w:p w:rsidR="000F6DFC" w:rsidRPr="00A51E72" w:rsidRDefault="000F6DFC" w:rsidP="000F6DFC">
      <w:pPr>
        <w:pStyle w:val="Normal0"/>
        <w:ind w:firstLine="708"/>
        <w:jc w:val="both"/>
        <w:rPr>
          <w:rFonts w:ascii="Calibri" w:hAnsi="Calibri"/>
          <w:sz w:val="26"/>
          <w:szCs w:val="26"/>
        </w:rPr>
      </w:pPr>
      <w:r w:rsidRPr="00A51E72">
        <w:rPr>
          <w:rFonts w:ascii="Calibri" w:hAnsi="Calibri" w:cs="Calibri"/>
          <w:b/>
          <w:i/>
          <w:iCs/>
          <w:sz w:val="26"/>
          <w:szCs w:val="26"/>
        </w:rPr>
        <w:t>“CONCEPTOS DE VIOLACIÓN. EL JUEZ NO ESTÁ OBLIGADO A TRANSCRIBIRLOS.</w:t>
      </w:r>
      <w:r w:rsidRPr="00A51E72">
        <w:rPr>
          <w:rFonts w:ascii="Calibri" w:hAnsi="Calibri" w:cs="Calibri"/>
          <w:i/>
          <w:iCs/>
          <w:sz w:val="26"/>
          <w:szCs w:val="26"/>
        </w:rPr>
        <w:t xml:space="preserve"> El hecho de que el Juez Federal no transcriba en su fallo los conceptos de violación expresados en la demanda, no implica que haya infringido disposiciones de la Ley de Amparo, a la cual sujeta su actuación, pues </w:t>
      </w:r>
      <w:r w:rsidRPr="00A51E72">
        <w:rPr>
          <w:rFonts w:ascii="Calibri" w:hAnsi="Calibri" w:cs="Calibri"/>
          <w:i/>
          <w:iCs/>
          <w:szCs w:val="27"/>
        </w:rPr>
        <w:t>no hay precepto alguno que establezca la obligación de llevar a cabo tal transcripción; además de que dicha omisión no deja en estado de indefensión al quejoso, dado que no se le priva de la oportunidad para recurrir la resolución y alegar lo que estime pertinente para demostrar, en su caso, la ilegalidad de la misma.”</w:t>
      </w:r>
      <w:r w:rsidRPr="00A51E72">
        <w:rPr>
          <w:rFonts w:ascii="Calibri" w:hAnsi="Calibri" w:cs="Calibri"/>
          <w:i/>
          <w:iCs/>
          <w:sz w:val="22"/>
          <w:szCs w:val="27"/>
        </w:rPr>
        <w:t xml:space="preserve"> S</w:t>
      </w:r>
      <w:r w:rsidRPr="00A51E72">
        <w:rPr>
          <w:rFonts w:ascii="Calibri" w:hAnsi="Calibri" w:cs="Calibri"/>
          <w:sz w:val="22"/>
          <w:szCs w:val="27"/>
        </w:rPr>
        <w:t xml:space="preserve">EGUNDO TRIBUNAL COLEGIADO DEL SEXTO CIRCUITO. No. Registro: 196,477. Jurisprudencia, Materia(s): Común, Novena Época, Instancia: Tribunales Colegiados de Circuito, Fuente: Semanario Judicial de la Federación y su Gaceta. VII, Abril de 1998, Tesis: VI.2o. J/129. Página: 599”. . . . . . . . . . . . . </w:t>
      </w:r>
      <w:r w:rsidR="00C03B6B" w:rsidRPr="00A51E72">
        <w:rPr>
          <w:rFonts w:ascii="Calibri" w:hAnsi="Calibri" w:cs="Calibri"/>
          <w:sz w:val="22"/>
          <w:szCs w:val="27"/>
        </w:rPr>
        <w:t>. . . . . . . . . . . . . . . . . . . .</w:t>
      </w:r>
    </w:p>
    <w:p w:rsidR="000F6DFC" w:rsidRPr="00A51E72" w:rsidRDefault="000F6DFC" w:rsidP="000F6DFC">
      <w:pPr>
        <w:tabs>
          <w:tab w:val="left" w:pos="2040"/>
        </w:tabs>
        <w:jc w:val="both"/>
        <w:rPr>
          <w:rFonts w:ascii="Calibri" w:hAnsi="Calibri" w:cs="Calibri"/>
          <w:bCs/>
          <w:iCs/>
          <w:sz w:val="26"/>
          <w:szCs w:val="26"/>
        </w:rPr>
      </w:pPr>
    </w:p>
    <w:p w:rsidR="000F6DFC" w:rsidRPr="00A51E72" w:rsidRDefault="000F6DFC" w:rsidP="000F6DFC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 w:cstheme="minorHAnsi"/>
          <w:bCs/>
          <w:iCs/>
          <w:sz w:val="26"/>
          <w:szCs w:val="26"/>
        </w:rPr>
        <w:t>Así las cosas, e</w:t>
      </w:r>
      <w:r w:rsidRPr="00A51E72">
        <w:rPr>
          <w:rFonts w:asciiTheme="minorHAnsi" w:hAnsiTheme="minorHAnsi" w:cstheme="minorHAnsi"/>
          <w:sz w:val="26"/>
          <w:szCs w:val="26"/>
        </w:rPr>
        <w:t>n el señalado concepto de impugnación; la parte actora, en esencia, planteó que se viola el principio de legalidad, en virtud que la autoridad demandada no ha dado cumplimiento a las obligaciones que le atañen; ya que debe acreditar haber prestado el servicio, y proporcionarle información precisa y detallada, de que volumen y tarifa le está cobrando; así como que debe de proporcionársele el líquido necesario para satisfacer sus necesidades básicas; argumentos que, para quien resuelve, conllevan a considerar que los conceptos y rubros contenidos en el recibo admitido como prueba a</w:t>
      </w:r>
      <w:r w:rsidR="000A1857"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Pr="00A51E72">
        <w:rPr>
          <w:rFonts w:asciiTheme="minorHAnsi" w:hAnsiTheme="minorHAnsi" w:cstheme="minorHAnsi"/>
          <w:sz w:val="26"/>
          <w:szCs w:val="26"/>
        </w:rPr>
        <w:t>l</w:t>
      </w:r>
      <w:r w:rsidR="000A1857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0A1857" w:rsidRPr="00A51E72">
        <w:rPr>
          <w:rFonts w:asciiTheme="minorHAnsi" w:hAnsiTheme="minorHAnsi" w:cstheme="minorHAnsi"/>
          <w:sz w:val="26"/>
          <w:szCs w:val="26"/>
        </w:rPr>
        <w:t>promovente</w:t>
      </w:r>
      <w:proofErr w:type="spellEnd"/>
      <w:r w:rsidRPr="00A51E72">
        <w:rPr>
          <w:rFonts w:asciiTheme="minorHAnsi" w:hAnsiTheme="minorHAnsi" w:cstheme="minorHAnsi"/>
          <w:sz w:val="26"/>
          <w:szCs w:val="26"/>
        </w:rPr>
        <w:t>, carezcan de una suficiente fundamentación y motivación . . . . . . . . . . . . . . . .</w:t>
      </w:r>
      <w:r w:rsidR="007A223C" w:rsidRPr="00A51E72">
        <w:rPr>
          <w:rFonts w:asciiTheme="minorHAnsi" w:hAnsiTheme="minorHAnsi" w:cstheme="minorHAnsi"/>
          <w:sz w:val="26"/>
          <w:szCs w:val="26"/>
        </w:rPr>
        <w:t xml:space="preserve"> . . . . . . . . . . . . . </w:t>
      </w:r>
    </w:p>
    <w:p w:rsidR="000F6DFC" w:rsidRPr="00A51E72" w:rsidRDefault="000F6DFC" w:rsidP="000F6DFC">
      <w:pPr>
        <w:pStyle w:val="Sangra3detindependiente"/>
        <w:ind w:firstLine="0"/>
        <w:rPr>
          <w:rFonts w:cs="Calibri"/>
          <w:color w:val="auto"/>
        </w:rPr>
      </w:pPr>
    </w:p>
    <w:p w:rsidR="000F6DFC" w:rsidRPr="00A51E72" w:rsidRDefault="000F6DFC" w:rsidP="000F6DFC">
      <w:pPr>
        <w:pStyle w:val="Normal0"/>
        <w:ind w:firstLine="708"/>
        <w:jc w:val="both"/>
        <w:rPr>
          <w:rFonts w:cs="Calibri"/>
        </w:rPr>
      </w:pPr>
      <w:r w:rsidRPr="00A51E72">
        <w:rPr>
          <w:rFonts w:asciiTheme="minorHAnsi" w:hAnsiTheme="minorHAnsi" w:cstheme="minorHAnsi"/>
          <w:sz w:val="26"/>
          <w:szCs w:val="26"/>
        </w:rPr>
        <w:t>Por su parte, la autoridad demandada planteó que los concept</w:t>
      </w:r>
      <w:r w:rsidR="00B43BAD" w:rsidRPr="00A51E72">
        <w:rPr>
          <w:rFonts w:asciiTheme="minorHAnsi" w:hAnsiTheme="minorHAnsi" w:cstheme="minorHAnsi"/>
          <w:sz w:val="26"/>
          <w:szCs w:val="26"/>
        </w:rPr>
        <w:t>os de impugnación vertidos por la impetrante</w:t>
      </w:r>
      <w:r w:rsidRPr="00A51E72">
        <w:rPr>
          <w:rFonts w:asciiTheme="minorHAnsi" w:hAnsiTheme="minorHAnsi" w:cstheme="minorHAnsi"/>
          <w:sz w:val="26"/>
          <w:szCs w:val="26"/>
        </w:rPr>
        <w:t xml:space="preserve"> son inoperantes.</w:t>
      </w:r>
      <w:r w:rsidRPr="00A51E72">
        <w:rPr>
          <w:rFonts w:cs="Calibri"/>
        </w:rPr>
        <w:t xml:space="preserve"> . . . . . . . . . </w:t>
      </w:r>
      <w:r w:rsidR="007A223C" w:rsidRPr="00A51E72">
        <w:rPr>
          <w:rFonts w:cs="Calibri"/>
        </w:rPr>
        <w:t>. . . . . . . . . .</w:t>
      </w:r>
    </w:p>
    <w:p w:rsidR="000F6DFC" w:rsidRPr="00A51E72" w:rsidRDefault="000F6DFC" w:rsidP="000F6DFC">
      <w:pPr>
        <w:pStyle w:val="Normal0"/>
        <w:ind w:firstLine="708"/>
        <w:jc w:val="both"/>
        <w:rPr>
          <w:rFonts w:cs="Calibri"/>
        </w:rPr>
      </w:pPr>
    </w:p>
    <w:p w:rsidR="000F6DFC" w:rsidRPr="00A51E72" w:rsidRDefault="000F6DFC" w:rsidP="000F6DFC">
      <w:pPr>
        <w:ind w:firstLine="708"/>
        <w:jc w:val="both"/>
        <w:rPr>
          <w:rFonts w:ascii="Calibri" w:hAnsi="Calibri"/>
          <w:bCs/>
          <w:sz w:val="26"/>
        </w:rPr>
      </w:pPr>
      <w:r w:rsidRPr="00A51E72">
        <w:rPr>
          <w:rFonts w:ascii="Calibri" w:hAnsi="Calibri"/>
          <w:sz w:val="26"/>
          <w:szCs w:val="26"/>
        </w:rPr>
        <w:lastRenderedPageBreak/>
        <w:t xml:space="preserve">Analizado que es el recibo emitido por Sistema de Agua Potable y Alcantarillado de León y lo argumentado por las partes, este </w:t>
      </w:r>
      <w:r w:rsidRPr="00A51E72">
        <w:rPr>
          <w:rFonts w:ascii="Calibri" w:hAnsi="Calibri"/>
          <w:bCs/>
          <w:sz w:val="26"/>
        </w:rPr>
        <w:t xml:space="preserve">Juzgador estima que es </w:t>
      </w:r>
      <w:r w:rsidRPr="00A51E72">
        <w:rPr>
          <w:rFonts w:ascii="Calibri" w:hAnsi="Calibri"/>
          <w:b/>
          <w:sz w:val="26"/>
        </w:rPr>
        <w:t>fundado</w:t>
      </w:r>
      <w:r w:rsidRPr="00A51E72">
        <w:rPr>
          <w:rFonts w:ascii="Calibri" w:hAnsi="Calibri"/>
          <w:bCs/>
          <w:sz w:val="26"/>
        </w:rPr>
        <w:t xml:space="preserve"> tal concepto de impugnación; pues el acto impugnado no cumple con el elemento de validez de los actos administrativos, contenido en la fracción VI del artículo 137 del Código de Procedimiento y Justicia Administrativa en vigor en el Estado, que es el de estar debidamente fundado y motivado; toda vez que de la lectura de dicho recibo no se desprende el sustento legal para efectuar los cobros en él consignados; así como tampoco los motivó; ya que no </w:t>
      </w:r>
      <w:r w:rsidRPr="00A51E72">
        <w:rPr>
          <w:rFonts w:asciiTheme="minorHAnsi" w:hAnsiTheme="minorHAnsi" w:cstheme="minorHAnsi"/>
          <w:sz w:val="26"/>
          <w:szCs w:val="26"/>
        </w:rPr>
        <w:t>se aprecia ni</w:t>
      </w:r>
      <w:r w:rsidRPr="00A51E72">
        <w:rPr>
          <w:rFonts w:ascii="Calibri" w:hAnsi="Calibri"/>
          <w:bCs/>
          <w:sz w:val="26"/>
        </w:rPr>
        <w:t xml:space="preserve"> justifica la procedencia del adeudo indicado en dicho documento, pues </w:t>
      </w:r>
      <w:r w:rsidRPr="00A51E72">
        <w:rPr>
          <w:rFonts w:asciiTheme="minorHAnsi" w:hAnsiTheme="minorHAnsi" w:cstheme="minorHAnsi"/>
          <w:sz w:val="26"/>
          <w:szCs w:val="26"/>
        </w:rPr>
        <w:t xml:space="preserve">no quedó detallado como es que se conformaron los conceptos de cobro; es decir, respecto del saldo anterior cuál era su origen y que lo integraba; </w:t>
      </w:r>
      <w:r w:rsidR="004E26FD" w:rsidRPr="00A51E72">
        <w:rPr>
          <w:rFonts w:asciiTheme="minorHAnsi" w:hAnsiTheme="minorHAnsi" w:cstheme="minorHAnsi"/>
          <w:sz w:val="26"/>
          <w:szCs w:val="26"/>
        </w:rPr>
        <w:t xml:space="preserve">así como el consumo de agua, </w:t>
      </w:r>
      <w:r w:rsidRPr="00A51E72">
        <w:rPr>
          <w:rFonts w:asciiTheme="minorHAnsi" w:hAnsiTheme="minorHAnsi" w:cstheme="minorHAnsi"/>
          <w:sz w:val="26"/>
          <w:szCs w:val="26"/>
        </w:rPr>
        <w:t xml:space="preserve">como se calcularon los recargos, y el </w:t>
      </w:r>
      <w:r w:rsidR="004E26FD" w:rsidRPr="00A51E72">
        <w:rPr>
          <w:rFonts w:asciiTheme="minorHAnsi" w:hAnsiTheme="minorHAnsi" w:cstheme="minorHAnsi"/>
          <w:sz w:val="26"/>
          <w:szCs w:val="26"/>
        </w:rPr>
        <w:t>impuesto señalado</w:t>
      </w:r>
      <w:r w:rsidRPr="00A51E72">
        <w:rPr>
          <w:rFonts w:asciiTheme="minorHAnsi" w:hAnsiTheme="minorHAnsi"/>
          <w:sz w:val="26"/>
          <w:szCs w:val="26"/>
          <w:lang w:val="es-MX"/>
        </w:rPr>
        <w:t>. . . . . . . . . . . . . . . . . .</w:t>
      </w:r>
      <w:r w:rsidR="004E26FD" w:rsidRPr="00A51E72">
        <w:rPr>
          <w:rFonts w:asciiTheme="minorHAnsi" w:hAnsiTheme="minorHAnsi"/>
          <w:sz w:val="26"/>
          <w:szCs w:val="26"/>
          <w:lang w:val="es-MX"/>
        </w:rPr>
        <w:t xml:space="preserve"> </w:t>
      </w:r>
      <w:r w:rsidR="007A223C" w:rsidRPr="00A51E72">
        <w:rPr>
          <w:rFonts w:asciiTheme="minorHAnsi" w:hAnsiTheme="minorHAnsi" w:cstheme="minorHAnsi"/>
          <w:sz w:val="26"/>
          <w:szCs w:val="26"/>
        </w:rPr>
        <w:t xml:space="preserve">. . . . . . . . . </w:t>
      </w:r>
    </w:p>
    <w:p w:rsidR="000F6DFC" w:rsidRPr="00A51E72" w:rsidRDefault="000F6DFC" w:rsidP="000F6DFC">
      <w:pPr>
        <w:ind w:firstLine="708"/>
        <w:jc w:val="both"/>
        <w:rPr>
          <w:rFonts w:asciiTheme="minorHAnsi" w:hAnsiTheme="minorHAnsi"/>
          <w:sz w:val="26"/>
          <w:szCs w:val="26"/>
        </w:rPr>
      </w:pPr>
    </w:p>
    <w:p w:rsidR="000F6DFC" w:rsidRPr="00A51E72" w:rsidRDefault="000F6DFC" w:rsidP="000F6DFC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A51E72">
        <w:rPr>
          <w:rFonts w:ascii="Calibri" w:hAnsi="Calibri" w:cs="Arial"/>
          <w:bCs/>
          <w:iCs/>
          <w:sz w:val="26"/>
          <w:szCs w:val="20"/>
        </w:rPr>
        <w:t xml:space="preserve">Así las cosas y toda vez que </w:t>
      </w:r>
      <w:r w:rsidRPr="00A51E72">
        <w:rPr>
          <w:rFonts w:ascii="Calibri" w:hAnsi="Calibri"/>
          <w:bCs/>
          <w:sz w:val="26"/>
        </w:rPr>
        <w:t xml:space="preserve">los actos de molestia que afecten la esfera jurídica de los particulares, para ser legales requieren que, entre otros requisitos, sean emitidos, con la debida fundamentación y motivación; lo que en la especie, en el caso concreto, no se dio; se actualiza de esta manera </w:t>
      </w:r>
      <w:r w:rsidRPr="00A51E72">
        <w:rPr>
          <w:rFonts w:ascii="Calibri" w:hAnsi="Calibri" w:cs="Arial"/>
          <w:bCs/>
          <w:sz w:val="26"/>
        </w:rPr>
        <w:t xml:space="preserve">la causa de ilegalidad prevista en la fracción II del artículo 302 del Código de Procedimiento y Justicia Administrativa para el Estado y los Municipios de Guanajuato; por lo que con fundamento en lo dispuesto en el artículo 300, fracción II, del mismo ordenamiento; procede </w:t>
      </w:r>
      <w:r w:rsidRPr="00A51E72">
        <w:rPr>
          <w:rFonts w:ascii="Calibri" w:hAnsi="Calibri" w:cs="Arial"/>
          <w:bCs/>
          <w:iCs/>
          <w:sz w:val="26"/>
        </w:rPr>
        <w:t xml:space="preserve">decretar la </w:t>
      </w:r>
      <w:r w:rsidRPr="00A51E72">
        <w:rPr>
          <w:rFonts w:ascii="Calibri" w:hAnsi="Calibri" w:cs="Arial"/>
          <w:b/>
          <w:bCs/>
          <w:iCs/>
          <w:sz w:val="26"/>
        </w:rPr>
        <w:t xml:space="preserve">nulidad total </w:t>
      </w:r>
      <w:r w:rsidRPr="00A51E72">
        <w:rPr>
          <w:rFonts w:ascii="Calibri" w:hAnsi="Calibri" w:cs="Arial"/>
          <w:bCs/>
          <w:sz w:val="26"/>
        </w:rPr>
        <w:t xml:space="preserve">de los </w:t>
      </w:r>
      <w:r w:rsidRPr="00A51E72">
        <w:rPr>
          <w:rFonts w:ascii="Calibri" w:hAnsi="Calibri" w:cs="Arial"/>
          <w:b/>
          <w:bCs/>
          <w:sz w:val="26"/>
        </w:rPr>
        <w:t>conceptos de cobro</w:t>
      </w:r>
      <w:r w:rsidRPr="00A51E72">
        <w:rPr>
          <w:rFonts w:ascii="Calibri" w:hAnsi="Calibri" w:cs="Arial"/>
          <w:bCs/>
          <w:sz w:val="26"/>
        </w:rPr>
        <w:t xml:space="preserve"> tocante a la </w:t>
      </w:r>
      <w:r w:rsidRPr="00A51E72">
        <w:rPr>
          <w:rFonts w:asciiTheme="minorHAnsi" w:hAnsiTheme="minorHAnsi" w:cstheme="minorHAnsi"/>
          <w:sz w:val="26"/>
          <w:szCs w:val="26"/>
        </w:rPr>
        <w:t>cuenta número 0</w:t>
      </w:r>
      <w:r w:rsidR="004E26FD" w:rsidRPr="00A51E72">
        <w:rPr>
          <w:rFonts w:asciiTheme="minorHAnsi" w:hAnsiTheme="minorHAnsi" w:cstheme="minorHAnsi"/>
          <w:sz w:val="26"/>
          <w:szCs w:val="26"/>
        </w:rPr>
        <w:t>403980</w:t>
      </w:r>
      <w:r w:rsidRPr="00A51E72">
        <w:rPr>
          <w:rFonts w:asciiTheme="minorHAnsi" w:hAnsiTheme="minorHAnsi" w:cstheme="minorHAnsi"/>
          <w:sz w:val="26"/>
          <w:szCs w:val="26"/>
        </w:rPr>
        <w:t xml:space="preserve"> (cero-</w:t>
      </w:r>
      <w:r w:rsidR="004E26FD" w:rsidRPr="00A51E72">
        <w:rPr>
          <w:rFonts w:asciiTheme="minorHAnsi" w:hAnsiTheme="minorHAnsi" w:cstheme="minorHAnsi"/>
          <w:sz w:val="26"/>
          <w:szCs w:val="26"/>
        </w:rPr>
        <w:t>cuatro</w:t>
      </w:r>
      <w:r w:rsidRPr="00A51E72">
        <w:rPr>
          <w:rFonts w:asciiTheme="minorHAnsi" w:hAnsiTheme="minorHAnsi" w:cstheme="minorHAnsi"/>
          <w:sz w:val="26"/>
          <w:szCs w:val="26"/>
        </w:rPr>
        <w:t>-</w:t>
      </w:r>
      <w:r w:rsidR="004E26FD" w:rsidRPr="00A51E72">
        <w:rPr>
          <w:rFonts w:asciiTheme="minorHAnsi" w:hAnsiTheme="minorHAnsi" w:cstheme="minorHAnsi"/>
          <w:sz w:val="26"/>
          <w:szCs w:val="26"/>
        </w:rPr>
        <w:t>cero-tres</w:t>
      </w:r>
      <w:r w:rsidRPr="00A51E72">
        <w:rPr>
          <w:rFonts w:asciiTheme="minorHAnsi" w:hAnsiTheme="minorHAnsi" w:cstheme="minorHAnsi"/>
          <w:sz w:val="26"/>
          <w:szCs w:val="26"/>
        </w:rPr>
        <w:t>-nueve-ocho-</w:t>
      </w:r>
      <w:r w:rsidR="007A2096" w:rsidRPr="00A51E72">
        <w:rPr>
          <w:rFonts w:asciiTheme="minorHAnsi" w:hAnsiTheme="minorHAnsi" w:cstheme="minorHAnsi"/>
          <w:sz w:val="26"/>
          <w:szCs w:val="26"/>
        </w:rPr>
        <w:t>cer</w:t>
      </w:r>
      <w:r w:rsidRPr="00A51E72">
        <w:rPr>
          <w:rFonts w:asciiTheme="minorHAnsi" w:hAnsiTheme="minorHAnsi" w:cstheme="minorHAnsi"/>
          <w:sz w:val="26"/>
          <w:szCs w:val="26"/>
        </w:rPr>
        <w:t xml:space="preserve">o), </w:t>
      </w:r>
      <w:r w:rsidRPr="00A51E72">
        <w:rPr>
          <w:rFonts w:ascii="Calibri" w:hAnsi="Calibri" w:cs="Arial"/>
          <w:bCs/>
          <w:sz w:val="26"/>
        </w:rPr>
        <w:t>contenidos en e</w:t>
      </w:r>
      <w:r w:rsidRPr="00A51E72">
        <w:rPr>
          <w:rFonts w:ascii="Calibri" w:hAnsi="Calibri" w:cs="Calibri"/>
          <w:sz w:val="26"/>
          <w:szCs w:val="26"/>
        </w:rPr>
        <w:t xml:space="preserve">l </w:t>
      </w:r>
      <w:r w:rsidRPr="00A51E72">
        <w:rPr>
          <w:rFonts w:ascii="Calibri" w:hAnsi="Calibri" w:cs="Calibri"/>
          <w:b/>
          <w:sz w:val="26"/>
          <w:szCs w:val="26"/>
        </w:rPr>
        <w:t>recibo</w:t>
      </w:r>
      <w:r w:rsidRPr="00A51E72">
        <w:rPr>
          <w:rFonts w:ascii="Calibri" w:hAnsi="Calibri" w:cs="Calibri"/>
          <w:sz w:val="26"/>
          <w:szCs w:val="26"/>
        </w:rPr>
        <w:t xml:space="preserve"> con número</w:t>
      </w:r>
      <w:r w:rsidR="007A2096" w:rsidRPr="00A51E72">
        <w:rPr>
          <w:rFonts w:ascii="Calibri" w:hAnsi="Calibri" w:cs="Calibri"/>
          <w:sz w:val="26"/>
          <w:szCs w:val="26"/>
        </w:rPr>
        <w:t xml:space="preserve"> </w:t>
      </w:r>
      <w:r w:rsidR="007A2096" w:rsidRPr="00A51E72">
        <w:rPr>
          <w:rFonts w:asciiTheme="minorHAnsi" w:hAnsiTheme="minorHAnsi" w:cstheme="minorHAnsi"/>
          <w:b/>
          <w:sz w:val="26"/>
          <w:szCs w:val="26"/>
        </w:rPr>
        <w:t>A 38371254 (A tres-ocho-tres-siete-uno-dos-cinco-cuatro)</w:t>
      </w:r>
      <w:r w:rsidR="007A2096" w:rsidRPr="00A51E72">
        <w:rPr>
          <w:rFonts w:asciiTheme="minorHAnsi" w:hAnsiTheme="minorHAnsi" w:cstheme="minorHAnsi"/>
          <w:sz w:val="26"/>
          <w:szCs w:val="26"/>
        </w:rPr>
        <w:t>; por la cantidad de $8,369.00 (Ocho mil trescientos sesenta y nueve pesos 00/100 Moneda Nacional), respecto del inmueble ubicado en la calle Jardín del Sol número 307 trescientos siete de la colonia Jardines de San Juan de esta ciudad</w:t>
      </w:r>
      <w:r w:rsidRPr="00A51E72">
        <w:rPr>
          <w:rFonts w:ascii="Calibri" w:hAnsi="Calibri" w:cs="Calibri"/>
          <w:sz w:val="26"/>
          <w:szCs w:val="26"/>
        </w:rPr>
        <w:t xml:space="preserve">. </w:t>
      </w:r>
      <w:r w:rsidR="007A223C" w:rsidRPr="00A51E72">
        <w:rPr>
          <w:rFonts w:asciiTheme="minorHAnsi" w:hAnsiTheme="minorHAnsi" w:cstheme="minorHAnsi"/>
          <w:sz w:val="26"/>
          <w:szCs w:val="26"/>
        </w:rPr>
        <w:t>. . . . . . . . . . . . . . . . . . . . . . . . . . . . . . . . . . . . . . . . . . . . . . . . . . . . . . . . . . . . . . .</w:t>
      </w:r>
    </w:p>
    <w:p w:rsidR="000F6DFC" w:rsidRPr="00A51E72" w:rsidRDefault="000F6DFC" w:rsidP="000F6DFC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7600BD" w:rsidRPr="00A51E72" w:rsidRDefault="007600BD" w:rsidP="007600BD">
      <w:pPr>
        <w:pStyle w:val="Sangra2detindependiente"/>
        <w:spacing w:line="240" w:lineRule="auto"/>
        <w:ind w:left="0" w:firstLine="708"/>
        <w:jc w:val="both"/>
        <w:rPr>
          <w:rFonts w:asciiTheme="minorHAnsi" w:hAnsiTheme="minorHAnsi" w:cstheme="minorHAnsi"/>
          <w:sz w:val="26"/>
          <w:szCs w:val="26"/>
        </w:rPr>
      </w:pPr>
      <w:r w:rsidRPr="00A51E72">
        <w:rPr>
          <w:rFonts w:asciiTheme="minorHAnsi" w:hAnsiTheme="minorHAnsi"/>
          <w:sz w:val="26"/>
          <w:szCs w:val="26"/>
        </w:rPr>
        <w:t xml:space="preserve">Asimismo, en consecuencia de lo anterior, </w:t>
      </w:r>
      <w:r w:rsidRPr="00A51E72">
        <w:rPr>
          <w:rFonts w:asciiTheme="minorHAnsi" w:hAnsiTheme="minorHAnsi" w:cstheme="minorHAnsi"/>
          <w:sz w:val="26"/>
          <w:szCs w:val="26"/>
        </w:rPr>
        <w:t>la autoridad demandada deberá emitir un documento, debidamente fundado y motivado, en el que desglose, de manera pormenorizada todos y cada uno de los conceptos que conforman el adeudo a cargo de</w:t>
      </w:r>
      <w:r w:rsidR="00AA391E"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Pr="00A51E72">
        <w:rPr>
          <w:rFonts w:asciiTheme="minorHAnsi" w:hAnsiTheme="minorHAnsi" w:cstheme="minorHAnsi"/>
          <w:sz w:val="26"/>
          <w:szCs w:val="26"/>
        </w:rPr>
        <w:t>l</w:t>
      </w:r>
      <w:r w:rsidR="00AA391E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ciudadan</w:t>
      </w:r>
      <w:r w:rsidR="00AA391E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="00A51E72" w:rsidRPr="00A51E72">
        <w:rPr>
          <w:rFonts w:asciiTheme="minorHAnsi" w:hAnsiTheme="minorHAnsi" w:cstheme="minorHAnsi"/>
          <w:sz w:val="26"/>
          <w:szCs w:val="26"/>
        </w:rPr>
        <w:t>(…)</w:t>
      </w:r>
      <w:r w:rsidRPr="00A51E72">
        <w:rPr>
          <w:rFonts w:asciiTheme="minorHAnsi" w:hAnsiTheme="minorHAnsi" w:cstheme="minorHAnsi"/>
          <w:sz w:val="26"/>
          <w:szCs w:val="26"/>
        </w:rPr>
        <w:t>; precisando la manera en que se calcularon o determinaron aquellos que sí resulten procedentes; los pagos que, en su caso, se hayan realizado; y, que tasas o tarifas se aplican; todo ello con corte a la fecha en que se suspendió el servicio, lo anterior para efecto de que l</w:t>
      </w:r>
      <w:r w:rsidR="00AA391E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ciudadan</w:t>
      </w:r>
      <w:r w:rsidR="00AA391E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esté posibilitad</w:t>
      </w:r>
      <w:r w:rsidR="00AA391E" w:rsidRPr="00A51E72">
        <w:rPr>
          <w:rFonts w:asciiTheme="minorHAnsi" w:hAnsiTheme="minorHAnsi" w:cstheme="minorHAnsi"/>
          <w:sz w:val="26"/>
          <w:szCs w:val="26"/>
        </w:rPr>
        <w:t>a</w:t>
      </w:r>
      <w:r w:rsidRPr="00A51E72">
        <w:rPr>
          <w:rFonts w:asciiTheme="minorHAnsi" w:hAnsiTheme="minorHAnsi" w:cstheme="minorHAnsi"/>
          <w:sz w:val="26"/>
          <w:szCs w:val="26"/>
        </w:rPr>
        <w:t xml:space="preserve"> de conocer el monto real, correspondiente, a pag</w:t>
      </w:r>
      <w:r w:rsidR="007A223C" w:rsidRPr="00A51E72">
        <w:rPr>
          <w:rFonts w:asciiTheme="minorHAnsi" w:hAnsiTheme="minorHAnsi" w:cstheme="minorHAnsi"/>
          <w:sz w:val="26"/>
          <w:szCs w:val="26"/>
        </w:rPr>
        <w:t>ar . .</w:t>
      </w:r>
    </w:p>
    <w:p w:rsidR="007600BD" w:rsidRPr="00A51E72" w:rsidRDefault="007600BD" w:rsidP="007600B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F6DFC" w:rsidRPr="00A51E72" w:rsidRDefault="000F6DFC" w:rsidP="000F6DFC">
      <w:pPr>
        <w:pStyle w:val="Textoindependiente"/>
        <w:ind w:firstLine="708"/>
        <w:jc w:val="both"/>
        <w:rPr>
          <w:rFonts w:ascii="Calibri" w:hAnsi="Calibri" w:cs="Calibri"/>
          <w:b/>
          <w:bCs/>
          <w:sz w:val="26"/>
          <w:szCs w:val="26"/>
        </w:rPr>
      </w:pPr>
      <w:r w:rsidRPr="00A51E72">
        <w:rPr>
          <w:rFonts w:asciiTheme="minorHAnsi" w:hAnsiTheme="minorHAnsi" w:cs="Arial"/>
          <w:b/>
          <w:i/>
          <w:sz w:val="26"/>
          <w:szCs w:val="26"/>
        </w:rPr>
        <w:t>SÉPTIMO</w:t>
      </w:r>
      <w:r w:rsidRPr="00A51E72">
        <w:rPr>
          <w:rFonts w:ascii="Calibri" w:hAnsi="Calibri" w:cs="Calibri"/>
          <w:bCs/>
          <w:iCs/>
          <w:sz w:val="26"/>
          <w:szCs w:val="26"/>
        </w:rPr>
        <w:t xml:space="preserve">.- </w:t>
      </w:r>
      <w:r w:rsidRPr="00A51E72">
        <w:rPr>
          <w:rFonts w:ascii="Calibri" w:hAnsi="Calibri" w:cs="Arial"/>
          <w:sz w:val="26"/>
          <w:szCs w:val="27"/>
        </w:rPr>
        <w:t xml:space="preserve">En virtud de que el concepto de impugnación estudiado, resultó fundado y es suficiente para declarar la nulidad total del acto </w:t>
      </w:r>
      <w:r w:rsidR="007A2096" w:rsidRPr="00A51E72">
        <w:rPr>
          <w:rFonts w:ascii="Calibri" w:hAnsi="Calibri" w:cs="Arial"/>
          <w:sz w:val="26"/>
          <w:szCs w:val="27"/>
        </w:rPr>
        <w:t>analizado</w:t>
      </w:r>
      <w:r w:rsidRPr="00A51E72">
        <w:rPr>
          <w:rFonts w:ascii="Calibri" w:hAnsi="Calibri" w:cs="Arial"/>
          <w:sz w:val="26"/>
          <w:szCs w:val="27"/>
        </w:rPr>
        <w:t xml:space="preserve">; resulta innecesario el estudio de los restantes, ya que su análisis no afectaría ni variaría el sentido de esta resolución. . . . . . . . . . . . . . . . . . . . . . . . . . . . . . . . . . . . </w:t>
      </w:r>
      <w:r w:rsidR="007A223C" w:rsidRPr="00A51E72">
        <w:rPr>
          <w:rFonts w:ascii="Calibri" w:hAnsi="Calibri" w:cs="Arial"/>
          <w:sz w:val="26"/>
          <w:szCs w:val="27"/>
        </w:rPr>
        <w:t>. . . . . . . . . . .</w:t>
      </w:r>
    </w:p>
    <w:p w:rsidR="000F6DFC" w:rsidRPr="00A51E72" w:rsidRDefault="000F6DFC" w:rsidP="000F6DFC">
      <w:pPr>
        <w:pStyle w:val="Textoindependiente"/>
        <w:rPr>
          <w:rFonts w:ascii="Calibri" w:hAnsi="Calibri" w:cs="Arial"/>
          <w:sz w:val="16"/>
          <w:szCs w:val="16"/>
        </w:rPr>
      </w:pPr>
    </w:p>
    <w:p w:rsidR="000F6DFC" w:rsidRPr="00A51E72" w:rsidRDefault="000F6DFC" w:rsidP="007A223C">
      <w:pPr>
        <w:pStyle w:val="Textoindependiente"/>
        <w:ind w:firstLine="708"/>
        <w:jc w:val="both"/>
        <w:rPr>
          <w:rFonts w:ascii="Calibri" w:hAnsi="Calibri" w:cs="Arial"/>
          <w:sz w:val="26"/>
          <w:szCs w:val="27"/>
        </w:rPr>
      </w:pPr>
      <w:r w:rsidRPr="00A51E72">
        <w:rPr>
          <w:rFonts w:ascii="Calibri" w:hAnsi="Calibri" w:cs="Arial"/>
          <w:sz w:val="26"/>
          <w:szCs w:val="27"/>
        </w:rPr>
        <w:t>Sirve de apoyo a lo anterior la tesis d</w:t>
      </w:r>
      <w:r w:rsidR="007A223C" w:rsidRPr="00A51E72">
        <w:rPr>
          <w:rFonts w:ascii="Calibri" w:hAnsi="Calibri" w:cs="Arial"/>
          <w:sz w:val="26"/>
          <w:szCs w:val="27"/>
        </w:rPr>
        <w:t>e jurisprudencia que a la letra dispone:</w:t>
      </w:r>
    </w:p>
    <w:p w:rsidR="000F6DFC" w:rsidRPr="00A51E72" w:rsidRDefault="000F6DFC" w:rsidP="000F6DFC">
      <w:pPr>
        <w:pStyle w:val="Textoindependiente"/>
        <w:ind w:firstLine="708"/>
        <w:rPr>
          <w:rFonts w:ascii="Calibri" w:hAnsi="Calibri"/>
          <w:b/>
          <w:bCs/>
          <w:i/>
          <w:iCs/>
          <w:sz w:val="16"/>
          <w:szCs w:val="16"/>
        </w:rPr>
      </w:pPr>
    </w:p>
    <w:p w:rsidR="007A223C" w:rsidRPr="00A51E72" w:rsidRDefault="000F6DFC" w:rsidP="000F6DFC">
      <w:pPr>
        <w:ind w:firstLine="708"/>
        <w:jc w:val="both"/>
        <w:rPr>
          <w:rFonts w:ascii="Calibri" w:hAnsi="Calibri"/>
          <w:i/>
          <w:iCs/>
          <w:sz w:val="26"/>
          <w:szCs w:val="27"/>
        </w:rPr>
      </w:pPr>
      <w:r w:rsidRPr="00A51E72">
        <w:rPr>
          <w:rFonts w:ascii="Calibri" w:hAnsi="Calibri"/>
          <w:b/>
          <w:bCs/>
          <w:i/>
          <w:iCs/>
          <w:sz w:val="26"/>
          <w:szCs w:val="27"/>
        </w:rPr>
        <w:t xml:space="preserve">“CONCEPTOS DE VIOLACION. CUANDO SU ESTUDIO ES INNECESARIO. </w:t>
      </w:r>
      <w:r w:rsidRPr="00A51E72">
        <w:rPr>
          <w:rFonts w:ascii="Calibri" w:hAnsi="Calibri"/>
          <w:i/>
          <w:iCs/>
          <w:sz w:val="26"/>
          <w:szCs w:val="27"/>
        </w:rPr>
        <w:t>Si al considerarse fundado un concepto de violación ello trae como consecuencia la</w:t>
      </w:r>
    </w:p>
    <w:p w:rsidR="007A223C" w:rsidRPr="00A51E72" w:rsidRDefault="007A223C" w:rsidP="007A223C">
      <w:pPr>
        <w:pStyle w:val="Textoindependienteprimerasangra"/>
        <w:ind w:firstLine="708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A51E72">
        <w:rPr>
          <w:rFonts w:asciiTheme="minorHAnsi" w:hAnsiTheme="minorHAnsi" w:cstheme="minorHAnsi"/>
          <w:b/>
          <w:sz w:val="26"/>
          <w:szCs w:val="26"/>
        </w:rPr>
        <w:lastRenderedPageBreak/>
        <w:t xml:space="preserve">Expediente número 0422/2doJAM/2017-JN </w:t>
      </w:r>
    </w:p>
    <w:p w:rsidR="007A223C" w:rsidRPr="00A51E72" w:rsidRDefault="007A223C" w:rsidP="000F6DFC">
      <w:pPr>
        <w:ind w:firstLine="708"/>
        <w:jc w:val="both"/>
        <w:rPr>
          <w:rFonts w:ascii="Calibri" w:hAnsi="Calibri"/>
          <w:i/>
          <w:iCs/>
          <w:sz w:val="26"/>
          <w:szCs w:val="27"/>
        </w:rPr>
      </w:pPr>
    </w:p>
    <w:p w:rsidR="000F6DFC" w:rsidRPr="00A51E72" w:rsidRDefault="000F6DFC" w:rsidP="007A223C">
      <w:pPr>
        <w:jc w:val="both"/>
        <w:rPr>
          <w:rFonts w:ascii="Calibri" w:hAnsi="Calibri"/>
          <w:sz w:val="26"/>
          <w:szCs w:val="26"/>
        </w:rPr>
      </w:pPr>
      <w:proofErr w:type="gramStart"/>
      <w:r w:rsidRPr="00A51E72">
        <w:rPr>
          <w:rFonts w:ascii="Calibri" w:hAnsi="Calibri"/>
          <w:i/>
          <w:iCs/>
          <w:sz w:val="26"/>
          <w:szCs w:val="27"/>
        </w:rPr>
        <w:t>concesión</w:t>
      </w:r>
      <w:proofErr w:type="gramEnd"/>
      <w:r w:rsidRPr="00A51E72">
        <w:rPr>
          <w:rFonts w:ascii="Calibri" w:hAnsi="Calibri"/>
          <w:i/>
          <w:iCs/>
          <w:sz w:val="26"/>
          <w:szCs w:val="27"/>
        </w:rPr>
        <w:t xml:space="preserve"> del amparo, es innecesario analizar los restantes, ya que cualquiera que fuera el resultado de ese estudio, en nada variaría el sentido de la sentencia.” </w:t>
      </w:r>
      <w:r w:rsidRPr="00A51E72">
        <w:rPr>
          <w:rFonts w:ascii="Calibri" w:hAnsi="Calibri"/>
          <w:sz w:val="20"/>
          <w:szCs w:val="20"/>
        </w:rPr>
        <w:t>Segundo Tribunal Colegiado Del Quinto Circuito. No. Registro: 223,103. Jurisprudencia. Materia(s): Común. Octava Época. Instancia: Tribunales Colegiados de Circuito. Fuente: Semanario Judicial de la Federación. I, Abril de 1991. Tesis: V.2o. J/7. Página: 86. Genealogía: Gaceta número 40, Abril de 1991, página 125</w:t>
      </w:r>
      <w:r w:rsidRPr="00A51E72">
        <w:rPr>
          <w:rFonts w:ascii="Calibri" w:hAnsi="Calibri"/>
          <w:sz w:val="26"/>
          <w:szCs w:val="26"/>
        </w:rPr>
        <w:t xml:space="preserve">. . . . </w:t>
      </w:r>
    </w:p>
    <w:p w:rsidR="00764BFA" w:rsidRPr="00A51E72" w:rsidRDefault="00764BFA" w:rsidP="000F6DFC">
      <w:pPr>
        <w:ind w:firstLine="708"/>
        <w:jc w:val="both"/>
        <w:rPr>
          <w:rFonts w:ascii="Calibri" w:hAnsi="Calibri"/>
          <w:sz w:val="20"/>
          <w:szCs w:val="20"/>
        </w:rPr>
      </w:pPr>
    </w:p>
    <w:p w:rsidR="00037D72" w:rsidRPr="00A51E72" w:rsidRDefault="00764BFA" w:rsidP="00764BFA">
      <w:pPr>
        <w:pStyle w:val="Textoindependiente"/>
        <w:ind w:firstLine="708"/>
        <w:jc w:val="both"/>
        <w:rPr>
          <w:rFonts w:asciiTheme="minorHAnsi" w:hAnsiTheme="minorHAnsi" w:cs="Arial"/>
          <w:sz w:val="26"/>
          <w:szCs w:val="26"/>
        </w:rPr>
      </w:pPr>
      <w:r w:rsidRPr="00A51E72">
        <w:rPr>
          <w:rFonts w:asciiTheme="minorHAnsi" w:hAnsiTheme="minorHAnsi" w:cs="Arial"/>
          <w:b/>
          <w:i/>
          <w:sz w:val="26"/>
          <w:szCs w:val="26"/>
        </w:rPr>
        <w:t xml:space="preserve">OCTAVO.- </w:t>
      </w:r>
      <w:r w:rsidRPr="00A51E72">
        <w:rPr>
          <w:rFonts w:asciiTheme="minorHAnsi" w:hAnsiTheme="minorHAnsi" w:cs="Arial"/>
          <w:sz w:val="26"/>
          <w:szCs w:val="26"/>
        </w:rPr>
        <w:t xml:space="preserve">De lo pretendido por la justiciable, se encuentra </w:t>
      </w:r>
      <w:r w:rsidR="00014FF5" w:rsidRPr="00A51E72">
        <w:rPr>
          <w:rFonts w:asciiTheme="minorHAnsi" w:hAnsiTheme="minorHAnsi" w:cs="Arial"/>
          <w:sz w:val="26"/>
          <w:szCs w:val="26"/>
        </w:rPr>
        <w:t xml:space="preserve">también </w:t>
      </w:r>
      <w:r w:rsidRPr="00A51E72">
        <w:rPr>
          <w:rFonts w:asciiTheme="minorHAnsi" w:hAnsiTheme="minorHAnsi" w:cs="Arial"/>
          <w:sz w:val="26"/>
          <w:szCs w:val="26"/>
        </w:rPr>
        <w:t>el reconocimiento del derecho a que se le restablezca la prestación del servicio público de suministro de agua potable en su domicilio. . . .</w:t>
      </w:r>
      <w:r w:rsidR="00037D72" w:rsidRPr="00A51E72">
        <w:rPr>
          <w:rFonts w:asciiTheme="minorHAnsi" w:hAnsiTheme="minorHAnsi" w:cs="Arial"/>
          <w:sz w:val="26"/>
          <w:szCs w:val="26"/>
        </w:rPr>
        <w:t xml:space="preserve"> . . . . . . . . . . . . . . . . . . . .</w:t>
      </w:r>
    </w:p>
    <w:p w:rsidR="007A223C" w:rsidRPr="00A51E72" w:rsidRDefault="007A223C" w:rsidP="00764BFA">
      <w:pPr>
        <w:pStyle w:val="Textoindependiente"/>
        <w:ind w:firstLine="708"/>
        <w:jc w:val="both"/>
        <w:rPr>
          <w:rFonts w:asciiTheme="minorHAnsi" w:hAnsiTheme="minorHAnsi" w:cs="Arial"/>
          <w:sz w:val="20"/>
          <w:szCs w:val="20"/>
        </w:rPr>
      </w:pPr>
    </w:p>
    <w:p w:rsidR="00764BFA" w:rsidRPr="00A51E72" w:rsidRDefault="00764BFA" w:rsidP="00764BFA">
      <w:pPr>
        <w:pStyle w:val="Textoindependiente"/>
        <w:ind w:firstLine="708"/>
        <w:jc w:val="both"/>
        <w:rPr>
          <w:rFonts w:asciiTheme="minorHAnsi" w:hAnsiTheme="minorHAnsi" w:cs="Arial"/>
          <w:sz w:val="26"/>
          <w:szCs w:val="26"/>
        </w:rPr>
      </w:pPr>
      <w:r w:rsidRPr="00A51E72">
        <w:rPr>
          <w:rFonts w:asciiTheme="minorHAnsi" w:hAnsiTheme="minorHAnsi" w:cs="Arial"/>
          <w:sz w:val="26"/>
          <w:szCs w:val="26"/>
        </w:rPr>
        <w:t xml:space="preserve">Pretensión que es </w:t>
      </w:r>
      <w:r w:rsidRPr="00A51E72">
        <w:rPr>
          <w:rFonts w:asciiTheme="minorHAnsi" w:hAnsiTheme="minorHAnsi" w:cs="Arial"/>
          <w:b/>
          <w:sz w:val="26"/>
          <w:szCs w:val="26"/>
        </w:rPr>
        <w:t>procedente</w:t>
      </w:r>
      <w:r w:rsidR="002F70B4" w:rsidRPr="00A51E72">
        <w:rPr>
          <w:rFonts w:asciiTheme="minorHAnsi" w:hAnsiTheme="minorHAnsi" w:cs="Arial"/>
          <w:sz w:val="26"/>
          <w:szCs w:val="26"/>
        </w:rPr>
        <w:t xml:space="preserve"> al estar clasificado </w:t>
      </w:r>
      <w:r w:rsidR="00CE24E0" w:rsidRPr="00A51E72">
        <w:rPr>
          <w:rFonts w:asciiTheme="minorHAnsi" w:hAnsiTheme="minorHAnsi" w:cs="Arial"/>
          <w:sz w:val="26"/>
          <w:szCs w:val="26"/>
        </w:rPr>
        <w:t>el servicio público de agua potable que se le brinda</w:t>
      </w:r>
      <w:r w:rsidR="00037D72" w:rsidRPr="00A51E72">
        <w:rPr>
          <w:rFonts w:asciiTheme="minorHAnsi" w:hAnsiTheme="minorHAnsi" w:cs="Arial"/>
          <w:sz w:val="26"/>
          <w:szCs w:val="26"/>
        </w:rPr>
        <w:t>,</w:t>
      </w:r>
      <w:r w:rsidR="00CE24E0" w:rsidRPr="00A51E72">
        <w:rPr>
          <w:rFonts w:asciiTheme="minorHAnsi" w:hAnsiTheme="minorHAnsi" w:cs="Arial"/>
          <w:sz w:val="26"/>
          <w:szCs w:val="26"/>
        </w:rPr>
        <w:t xml:space="preserve"> como </w:t>
      </w:r>
      <w:r w:rsidR="00CE24E0" w:rsidRPr="00A51E72">
        <w:rPr>
          <w:rFonts w:asciiTheme="minorHAnsi" w:hAnsiTheme="minorHAnsi" w:cs="Arial"/>
          <w:i/>
          <w:sz w:val="26"/>
          <w:szCs w:val="26"/>
        </w:rPr>
        <w:t>“doméstico mixto 1</w:t>
      </w:r>
      <w:r w:rsidR="00CE24E0" w:rsidRPr="00A51E72">
        <w:rPr>
          <w:rFonts w:asciiTheme="minorHAnsi" w:hAnsiTheme="minorHAnsi" w:cs="Arial"/>
          <w:sz w:val="26"/>
          <w:szCs w:val="26"/>
        </w:rPr>
        <w:t xml:space="preserve">”, por lo que la demandada deberá, en los términos del artículo 341 del Código Territorial para el Estado y los Municipios de Guanajuato, </w:t>
      </w:r>
      <w:r w:rsidR="00CE24E0" w:rsidRPr="00A51E72">
        <w:rPr>
          <w:rFonts w:asciiTheme="minorHAnsi" w:hAnsiTheme="minorHAnsi" w:cs="Arial"/>
          <w:b/>
          <w:sz w:val="26"/>
          <w:szCs w:val="26"/>
        </w:rPr>
        <w:t>otorgarle</w:t>
      </w:r>
      <w:r w:rsidR="00CE24E0" w:rsidRPr="00A51E72">
        <w:rPr>
          <w:rFonts w:asciiTheme="minorHAnsi" w:hAnsiTheme="minorHAnsi" w:cs="Arial"/>
          <w:sz w:val="26"/>
          <w:szCs w:val="26"/>
        </w:rPr>
        <w:t xml:space="preserve"> la dotación de agua suficiente para sus necesidades básicas</w:t>
      </w:r>
      <w:r w:rsidR="00014FF5" w:rsidRPr="00A51E72">
        <w:rPr>
          <w:rFonts w:asciiTheme="minorHAnsi" w:hAnsiTheme="minorHAnsi" w:cs="Arial"/>
          <w:sz w:val="26"/>
          <w:szCs w:val="26"/>
        </w:rPr>
        <w:t>,</w:t>
      </w:r>
      <w:r w:rsidR="00CE24E0" w:rsidRPr="00A51E72">
        <w:rPr>
          <w:rFonts w:asciiTheme="minorHAnsi" w:hAnsiTheme="minorHAnsi" w:cs="Arial"/>
          <w:sz w:val="26"/>
          <w:szCs w:val="26"/>
        </w:rPr>
        <w:t xml:space="preserve"> en el inmueble marcado con el número </w:t>
      </w:r>
      <w:r w:rsidR="00037D72" w:rsidRPr="00A51E72">
        <w:rPr>
          <w:rFonts w:asciiTheme="minorHAnsi" w:hAnsiTheme="minorHAnsi" w:cs="Arial"/>
          <w:sz w:val="26"/>
          <w:szCs w:val="26"/>
        </w:rPr>
        <w:t xml:space="preserve">307 trescientos siete </w:t>
      </w:r>
      <w:r w:rsidR="00CE24E0" w:rsidRPr="00A51E72">
        <w:rPr>
          <w:rFonts w:asciiTheme="minorHAnsi" w:hAnsiTheme="minorHAnsi" w:cs="Arial"/>
          <w:sz w:val="26"/>
          <w:szCs w:val="26"/>
        </w:rPr>
        <w:t xml:space="preserve">de la calle </w:t>
      </w:r>
      <w:r w:rsidR="00037D72" w:rsidRPr="00A51E72">
        <w:rPr>
          <w:rFonts w:asciiTheme="minorHAnsi" w:hAnsiTheme="minorHAnsi" w:cs="Arial"/>
          <w:sz w:val="26"/>
          <w:szCs w:val="26"/>
        </w:rPr>
        <w:t>Jardín del sol</w:t>
      </w:r>
      <w:r w:rsidR="00014FF5" w:rsidRPr="00A51E72">
        <w:rPr>
          <w:rFonts w:asciiTheme="minorHAnsi" w:hAnsiTheme="minorHAnsi" w:cs="Arial"/>
          <w:sz w:val="26"/>
          <w:szCs w:val="26"/>
        </w:rPr>
        <w:t xml:space="preserve">, </w:t>
      </w:r>
      <w:r w:rsidR="00037D72" w:rsidRPr="00A51E72">
        <w:rPr>
          <w:rFonts w:asciiTheme="minorHAnsi" w:hAnsiTheme="minorHAnsi" w:cs="Arial"/>
          <w:sz w:val="26"/>
          <w:szCs w:val="26"/>
        </w:rPr>
        <w:t xml:space="preserve">de la </w:t>
      </w:r>
      <w:r w:rsidR="00014FF5" w:rsidRPr="00A51E72">
        <w:rPr>
          <w:rFonts w:asciiTheme="minorHAnsi" w:hAnsiTheme="minorHAnsi" w:cs="Arial"/>
          <w:sz w:val="26"/>
          <w:szCs w:val="26"/>
        </w:rPr>
        <w:t xml:space="preserve">colonia </w:t>
      </w:r>
      <w:r w:rsidR="00037D72" w:rsidRPr="00A51E72">
        <w:rPr>
          <w:rFonts w:asciiTheme="minorHAnsi" w:hAnsiTheme="minorHAnsi" w:cs="Arial"/>
          <w:sz w:val="26"/>
          <w:szCs w:val="26"/>
        </w:rPr>
        <w:t xml:space="preserve">Jardines de San Juan </w:t>
      </w:r>
      <w:r w:rsidR="00014FF5" w:rsidRPr="00A51E72">
        <w:rPr>
          <w:rFonts w:asciiTheme="minorHAnsi" w:hAnsiTheme="minorHAnsi" w:cs="Arial"/>
          <w:sz w:val="26"/>
          <w:szCs w:val="26"/>
        </w:rPr>
        <w:t>de esta ciudad</w:t>
      </w:r>
      <w:r w:rsidR="00CE24E0" w:rsidRPr="00A51E72">
        <w:rPr>
          <w:rFonts w:asciiTheme="minorHAnsi" w:hAnsiTheme="minorHAnsi" w:cs="Arial"/>
          <w:sz w:val="26"/>
          <w:szCs w:val="26"/>
        </w:rPr>
        <w:t>. . . .</w:t>
      </w:r>
      <w:r w:rsidR="00037D72" w:rsidRPr="00A51E72">
        <w:rPr>
          <w:rFonts w:asciiTheme="minorHAnsi" w:hAnsiTheme="minorHAnsi" w:cs="Arial"/>
          <w:sz w:val="26"/>
          <w:szCs w:val="26"/>
        </w:rPr>
        <w:t xml:space="preserve"> . . .</w:t>
      </w:r>
      <w:r w:rsidR="007A223C" w:rsidRPr="00A51E72">
        <w:rPr>
          <w:rFonts w:asciiTheme="minorHAnsi" w:hAnsiTheme="minorHAnsi" w:cs="Arial"/>
          <w:sz w:val="26"/>
          <w:szCs w:val="26"/>
        </w:rPr>
        <w:t xml:space="preserve"> </w:t>
      </w:r>
      <w:r w:rsidR="00CE24E0" w:rsidRPr="00A51E72">
        <w:rPr>
          <w:rFonts w:asciiTheme="minorHAnsi" w:hAnsiTheme="minorHAnsi" w:cs="Arial"/>
          <w:sz w:val="26"/>
          <w:szCs w:val="26"/>
        </w:rPr>
        <w:t xml:space="preserve"> </w:t>
      </w:r>
    </w:p>
    <w:p w:rsidR="000F6DFC" w:rsidRPr="00A51E72" w:rsidRDefault="000F6DFC" w:rsidP="000F6DFC">
      <w:pPr>
        <w:jc w:val="both"/>
        <w:rPr>
          <w:rFonts w:asciiTheme="minorHAnsi" w:hAnsiTheme="minorHAnsi"/>
          <w:sz w:val="26"/>
          <w:szCs w:val="26"/>
        </w:rPr>
      </w:pPr>
    </w:p>
    <w:p w:rsidR="000F6DFC" w:rsidRPr="00A51E72" w:rsidRDefault="000F6DFC" w:rsidP="007A223C">
      <w:pPr>
        <w:pStyle w:val="Textoindependiente"/>
        <w:ind w:firstLine="708"/>
        <w:jc w:val="both"/>
        <w:rPr>
          <w:rFonts w:ascii="Calibri" w:hAnsi="Calibri" w:cs="Arial"/>
          <w:sz w:val="26"/>
        </w:rPr>
      </w:pPr>
      <w:r w:rsidRPr="00A51E72">
        <w:rPr>
          <w:rFonts w:ascii="Calibri" w:hAnsi="Calibri" w:cs="Arial"/>
          <w:sz w:val="26"/>
        </w:rPr>
        <w:t>Por lo anteriormente expuesto, y con fundamento además en lo señalado en los artículos 246, fracción I de la Ley Orgánica Municipal para el Estado de Guanajuato; 249,</w:t>
      </w:r>
      <w:r w:rsidR="00AA391E" w:rsidRPr="00A51E72">
        <w:rPr>
          <w:rFonts w:ascii="Calibri" w:hAnsi="Calibri" w:cs="Arial"/>
          <w:sz w:val="26"/>
        </w:rPr>
        <w:t xml:space="preserve"> 261, fracción I, 262, fracción II;</w:t>
      </w:r>
      <w:r w:rsidRPr="00A51E72">
        <w:rPr>
          <w:rFonts w:ascii="Calibri" w:hAnsi="Calibri" w:cs="Arial"/>
          <w:sz w:val="26"/>
        </w:rPr>
        <w:t xml:space="preserve"> 287, 298, 299, 300, fracci</w:t>
      </w:r>
      <w:r w:rsidR="00014FF5" w:rsidRPr="00A51E72">
        <w:rPr>
          <w:rFonts w:ascii="Calibri" w:hAnsi="Calibri" w:cs="Arial"/>
          <w:sz w:val="26"/>
        </w:rPr>
        <w:t xml:space="preserve">ones III y V </w:t>
      </w:r>
      <w:r w:rsidRPr="00A51E72">
        <w:rPr>
          <w:rFonts w:ascii="Calibri" w:hAnsi="Calibri" w:cs="Arial"/>
          <w:sz w:val="26"/>
        </w:rPr>
        <w:t>y 302, fracción II,</w:t>
      </w:r>
      <w:r w:rsidR="007A223C" w:rsidRPr="00A51E72">
        <w:rPr>
          <w:rFonts w:ascii="Calibri" w:hAnsi="Calibri" w:cs="Arial"/>
          <w:sz w:val="26"/>
        </w:rPr>
        <w:t xml:space="preserve"> </w:t>
      </w:r>
      <w:r w:rsidRPr="00A51E72">
        <w:rPr>
          <w:rFonts w:ascii="Calibri" w:hAnsi="Calibri" w:cs="Arial"/>
          <w:sz w:val="26"/>
        </w:rPr>
        <w:t xml:space="preserve">del </w:t>
      </w:r>
      <w:r w:rsidRPr="00A51E72">
        <w:rPr>
          <w:rFonts w:ascii="Calibri" w:hAnsi="Calibri"/>
          <w:sz w:val="26"/>
        </w:rPr>
        <w:t>Código de Procedimiento y Justicia Administrativa para el Estado y los Municipios de Guanajuato,</w:t>
      </w:r>
      <w:r w:rsidRPr="00A51E72">
        <w:rPr>
          <w:rFonts w:ascii="Calibri" w:hAnsi="Calibri" w:cs="Arial"/>
          <w:sz w:val="26"/>
        </w:rPr>
        <w:t xml:space="preserve"> es de resolverse y se : . .</w:t>
      </w:r>
      <w:r w:rsidR="00AA391E" w:rsidRPr="00A51E72">
        <w:rPr>
          <w:rFonts w:ascii="Calibri" w:hAnsi="Calibri" w:cs="Arial"/>
          <w:sz w:val="26"/>
        </w:rPr>
        <w:t xml:space="preserve"> </w:t>
      </w:r>
      <w:r w:rsidR="00AA391E" w:rsidRPr="00A51E72">
        <w:rPr>
          <w:rFonts w:asciiTheme="minorHAnsi" w:hAnsiTheme="minorHAnsi" w:cstheme="minorHAnsi"/>
          <w:sz w:val="26"/>
          <w:szCs w:val="26"/>
        </w:rPr>
        <w:t xml:space="preserve">. </w:t>
      </w:r>
      <w:r w:rsidR="007A223C" w:rsidRPr="00A51E72">
        <w:rPr>
          <w:rFonts w:asciiTheme="minorHAnsi" w:hAnsiTheme="minorHAnsi" w:cstheme="minorHAnsi"/>
          <w:sz w:val="26"/>
          <w:szCs w:val="26"/>
        </w:rPr>
        <w:t xml:space="preserve">. . . . . . . . . . . . . . </w:t>
      </w:r>
    </w:p>
    <w:p w:rsidR="000F6DFC" w:rsidRPr="00A51E72" w:rsidRDefault="000F6DFC" w:rsidP="000F6DFC">
      <w:pPr>
        <w:ind w:firstLine="708"/>
        <w:jc w:val="both"/>
        <w:rPr>
          <w:rFonts w:ascii="Calibri" w:hAnsi="Calibri"/>
          <w:sz w:val="22"/>
        </w:rPr>
      </w:pPr>
    </w:p>
    <w:p w:rsidR="000F6DFC" w:rsidRPr="00A51E72" w:rsidRDefault="000F6DFC" w:rsidP="000F6DFC">
      <w:pPr>
        <w:jc w:val="center"/>
        <w:rPr>
          <w:rFonts w:ascii="Calibri" w:hAnsi="Calibri"/>
          <w:i/>
          <w:iCs/>
          <w:sz w:val="26"/>
        </w:rPr>
      </w:pPr>
      <w:r w:rsidRPr="00A51E72">
        <w:rPr>
          <w:rFonts w:ascii="Calibri" w:hAnsi="Calibri"/>
          <w:b/>
          <w:i/>
          <w:iCs/>
          <w:sz w:val="26"/>
        </w:rPr>
        <w:t xml:space="preserve">R E S U E L V </w:t>
      </w:r>
      <w:proofErr w:type="gramStart"/>
      <w:r w:rsidRPr="00A51E72">
        <w:rPr>
          <w:rFonts w:ascii="Calibri" w:hAnsi="Calibri"/>
          <w:b/>
          <w:i/>
          <w:iCs/>
          <w:sz w:val="26"/>
        </w:rPr>
        <w:t>E :</w:t>
      </w:r>
      <w:proofErr w:type="gramEnd"/>
    </w:p>
    <w:p w:rsidR="000F6DFC" w:rsidRPr="00A51E72" w:rsidRDefault="000F6DFC" w:rsidP="000F6DFC">
      <w:pPr>
        <w:jc w:val="both"/>
        <w:rPr>
          <w:rFonts w:ascii="Calibri" w:hAnsi="Calibri"/>
          <w:sz w:val="22"/>
        </w:rPr>
      </w:pPr>
    </w:p>
    <w:p w:rsidR="000F6DFC" w:rsidRPr="00A51E72" w:rsidRDefault="000F6DFC" w:rsidP="000F6DFC">
      <w:pPr>
        <w:ind w:firstLine="708"/>
        <w:jc w:val="both"/>
        <w:rPr>
          <w:rFonts w:ascii="Calibri" w:hAnsi="Calibri"/>
          <w:sz w:val="26"/>
        </w:rPr>
      </w:pPr>
      <w:r w:rsidRPr="00A51E72">
        <w:rPr>
          <w:rFonts w:ascii="Calibri" w:hAnsi="Calibri"/>
          <w:b/>
          <w:i/>
          <w:iCs/>
          <w:sz w:val="26"/>
        </w:rPr>
        <w:t>PRIMERO</w:t>
      </w:r>
      <w:r w:rsidRPr="00A51E72">
        <w:rPr>
          <w:rFonts w:ascii="Calibri" w:hAnsi="Calibri"/>
          <w:b/>
          <w:sz w:val="26"/>
        </w:rPr>
        <w:t>.-</w:t>
      </w:r>
      <w:r w:rsidRPr="00A51E72">
        <w:rPr>
          <w:rFonts w:ascii="Calibri" w:hAnsi="Calibri"/>
          <w:sz w:val="26"/>
        </w:rPr>
        <w:t xml:space="preserve"> Este Juzgado Segundo Administrativo Municipal determina ser </w:t>
      </w:r>
      <w:r w:rsidRPr="00A51E72">
        <w:rPr>
          <w:rFonts w:ascii="Calibri" w:hAnsi="Calibri"/>
          <w:b/>
          <w:sz w:val="26"/>
        </w:rPr>
        <w:t>competente</w:t>
      </w:r>
      <w:r w:rsidRPr="00A51E72">
        <w:rPr>
          <w:rFonts w:ascii="Calibri" w:hAnsi="Calibri"/>
          <w:sz w:val="26"/>
        </w:rPr>
        <w:t xml:space="preserve"> para conocer y resolver el presente proceso adminis</w:t>
      </w:r>
      <w:r w:rsidR="007A223C" w:rsidRPr="00A51E72">
        <w:rPr>
          <w:rFonts w:ascii="Calibri" w:hAnsi="Calibri"/>
          <w:sz w:val="26"/>
        </w:rPr>
        <w:t xml:space="preserve">trativo. . . . . . . . . </w:t>
      </w:r>
    </w:p>
    <w:p w:rsidR="00AA391E" w:rsidRPr="00A51E72" w:rsidRDefault="00AA391E" w:rsidP="000F6DFC">
      <w:pPr>
        <w:pStyle w:val="Textoindependienteprimerasangra"/>
        <w:ind w:firstLine="708"/>
        <w:jc w:val="both"/>
        <w:rPr>
          <w:rFonts w:ascii="Calibri" w:hAnsi="Calibri" w:cs="Arial"/>
          <w:b/>
          <w:bCs/>
          <w:i/>
          <w:iCs/>
          <w:sz w:val="26"/>
          <w:szCs w:val="26"/>
        </w:rPr>
      </w:pPr>
    </w:p>
    <w:p w:rsidR="00AA391E" w:rsidRPr="00A51E72" w:rsidRDefault="000F6DFC" w:rsidP="000F6DFC">
      <w:pPr>
        <w:pStyle w:val="Textoindependienteprimerasangra"/>
        <w:ind w:firstLine="708"/>
        <w:jc w:val="both"/>
        <w:rPr>
          <w:rFonts w:ascii="Calibri" w:hAnsi="Calibri" w:cs="Arial"/>
          <w:bCs/>
          <w:iCs/>
          <w:sz w:val="26"/>
          <w:szCs w:val="26"/>
        </w:rPr>
      </w:pPr>
      <w:r w:rsidRPr="00A51E72">
        <w:rPr>
          <w:rFonts w:ascii="Calibri" w:hAnsi="Calibri" w:cs="Arial"/>
          <w:b/>
          <w:bCs/>
          <w:i/>
          <w:iCs/>
          <w:sz w:val="26"/>
          <w:szCs w:val="26"/>
        </w:rPr>
        <w:t xml:space="preserve">SEGUNDO.- </w:t>
      </w:r>
      <w:r w:rsidR="00AA391E" w:rsidRPr="00A51E72">
        <w:rPr>
          <w:rFonts w:ascii="Calibri" w:hAnsi="Calibri" w:cs="Arial"/>
          <w:b/>
          <w:bCs/>
          <w:i/>
          <w:iCs/>
          <w:sz w:val="26"/>
          <w:szCs w:val="26"/>
        </w:rPr>
        <w:t xml:space="preserve">Se sobresee </w:t>
      </w:r>
      <w:r w:rsidR="00AA391E" w:rsidRPr="00A51E72">
        <w:rPr>
          <w:rFonts w:ascii="Calibri" w:hAnsi="Calibri" w:cs="Arial"/>
          <w:bCs/>
          <w:iCs/>
          <w:sz w:val="26"/>
          <w:szCs w:val="26"/>
        </w:rPr>
        <w:t>el proceso</w:t>
      </w:r>
      <w:r w:rsidR="00AA391E" w:rsidRPr="00A51E72">
        <w:rPr>
          <w:rFonts w:ascii="Calibri" w:hAnsi="Calibri" w:cs="Arial"/>
          <w:b/>
          <w:bCs/>
          <w:i/>
          <w:iCs/>
          <w:sz w:val="26"/>
          <w:szCs w:val="26"/>
        </w:rPr>
        <w:t xml:space="preserve"> </w:t>
      </w:r>
      <w:r w:rsidR="00AA391E" w:rsidRPr="00A51E72">
        <w:rPr>
          <w:rFonts w:ascii="Calibri" w:hAnsi="Calibri" w:cs="Arial"/>
          <w:bCs/>
          <w:iCs/>
          <w:sz w:val="26"/>
          <w:szCs w:val="26"/>
        </w:rPr>
        <w:t xml:space="preserve">respecto del acto impugnado consistente en </w:t>
      </w:r>
      <w:r w:rsidR="00146C04" w:rsidRPr="00A51E72">
        <w:rPr>
          <w:rFonts w:ascii="Calibri" w:hAnsi="Calibri" w:cs="Arial"/>
          <w:bCs/>
          <w:iCs/>
          <w:sz w:val="26"/>
          <w:szCs w:val="26"/>
        </w:rPr>
        <w:t xml:space="preserve">la suspensión del servicio, atento a lo señalado en el Considerando Cuarto de la presente sentencia. </w:t>
      </w:r>
      <w:r w:rsidR="00146C04" w:rsidRPr="00A51E72">
        <w:rPr>
          <w:rFonts w:asciiTheme="minorHAnsi" w:hAnsiTheme="minorHAnsi" w:cstheme="minorHAnsi"/>
          <w:sz w:val="26"/>
          <w:szCs w:val="26"/>
        </w:rPr>
        <w:t>. . . . . . . . . . . . . . . . . . . . . . . . . . . . . . . . .</w:t>
      </w:r>
      <w:r w:rsidR="007A223C" w:rsidRPr="00A51E72">
        <w:rPr>
          <w:rFonts w:asciiTheme="minorHAnsi" w:hAnsiTheme="minorHAnsi" w:cstheme="minorHAnsi"/>
          <w:sz w:val="26"/>
          <w:szCs w:val="26"/>
        </w:rPr>
        <w:t xml:space="preserve"> . . . . . . . . . </w:t>
      </w:r>
    </w:p>
    <w:p w:rsidR="00AA391E" w:rsidRPr="00A51E72" w:rsidRDefault="00AA391E" w:rsidP="000F6DFC">
      <w:pPr>
        <w:pStyle w:val="Textoindependienteprimerasangra"/>
        <w:ind w:firstLine="708"/>
        <w:jc w:val="both"/>
        <w:rPr>
          <w:rFonts w:ascii="Calibri" w:hAnsi="Calibri" w:cs="Arial"/>
          <w:b/>
          <w:bCs/>
          <w:i/>
          <w:iCs/>
          <w:sz w:val="26"/>
          <w:szCs w:val="26"/>
        </w:rPr>
      </w:pPr>
    </w:p>
    <w:p w:rsidR="000F6DFC" w:rsidRPr="00A51E72" w:rsidRDefault="00146C04" w:rsidP="000F6DFC">
      <w:pPr>
        <w:pStyle w:val="Textoindependienteprimerasangra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51E72">
        <w:rPr>
          <w:rFonts w:ascii="Calibri" w:hAnsi="Calibri" w:cs="Arial"/>
          <w:b/>
          <w:bCs/>
          <w:i/>
          <w:iCs/>
          <w:sz w:val="26"/>
          <w:szCs w:val="26"/>
        </w:rPr>
        <w:t>TERCERO.-</w:t>
      </w:r>
      <w:r w:rsidRPr="00A51E72">
        <w:rPr>
          <w:rFonts w:ascii="Calibri" w:hAnsi="Calibri" w:cs="Arial"/>
          <w:bCs/>
          <w:iCs/>
          <w:sz w:val="26"/>
          <w:szCs w:val="26"/>
        </w:rPr>
        <w:t xml:space="preserve"> </w:t>
      </w:r>
      <w:r w:rsidR="000F6DFC" w:rsidRPr="00A51E72">
        <w:rPr>
          <w:rFonts w:ascii="Calibri" w:hAnsi="Calibri" w:cs="Arial"/>
          <w:bCs/>
          <w:iCs/>
          <w:sz w:val="26"/>
          <w:szCs w:val="26"/>
        </w:rPr>
        <w:t xml:space="preserve">Resulta </w:t>
      </w:r>
      <w:r w:rsidR="000F6DFC" w:rsidRPr="00A51E72">
        <w:rPr>
          <w:rFonts w:ascii="Calibri" w:hAnsi="Calibri"/>
          <w:b/>
          <w:bCs/>
          <w:sz w:val="26"/>
        </w:rPr>
        <w:t xml:space="preserve">procedente </w:t>
      </w:r>
      <w:r w:rsidR="000F6DFC" w:rsidRPr="00A51E72">
        <w:rPr>
          <w:rFonts w:ascii="Calibri" w:hAnsi="Calibri"/>
          <w:bCs/>
          <w:sz w:val="26"/>
        </w:rPr>
        <w:t>el presente proceso administrativo promovido por l</w:t>
      </w:r>
      <w:r w:rsidRPr="00A51E72">
        <w:rPr>
          <w:rFonts w:ascii="Calibri" w:hAnsi="Calibri"/>
          <w:bCs/>
          <w:sz w:val="26"/>
        </w:rPr>
        <w:t>a</w:t>
      </w:r>
      <w:r w:rsidR="000F6DFC" w:rsidRPr="00A51E72">
        <w:rPr>
          <w:rFonts w:ascii="Calibri" w:hAnsi="Calibri"/>
          <w:bCs/>
          <w:sz w:val="26"/>
        </w:rPr>
        <w:t xml:space="preserve"> ciudadan</w:t>
      </w:r>
      <w:r w:rsidRPr="00A51E72">
        <w:rPr>
          <w:rFonts w:ascii="Calibri" w:hAnsi="Calibri"/>
          <w:bCs/>
          <w:sz w:val="26"/>
        </w:rPr>
        <w:t>a</w:t>
      </w:r>
      <w:r w:rsidR="000F6DFC" w:rsidRPr="00A51E72">
        <w:rPr>
          <w:rFonts w:ascii="Calibri" w:hAnsi="Calibri"/>
          <w:bCs/>
          <w:sz w:val="26"/>
        </w:rPr>
        <w:t xml:space="preserve"> </w:t>
      </w:r>
      <w:r w:rsidR="00A51E72" w:rsidRPr="00A51E72">
        <w:rPr>
          <w:rFonts w:asciiTheme="minorHAnsi" w:hAnsiTheme="minorHAnsi" w:cstheme="minorHAnsi"/>
          <w:sz w:val="26"/>
          <w:szCs w:val="26"/>
        </w:rPr>
        <w:t>(…)</w:t>
      </w:r>
      <w:r w:rsidR="000F6DFC" w:rsidRPr="00A51E72">
        <w:rPr>
          <w:rFonts w:ascii="Calibri" w:hAnsi="Calibri"/>
          <w:bCs/>
          <w:sz w:val="26"/>
        </w:rPr>
        <w:t xml:space="preserve">, en cuanto a los </w:t>
      </w:r>
      <w:r w:rsidRPr="00A51E72">
        <w:rPr>
          <w:rFonts w:ascii="Calibri" w:hAnsi="Calibri"/>
          <w:bCs/>
          <w:sz w:val="26"/>
        </w:rPr>
        <w:t>conceptos contenidos en el recibo de cobro</w:t>
      </w:r>
      <w:r w:rsidR="000F6DFC" w:rsidRPr="00A51E72">
        <w:rPr>
          <w:rFonts w:ascii="Calibri" w:hAnsi="Calibri"/>
          <w:bCs/>
          <w:sz w:val="26"/>
        </w:rPr>
        <w:t xml:space="preserve"> impugnado en el presente proceso</w:t>
      </w:r>
      <w:r w:rsidR="000F6DFC" w:rsidRPr="00A51E72">
        <w:rPr>
          <w:rFonts w:asciiTheme="minorHAnsi" w:hAnsiTheme="minorHAnsi" w:cstheme="minorHAnsi"/>
          <w:sz w:val="26"/>
          <w:szCs w:val="26"/>
        </w:rPr>
        <w:t xml:space="preserve">. </w:t>
      </w:r>
      <w:r w:rsidR="000F6DFC" w:rsidRPr="00A51E72">
        <w:rPr>
          <w:rFonts w:ascii="Calibri" w:hAnsi="Calibri" w:cs="Calibri"/>
          <w:bCs/>
          <w:iCs/>
          <w:sz w:val="26"/>
          <w:szCs w:val="26"/>
        </w:rPr>
        <w:t>. . . . . .</w:t>
      </w:r>
      <w:r w:rsidR="007A223C" w:rsidRPr="00A51E72">
        <w:rPr>
          <w:rFonts w:ascii="Calibri" w:hAnsi="Calibri" w:cs="Calibri"/>
          <w:bCs/>
          <w:iCs/>
          <w:sz w:val="26"/>
          <w:szCs w:val="26"/>
        </w:rPr>
        <w:t xml:space="preserve"> . . . . . </w:t>
      </w:r>
    </w:p>
    <w:p w:rsidR="000F6DFC" w:rsidRPr="00A51E72" w:rsidRDefault="000F6DFC" w:rsidP="000F6DFC">
      <w:pPr>
        <w:pStyle w:val="Textoindependiente"/>
        <w:ind w:firstLine="708"/>
        <w:jc w:val="both"/>
        <w:rPr>
          <w:rFonts w:ascii="Calibri" w:hAnsi="Calibri"/>
          <w:b/>
          <w:i/>
          <w:sz w:val="26"/>
        </w:rPr>
      </w:pPr>
    </w:p>
    <w:p w:rsidR="000F6DFC" w:rsidRPr="00A51E72" w:rsidRDefault="00146C04" w:rsidP="00146C04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A51E72">
        <w:rPr>
          <w:rFonts w:ascii="Calibri" w:hAnsi="Calibri"/>
          <w:b/>
          <w:i/>
          <w:sz w:val="26"/>
        </w:rPr>
        <w:t>CUARTO</w:t>
      </w:r>
      <w:r w:rsidR="000F6DFC" w:rsidRPr="00A51E72">
        <w:rPr>
          <w:rFonts w:ascii="Calibri" w:hAnsi="Calibri"/>
          <w:b/>
          <w:sz w:val="26"/>
        </w:rPr>
        <w:t xml:space="preserve">.- </w:t>
      </w:r>
      <w:r w:rsidR="000F6DFC" w:rsidRPr="00A51E72">
        <w:rPr>
          <w:rFonts w:ascii="Calibri" w:hAnsi="Calibri"/>
          <w:sz w:val="26"/>
        </w:rPr>
        <w:t xml:space="preserve">Se </w:t>
      </w:r>
      <w:r w:rsidR="000F6DFC" w:rsidRPr="00A51E72">
        <w:rPr>
          <w:rFonts w:ascii="Calibri" w:hAnsi="Calibri" w:cs="Arial"/>
          <w:b/>
          <w:iCs/>
          <w:sz w:val="26"/>
          <w:szCs w:val="27"/>
        </w:rPr>
        <w:t xml:space="preserve">decreta </w:t>
      </w:r>
      <w:r w:rsidR="000F6DFC" w:rsidRPr="00A51E72">
        <w:rPr>
          <w:rFonts w:ascii="Calibri" w:hAnsi="Calibri" w:cs="Arial"/>
          <w:iCs/>
          <w:sz w:val="26"/>
          <w:szCs w:val="27"/>
        </w:rPr>
        <w:t>la</w:t>
      </w:r>
      <w:r w:rsidR="000F6DFC" w:rsidRPr="00A51E72">
        <w:rPr>
          <w:rFonts w:ascii="Calibri" w:hAnsi="Calibri" w:cs="Arial"/>
          <w:b/>
          <w:iCs/>
          <w:sz w:val="26"/>
          <w:szCs w:val="27"/>
        </w:rPr>
        <w:t xml:space="preserve"> NULIDAD </w:t>
      </w:r>
      <w:r w:rsidR="000F6DFC" w:rsidRPr="00A51E72">
        <w:rPr>
          <w:rFonts w:ascii="Calibri" w:hAnsi="Calibri" w:cs="Arial"/>
          <w:b/>
          <w:bCs/>
          <w:iCs/>
          <w:sz w:val="26"/>
          <w:szCs w:val="27"/>
        </w:rPr>
        <w:t xml:space="preserve">TOTAL </w:t>
      </w:r>
      <w:r w:rsidR="000F6DFC" w:rsidRPr="00A51E72">
        <w:rPr>
          <w:rFonts w:ascii="Calibri" w:hAnsi="Calibri"/>
          <w:sz w:val="26"/>
          <w:szCs w:val="26"/>
        </w:rPr>
        <w:t xml:space="preserve">de </w:t>
      </w:r>
      <w:r w:rsidR="000F6DFC" w:rsidRPr="00A51E72">
        <w:rPr>
          <w:rFonts w:ascii="Calibri" w:hAnsi="Calibri" w:cs="Arial"/>
          <w:bCs/>
          <w:sz w:val="26"/>
        </w:rPr>
        <w:t>los conceptos de cobro</w:t>
      </w:r>
      <w:r w:rsidRPr="00A51E72">
        <w:rPr>
          <w:rFonts w:ascii="Calibri" w:hAnsi="Calibri" w:cs="Arial"/>
          <w:bCs/>
          <w:sz w:val="26"/>
        </w:rPr>
        <w:t xml:space="preserve"> respecto de la cuenta con número</w:t>
      </w:r>
      <w:r w:rsidRPr="00A51E72">
        <w:rPr>
          <w:rFonts w:ascii="Calibri" w:hAnsi="Calibri" w:cs="Arial"/>
          <w:b/>
          <w:bCs/>
          <w:sz w:val="26"/>
        </w:rPr>
        <w:t xml:space="preserve"> </w:t>
      </w:r>
      <w:r w:rsidRPr="00A51E72">
        <w:rPr>
          <w:rFonts w:asciiTheme="minorHAnsi" w:hAnsiTheme="minorHAnsi" w:cstheme="minorHAnsi"/>
          <w:sz w:val="26"/>
          <w:szCs w:val="26"/>
        </w:rPr>
        <w:t xml:space="preserve">0403980 (cero-cuatro-cero-tres-nueve-ocho-cero), </w:t>
      </w:r>
      <w:r w:rsidRPr="00A51E72">
        <w:rPr>
          <w:rFonts w:ascii="Calibri" w:hAnsi="Calibri" w:cs="Arial"/>
          <w:bCs/>
          <w:sz w:val="26"/>
        </w:rPr>
        <w:t>contenidos en e</w:t>
      </w:r>
      <w:r w:rsidRPr="00A51E72">
        <w:rPr>
          <w:rFonts w:ascii="Calibri" w:hAnsi="Calibri" w:cs="Calibri"/>
          <w:sz w:val="26"/>
          <w:szCs w:val="26"/>
        </w:rPr>
        <w:t xml:space="preserve">l </w:t>
      </w:r>
      <w:r w:rsidRPr="00A51E72">
        <w:rPr>
          <w:rFonts w:ascii="Calibri" w:hAnsi="Calibri" w:cs="Calibri"/>
          <w:b/>
          <w:sz w:val="26"/>
          <w:szCs w:val="26"/>
        </w:rPr>
        <w:t>recibo</w:t>
      </w:r>
      <w:r w:rsidRPr="00A51E72">
        <w:rPr>
          <w:rFonts w:ascii="Calibri" w:hAnsi="Calibri" w:cs="Calibri"/>
          <w:sz w:val="26"/>
          <w:szCs w:val="26"/>
        </w:rPr>
        <w:t xml:space="preserve"> con número </w:t>
      </w:r>
      <w:r w:rsidRPr="00A51E72">
        <w:rPr>
          <w:rFonts w:asciiTheme="minorHAnsi" w:hAnsiTheme="minorHAnsi" w:cstheme="minorHAnsi"/>
          <w:sz w:val="26"/>
          <w:szCs w:val="26"/>
        </w:rPr>
        <w:t>A 38371254 (A tres-ocho-tres-siete-uno-dos-cinco-cuatro); por la cantidad de $8,369.00 (Ocho mil trescientos sesenta y nueve pesos 00/100 Moneda Nacional), respecto del inmueble ubicado en la calle Jardín del Sol número 307 trescientos siete de la colonia Jardines de San Juan de esta ciudad</w:t>
      </w:r>
      <w:r w:rsidR="000F6DFC" w:rsidRPr="00A51E72">
        <w:rPr>
          <w:rFonts w:ascii="Calibri" w:hAnsi="Calibri" w:cs="Arial"/>
          <w:sz w:val="26"/>
          <w:szCs w:val="27"/>
        </w:rPr>
        <w:t xml:space="preserve">; ello en los términos expuestos en el Considerando Sexto de la presente sentencia. </w:t>
      </w:r>
      <w:r w:rsidR="000F6DFC" w:rsidRPr="00A51E72">
        <w:rPr>
          <w:rFonts w:ascii="Calibri" w:hAnsi="Calibri" w:cs="Arial"/>
          <w:sz w:val="26"/>
        </w:rPr>
        <w:t xml:space="preserve">. . . . . . . . . . . . . . . . . . . . . </w:t>
      </w:r>
      <w:r w:rsidR="007A223C" w:rsidRPr="00A51E72">
        <w:rPr>
          <w:rFonts w:ascii="Calibri" w:hAnsi="Calibri" w:cs="Arial"/>
          <w:sz w:val="26"/>
        </w:rPr>
        <w:t xml:space="preserve">. . . . . . . . . . . . . . . . . . . . . . . . . . . . . . . </w:t>
      </w:r>
    </w:p>
    <w:p w:rsidR="000F6DFC" w:rsidRPr="00A51E72" w:rsidRDefault="000F6DFC" w:rsidP="000F6DFC">
      <w:pPr>
        <w:pStyle w:val="Textoindependiente"/>
        <w:ind w:firstLine="708"/>
        <w:rPr>
          <w:rFonts w:ascii="Calibri" w:hAnsi="Calibri" w:cs="Arial"/>
          <w:sz w:val="20"/>
          <w:szCs w:val="20"/>
        </w:rPr>
      </w:pPr>
    </w:p>
    <w:p w:rsidR="000F6DFC" w:rsidRPr="00A51E72" w:rsidRDefault="00146C04" w:rsidP="000F6DFC">
      <w:pPr>
        <w:pStyle w:val="Textoindependiente"/>
        <w:ind w:firstLine="708"/>
        <w:jc w:val="both"/>
        <w:rPr>
          <w:rFonts w:ascii="Calibri" w:hAnsi="Calibri"/>
          <w:sz w:val="26"/>
          <w:szCs w:val="26"/>
        </w:rPr>
      </w:pPr>
      <w:r w:rsidRPr="00A51E72">
        <w:rPr>
          <w:rFonts w:ascii="Calibri" w:hAnsi="Calibri"/>
          <w:sz w:val="26"/>
          <w:szCs w:val="26"/>
        </w:rPr>
        <w:lastRenderedPageBreak/>
        <w:t>Asimismo, en consecuencia de lo anterior,</w:t>
      </w:r>
      <w:r w:rsidRPr="00A51E72">
        <w:rPr>
          <w:rFonts w:ascii="Calibri" w:hAnsi="Calibri"/>
          <w:b/>
          <w:i/>
          <w:sz w:val="26"/>
          <w:szCs w:val="26"/>
        </w:rPr>
        <w:t xml:space="preserve"> </w:t>
      </w:r>
      <w:r w:rsidR="000F6DFC" w:rsidRPr="00A51E72">
        <w:rPr>
          <w:rFonts w:ascii="Calibri" w:hAnsi="Calibri"/>
          <w:b/>
          <w:sz w:val="26"/>
          <w:szCs w:val="26"/>
        </w:rPr>
        <w:t>HA LUGAR</w:t>
      </w:r>
      <w:r w:rsidR="000F6DFC" w:rsidRPr="00A51E72">
        <w:rPr>
          <w:rFonts w:ascii="Calibri" w:hAnsi="Calibri"/>
          <w:sz w:val="26"/>
          <w:szCs w:val="26"/>
        </w:rPr>
        <w:t xml:space="preserve"> a reconocer el derecho de</w:t>
      </w:r>
      <w:r w:rsidRPr="00A51E72">
        <w:rPr>
          <w:rFonts w:ascii="Calibri" w:hAnsi="Calibri"/>
          <w:sz w:val="26"/>
          <w:szCs w:val="26"/>
        </w:rPr>
        <w:t xml:space="preserve"> </w:t>
      </w:r>
      <w:r w:rsidR="000F6DFC" w:rsidRPr="00A51E72">
        <w:rPr>
          <w:rFonts w:ascii="Calibri" w:hAnsi="Calibri"/>
          <w:sz w:val="26"/>
          <w:szCs w:val="26"/>
        </w:rPr>
        <w:t>l</w:t>
      </w:r>
      <w:r w:rsidRPr="00A51E72">
        <w:rPr>
          <w:rFonts w:ascii="Calibri" w:hAnsi="Calibri"/>
          <w:sz w:val="26"/>
          <w:szCs w:val="26"/>
        </w:rPr>
        <w:t>a</w:t>
      </w:r>
      <w:r w:rsidR="000F6DFC" w:rsidRPr="00A51E72">
        <w:rPr>
          <w:rFonts w:ascii="Calibri" w:hAnsi="Calibri"/>
          <w:sz w:val="26"/>
          <w:szCs w:val="26"/>
        </w:rPr>
        <w:t xml:space="preserve"> actor</w:t>
      </w:r>
      <w:r w:rsidRPr="00A51E72">
        <w:rPr>
          <w:rFonts w:ascii="Calibri" w:hAnsi="Calibri"/>
          <w:sz w:val="26"/>
          <w:szCs w:val="26"/>
        </w:rPr>
        <w:t>a</w:t>
      </w:r>
      <w:r w:rsidR="000F6DFC" w:rsidRPr="00A51E72">
        <w:rPr>
          <w:rFonts w:ascii="Calibri" w:hAnsi="Calibri"/>
          <w:sz w:val="26"/>
          <w:szCs w:val="26"/>
        </w:rPr>
        <w:t xml:space="preserve"> </w:t>
      </w:r>
      <w:r w:rsidR="000F6DFC" w:rsidRPr="00A51E72">
        <w:rPr>
          <w:rFonts w:asciiTheme="minorHAnsi" w:hAnsiTheme="minorHAnsi" w:cstheme="minorHAnsi"/>
          <w:sz w:val="26"/>
          <w:szCs w:val="26"/>
        </w:rPr>
        <w:t xml:space="preserve">a que se emita un documento, debidamente fundado y motivado, en el que desglose, de manera pormenorizada, todos y cada uno de los conceptos que conforman el adeudo hasta el día </w:t>
      </w:r>
      <w:r w:rsidRPr="00A51E72">
        <w:rPr>
          <w:rFonts w:asciiTheme="minorHAnsi" w:hAnsiTheme="minorHAnsi" w:cstheme="minorHAnsi"/>
          <w:sz w:val="26"/>
          <w:szCs w:val="26"/>
        </w:rPr>
        <w:t>23</w:t>
      </w:r>
      <w:r w:rsidR="000F6DFC" w:rsidRPr="00A51E72">
        <w:rPr>
          <w:rFonts w:asciiTheme="minorHAnsi" w:hAnsiTheme="minorHAnsi" w:cstheme="minorHAnsi"/>
          <w:sz w:val="26"/>
          <w:szCs w:val="26"/>
        </w:rPr>
        <w:t xml:space="preserve"> </w:t>
      </w:r>
      <w:r w:rsidRPr="00A51E72">
        <w:rPr>
          <w:rFonts w:asciiTheme="minorHAnsi" w:hAnsiTheme="minorHAnsi" w:cstheme="minorHAnsi"/>
          <w:sz w:val="26"/>
          <w:szCs w:val="26"/>
        </w:rPr>
        <w:t>veintitrés de agosto del año 2013 dos mil trece</w:t>
      </w:r>
      <w:r w:rsidR="000F6DFC" w:rsidRPr="00A51E72">
        <w:rPr>
          <w:rFonts w:asciiTheme="minorHAnsi" w:hAnsiTheme="minorHAnsi" w:cstheme="minorHAnsi"/>
          <w:sz w:val="26"/>
          <w:szCs w:val="26"/>
        </w:rPr>
        <w:t>, fecha en que se suspendió el servicio de agua potable,</w:t>
      </w:r>
      <w:r w:rsidR="000F6DFC" w:rsidRPr="00A51E72">
        <w:rPr>
          <w:rFonts w:ascii="Calibri" w:hAnsi="Calibri"/>
          <w:sz w:val="26"/>
          <w:szCs w:val="26"/>
        </w:rPr>
        <w:t xml:space="preserve"> en los términos de lo manifestado en el </w:t>
      </w:r>
      <w:r w:rsidRPr="00A51E72">
        <w:rPr>
          <w:rFonts w:ascii="Calibri" w:hAnsi="Calibri"/>
          <w:sz w:val="26"/>
          <w:szCs w:val="26"/>
        </w:rPr>
        <w:t xml:space="preserve">último párrafo del Sexto </w:t>
      </w:r>
      <w:r w:rsidR="000F6DFC" w:rsidRPr="00A51E72">
        <w:rPr>
          <w:rFonts w:ascii="Calibri" w:hAnsi="Calibri"/>
          <w:sz w:val="26"/>
          <w:szCs w:val="26"/>
        </w:rPr>
        <w:t xml:space="preserve">Considerando de este fallo. . . . . . . . . . . . . . . . . . . . </w:t>
      </w:r>
      <w:r w:rsidR="000F6DFC" w:rsidRPr="00A51E72">
        <w:rPr>
          <w:rFonts w:ascii="Calibri" w:hAnsi="Calibri" w:cs="Calibri"/>
          <w:bCs/>
          <w:iCs/>
          <w:sz w:val="26"/>
          <w:szCs w:val="26"/>
        </w:rPr>
        <w:t xml:space="preserve">. . . . . . . . . . . </w:t>
      </w:r>
      <w:r w:rsidRPr="00A51E72">
        <w:rPr>
          <w:rFonts w:ascii="Calibri" w:hAnsi="Calibri" w:cs="Calibri"/>
          <w:bCs/>
          <w:iCs/>
          <w:sz w:val="26"/>
          <w:szCs w:val="26"/>
        </w:rPr>
        <w:t xml:space="preserve">. . . . . </w:t>
      </w:r>
      <w:r w:rsidR="007A223C" w:rsidRPr="00A51E72">
        <w:rPr>
          <w:rFonts w:asciiTheme="minorHAnsi" w:hAnsiTheme="minorHAnsi" w:cstheme="minorHAnsi"/>
          <w:sz w:val="26"/>
          <w:szCs w:val="26"/>
        </w:rPr>
        <w:t xml:space="preserve">. . . . . . . . . . . . . . . . . . . . . . . . . . . . . . </w:t>
      </w:r>
    </w:p>
    <w:p w:rsidR="000F6DFC" w:rsidRPr="00A51E72" w:rsidRDefault="000F6DFC" w:rsidP="000F6DFC">
      <w:pPr>
        <w:pStyle w:val="Textoindependiente"/>
        <w:ind w:firstLine="708"/>
        <w:jc w:val="both"/>
        <w:rPr>
          <w:rFonts w:ascii="Calibri" w:hAnsi="Calibri"/>
          <w:sz w:val="16"/>
          <w:szCs w:val="16"/>
        </w:rPr>
      </w:pPr>
      <w:r w:rsidRPr="00A51E72">
        <w:rPr>
          <w:rFonts w:ascii="Calibri" w:hAnsi="Calibri"/>
          <w:sz w:val="20"/>
          <w:szCs w:val="20"/>
        </w:rPr>
        <w:t xml:space="preserve">  </w:t>
      </w:r>
    </w:p>
    <w:p w:rsidR="000F6DFC" w:rsidRPr="00A51E72" w:rsidRDefault="000F6DFC" w:rsidP="000F6DFC">
      <w:pPr>
        <w:pStyle w:val="Textoindependiente"/>
        <w:ind w:firstLine="708"/>
        <w:jc w:val="both"/>
        <w:rPr>
          <w:rFonts w:ascii="Calibri" w:hAnsi="Calibri" w:cs="Calibri"/>
          <w:sz w:val="26"/>
          <w:szCs w:val="26"/>
        </w:rPr>
      </w:pPr>
      <w:r w:rsidRPr="00A51E72">
        <w:rPr>
          <w:rFonts w:ascii="Calibri" w:hAnsi="Calibri" w:cs="Calibri"/>
          <w:sz w:val="26"/>
          <w:szCs w:val="26"/>
        </w:rPr>
        <w:t>Lo que, de acuerdo a la interpretación funcional del artículo 322 del Código de Procedimiento y Justicia Administrativa para el Estado y los Municipios de Guanajuato</w:t>
      </w:r>
      <w:r w:rsidR="00D8606C" w:rsidRPr="00A51E72">
        <w:rPr>
          <w:rFonts w:ascii="Calibri" w:hAnsi="Calibri" w:cs="Calibri"/>
          <w:sz w:val="26"/>
          <w:szCs w:val="26"/>
        </w:rPr>
        <w:t>,</w:t>
      </w:r>
      <w:r w:rsidRPr="00A51E72">
        <w:rPr>
          <w:rFonts w:ascii="Calibri" w:hAnsi="Calibri" w:cs="Calibri"/>
          <w:sz w:val="26"/>
          <w:szCs w:val="26"/>
        </w:rPr>
        <w:t xml:space="preserve">  se deberá realizar dentro de los </w:t>
      </w:r>
      <w:r w:rsidRPr="00A51E72">
        <w:rPr>
          <w:rFonts w:ascii="Calibri" w:hAnsi="Calibri" w:cs="Calibri"/>
          <w:b/>
          <w:sz w:val="26"/>
          <w:szCs w:val="26"/>
        </w:rPr>
        <w:t>15 quince días</w:t>
      </w:r>
      <w:r w:rsidRPr="00A51E72">
        <w:rPr>
          <w:rFonts w:ascii="Calibri" w:hAnsi="Calibri" w:cs="Calibri"/>
          <w:sz w:val="26"/>
          <w:szCs w:val="26"/>
        </w:rPr>
        <w:t xml:space="preserve"> hábiles siguientes a la fecha en que </w:t>
      </w:r>
      <w:r w:rsidRPr="00A51E72">
        <w:rPr>
          <w:rFonts w:ascii="Calibri" w:hAnsi="Calibri" w:cs="Calibri"/>
          <w:b/>
          <w:sz w:val="26"/>
          <w:szCs w:val="26"/>
        </w:rPr>
        <w:t>cause ejecutoria</w:t>
      </w:r>
      <w:r w:rsidRPr="00A51E72">
        <w:rPr>
          <w:rFonts w:ascii="Calibri" w:hAnsi="Calibri" w:cs="Calibri"/>
          <w:sz w:val="26"/>
          <w:szCs w:val="26"/>
        </w:rPr>
        <w:t xml:space="preserve"> la presente resolución; debiendo </w:t>
      </w:r>
      <w:r w:rsidRPr="00A51E72">
        <w:rPr>
          <w:rFonts w:ascii="Calibri" w:hAnsi="Calibri" w:cs="Calibri"/>
          <w:b/>
          <w:sz w:val="26"/>
          <w:szCs w:val="26"/>
        </w:rPr>
        <w:t>informar</w:t>
      </w:r>
      <w:r w:rsidRPr="00A51E72">
        <w:rPr>
          <w:rFonts w:ascii="Calibri" w:hAnsi="Calibri" w:cs="Calibri"/>
          <w:sz w:val="26"/>
          <w:szCs w:val="26"/>
        </w:rPr>
        <w:t xml:space="preserve"> a este Juzgado del cumplimiento dado al presente resolutivo, acompañando las constancias relativas que así lo acrediten.</w:t>
      </w:r>
      <w:r w:rsidR="007A223C" w:rsidRPr="00A51E72">
        <w:rPr>
          <w:rFonts w:asciiTheme="minorHAnsi" w:hAnsiTheme="minorHAnsi" w:cstheme="minorHAnsi"/>
          <w:sz w:val="26"/>
          <w:szCs w:val="26"/>
        </w:rPr>
        <w:t xml:space="preserve"> . . . . . . . . . . . . . . . . . . . . . . . . . . . . . . . . . . </w:t>
      </w:r>
    </w:p>
    <w:p w:rsidR="00014FF5" w:rsidRPr="00A51E72" w:rsidRDefault="00014FF5" w:rsidP="000F6DFC">
      <w:pPr>
        <w:pStyle w:val="Textoindependiente"/>
        <w:ind w:firstLine="708"/>
        <w:jc w:val="both"/>
        <w:rPr>
          <w:rFonts w:ascii="Calibri" w:hAnsi="Calibri" w:cs="Calibri"/>
          <w:sz w:val="20"/>
          <w:szCs w:val="20"/>
        </w:rPr>
      </w:pPr>
    </w:p>
    <w:p w:rsidR="00014FF5" w:rsidRPr="00A51E72" w:rsidRDefault="00014FF5" w:rsidP="000F6DFC">
      <w:pPr>
        <w:pStyle w:val="Textoindependiente"/>
        <w:ind w:firstLine="708"/>
        <w:jc w:val="both"/>
        <w:rPr>
          <w:rFonts w:ascii="Calibri" w:hAnsi="Calibri" w:cs="Calibri"/>
          <w:sz w:val="26"/>
          <w:szCs w:val="26"/>
        </w:rPr>
      </w:pPr>
      <w:r w:rsidRPr="00A51E72">
        <w:rPr>
          <w:rFonts w:ascii="Calibri" w:hAnsi="Calibri" w:cs="Calibri"/>
          <w:b/>
          <w:i/>
          <w:sz w:val="26"/>
          <w:szCs w:val="26"/>
        </w:rPr>
        <w:t xml:space="preserve">QUINTO.- </w:t>
      </w:r>
      <w:r w:rsidRPr="00A51E72">
        <w:rPr>
          <w:rFonts w:ascii="Calibri" w:hAnsi="Calibri" w:cs="Calibri"/>
          <w:sz w:val="26"/>
          <w:szCs w:val="26"/>
        </w:rPr>
        <w:t xml:space="preserve">Ha lugar a reconocer el derecho de la justiciable, a que se le restablezca el servicio de agua potable en el domicilio indicado en </w:t>
      </w:r>
      <w:proofErr w:type="spellStart"/>
      <w:r w:rsidRPr="00A51E72">
        <w:rPr>
          <w:rFonts w:ascii="Calibri" w:hAnsi="Calibri" w:cs="Calibri"/>
          <w:sz w:val="26"/>
          <w:szCs w:val="26"/>
        </w:rPr>
        <w:t>supralíneas</w:t>
      </w:r>
      <w:proofErr w:type="spellEnd"/>
      <w:r w:rsidRPr="00A51E72">
        <w:rPr>
          <w:rFonts w:ascii="Calibri" w:hAnsi="Calibri" w:cs="Calibri"/>
          <w:sz w:val="26"/>
          <w:szCs w:val="26"/>
        </w:rPr>
        <w:t>, en los términos indicados en el considerando Octavo</w:t>
      </w:r>
      <w:r w:rsidR="00D8606C" w:rsidRPr="00A51E72">
        <w:rPr>
          <w:rFonts w:ascii="Calibri" w:hAnsi="Calibri" w:cs="Calibri"/>
          <w:sz w:val="26"/>
          <w:szCs w:val="26"/>
        </w:rPr>
        <w:t>. . .</w:t>
      </w:r>
      <w:r w:rsidR="00D8606C" w:rsidRPr="00A51E72">
        <w:rPr>
          <w:rFonts w:asciiTheme="minorHAnsi" w:hAnsiTheme="minorHAnsi" w:cstheme="minorHAnsi"/>
          <w:sz w:val="26"/>
          <w:szCs w:val="26"/>
        </w:rPr>
        <w:t xml:space="preserve"> . . . . . . . . . . . . . . </w:t>
      </w:r>
      <w:r w:rsidR="007A223C" w:rsidRPr="00A51E72">
        <w:rPr>
          <w:rFonts w:asciiTheme="minorHAnsi" w:hAnsiTheme="minorHAnsi" w:cstheme="minorHAnsi"/>
          <w:sz w:val="26"/>
          <w:szCs w:val="26"/>
        </w:rPr>
        <w:t xml:space="preserve">. . . . . . . . . . </w:t>
      </w:r>
    </w:p>
    <w:p w:rsidR="000F6DFC" w:rsidRPr="00A51E72" w:rsidRDefault="000F6DFC" w:rsidP="000F6DFC">
      <w:pPr>
        <w:pStyle w:val="Textoindependiente"/>
        <w:jc w:val="both"/>
        <w:rPr>
          <w:rFonts w:ascii="Calibri" w:hAnsi="Calibri"/>
          <w:sz w:val="16"/>
          <w:szCs w:val="16"/>
        </w:rPr>
      </w:pPr>
    </w:p>
    <w:p w:rsidR="000F6DFC" w:rsidRPr="00A51E72" w:rsidRDefault="000F6DFC" w:rsidP="000F6DFC">
      <w:pPr>
        <w:pStyle w:val="Textoindependiente"/>
        <w:ind w:firstLine="708"/>
        <w:jc w:val="both"/>
        <w:rPr>
          <w:rFonts w:ascii="Calibri" w:hAnsi="Calibri" w:cs="Arial"/>
          <w:sz w:val="26"/>
        </w:rPr>
      </w:pPr>
      <w:r w:rsidRPr="00A51E72">
        <w:rPr>
          <w:rFonts w:ascii="Calibri" w:hAnsi="Calibri" w:cs="Arial"/>
          <w:sz w:val="26"/>
        </w:rPr>
        <w:t xml:space="preserve">Notifíquese a la autoridad demandada por oficio y a la parte actora personalmente. . . . . . . . . . . . . . . . . . . . . . . . . . . . . . . . . . . . . . . . . . . . . . . . . . . </w:t>
      </w:r>
      <w:r w:rsidR="007A223C" w:rsidRPr="00A51E72">
        <w:rPr>
          <w:rFonts w:ascii="Calibri" w:hAnsi="Calibri" w:cs="Arial"/>
          <w:sz w:val="26"/>
        </w:rPr>
        <w:t xml:space="preserve">. . . . . . </w:t>
      </w:r>
    </w:p>
    <w:p w:rsidR="000F6DFC" w:rsidRPr="00A51E72" w:rsidRDefault="000F6DFC" w:rsidP="000F6DFC">
      <w:pPr>
        <w:jc w:val="both"/>
        <w:rPr>
          <w:rFonts w:ascii="Calibri" w:hAnsi="Calibri"/>
          <w:sz w:val="16"/>
          <w:szCs w:val="16"/>
        </w:rPr>
      </w:pPr>
    </w:p>
    <w:p w:rsidR="000F6DFC" w:rsidRPr="00A51E72" w:rsidRDefault="000F6DFC" w:rsidP="000F6DFC">
      <w:pPr>
        <w:ind w:firstLine="708"/>
        <w:jc w:val="both"/>
        <w:rPr>
          <w:rFonts w:ascii="Calibri" w:hAnsi="Calibri"/>
          <w:sz w:val="26"/>
        </w:rPr>
      </w:pPr>
      <w:r w:rsidRPr="00A51E72">
        <w:rPr>
          <w:rFonts w:ascii="Calibri" w:hAnsi="Calibri"/>
          <w:sz w:val="26"/>
        </w:rPr>
        <w:t xml:space="preserve">En su oportunidad archívese éste expediente como asunto totalmente concluido y dese de baja en el Libro de Registros que se lleva con ese fin. . . . . . </w:t>
      </w:r>
      <w:r w:rsidR="007A223C" w:rsidRPr="00A51E72">
        <w:rPr>
          <w:rFonts w:ascii="Calibri" w:hAnsi="Calibri"/>
          <w:sz w:val="26"/>
        </w:rPr>
        <w:t>. .</w:t>
      </w:r>
    </w:p>
    <w:p w:rsidR="000F6DFC" w:rsidRPr="00A51E72" w:rsidRDefault="000F6DFC" w:rsidP="000F6DFC">
      <w:pPr>
        <w:pStyle w:val="Sangradetextonormal"/>
        <w:ind w:left="0" w:firstLine="708"/>
        <w:jc w:val="both"/>
        <w:rPr>
          <w:rFonts w:ascii="Calibri" w:hAnsi="Calibri" w:cs="Arial"/>
          <w:sz w:val="26"/>
        </w:rPr>
      </w:pPr>
    </w:p>
    <w:p w:rsidR="000F6DFC" w:rsidRPr="00A51E72" w:rsidRDefault="000F6DFC" w:rsidP="000F6DFC">
      <w:pPr>
        <w:pStyle w:val="Sangradetextonormal"/>
        <w:ind w:left="0" w:firstLine="708"/>
        <w:jc w:val="both"/>
        <w:rPr>
          <w:rFonts w:ascii="Calibri" w:eastAsia="BatangChe" w:hAnsi="Calibri" w:cs="Arial"/>
          <w:sz w:val="26"/>
        </w:rPr>
      </w:pPr>
      <w:r w:rsidRPr="00A51E72">
        <w:rPr>
          <w:rFonts w:ascii="Calibri" w:hAnsi="Calibri" w:cs="Arial"/>
          <w:sz w:val="26"/>
        </w:rPr>
        <w:t xml:space="preserve">Así lo resolvió y firma el </w:t>
      </w:r>
      <w:r w:rsidRPr="00A51E72">
        <w:rPr>
          <w:rFonts w:ascii="Calibri" w:eastAsia="BatangChe" w:hAnsi="Calibri" w:cs="Arial"/>
          <w:b/>
          <w:bCs/>
          <w:sz w:val="26"/>
        </w:rPr>
        <w:t>Licenciado Ernesto Alejandro Mora Álvarez,</w:t>
      </w:r>
      <w:r w:rsidRPr="00A51E72">
        <w:rPr>
          <w:rFonts w:ascii="Calibri" w:eastAsia="BatangChe" w:hAnsi="Calibri" w:cs="Arial"/>
          <w:sz w:val="26"/>
        </w:rPr>
        <w:t xml:space="preserve"> Juez Segundo Administrativo Municipal, quien actúa asistido en forma legal con Secretaria de Estudio y Cuenta, </w:t>
      </w:r>
      <w:r w:rsidRPr="00A51E72">
        <w:rPr>
          <w:rFonts w:ascii="Calibri" w:eastAsia="BatangChe" w:hAnsi="Calibri" w:cs="Arial"/>
          <w:b/>
          <w:bCs/>
          <w:sz w:val="26"/>
        </w:rPr>
        <w:t xml:space="preserve">Licenciada </w:t>
      </w:r>
      <w:r w:rsidR="00014FF5" w:rsidRPr="00A51E72">
        <w:rPr>
          <w:rFonts w:ascii="Calibri" w:hAnsi="Calibri" w:cs="Calibri"/>
          <w:b/>
          <w:sz w:val="26"/>
          <w:szCs w:val="26"/>
        </w:rPr>
        <w:t>María del Rocío Villanueva Sánchez</w:t>
      </w:r>
      <w:r w:rsidRPr="00A51E72">
        <w:rPr>
          <w:rFonts w:ascii="Calibri" w:eastAsia="BatangChe" w:hAnsi="Calibri" w:cs="Arial"/>
          <w:sz w:val="26"/>
        </w:rPr>
        <w:t>, quien da fe.</w:t>
      </w:r>
      <w:r w:rsidR="00D8606C" w:rsidRPr="00A51E72">
        <w:rPr>
          <w:rFonts w:ascii="Calibri" w:eastAsia="BatangChe" w:hAnsi="Calibri" w:cs="Arial"/>
          <w:sz w:val="26"/>
        </w:rPr>
        <w:t xml:space="preserve"> . . . . . </w:t>
      </w:r>
      <w:r w:rsidR="007A223C" w:rsidRPr="00A51E72">
        <w:rPr>
          <w:rFonts w:asciiTheme="minorHAnsi" w:hAnsiTheme="minorHAnsi" w:cstheme="minorHAnsi"/>
          <w:sz w:val="26"/>
          <w:szCs w:val="26"/>
        </w:rPr>
        <w:t>. . . . . . . . . . . . . . . . . . . . . . . . . . . . . . . . . . . . . . . . . . . . . . . . . . . . . .</w:t>
      </w:r>
    </w:p>
    <w:sectPr w:rsidR="000F6DFC" w:rsidRPr="00A51E72" w:rsidSect="008E6FE0">
      <w:headerReference w:type="default" r:id="rId6"/>
      <w:pgSz w:w="12240" w:h="20160" w:code="5"/>
      <w:pgMar w:top="2722" w:right="1474" w:bottom="2268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30" w:rsidRDefault="001F1B30">
      <w:r>
        <w:separator/>
      </w:r>
    </w:p>
  </w:endnote>
  <w:endnote w:type="continuationSeparator" w:id="0">
    <w:p w:rsidR="001F1B30" w:rsidRDefault="001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30" w:rsidRDefault="001F1B30">
      <w:r>
        <w:separator/>
      </w:r>
    </w:p>
  </w:footnote>
  <w:footnote w:type="continuationSeparator" w:id="0">
    <w:p w:rsidR="001F1B30" w:rsidRDefault="001F1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202936"/>
      <w:docPartObj>
        <w:docPartGallery w:val="Page Numbers (Top of Page)"/>
        <w:docPartUnique/>
      </w:docPartObj>
    </w:sdtPr>
    <w:sdtEndPr/>
    <w:sdtContent>
      <w:p w:rsidR="006B3BBB" w:rsidRDefault="00705005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E72">
          <w:rPr>
            <w:noProof/>
          </w:rPr>
          <w:t>8</w:t>
        </w:r>
        <w:r>
          <w:fldChar w:fldCharType="end"/>
        </w:r>
      </w:p>
    </w:sdtContent>
  </w:sdt>
  <w:p w:rsidR="006B3BBB" w:rsidRDefault="001F1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FC"/>
    <w:rsid w:val="000016CC"/>
    <w:rsid w:val="00014FF5"/>
    <w:rsid w:val="00037D72"/>
    <w:rsid w:val="000969F2"/>
    <w:rsid w:val="000A1857"/>
    <w:rsid w:val="000F6DFC"/>
    <w:rsid w:val="001328AA"/>
    <w:rsid w:val="00141326"/>
    <w:rsid w:val="00146C04"/>
    <w:rsid w:val="00190086"/>
    <w:rsid w:val="001C7483"/>
    <w:rsid w:val="001E37E6"/>
    <w:rsid w:val="001F1B30"/>
    <w:rsid w:val="001F3A42"/>
    <w:rsid w:val="002000EC"/>
    <w:rsid w:val="00204D25"/>
    <w:rsid w:val="00244BAB"/>
    <w:rsid w:val="002C69A5"/>
    <w:rsid w:val="002E2D7F"/>
    <w:rsid w:val="002F70B4"/>
    <w:rsid w:val="00342CD1"/>
    <w:rsid w:val="00391CCA"/>
    <w:rsid w:val="003D2515"/>
    <w:rsid w:val="004439BE"/>
    <w:rsid w:val="004D3F52"/>
    <w:rsid w:val="004E26FD"/>
    <w:rsid w:val="00531E9E"/>
    <w:rsid w:val="00556F05"/>
    <w:rsid w:val="005739CD"/>
    <w:rsid w:val="00581C18"/>
    <w:rsid w:val="005832D1"/>
    <w:rsid w:val="005864CA"/>
    <w:rsid w:val="005B31AE"/>
    <w:rsid w:val="005C39A8"/>
    <w:rsid w:val="005D3847"/>
    <w:rsid w:val="005F1084"/>
    <w:rsid w:val="00672016"/>
    <w:rsid w:val="00676154"/>
    <w:rsid w:val="00677528"/>
    <w:rsid w:val="006F5D05"/>
    <w:rsid w:val="00705005"/>
    <w:rsid w:val="007600BD"/>
    <w:rsid w:val="00764BFA"/>
    <w:rsid w:val="00765087"/>
    <w:rsid w:val="00795EAC"/>
    <w:rsid w:val="007A2096"/>
    <w:rsid w:val="007A223C"/>
    <w:rsid w:val="007F5A51"/>
    <w:rsid w:val="008042F1"/>
    <w:rsid w:val="008445CC"/>
    <w:rsid w:val="00876793"/>
    <w:rsid w:val="008B1F63"/>
    <w:rsid w:val="008B614B"/>
    <w:rsid w:val="008E6FE0"/>
    <w:rsid w:val="0093685B"/>
    <w:rsid w:val="00995C58"/>
    <w:rsid w:val="009A26DE"/>
    <w:rsid w:val="009C31DD"/>
    <w:rsid w:val="00A22670"/>
    <w:rsid w:val="00A51E72"/>
    <w:rsid w:val="00A801E7"/>
    <w:rsid w:val="00AA391E"/>
    <w:rsid w:val="00AC3137"/>
    <w:rsid w:val="00AC64CE"/>
    <w:rsid w:val="00B11199"/>
    <w:rsid w:val="00B3011C"/>
    <w:rsid w:val="00B43BAD"/>
    <w:rsid w:val="00B65F46"/>
    <w:rsid w:val="00BA6A02"/>
    <w:rsid w:val="00BD3F5A"/>
    <w:rsid w:val="00BF1617"/>
    <w:rsid w:val="00C03B6B"/>
    <w:rsid w:val="00C247EE"/>
    <w:rsid w:val="00C44966"/>
    <w:rsid w:val="00CE17D5"/>
    <w:rsid w:val="00CE24E0"/>
    <w:rsid w:val="00D319C7"/>
    <w:rsid w:val="00D4797F"/>
    <w:rsid w:val="00D8606C"/>
    <w:rsid w:val="00DD39B3"/>
    <w:rsid w:val="00E3227E"/>
    <w:rsid w:val="00E43747"/>
    <w:rsid w:val="00E525D3"/>
    <w:rsid w:val="00E7072A"/>
    <w:rsid w:val="00E71F4E"/>
    <w:rsid w:val="00E90B89"/>
    <w:rsid w:val="00E97C9E"/>
    <w:rsid w:val="00EF30B9"/>
    <w:rsid w:val="00F655D3"/>
    <w:rsid w:val="00F67597"/>
    <w:rsid w:val="00F71CB5"/>
    <w:rsid w:val="00F71FDC"/>
    <w:rsid w:val="00F80101"/>
    <w:rsid w:val="00F922BD"/>
    <w:rsid w:val="00FA227F"/>
    <w:rsid w:val="00FE6902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02AFD-FC02-468D-A205-3A4A2649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0F6DFC"/>
    <w:pPr>
      <w:spacing w:before="100" w:beforeAutospacing="1" w:after="100" w:afterAutospacing="1"/>
    </w:pPr>
    <w:rPr>
      <w:lang w:val="es-MX"/>
    </w:rPr>
  </w:style>
  <w:style w:type="paragraph" w:styleId="Sangra3detindependiente">
    <w:name w:val="Body Text Indent 3"/>
    <w:basedOn w:val="Normal"/>
    <w:link w:val="Sangra3detindependienteCar"/>
    <w:semiHidden/>
    <w:rsid w:val="000F6DFC"/>
    <w:pPr>
      <w:ind w:firstLine="708"/>
      <w:jc w:val="both"/>
    </w:pPr>
    <w:rPr>
      <w:rFonts w:ascii="Calibri" w:hAnsi="Calibri"/>
      <w:color w:val="000000"/>
      <w:sz w:val="26"/>
      <w:szCs w:val="2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F6DFC"/>
    <w:rPr>
      <w:rFonts w:ascii="Calibri" w:eastAsia="Times New Roman" w:hAnsi="Calibri" w:cs="Times New Roman"/>
      <w:color w:val="000000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F6D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F6D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F6DFC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F6D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F6DF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F6D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0F6DF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0F6D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rmal0">
    <w:name w:val="[Normal]"/>
    <w:rsid w:val="000F6D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F6D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6DF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F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3777</Words>
  <Characters>20775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JUZGADOS</dc:creator>
  <cp:keywords/>
  <dc:description/>
  <cp:lastModifiedBy>Sergio Picon</cp:lastModifiedBy>
  <cp:revision>3</cp:revision>
  <cp:lastPrinted>2019-12-24T17:19:00Z</cp:lastPrinted>
  <dcterms:created xsi:type="dcterms:W3CDTF">2020-01-29T21:12:00Z</dcterms:created>
  <dcterms:modified xsi:type="dcterms:W3CDTF">2020-04-02T23:15:00Z</dcterms:modified>
</cp:coreProperties>
</file>