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676" w:rsidRPr="00BD70E9" w:rsidRDefault="00B91676" w:rsidP="00B91676">
      <w:pPr>
        <w:pStyle w:val="SENTENCIAS"/>
      </w:pPr>
      <w:bookmarkStart w:id="0" w:name="_GoBack"/>
      <w:bookmarkEnd w:id="0"/>
      <w:r w:rsidRPr="00BD70E9">
        <w:t>León, Guanajuato, a 04 cuatro de diciembre del año 2019 dos mil diecinueve. -------------------------------------------------------------------------------------------</w:t>
      </w:r>
    </w:p>
    <w:p w:rsidR="00B91676" w:rsidRPr="00BD70E9" w:rsidRDefault="00B91676" w:rsidP="00B91676">
      <w:pPr>
        <w:pStyle w:val="SENTENCIAS"/>
        <w:tabs>
          <w:tab w:val="left" w:pos="4019"/>
        </w:tabs>
      </w:pPr>
      <w:r w:rsidRPr="00BD70E9">
        <w:tab/>
      </w:r>
    </w:p>
    <w:p w:rsidR="00B91676" w:rsidRPr="00BD70E9" w:rsidRDefault="00B91676" w:rsidP="00B91676">
      <w:pPr>
        <w:pStyle w:val="SENTENCIAS"/>
      </w:pPr>
      <w:r w:rsidRPr="00BD70E9">
        <w:rPr>
          <w:b/>
        </w:rPr>
        <w:t>V I S T O</w:t>
      </w:r>
      <w:r w:rsidRPr="00BD70E9">
        <w:t xml:space="preserve"> para resolver el expediente número </w:t>
      </w:r>
      <w:r w:rsidRPr="00BD70E9">
        <w:rPr>
          <w:b/>
        </w:rPr>
        <w:t>0801/3erJAM/2019-JN</w:t>
      </w:r>
      <w:r w:rsidRPr="00BD70E9">
        <w:t xml:space="preserve">, que contiene las actuaciones del proceso administrativo iniciado con motivo de la demanda interpuesta por el ciudadano </w:t>
      </w:r>
      <w:r w:rsidR="00BD70E9" w:rsidRPr="00BD70E9">
        <w:rPr>
          <w:rFonts w:ascii="Arial Narrow" w:hAnsi="Arial Narrow" w:cs="Arial"/>
          <w:sz w:val="27"/>
          <w:szCs w:val="27"/>
        </w:rPr>
        <w:t>(…)</w:t>
      </w:r>
      <w:r w:rsidRPr="00BD70E9">
        <w:rPr>
          <w:b/>
        </w:rPr>
        <w:t>;</w:t>
      </w:r>
      <w:r w:rsidRPr="00BD70E9">
        <w:t xml:space="preserve"> y ---------------</w:t>
      </w:r>
    </w:p>
    <w:p w:rsidR="00B91676" w:rsidRPr="00BD70E9" w:rsidRDefault="00B91676" w:rsidP="00B91676">
      <w:pPr>
        <w:pStyle w:val="SENTENCIAS"/>
        <w:ind w:firstLine="0"/>
      </w:pPr>
    </w:p>
    <w:p w:rsidR="00B91676" w:rsidRPr="00BD70E9" w:rsidRDefault="00B91676" w:rsidP="00B91676">
      <w:pPr>
        <w:pStyle w:val="SENTENCIAS"/>
        <w:jc w:val="center"/>
        <w:rPr>
          <w:b/>
        </w:rPr>
      </w:pPr>
      <w:r w:rsidRPr="00BD70E9">
        <w:rPr>
          <w:b/>
        </w:rPr>
        <w:t>R E S U L T A N D O S:</w:t>
      </w:r>
    </w:p>
    <w:p w:rsidR="00B91676" w:rsidRPr="00BD70E9" w:rsidRDefault="00B91676" w:rsidP="00B91676">
      <w:pPr>
        <w:pStyle w:val="SENTENCIAS"/>
      </w:pPr>
    </w:p>
    <w:p w:rsidR="00B91676" w:rsidRPr="00BD70E9" w:rsidRDefault="00B91676" w:rsidP="00B91676">
      <w:pPr>
        <w:pStyle w:val="SENTENCIAS"/>
      </w:pPr>
      <w:r w:rsidRPr="00BD70E9">
        <w:rPr>
          <w:b/>
        </w:rPr>
        <w:t xml:space="preserve">PRIMERO. </w:t>
      </w:r>
      <w:r w:rsidRPr="00BD70E9">
        <w:t xml:space="preserve">Mediante escrito presentado en la Oficialía Común de Partes de los Juzgados Administrativos Municipales de León, Guanajuato, en fecha 30 treinta de abril del año 2019 dos mil diecinueve, la parte actora presentó demanda de nulidad, señalando como acto impugnado el acta de infracción con número de folio </w:t>
      </w:r>
      <w:r w:rsidRPr="00BD70E9">
        <w:rPr>
          <w:b/>
        </w:rPr>
        <w:t xml:space="preserve">T 6017960 (Letra T seis cero uno siete nueve seis cero) </w:t>
      </w:r>
      <w:r w:rsidRPr="00BD70E9">
        <w:t>de fecha 15 quince de marzo del año 2019 dos mil diecinueve y como autoridades demandadas al Agente de Tránsito Municipal, Director General de Tránsito Municipal, Tesorero Municipal y a la Directora General de Ingresos de León Guanajuato. -----------------------------------------------------------------</w:t>
      </w:r>
    </w:p>
    <w:p w:rsidR="00B91676" w:rsidRPr="00BD70E9" w:rsidRDefault="00B91676" w:rsidP="00B91676">
      <w:pPr>
        <w:pStyle w:val="SENTENCIAS"/>
        <w:rPr>
          <w:b/>
        </w:rPr>
      </w:pPr>
    </w:p>
    <w:p w:rsidR="00B91676" w:rsidRPr="00BD70E9" w:rsidRDefault="00B91676" w:rsidP="00B91676">
      <w:pPr>
        <w:pStyle w:val="SENTENCIAS"/>
      </w:pPr>
      <w:r w:rsidRPr="00BD70E9">
        <w:rPr>
          <w:b/>
        </w:rPr>
        <w:t xml:space="preserve">SEGUNDO. </w:t>
      </w:r>
      <w:r w:rsidRPr="00BD70E9">
        <w:t>Mediante proveído de fecha 10 diez de mayo del año 2019 dos mil diecinueve, se admite a trámite la demanda y se ordena correr traslado a las autoridades demandadas, se le admite las pruebas documentales públicas anexas en original a su escrito de demanda, mismas que se tienen por desahogadas desde ese momento debido a su propia naturaleza.-------------------------------------------------------------------------------------------</w:t>
      </w:r>
    </w:p>
    <w:p w:rsidR="00B91676" w:rsidRPr="00BD70E9" w:rsidRDefault="00B91676" w:rsidP="00B91676">
      <w:pPr>
        <w:pStyle w:val="SENTENCIAS"/>
      </w:pPr>
    </w:p>
    <w:p w:rsidR="00B91676" w:rsidRPr="00BD70E9" w:rsidRDefault="00B91676" w:rsidP="00B91676">
      <w:pPr>
        <w:pStyle w:val="SENTENCIAS"/>
      </w:pPr>
      <w:r w:rsidRPr="00BD70E9">
        <w:t>No se admite como prueba a la parte actora, la confesional mediante la absolución de posiciones de la autoridad demandada. ---------------------------------</w:t>
      </w:r>
    </w:p>
    <w:p w:rsidR="00B91676" w:rsidRPr="00BD70E9" w:rsidRDefault="00B91676" w:rsidP="00B91676">
      <w:pPr>
        <w:pStyle w:val="SENTENCIAS"/>
      </w:pPr>
    </w:p>
    <w:p w:rsidR="00B91676" w:rsidRPr="00BD70E9" w:rsidRDefault="00B91676" w:rsidP="00B91676">
      <w:pPr>
        <w:pStyle w:val="SENTENCIAS"/>
      </w:pPr>
      <w:r w:rsidRPr="00BD70E9">
        <w:t xml:space="preserve">Se requiere a la autoridad demandada Agente de Tránsito Municipal para que al momento de dar contestación a la demanda entablada en su </w:t>
      </w:r>
      <w:r w:rsidRPr="00BD70E9">
        <w:lastRenderedPageBreak/>
        <w:t xml:space="preserve">contra, exhiba y se haga acompañar de una copia certificada del documento base de la acción. ----------------------------------------------------------------------------------  </w:t>
      </w:r>
    </w:p>
    <w:p w:rsidR="00B91676" w:rsidRPr="00BD70E9" w:rsidRDefault="00B91676" w:rsidP="00B91676">
      <w:pPr>
        <w:pStyle w:val="SENTENCIAS"/>
        <w:ind w:firstLine="0"/>
      </w:pPr>
    </w:p>
    <w:p w:rsidR="004F3E5C" w:rsidRPr="00BD70E9" w:rsidRDefault="004F3E5C" w:rsidP="004F3E5C">
      <w:pPr>
        <w:pStyle w:val="SENTENCIAS"/>
        <w:ind w:firstLine="0"/>
      </w:pPr>
      <w:r w:rsidRPr="00BD70E9">
        <w:tab/>
      </w:r>
      <w:r w:rsidRPr="00BD70E9">
        <w:rPr>
          <w:b/>
        </w:rPr>
        <w:t xml:space="preserve">TERCERO. </w:t>
      </w:r>
      <w:r w:rsidR="00B91676" w:rsidRPr="00BD70E9">
        <w:t xml:space="preserve">Por auto de fecha </w:t>
      </w:r>
      <w:r w:rsidRPr="00BD70E9">
        <w:t xml:space="preserve">10 diez de </w:t>
      </w:r>
      <w:r w:rsidR="00B91676" w:rsidRPr="00BD70E9">
        <w:t>junio del año 2019 dos mil diecinueve, se tiene a las autoridades demandadas por contestando en tiempo y forma legal la demanda en los términos precisados en sus escritos, se tienen por ofrecidas y admitidas como pruebas, las documentales admitidas a la parte actora por hacerla suya, así como la que adjuntan a sus escritos de contestación consistentes en documentación con la que acreditan su personalidad jurídica, pruebas que, dada su especial naturaleza, se tienen en ese momento por desahogadas, así mismo se les admite la prueba presuncional en su doble aspecto legal y humana</w:t>
      </w:r>
      <w:r w:rsidRPr="00BD70E9">
        <w:t>. --------------------------------------</w:t>
      </w:r>
    </w:p>
    <w:p w:rsidR="004F3E5C" w:rsidRPr="00BD70E9" w:rsidRDefault="004F3E5C" w:rsidP="004F3E5C">
      <w:pPr>
        <w:pStyle w:val="SENTENCIAS"/>
        <w:ind w:firstLine="0"/>
      </w:pPr>
    </w:p>
    <w:p w:rsidR="004F3E5C" w:rsidRPr="00BD70E9" w:rsidRDefault="004F3E5C" w:rsidP="004F3E5C">
      <w:pPr>
        <w:pStyle w:val="SENTENCIAS"/>
        <w:ind w:firstLine="0"/>
      </w:pPr>
      <w:r w:rsidRPr="00BD70E9">
        <w:tab/>
        <w:t xml:space="preserve">No se admite la instrumental de actuaciones que ofrece como prueba la Directora General de Ingresos, toda vez que no está reconocida como medio de prueba. -------------------------------------------------------------------------------------------- </w:t>
      </w:r>
    </w:p>
    <w:p w:rsidR="004F3E5C" w:rsidRPr="00BD70E9" w:rsidRDefault="004F3E5C" w:rsidP="004F3E5C">
      <w:pPr>
        <w:pStyle w:val="SENTENCIAS"/>
        <w:ind w:firstLine="0"/>
      </w:pPr>
    </w:p>
    <w:p w:rsidR="00B91676" w:rsidRPr="00BD70E9" w:rsidRDefault="004F3E5C" w:rsidP="004F3E5C">
      <w:pPr>
        <w:pStyle w:val="SENTENCIAS"/>
        <w:ind w:firstLine="0"/>
      </w:pPr>
      <w:r w:rsidRPr="00BD70E9">
        <w:tab/>
        <w:t xml:space="preserve">Se apercibe y se requiere al Agente de </w:t>
      </w:r>
      <w:r w:rsidR="009A0BB0" w:rsidRPr="00BD70E9">
        <w:t>Tránsito</w:t>
      </w:r>
      <w:r w:rsidRPr="00BD70E9">
        <w:t xml:space="preserve"> Municipal para que presente la copia certificada del </w:t>
      </w:r>
      <w:r w:rsidR="009A0BB0" w:rsidRPr="00BD70E9">
        <w:t>acta de infracción impugnada</w:t>
      </w:r>
      <w:r w:rsidR="00B91676" w:rsidRPr="00BD70E9">
        <w:t>; se señala fecha y hora para la celebración de la audiencia de alegatos. -----------------------</w:t>
      </w:r>
    </w:p>
    <w:p w:rsidR="009A0BB0" w:rsidRPr="00BD70E9" w:rsidRDefault="009A0BB0" w:rsidP="004F3E5C">
      <w:pPr>
        <w:pStyle w:val="SENTENCIAS"/>
        <w:ind w:firstLine="0"/>
      </w:pPr>
    </w:p>
    <w:p w:rsidR="009A0BB0" w:rsidRPr="00BD70E9" w:rsidRDefault="009A0BB0" w:rsidP="004F3E5C">
      <w:pPr>
        <w:pStyle w:val="SENTENCIAS"/>
        <w:ind w:firstLine="0"/>
      </w:pPr>
      <w:r w:rsidRPr="00BD70E9">
        <w:tab/>
      </w:r>
      <w:r w:rsidRPr="00BD70E9">
        <w:rPr>
          <w:b/>
        </w:rPr>
        <w:t xml:space="preserve">CUARTO. </w:t>
      </w:r>
      <w:r w:rsidRPr="00BD70E9">
        <w:t xml:space="preserve">Mediante acuerdo de fecha 26 veintiséis de junio del año 2019 dos mil diecinueve, se tiene a la autorizada legal de la parte demandada por dando cumplimiento en tiempo y forma al requerimiento hecho mediante auto de fecha 10 diez de junio del año 2019 dos mil diecinueve, por lo que se le tiene por admitida y desahogada la documental publica que acompaña a su escrito. ------------------------------------------------------------------------------------------------ </w:t>
      </w:r>
    </w:p>
    <w:p w:rsidR="00B91676" w:rsidRPr="00BD70E9" w:rsidRDefault="00B91676" w:rsidP="00B91676">
      <w:pPr>
        <w:pStyle w:val="SENTENCIAS"/>
        <w:rPr>
          <w:b/>
        </w:rPr>
      </w:pPr>
    </w:p>
    <w:p w:rsidR="00B91676" w:rsidRPr="00BD70E9" w:rsidRDefault="00B91676" w:rsidP="00B91676">
      <w:pPr>
        <w:pStyle w:val="SENTENCIAS"/>
        <w:rPr>
          <w:bCs/>
          <w:iCs/>
        </w:rPr>
      </w:pPr>
      <w:r w:rsidRPr="00BD70E9">
        <w:rPr>
          <w:b/>
        </w:rPr>
        <w:t xml:space="preserve">QUINTO. </w:t>
      </w:r>
      <w:r w:rsidR="009A0BB0" w:rsidRPr="00BD70E9">
        <w:rPr>
          <w:bCs/>
          <w:iCs/>
        </w:rPr>
        <w:t xml:space="preserve">El día 29 veintinueve de </w:t>
      </w:r>
      <w:r w:rsidRPr="00BD70E9">
        <w:rPr>
          <w:bCs/>
          <w:iCs/>
        </w:rPr>
        <w:t>noviembre del año 2</w:t>
      </w:r>
      <w:r w:rsidR="009A0BB0" w:rsidRPr="00BD70E9">
        <w:rPr>
          <w:bCs/>
          <w:iCs/>
        </w:rPr>
        <w:t>019 dos mil diecinueve, a las 10</w:t>
      </w:r>
      <w:r w:rsidRPr="00BD70E9">
        <w:rPr>
          <w:bCs/>
          <w:iCs/>
        </w:rPr>
        <w:t xml:space="preserve">:00 </w:t>
      </w:r>
      <w:r w:rsidR="009A0BB0" w:rsidRPr="00BD70E9">
        <w:rPr>
          <w:bCs/>
          <w:iCs/>
        </w:rPr>
        <w:t>diez</w:t>
      </w:r>
      <w:r w:rsidRPr="00BD70E9">
        <w:rPr>
          <w:bCs/>
          <w:iCs/>
        </w:rPr>
        <w:t xml:space="preserve"> horas con cero minutos, se llevó a cabo la celebración de la audiencia de alegatos, sin la asistencia de las partes, así mismo se da cuenta del escrito de alegatos presentado en la Oficialía Común </w:t>
      </w:r>
      <w:r w:rsidRPr="00BD70E9">
        <w:rPr>
          <w:bCs/>
          <w:iCs/>
        </w:rPr>
        <w:lastRenderedPageBreak/>
        <w:t>de Partes de los Juzgados administrativos Municipales por la parte actora, haciéndose constar que no se formularon alegatos por las partes demandadas, pasando los autos para dictar sentencia. -------------------------------</w:t>
      </w:r>
    </w:p>
    <w:p w:rsidR="00B91676" w:rsidRPr="00BD70E9" w:rsidRDefault="00B91676" w:rsidP="00B91676">
      <w:pPr>
        <w:pStyle w:val="SENTENCIAS"/>
        <w:ind w:firstLine="0"/>
        <w:rPr>
          <w:b/>
          <w:bCs/>
          <w:iCs/>
        </w:rPr>
      </w:pPr>
    </w:p>
    <w:p w:rsidR="00B91676" w:rsidRPr="00BD70E9" w:rsidRDefault="00B91676" w:rsidP="00B91676">
      <w:pPr>
        <w:pStyle w:val="SENTENCIAS"/>
        <w:jc w:val="center"/>
        <w:rPr>
          <w:b/>
          <w:bCs/>
          <w:iCs/>
          <w:lang w:val="es-MX"/>
        </w:rPr>
      </w:pPr>
      <w:r w:rsidRPr="00BD70E9">
        <w:rPr>
          <w:b/>
          <w:bCs/>
          <w:iCs/>
          <w:lang w:val="es-MX"/>
        </w:rPr>
        <w:t>C O N S I D E R A N D O S:</w:t>
      </w:r>
    </w:p>
    <w:p w:rsidR="00B91676" w:rsidRPr="00BD70E9" w:rsidRDefault="00B91676" w:rsidP="00B91676">
      <w:pPr>
        <w:pStyle w:val="SENTENCIAS"/>
        <w:rPr>
          <w:b/>
          <w:bCs/>
          <w:iCs/>
          <w:lang w:val="es-MX"/>
        </w:rPr>
      </w:pPr>
    </w:p>
    <w:p w:rsidR="00B91676" w:rsidRPr="00BD70E9" w:rsidRDefault="00B91676" w:rsidP="00B91676">
      <w:pPr>
        <w:pStyle w:val="SENTENCIAS"/>
        <w:rPr>
          <w:b/>
          <w:bCs/>
        </w:rPr>
      </w:pPr>
      <w:r w:rsidRPr="00BD70E9">
        <w:rPr>
          <w:b/>
        </w:rPr>
        <w:t>PRIMERO.</w:t>
      </w:r>
      <w:r w:rsidRPr="00BD70E9">
        <w:t xml:space="preserve"> Con fundamento en lo dispuesto por los artículos </w:t>
      </w:r>
      <w:r w:rsidRPr="00BD70E9">
        <w:rPr>
          <w:bCs/>
        </w:rPr>
        <w:t>243</w:t>
      </w:r>
      <w:r w:rsidRPr="00BD70E9">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B91676" w:rsidRPr="00BD70E9" w:rsidRDefault="00B91676" w:rsidP="00B91676">
      <w:pPr>
        <w:pStyle w:val="SENTENCIAS"/>
        <w:rPr>
          <w:b/>
          <w:bCs/>
          <w:lang w:val="es-MX"/>
        </w:rPr>
      </w:pPr>
    </w:p>
    <w:p w:rsidR="00B91676" w:rsidRPr="00BD70E9" w:rsidRDefault="00B91676" w:rsidP="00B91676">
      <w:pPr>
        <w:pStyle w:val="SENTENCIAS"/>
        <w:rPr>
          <w:lang w:val="es-MX"/>
        </w:rPr>
      </w:pPr>
      <w:r w:rsidRPr="00BD70E9">
        <w:rPr>
          <w:b/>
          <w:lang w:val="es-MX"/>
        </w:rPr>
        <w:t xml:space="preserve">SEGUNDO. </w:t>
      </w:r>
      <w:r w:rsidRPr="00BD70E9">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12 doce de marzo del año 2019 dos mil diecinueve y la demanda fue presentada el día 22 veintidós de abril  del año 2019 dos mil diecinueve. --------------------------------------------------------------</w:t>
      </w:r>
    </w:p>
    <w:p w:rsidR="00B91676" w:rsidRPr="00BD70E9" w:rsidRDefault="00B91676" w:rsidP="00B91676">
      <w:pPr>
        <w:pStyle w:val="SENTENCIAS"/>
        <w:rPr>
          <w:b/>
          <w:bCs/>
          <w:lang w:val="es-MX"/>
        </w:rPr>
      </w:pPr>
    </w:p>
    <w:p w:rsidR="00B91676" w:rsidRPr="00BD70E9" w:rsidRDefault="00B91676" w:rsidP="00B91676">
      <w:pPr>
        <w:pStyle w:val="SENTENCIAS"/>
      </w:pPr>
      <w:r w:rsidRPr="00BD70E9">
        <w:rPr>
          <w:b/>
          <w:iCs/>
        </w:rPr>
        <w:t xml:space="preserve">TERCERO. </w:t>
      </w:r>
      <w:r w:rsidRPr="00BD70E9">
        <w:t xml:space="preserve">La existencia del acto impugnado, se encuentra documentada en autos con </w:t>
      </w:r>
      <w:r w:rsidR="009A0BB0" w:rsidRPr="00BD70E9">
        <w:t xml:space="preserve">la copia certificada </w:t>
      </w:r>
      <w:r w:rsidRPr="00BD70E9">
        <w:t xml:space="preserve">del acta de infracción con folio número folio </w:t>
      </w:r>
      <w:r w:rsidR="009A0BB0" w:rsidRPr="00BD70E9">
        <w:rPr>
          <w:b/>
        </w:rPr>
        <w:t xml:space="preserve">T 6017960 (Letra T seis cero uno siete nueve seis cero) </w:t>
      </w:r>
      <w:r w:rsidR="009A0BB0" w:rsidRPr="00BD70E9">
        <w:t>de fecha 15 quince de marzo del año 2019 dos mil diecinueve, visible en foja 02 dos del escrito de cumplimiento de requerimiento de fecha 26 veintiséis de junio del año 2019 dos mil diecinueve, presentada por el Agente de Tránsito Municipal autoridad demandada</w:t>
      </w:r>
      <w:r w:rsidRPr="00BD70E9">
        <w:t xml:space="preserve">, la que merece pleno valor probatorio, así como lo dispuesto en los artículos 57, 78, 117, 118, 123 y 131 del Código de </w:t>
      </w:r>
      <w:r w:rsidRPr="00BD70E9">
        <w:lastRenderedPageBreak/>
        <w:t>Procedimiento y Justicia Administrativa para el Estado y los Municipios de Guanajuato; toda vez que se trata de un documento público, expedido por un servidor público, en el ejercicio de sus funciones. ---------</w:t>
      </w:r>
      <w:r w:rsidR="009A0BB0" w:rsidRPr="00BD70E9">
        <w:t>-------------------------------</w:t>
      </w:r>
    </w:p>
    <w:p w:rsidR="00B91676" w:rsidRPr="00BD70E9" w:rsidRDefault="00B91676" w:rsidP="00B91676">
      <w:pPr>
        <w:pStyle w:val="SENTENCIAS"/>
      </w:pPr>
    </w:p>
    <w:p w:rsidR="009A0BB0" w:rsidRPr="00BD70E9" w:rsidRDefault="00B91676" w:rsidP="00B91676">
      <w:pPr>
        <w:pStyle w:val="SENTENCIAS"/>
      </w:pPr>
      <w:r w:rsidRPr="00BD70E9">
        <w:t xml:space="preserve">En razón de lo anterior, se tiene por </w:t>
      </w:r>
      <w:r w:rsidRPr="00BD70E9">
        <w:rPr>
          <w:b/>
        </w:rPr>
        <w:t>debidamente acreditada</w:t>
      </w:r>
      <w:r w:rsidRPr="00BD70E9">
        <w:t xml:space="preserve"> la existencia del acto impugnado. ---------------------------------------------------------------</w:t>
      </w:r>
    </w:p>
    <w:p w:rsidR="00B91676" w:rsidRPr="00BD70E9" w:rsidRDefault="00B91676" w:rsidP="00B91676">
      <w:pPr>
        <w:pStyle w:val="SENTENCIAS"/>
      </w:pPr>
      <w:r w:rsidRPr="00BD70E9">
        <w:t xml:space="preserve"> </w:t>
      </w:r>
    </w:p>
    <w:p w:rsidR="00B91676" w:rsidRPr="00BD70E9" w:rsidRDefault="00B91676" w:rsidP="00B91676">
      <w:pPr>
        <w:spacing w:line="360" w:lineRule="auto"/>
        <w:ind w:firstLine="709"/>
        <w:jc w:val="both"/>
        <w:rPr>
          <w:rFonts w:ascii="Century" w:hAnsi="Century"/>
        </w:rPr>
      </w:pPr>
      <w:r w:rsidRPr="00BD70E9">
        <w:rPr>
          <w:rFonts w:ascii="Century" w:hAnsi="Century"/>
          <w:b/>
          <w:bCs/>
          <w:iCs/>
        </w:rPr>
        <w:t xml:space="preserve">CUARTO. </w:t>
      </w:r>
      <w:r w:rsidRPr="00BD70E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D70E9">
        <w:rPr>
          <w:rFonts w:ascii="Century" w:hAnsi="Century"/>
        </w:rPr>
        <w:t xml:space="preserve">. ---------- </w:t>
      </w:r>
    </w:p>
    <w:p w:rsidR="00B91676" w:rsidRPr="00BD70E9" w:rsidRDefault="00B91676" w:rsidP="00B91676">
      <w:pPr>
        <w:spacing w:line="360" w:lineRule="auto"/>
        <w:ind w:firstLine="709"/>
        <w:jc w:val="both"/>
        <w:rPr>
          <w:rFonts w:ascii="Century" w:hAnsi="Century"/>
          <w:b/>
          <w:bCs/>
          <w:iCs/>
        </w:rPr>
      </w:pPr>
    </w:p>
    <w:p w:rsidR="00B91676" w:rsidRPr="00BD70E9" w:rsidRDefault="00B91676" w:rsidP="00B91676">
      <w:pPr>
        <w:spacing w:line="360" w:lineRule="auto"/>
        <w:ind w:firstLine="709"/>
        <w:jc w:val="both"/>
        <w:rPr>
          <w:rFonts w:ascii="Century" w:hAnsi="Century"/>
          <w:i/>
          <w:sz w:val="22"/>
          <w:szCs w:val="22"/>
        </w:rPr>
      </w:pPr>
      <w:r w:rsidRPr="00BD70E9">
        <w:rPr>
          <w:rFonts w:ascii="Century" w:hAnsi="Century"/>
        </w:rPr>
        <w:t xml:space="preserve">En ese sentido, se aprecia que el Agente de Tránsito Municipal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D70E9">
        <w:rPr>
          <w:rFonts w:ascii="Century" w:hAnsi="Century"/>
          <w:i/>
        </w:rPr>
        <w:t>“</w:t>
      </w:r>
      <w:r w:rsidRPr="00BD70E9">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el actor del presente proce</w:t>
      </w:r>
      <w:r w:rsidR="009A0BB0" w:rsidRPr="00BD70E9">
        <w:rPr>
          <w:rFonts w:ascii="Century" w:hAnsi="Century"/>
          <w:i/>
          <w:sz w:val="22"/>
          <w:szCs w:val="22"/>
        </w:rPr>
        <w:t>dimiento, no se desprende que la suscrita</w:t>
      </w:r>
      <w:r w:rsidRPr="00BD70E9">
        <w:rPr>
          <w:rFonts w:ascii="Century" w:hAnsi="Century"/>
          <w:i/>
          <w:sz w:val="22"/>
          <w:szCs w:val="22"/>
        </w:rPr>
        <w:t xml:space="preserve"> haya emitido algún acto administrativo que afecte la esfera jurídica del inconforme, ello es así pues es evidente que del acto originario del que ahora se duele la actora y que corresponde al acta de</w:t>
      </w:r>
      <w:r w:rsidR="009A0BB0" w:rsidRPr="00BD70E9">
        <w:rPr>
          <w:rFonts w:ascii="Century" w:hAnsi="Century"/>
          <w:i/>
          <w:sz w:val="22"/>
          <w:szCs w:val="22"/>
        </w:rPr>
        <w:t xml:space="preserve"> infracción número T-6016970 de fecha 15 quince</w:t>
      </w:r>
      <w:r w:rsidRPr="00BD70E9">
        <w:rPr>
          <w:rFonts w:ascii="Century" w:hAnsi="Century"/>
          <w:i/>
          <w:sz w:val="22"/>
          <w:szCs w:val="22"/>
        </w:rPr>
        <w:t xml:space="preserve"> de marzo de 2019 dos mil diecinueve, se desprende […]</w:t>
      </w:r>
    </w:p>
    <w:p w:rsidR="00B91676" w:rsidRPr="00BD70E9" w:rsidRDefault="00B91676" w:rsidP="00B91676">
      <w:pPr>
        <w:spacing w:line="360" w:lineRule="auto"/>
        <w:ind w:firstLine="709"/>
        <w:jc w:val="both"/>
        <w:rPr>
          <w:rFonts w:ascii="Century" w:hAnsi="Century"/>
          <w:i/>
          <w:sz w:val="22"/>
          <w:szCs w:val="22"/>
        </w:rPr>
      </w:pPr>
    </w:p>
    <w:p w:rsidR="00B91676" w:rsidRPr="00BD70E9" w:rsidRDefault="00B91676" w:rsidP="00B91676">
      <w:pPr>
        <w:spacing w:line="360" w:lineRule="auto"/>
        <w:ind w:firstLine="709"/>
        <w:jc w:val="both"/>
        <w:rPr>
          <w:rFonts w:ascii="Century" w:hAnsi="Century"/>
        </w:rPr>
      </w:pPr>
      <w:r w:rsidRPr="00BD70E9">
        <w:rPr>
          <w:rFonts w:ascii="Century" w:hAnsi="Century"/>
        </w:rPr>
        <w:t>Causal de improcedencia que a juicio de quien resuelve NO SE ACTUALIZA, de acuerdo a las siguientes consideraciones: --------------------------</w:t>
      </w:r>
    </w:p>
    <w:p w:rsidR="00B91676" w:rsidRPr="00BD70E9" w:rsidRDefault="00B91676" w:rsidP="00B91676">
      <w:pPr>
        <w:spacing w:line="360" w:lineRule="auto"/>
        <w:ind w:firstLine="709"/>
        <w:jc w:val="both"/>
        <w:rPr>
          <w:rFonts w:ascii="Century" w:hAnsi="Century"/>
        </w:rPr>
      </w:pPr>
    </w:p>
    <w:p w:rsidR="00B91676" w:rsidRPr="00BD70E9" w:rsidRDefault="00B91676" w:rsidP="00B91676">
      <w:pPr>
        <w:pStyle w:val="RESOLUCIONES"/>
      </w:pPr>
      <w:r w:rsidRPr="00BD70E9">
        <w:t xml:space="preserve">La fracción VI del referido artículo 261 del Código de la materia, dispone que el juicio de nulidad es improcedente en contra de actos </w:t>
      </w:r>
      <w:r w:rsidRPr="00BD70E9">
        <w:rPr>
          <w:i/>
        </w:rPr>
        <w:t>“Que sean inexistentes, derivada claramente esta circunstancia de las constancias de autos</w:t>
      </w:r>
      <w:r w:rsidRPr="00BD70E9">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423BD" w:rsidRPr="00BD70E9" w:rsidRDefault="00D423BD" w:rsidP="00B91676">
      <w:pPr>
        <w:pStyle w:val="RESOLUCIONES"/>
      </w:pPr>
    </w:p>
    <w:p w:rsidR="00D423BD" w:rsidRPr="00BD70E9" w:rsidRDefault="00D423BD" w:rsidP="00B91676">
      <w:pPr>
        <w:pStyle w:val="RESOLUCIONES"/>
      </w:pPr>
      <w:r w:rsidRPr="00BD70E9">
        <w:t xml:space="preserve">Por otra parte el Director Operativo y Encargado de Despacho de la Dirección General de Tránsito Municipal de León Guanajuato, manifiesta lo siguiente: </w:t>
      </w:r>
      <w:r w:rsidRPr="00BD70E9">
        <w:rPr>
          <w:i/>
        </w:rPr>
        <w:t>“</w:t>
      </w:r>
      <w:r w:rsidRPr="00BD70E9">
        <w:rPr>
          <w:i/>
          <w:sz w:val="22"/>
          <w:szCs w:val="22"/>
        </w:rPr>
        <w:t>….en la presente causa administrativa opera como causal de improcedencia la establecida en el artículo 261 fracción VI, relacionado con el 262 fracción II del Código de Procedimiento y Justicia Administrativa para el Estado y los Municipios de Guanajuato, ello en razón que de las pruebas que ofrece y aporta el actor del presente procedimiento y el acto impugnado consistente en el recibo oficial […] que atribuye el actor al suscrito no se desprende que el de la voz haya emitido algún acto administrativo que afecte la esfera jurídica del inconforme […].</w:t>
      </w:r>
    </w:p>
    <w:p w:rsidR="00B91676" w:rsidRPr="00BD70E9" w:rsidRDefault="00B91676" w:rsidP="00B91676">
      <w:pPr>
        <w:pStyle w:val="RESOLUCIONES"/>
      </w:pPr>
    </w:p>
    <w:p w:rsidR="00B91676" w:rsidRPr="00BD70E9" w:rsidRDefault="00D423BD" w:rsidP="00043C04">
      <w:pPr>
        <w:spacing w:line="360" w:lineRule="auto"/>
        <w:ind w:firstLine="709"/>
        <w:jc w:val="both"/>
        <w:rPr>
          <w:rFonts w:ascii="Century" w:hAnsi="Century"/>
          <w:i/>
          <w:sz w:val="22"/>
          <w:szCs w:val="22"/>
        </w:rPr>
      </w:pPr>
      <w:r w:rsidRPr="00BD70E9">
        <w:rPr>
          <w:rFonts w:ascii="Century" w:hAnsi="Century"/>
        </w:rPr>
        <w:t>Así mismo</w:t>
      </w:r>
      <w:r w:rsidR="00B91676" w:rsidRPr="00BD70E9">
        <w:rPr>
          <w:rFonts w:ascii="Century" w:hAnsi="Century"/>
        </w:rPr>
        <w:t xml:space="preserve">, la Directora General de Ingresos  </w:t>
      </w:r>
      <w:r w:rsidR="00B91676" w:rsidRPr="00BD70E9">
        <w:rPr>
          <w:rFonts w:ascii="Century" w:hAnsi="Century"/>
          <w:i/>
          <w:sz w:val="22"/>
          <w:szCs w:val="22"/>
        </w:rPr>
        <w:t>“[…] la</w:t>
      </w:r>
      <w:r w:rsidRPr="00BD70E9">
        <w:rPr>
          <w:rFonts w:ascii="Century" w:hAnsi="Century"/>
          <w:i/>
          <w:sz w:val="22"/>
          <w:szCs w:val="22"/>
        </w:rPr>
        <w:t xml:space="preserve"> presente demanda de nulidad de</w:t>
      </w:r>
      <w:r w:rsidR="00B91676" w:rsidRPr="00BD70E9">
        <w:rPr>
          <w:rFonts w:ascii="Century" w:hAnsi="Century"/>
          <w:i/>
          <w:sz w:val="22"/>
          <w:szCs w:val="22"/>
        </w:rPr>
        <w:t>be sobreseerse en contra de esta autoridad, ya que no podemos perder de vista que el propio Código […], establece claramente lo que es un acto administrativo […].</w:t>
      </w:r>
    </w:p>
    <w:p w:rsidR="00B91676" w:rsidRPr="00BD70E9" w:rsidRDefault="00B91676" w:rsidP="00B91676">
      <w:pPr>
        <w:ind w:firstLine="709"/>
        <w:jc w:val="both"/>
        <w:rPr>
          <w:rFonts w:ascii="Century" w:hAnsi="Century" w:cs="Arial"/>
          <w:i/>
          <w:sz w:val="22"/>
          <w:szCs w:val="22"/>
        </w:rPr>
      </w:pPr>
      <w:r w:rsidRPr="00BD70E9">
        <w:rPr>
          <w:rFonts w:ascii="Century" w:hAnsi="Century" w:cs="Arial"/>
          <w:b/>
          <w:i/>
          <w:sz w:val="22"/>
          <w:szCs w:val="22"/>
        </w:rPr>
        <w:t>Artículo 136.</w:t>
      </w:r>
      <w:r w:rsidRPr="00BD70E9">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B91676" w:rsidRPr="00BD70E9" w:rsidRDefault="00B91676" w:rsidP="00B91676">
      <w:pPr>
        <w:spacing w:line="360" w:lineRule="auto"/>
        <w:ind w:firstLine="709"/>
        <w:jc w:val="both"/>
        <w:rPr>
          <w:rFonts w:ascii="Century" w:hAnsi="Century"/>
          <w:i/>
          <w:sz w:val="22"/>
          <w:szCs w:val="22"/>
        </w:rPr>
      </w:pPr>
    </w:p>
    <w:p w:rsidR="00B91676" w:rsidRPr="00BD70E9" w:rsidRDefault="00B91676" w:rsidP="00B91676">
      <w:pPr>
        <w:spacing w:line="360" w:lineRule="auto"/>
        <w:ind w:firstLine="709"/>
        <w:jc w:val="both"/>
        <w:rPr>
          <w:rFonts w:ascii="Century" w:hAnsi="Century"/>
          <w:i/>
          <w:sz w:val="22"/>
          <w:szCs w:val="22"/>
        </w:rPr>
      </w:pPr>
      <w:r w:rsidRPr="00BD70E9">
        <w:rPr>
          <w:rFonts w:ascii="Century" w:hAnsi="Century"/>
          <w:i/>
          <w:sz w:val="22"/>
          <w:szCs w:val="22"/>
        </w:rPr>
        <w:t xml:space="preserve">Es así que al no obrar en el sumario alguna declaración unilateral de voluntad por parte de esta autoridad demandada, el presente juicio debe sobreseerse materializándose lo establecido en el Código […]. </w:t>
      </w:r>
    </w:p>
    <w:p w:rsidR="00B91676" w:rsidRPr="00BD70E9" w:rsidRDefault="00B91676" w:rsidP="00B91676">
      <w:pPr>
        <w:spacing w:line="360" w:lineRule="auto"/>
        <w:ind w:firstLine="709"/>
        <w:jc w:val="both"/>
        <w:rPr>
          <w:rFonts w:ascii="Century" w:hAnsi="Century"/>
          <w:i/>
          <w:sz w:val="22"/>
          <w:szCs w:val="22"/>
        </w:rPr>
      </w:pPr>
    </w:p>
    <w:p w:rsidR="00B91676" w:rsidRPr="00BD70E9" w:rsidRDefault="00B91676" w:rsidP="00B91676">
      <w:pPr>
        <w:ind w:firstLine="709"/>
        <w:jc w:val="both"/>
        <w:rPr>
          <w:rFonts w:ascii="Century" w:hAnsi="Century" w:cs="Arial"/>
          <w:i/>
          <w:sz w:val="22"/>
          <w:szCs w:val="22"/>
        </w:rPr>
      </w:pPr>
      <w:r w:rsidRPr="00BD70E9">
        <w:rPr>
          <w:rFonts w:ascii="Century" w:hAnsi="Century" w:cs="Arial"/>
          <w:b/>
          <w:i/>
          <w:sz w:val="22"/>
          <w:szCs w:val="22"/>
        </w:rPr>
        <w:t>Artículo 261.</w:t>
      </w:r>
      <w:r w:rsidRPr="00BD70E9">
        <w:rPr>
          <w:rFonts w:ascii="Century" w:hAnsi="Century" w:cs="Arial"/>
          <w:i/>
          <w:sz w:val="22"/>
          <w:szCs w:val="22"/>
        </w:rPr>
        <w:t xml:space="preserve"> El proceso administrativo es improcedente contra actos o resoluciones:</w:t>
      </w:r>
    </w:p>
    <w:p w:rsidR="00B91676" w:rsidRPr="00BD70E9" w:rsidRDefault="00B91676" w:rsidP="00B91676">
      <w:pPr>
        <w:ind w:firstLine="709"/>
        <w:jc w:val="both"/>
        <w:rPr>
          <w:rFonts w:ascii="Century" w:hAnsi="Century" w:cs="Arial"/>
          <w:i/>
          <w:sz w:val="22"/>
          <w:szCs w:val="22"/>
        </w:rPr>
      </w:pPr>
    </w:p>
    <w:p w:rsidR="00B91676" w:rsidRPr="00BD70E9" w:rsidRDefault="00B91676" w:rsidP="00B91676">
      <w:pPr>
        <w:pStyle w:val="Prrafodelista"/>
        <w:numPr>
          <w:ilvl w:val="0"/>
          <w:numId w:val="3"/>
        </w:numPr>
        <w:jc w:val="both"/>
        <w:rPr>
          <w:rFonts w:ascii="Century" w:hAnsi="Century" w:cs="Arial"/>
          <w:i/>
          <w:sz w:val="22"/>
          <w:szCs w:val="22"/>
          <w:lang w:val="es-MX"/>
        </w:rPr>
      </w:pPr>
      <w:r w:rsidRPr="00BD70E9">
        <w:rPr>
          <w:rFonts w:ascii="Century" w:hAnsi="Century" w:cs="Arial"/>
          <w:i/>
          <w:sz w:val="22"/>
          <w:szCs w:val="22"/>
        </w:rPr>
        <w:t>Que sean inexistentes, derivada claramente esta circunstancia de las constancias de autos; y</w:t>
      </w:r>
    </w:p>
    <w:p w:rsidR="00B91676" w:rsidRPr="00BD70E9" w:rsidRDefault="00B91676" w:rsidP="00B91676">
      <w:pPr>
        <w:jc w:val="both"/>
        <w:rPr>
          <w:rFonts w:ascii="Century" w:hAnsi="Century" w:cs="Arial"/>
          <w:i/>
          <w:sz w:val="22"/>
          <w:szCs w:val="22"/>
          <w:lang w:val="es-MX"/>
        </w:rPr>
      </w:pPr>
    </w:p>
    <w:p w:rsidR="00D423BD" w:rsidRPr="00BD70E9" w:rsidRDefault="00D423BD" w:rsidP="00D423BD">
      <w:pPr>
        <w:spacing w:line="360" w:lineRule="auto"/>
        <w:ind w:firstLine="709"/>
        <w:jc w:val="both"/>
        <w:rPr>
          <w:rFonts w:ascii="Century" w:hAnsi="Century"/>
          <w:i/>
          <w:sz w:val="22"/>
          <w:szCs w:val="22"/>
        </w:rPr>
      </w:pPr>
      <w:r w:rsidRPr="00BD70E9">
        <w:rPr>
          <w:rFonts w:ascii="Century" w:hAnsi="Century" w:cs="Arial"/>
          <w:i/>
          <w:sz w:val="22"/>
          <w:szCs w:val="22"/>
          <w:lang w:val="es-MX"/>
        </w:rPr>
        <w:t xml:space="preserve">Además de que el actor no cumple con los requisitos del artículo 266 fracción II del </w:t>
      </w:r>
      <w:r w:rsidRPr="00BD70E9">
        <w:rPr>
          <w:rFonts w:ascii="Century" w:hAnsi="Century"/>
          <w:i/>
          <w:sz w:val="22"/>
          <w:szCs w:val="22"/>
        </w:rPr>
        <w:t xml:space="preserve">Código de Procedimiento y Justicia Administrativa para el Estado y los Municipios de Guanajuato […]. </w:t>
      </w:r>
    </w:p>
    <w:p w:rsidR="00D423BD" w:rsidRPr="00BD70E9" w:rsidRDefault="00D423BD" w:rsidP="00B91676">
      <w:pPr>
        <w:spacing w:line="360" w:lineRule="auto"/>
        <w:ind w:firstLine="709"/>
        <w:jc w:val="both"/>
        <w:rPr>
          <w:rFonts w:ascii="Century" w:hAnsi="Century" w:cs="Arial"/>
          <w:i/>
          <w:sz w:val="22"/>
          <w:szCs w:val="22"/>
        </w:rPr>
      </w:pPr>
    </w:p>
    <w:p w:rsidR="00D423BD" w:rsidRPr="00BD70E9" w:rsidRDefault="00D423BD" w:rsidP="00D423BD">
      <w:pPr>
        <w:spacing w:line="360" w:lineRule="auto"/>
        <w:ind w:firstLine="709"/>
        <w:jc w:val="both"/>
        <w:rPr>
          <w:rFonts w:ascii="Century" w:hAnsi="Century"/>
          <w:i/>
          <w:sz w:val="22"/>
          <w:szCs w:val="22"/>
        </w:rPr>
      </w:pPr>
      <w:r w:rsidRPr="00BD70E9">
        <w:rPr>
          <w:rFonts w:ascii="Century" w:hAnsi="Century" w:cs="Arial"/>
        </w:rPr>
        <w:t xml:space="preserve">En ese sentido, el Tesorero Municipal señala lo siguiente: </w:t>
      </w:r>
      <w:r w:rsidRPr="00BD70E9">
        <w:rPr>
          <w:rFonts w:ascii="Century" w:hAnsi="Century"/>
          <w:i/>
          <w:sz w:val="22"/>
          <w:szCs w:val="22"/>
        </w:rPr>
        <w:t>“[…] la presente demanda de nulidad debe sobreseerse en contra de esta autoridad, ya que no podemos perder de vista que el propio Código […], establece claramente lo que es un acto administrativo […].</w:t>
      </w:r>
    </w:p>
    <w:p w:rsidR="00D423BD" w:rsidRPr="00BD70E9" w:rsidRDefault="00D423BD" w:rsidP="00D423BD">
      <w:pPr>
        <w:spacing w:line="360" w:lineRule="auto"/>
        <w:ind w:firstLine="709"/>
        <w:jc w:val="both"/>
        <w:rPr>
          <w:rFonts w:ascii="Century" w:hAnsi="Century"/>
          <w:i/>
          <w:sz w:val="22"/>
          <w:szCs w:val="22"/>
        </w:rPr>
      </w:pPr>
    </w:p>
    <w:p w:rsidR="00D423BD" w:rsidRPr="00BD70E9" w:rsidRDefault="00D423BD" w:rsidP="00D423BD">
      <w:pPr>
        <w:ind w:firstLine="709"/>
        <w:jc w:val="both"/>
        <w:rPr>
          <w:rFonts w:ascii="Century" w:hAnsi="Century" w:cs="Arial"/>
          <w:i/>
          <w:sz w:val="22"/>
          <w:szCs w:val="22"/>
        </w:rPr>
      </w:pPr>
      <w:r w:rsidRPr="00BD70E9">
        <w:rPr>
          <w:rFonts w:ascii="Century" w:hAnsi="Century" w:cs="Arial"/>
          <w:b/>
          <w:i/>
          <w:sz w:val="22"/>
          <w:szCs w:val="22"/>
        </w:rPr>
        <w:t>Artículo 136.</w:t>
      </w:r>
      <w:r w:rsidRPr="00BD70E9">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D423BD" w:rsidRPr="00BD70E9" w:rsidRDefault="00D423BD" w:rsidP="00D423BD">
      <w:pPr>
        <w:spacing w:line="360" w:lineRule="auto"/>
        <w:ind w:firstLine="709"/>
        <w:jc w:val="both"/>
        <w:rPr>
          <w:rFonts w:ascii="Century" w:hAnsi="Century"/>
          <w:i/>
          <w:sz w:val="22"/>
          <w:szCs w:val="22"/>
        </w:rPr>
      </w:pPr>
    </w:p>
    <w:p w:rsidR="00D423BD" w:rsidRPr="00BD70E9" w:rsidRDefault="00D423BD" w:rsidP="00D423BD">
      <w:pPr>
        <w:spacing w:line="360" w:lineRule="auto"/>
        <w:ind w:firstLine="709"/>
        <w:jc w:val="both"/>
        <w:rPr>
          <w:rFonts w:ascii="Century" w:hAnsi="Century"/>
          <w:i/>
          <w:sz w:val="22"/>
          <w:szCs w:val="22"/>
        </w:rPr>
      </w:pPr>
      <w:r w:rsidRPr="00BD70E9">
        <w:rPr>
          <w:rFonts w:ascii="Century" w:hAnsi="Century"/>
          <w:i/>
          <w:sz w:val="22"/>
          <w:szCs w:val="22"/>
        </w:rPr>
        <w:t xml:space="preserve">Es así que al no obrar en el sumario alguna declaración unilateral de voluntad por parte de esta autoridad demandada, el presente juicio debe sobreseerse materializándose lo establecido en el Código […]. </w:t>
      </w:r>
    </w:p>
    <w:p w:rsidR="00D423BD" w:rsidRPr="00BD70E9" w:rsidRDefault="00D423BD" w:rsidP="00D423BD">
      <w:pPr>
        <w:spacing w:line="360" w:lineRule="auto"/>
        <w:ind w:firstLine="709"/>
        <w:jc w:val="both"/>
        <w:rPr>
          <w:rFonts w:ascii="Century" w:hAnsi="Century"/>
          <w:i/>
          <w:sz w:val="22"/>
          <w:szCs w:val="22"/>
        </w:rPr>
      </w:pPr>
    </w:p>
    <w:p w:rsidR="00D423BD" w:rsidRPr="00BD70E9" w:rsidRDefault="00D423BD" w:rsidP="00D423BD">
      <w:pPr>
        <w:ind w:firstLine="709"/>
        <w:jc w:val="both"/>
        <w:rPr>
          <w:rFonts w:ascii="Century" w:hAnsi="Century" w:cs="Arial"/>
          <w:i/>
          <w:sz w:val="22"/>
          <w:szCs w:val="22"/>
        </w:rPr>
      </w:pPr>
      <w:r w:rsidRPr="00BD70E9">
        <w:rPr>
          <w:rFonts w:ascii="Century" w:hAnsi="Century" w:cs="Arial"/>
          <w:b/>
          <w:i/>
          <w:sz w:val="22"/>
          <w:szCs w:val="22"/>
        </w:rPr>
        <w:t>Artículo 261.</w:t>
      </w:r>
      <w:r w:rsidRPr="00BD70E9">
        <w:rPr>
          <w:rFonts w:ascii="Century" w:hAnsi="Century" w:cs="Arial"/>
          <w:i/>
          <w:sz w:val="22"/>
          <w:szCs w:val="22"/>
        </w:rPr>
        <w:t xml:space="preserve"> El proceso administrativo es improcedente contra actos o resoluciones:</w:t>
      </w:r>
    </w:p>
    <w:p w:rsidR="00D423BD" w:rsidRPr="00BD70E9" w:rsidRDefault="00D423BD" w:rsidP="00D423BD">
      <w:pPr>
        <w:ind w:firstLine="709"/>
        <w:jc w:val="both"/>
        <w:rPr>
          <w:rFonts w:ascii="Century" w:hAnsi="Century" w:cs="Arial"/>
          <w:i/>
          <w:sz w:val="22"/>
          <w:szCs w:val="22"/>
        </w:rPr>
      </w:pPr>
    </w:p>
    <w:p w:rsidR="00D423BD" w:rsidRPr="00BD70E9" w:rsidRDefault="00D423BD" w:rsidP="00D423BD">
      <w:pPr>
        <w:pStyle w:val="Prrafodelista"/>
        <w:numPr>
          <w:ilvl w:val="0"/>
          <w:numId w:val="3"/>
        </w:numPr>
        <w:jc w:val="both"/>
        <w:rPr>
          <w:rFonts w:ascii="Century" w:hAnsi="Century" w:cs="Arial"/>
          <w:i/>
          <w:sz w:val="22"/>
          <w:szCs w:val="22"/>
          <w:lang w:val="es-MX"/>
        </w:rPr>
      </w:pPr>
      <w:r w:rsidRPr="00BD70E9">
        <w:rPr>
          <w:rFonts w:ascii="Century" w:hAnsi="Century" w:cs="Arial"/>
          <w:i/>
          <w:sz w:val="22"/>
          <w:szCs w:val="22"/>
        </w:rPr>
        <w:t>Que sean inexistentes, derivada claramente esta circunstancia de las constancias de autos; y</w:t>
      </w:r>
    </w:p>
    <w:p w:rsidR="00D423BD" w:rsidRPr="00BD70E9" w:rsidRDefault="00D423BD" w:rsidP="00B91676">
      <w:pPr>
        <w:spacing w:line="360" w:lineRule="auto"/>
        <w:ind w:firstLine="709"/>
        <w:jc w:val="both"/>
        <w:rPr>
          <w:rFonts w:ascii="Century" w:hAnsi="Century" w:cs="Arial"/>
          <w:lang w:val="es-MX"/>
        </w:rPr>
      </w:pPr>
    </w:p>
    <w:p w:rsidR="00D423BD" w:rsidRPr="00BD70E9" w:rsidRDefault="00D423BD" w:rsidP="00B91676">
      <w:pPr>
        <w:spacing w:line="360" w:lineRule="auto"/>
        <w:ind w:firstLine="709"/>
        <w:jc w:val="both"/>
        <w:rPr>
          <w:rFonts w:ascii="Century" w:hAnsi="Century" w:cs="Arial"/>
          <w:i/>
          <w:sz w:val="22"/>
          <w:szCs w:val="22"/>
          <w:lang w:val="es-MX"/>
        </w:rPr>
      </w:pPr>
      <w:r w:rsidRPr="00BD70E9">
        <w:rPr>
          <w:rFonts w:ascii="Century" w:hAnsi="Century" w:cs="Arial"/>
          <w:i/>
          <w:sz w:val="22"/>
          <w:szCs w:val="22"/>
          <w:lang w:val="es-MX"/>
        </w:rPr>
        <w:t>Como consecuencia de lo anterior, el Reglamento Interior de referencia confiere fa</w:t>
      </w:r>
      <w:r w:rsidR="00043C04" w:rsidRPr="00BD70E9">
        <w:rPr>
          <w:rFonts w:ascii="Century" w:hAnsi="Century" w:cs="Arial"/>
          <w:i/>
          <w:sz w:val="22"/>
          <w:szCs w:val="22"/>
          <w:lang w:val="es-MX"/>
        </w:rPr>
        <w:t>c</w:t>
      </w:r>
      <w:r w:rsidRPr="00BD70E9">
        <w:rPr>
          <w:rFonts w:ascii="Century" w:hAnsi="Century" w:cs="Arial"/>
          <w:i/>
          <w:sz w:val="22"/>
          <w:szCs w:val="22"/>
          <w:lang w:val="es-MX"/>
        </w:rPr>
        <w:t xml:space="preserve">ultades </w:t>
      </w:r>
      <w:r w:rsidR="00043C04" w:rsidRPr="00BD70E9">
        <w:rPr>
          <w:rFonts w:ascii="Century" w:hAnsi="Century" w:cs="Arial"/>
          <w:i/>
          <w:sz w:val="22"/>
          <w:szCs w:val="22"/>
          <w:lang w:val="es-MX"/>
        </w:rPr>
        <w:t xml:space="preserve">a autoridades diversas al suscrito, en tal sentido, se acredite fehacientemente que el suscrito con el carácter de TESORERO MUNICIPAL NO EMITIO LOS ACTOS IMPUGNADOS, SINO DIVERSAS AUTORIDADES MUNICIPALES </w:t>
      </w:r>
      <w:r w:rsidR="00043C04" w:rsidRPr="00BD70E9">
        <w:rPr>
          <w:rFonts w:ascii="Century" w:hAnsi="Century"/>
          <w:i/>
          <w:sz w:val="22"/>
          <w:szCs w:val="22"/>
        </w:rPr>
        <w:t>[…].</w:t>
      </w:r>
    </w:p>
    <w:p w:rsidR="00B91676" w:rsidRPr="00BD70E9" w:rsidRDefault="00B91676" w:rsidP="00D423BD">
      <w:pPr>
        <w:pStyle w:val="RESOLUCIONES"/>
        <w:ind w:firstLine="0"/>
        <w:rPr>
          <w:i/>
          <w:sz w:val="22"/>
          <w:szCs w:val="22"/>
          <w:lang w:val="es-MX"/>
        </w:rPr>
      </w:pPr>
    </w:p>
    <w:p w:rsidR="00B91676" w:rsidRPr="00BD70E9" w:rsidRDefault="00B91676" w:rsidP="00B91676">
      <w:pPr>
        <w:pStyle w:val="RESOLUCIONES"/>
      </w:pPr>
      <w:r w:rsidRPr="00BD70E9">
        <w:t>Por lo anterior, se precia que de las constancias de autos no se desprende que dicha</w:t>
      </w:r>
      <w:r w:rsidR="00043C04" w:rsidRPr="00BD70E9">
        <w:t>s</w:t>
      </w:r>
      <w:r w:rsidRPr="00BD70E9">
        <w:t xml:space="preserve"> autoridad</w:t>
      </w:r>
      <w:r w:rsidR="00043C04" w:rsidRPr="00BD70E9">
        <w:t>es</w:t>
      </w:r>
      <w:r w:rsidRPr="00BD70E9">
        <w:t xml:space="preserve"> demandada</w:t>
      </w:r>
      <w:r w:rsidR="00043C04" w:rsidRPr="00BD70E9">
        <w:t>s</w:t>
      </w:r>
      <w:r w:rsidRPr="00BD70E9">
        <w:t xml:space="preserve"> haya</w:t>
      </w:r>
      <w:r w:rsidR="00043C04" w:rsidRPr="00BD70E9">
        <w:t>n</w:t>
      </w:r>
      <w:r w:rsidRPr="00BD70E9">
        <w:t xml:space="preserve"> ordenado, dictado, ejecutado o tratado de ejecutar el acto o resolución que se combate en la </w:t>
      </w:r>
      <w:r w:rsidRPr="00BD70E9">
        <w:lastRenderedPageBreak/>
        <w:t xml:space="preserve">materia consistente en el acta de infracción con folio número </w:t>
      </w:r>
      <w:r w:rsidR="00043C04" w:rsidRPr="00BD70E9">
        <w:rPr>
          <w:b/>
        </w:rPr>
        <w:t xml:space="preserve">T 6017960 (Letra T seis cero uno siete nueve seis cero) </w:t>
      </w:r>
      <w:r w:rsidR="00043C04" w:rsidRPr="00BD70E9">
        <w:t>de fecha 15 quince de marzo del año 2019 dos mil diecinueve</w:t>
      </w:r>
      <w:r w:rsidRPr="00BD70E9">
        <w:t>, lo anterior atento a lo dispuesto por el artículo 251 fracción II inciso a) del Código de Procedimiento y Justicia Administrativa para el Estado y los Municipios de Guanajuato, apoyado ello, en el criterio que sostiene la Cuarta Sala del Tribunal de lo Contencioso Administrativo del Estado, ahora Tribunal de Justicia Administrativa del Estado de Guanajuato, contenida en la página 308 trescientos ocho, de la publicación titulada “Criterios 2000 –2008” del referido Tribunal la cual es del tenor siguiente: --------------------------------------------------------------------------------</w:t>
      </w:r>
    </w:p>
    <w:p w:rsidR="00B91676" w:rsidRPr="00BD70E9" w:rsidRDefault="00B91676" w:rsidP="00B91676">
      <w:pPr>
        <w:pStyle w:val="RESOLUCIONES"/>
      </w:pPr>
    </w:p>
    <w:p w:rsidR="00B91676" w:rsidRPr="00BD70E9" w:rsidRDefault="00B91676" w:rsidP="00B91676">
      <w:pPr>
        <w:pStyle w:val="RESOLUCIONES"/>
        <w:rPr>
          <w:i/>
        </w:rPr>
      </w:pPr>
      <w:r w:rsidRPr="00BD70E9">
        <w:rPr>
          <w:b/>
          <w:i/>
        </w:rPr>
        <w:t>“AUTORIDAD DEMANDADA EN EL PROCESO. CARÁCTER DE.-</w:t>
      </w:r>
      <w:r w:rsidRPr="00BD70E9">
        <w:rPr>
          <w:i/>
        </w:rPr>
        <w:t xml:space="preserve"> De conformidad con lo dispuesto en los artículos 250 fracción II y 251 fracción II inciso a) del Código de Procedimiento y Justicia Administrativa para el Estado y los Municipios de Guanajuato, se desprende que funge únicamente como autoridad demandada aquella que haya dictado, ordenado, ejecutado o trate de ejecutar el acto o resolución impugnada, por lo que el Titular de la dependencia o entidad estatal o municipal a la que está subordinada la autoridad demandada, no tiene tal carácter, si no dicto, ordeno, ejecuto o trato de ejecutar la resolución impugnada. (Exp. 132/4ª.Sala/08. Sentencia de fecha 30 de junio de 2008. Actor “ALA TEX” S.A. DE C.V.)”</w:t>
      </w:r>
    </w:p>
    <w:p w:rsidR="00B91676" w:rsidRPr="00BD70E9" w:rsidRDefault="00B91676" w:rsidP="00B91676">
      <w:pPr>
        <w:pStyle w:val="RESOLUCIONES"/>
        <w:ind w:firstLine="0"/>
      </w:pPr>
    </w:p>
    <w:p w:rsidR="00B91676" w:rsidRPr="00BD70E9" w:rsidRDefault="00B91676" w:rsidP="00B91676">
      <w:pPr>
        <w:pStyle w:val="RESOLUCIONES"/>
      </w:pPr>
      <w:r w:rsidRPr="00BD70E9">
        <w:t>En ese sentido, es que SE ACTUALIZA la causal de improcedencia prevista en la fracción VI del artículo 261 del Código de Procedimiento y Justicia Administrativa para el Estado y los Municipios de Guanajuato</w:t>
      </w:r>
      <w:r w:rsidR="00043C04" w:rsidRPr="00BD70E9">
        <w:t xml:space="preserve"> en relación al Director General de Tránsito Municipal de León Guanajuato, Tesorero Municipal y Directora General de Ingresos</w:t>
      </w:r>
      <w:r w:rsidR="00BC67D0" w:rsidRPr="00BD70E9">
        <w:t xml:space="preserve"> autoridades demandadas en la presente causa administrativa</w:t>
      </w:r>
      <w:r w:rsidRPr="00BD70E9">
        <w:t xml:space="preserve">. </w:t>
      </w:r>
      <w:r w:rsidR="00BC67D0" w:rsidRPr="00BD70E9">
        <w:t>--------------------</w:t>
      </w:r>
      <w:r w:rsidRPr="00BD70E9">
        <w:t>-</w:t>
      </w:r>
      <w:r w:rsidR="00043C04" w:rsidRPr="00BD70E9">
        <w:t>---------------------------</w:t>
      </w:r>
      <w:r w:rsidRPr="00BD70E9">
        <w:t>------</w:t>
      </w:r>
    </w:p>
    <w:p w:rsidR="00B91676" w:rsidRPr="00BD70E9" w:rsidRDefault="00B91676" w:rsidP="00B91676">
      <w:pPr>
        <w:pStyle w:val="RESOLUCIONES"/>
        <w:ind w:firstLine="0"/>
      </w:pPr>
    </w:p>
    <w:p w:rsidR="00B91676" w:rsidRPr="00BD70E9" w:rsidRDefault="00B91676" w:rsidP="00B91676">
      <w:pPr>
        <w:spacing w:line="360" w:lineRule="auto"/>
        <w:ind w:firstLine="709"/>
        <w:jc w:val="both"/>
        <w:rPr>
          <w:rFonts w:ascii="Century" w:hAnsi="Century"/>
        </w:rPr>
      </w:pPr>
      <w:r w:rsidRPr="00BD70E9">
        <w:rPr>
          <w:rFonts w:ascii="Century" w:hAnsi="Century"/>
        </w:rPr>
        <w:t xml:space="preserve">En tal sentido y considerando que, de oficio, quien resuelve, aprecia que no se actualiza ninguna otra de las causales de improcedencia previstas en el artículo 261 del citado Código, por lo tanto, resulta procedente el </w:t>
      </w:r>
      <w:r w:rsidRPr="00BD70E9">
        <w:rPr>
          <w:rFonts w:ascii="Century" w:hAnsi="Century"/>
        </w:rPr>
        <w:lastRenderedPageBreak/>
        <w:t>estudio de los conceptos de impugnación esgrimidos en la demanda; no sin antes fijar los puntos controvertidos dentro de la presente causa administrativa. -------------------------------------------------------------------------------------</w:t>
      </w:r>
    </w:p>
    <w:p w:rsidR="00B91676" w:rsidRPr="00BD70E9" w:rsidRDefault="00B91676" w:rsidP="00B91676">
      <w:pPr>
        <w:pStyle w:val="SENTENCIAS"/>
        <w:ind w:firstLine="0"/>
        <w:rPr>
          <w:bCs/>
          <w:iCs/>
        </w:rPr>
      </w:pPr>
    </w:p>
    <w:p w:rsidR="00B91676" w:rsidRPr="00BD70E9" w:rsidRDefault="00B91676" w:rsidP="00B91676">
      <w:pPr>
        <w:pStyle w:val="SENTENCIAS"/>
      </w:pPr>
      <w:r w:rsidRPr="00BD70E9">
        <w:rPr>
          <w:b/>
          <w:bCs/>
          <w:iCs/>
        </w:rPr>
        <w:t>QUINTO.</w:t>
      </w:r>
      <w:r w:rsidRPr="00BD70E9">
        <w:t xml:space="preserve"> </w:t>
      </w:r>
      <w:r w:rsidRPr="00BD70E9">
        <w:rPr>
          <w:bCs/>
          <w:iCs/>
        </w:rPr>
        <w:t>En</w:t>
      </w:r>
      <w:r w:rsidRPr="00BD70E9">
        <w:t xml:space="preserve"> cumplimiento a lo establecido en la fracción I del artículo 299 del Código de Procedimiento y Justicia Administrativa para el Estado y los Municipios de Guanajuato, </w:t>
      </w:r>
      <w:r w:rsidRPr="00BD70E9">
        <w:rPr>
          <w:bCs/>
          <w:iCs/>
        </w:rPr>
        <w:t xml:space="preserve">esta juzgadora </w:t>
      </w:r>
      <w:r w:rsidRPr="00BD70E9">
        <w:t>procede a fijar de forma clara y precisa los puntos controvertidos en el presente proceso administrativo. -------</w:t>
      </w:r>
    </w:p>
    <w:p w:rsidR="00B91676" w:rsidRPr="00BD70E9" w:rsidRDefault="00B91676" w:rsidP="00B91676">
      <w:pPr>
        <w:pStyle w:val="SENTENCIAS"/>
      </w:pPr>
    </w:p>
    <w:p w:rsidR="00B91676" w:rsidRPr="00BD70E9" w:rsidRDefault="00B91676" w:rsidP="00B91676">
      <w:pPr>
        <w:pStyle w:val="SENTENCIAS"/>
      </w:pPr>
      <w:r w:rsidRPr="00BD70E9">
        <w:t xml:space="preserve">De lo expuesto por la actora, en su </w:t>
      </w:r>
      <w:r w:rsidRPr="00BD70E9">
        <w:rPr>
          <w:bCs/>
          <w:iCs/>
        </w:rPr>
        <w:t>escrito</w:t>
      </w:r>
      <w:r w:rsidRPr="00BD70E9">
        <w:t xml:space="preserve"> de demanda, así como de las constancias que integran la causa administrativa</w:t>
      </w:r>
      <w:r w:rsidRPr="00BD70E9">
        <w:rPr>
          <w:bCs/>
          <w:iCs/>
        </w:rPr>
        <w:t xml:space="preserve"> que nos ocupa</w:t>
      </w:r>
      <w:r w:rsidR="00043C04" w:rsidRPr="00BD70E9">
        <w:t>, se desprende que en fecha 15 quince</w:t>
      </w:r>
      <w:r w:rsidRPr="00BD70E9">
        <w:t xml:space="preserve"> de marzo del año 2019 dos mil diecinueve, fue levantada el acta de infracción número </w:t>
      </w:r>
      <w:r w:rsidR="00043C04" w:rsidRPr="00BD70E9">
        <w:rPr>
          <w:b/>
        </w:rPr>
        <w:t>T 6017960 (Letra T seis cero uno siete nueve seis cero)</w:t>
      </w:r>
      <w:r w:rsidRPr="00BD70E9">
        <w:t>, misma que considera ilegal, por lo que acude a demandar su nulidad. ----------------------------------------------------------------------------</w:t>
      </w:r>
    </w:p>
    <w:p w:rsidR="00B91676" w:rsidRPr="00BD70E9" w:rsidRDefault="00B91676" w:rsidP="00B91676">
      <w:pPr>
        <w:pStyle w:val="SENTENCIAS"/>
      </w:pPr>
    </w:p>
    <w:p w:rsidR="00B91676" w:rsidRPr="00BD70E9" w:rsidRDefault="00B91676" w:rsidP="00B91676">
      <w:pPr>
        <w:pStyle w:val="SENTENCIAS"/>
      </w:pPr>
      <w:r w:rsidRPr="00BD70E9">
        <w:t xml:space="preserve">Luego entonces, la “litis” planteada se hace consistir en determinar la legalidad o ilegalidad del acta de infracción con número </w:t>
      </w:r>
      <w:r w:rsidR="00043C04" w:rsidRPr="00BD70E9">
        <w:rPr>
          <w:b/>
        </w:rPr>
        <w:t xml:space="preserve">T 6017960 (Letra T seis cero uno siete nueve seis cero) </w:t>
      </w:r>
      <w:r w:rsidR="00043C04" w:rsidRPr="00BD70E9">
        <w:t>de fecha 15 quince de marzo del año 2019 dos mil diecinueve</w:t>
      </w:r>
      <w:r w:rsidRPr="00BD70E9">
        <w:t>. ------------------------------------------------------------------------</w:t>
      </w:r>
      <w:r w:rsidR="00043C04" w:rsidRPr="00BD70E9">
        <w:t>--------</w:t>
      </w:r>
    </w:p>
    <w:p w:rsidR="00B91676" w:rsidRPr="00BD70E9" w:rsidRDefault="00B91676" w:rsidP="00B91676">
      <w:pPr>
        <w:pStyle w:val="SENTENCIAS"/>
        <w:rPr>
          <w:b/>
        </w:rPr>
      </w:pPr>
    </w:p>
    <w:p w:rsidR="00B91676" w:rsidRPr="00BD70E9" w:rsidRDefault="00B91676" w:rsidP="00B91676">
      <w:pPr>
        <w:pStyle w:val="SENTENCIAS"/>
      </w:pPr>
      <w:r w:rsidRPr="00BD70E9">
        <w:rPr>
          <w:b/>
        </w:rPr>
        <w:t>SEXTO.</w:t>
      </w:r>
      <w:r w:rsidRPr="00BD70E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B91676" w:rsidRPr="00BD70E9" w:rsidRDefault="00B91676" w:rsidP="00B91676">
      <w:pPr>
        <w:pStyle w:val="SENTENCIAS"/>
        <w:rPr>
          <w:bCs/>
          <w:i/>
          <w:iCs/>
        </w:rPr>
      </w:pPr>
    </w:p>
    <w:p w:rsidR="00B91676" w:rsidRPr="00BD70E9" w:rsidRDefault="00B91676" w:rsidP="00B91676">
      <w:pPr>
        <w:pStyle w:val="TESISYJURIS"/>
        <w:rPr>
          <w:sz w:val="22"/>
          <w:szCs w:val="22"/>
        </w:rPr>
      </w:pPr>
      <w:r w:rsidRPr="00BD70E9">
        <w:rPr>
          <w:b/>
        </w:rPr>
        <w:t>“</w:t>
      </w:r>
      <w:r w:rsidRPr="00BD70E9">
        <w:rPr>
          <w:b/>
          <w:sz w:val="22"/>
          <w:szCs w:val="22"/>
        </w:rPr>
        <w:t xml:space="preserve">CONCEPTOS DE VIOLACIÓN. EL JUEZ NO ESTÁ OBLIGADO A TRANSCRIBIRLOS. </w:t>
      </w:r>
      <w:r w:rsidRPr="00BD70E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w:t>
      </w:r>
      <w:r w:rsidRPr="00BD70E9">
        <w:rPr>
          <w:sz w:val="22"/>
          <w:szCs w:val="22"/>
        </w:rPr>
        <w:lastRenderedPageBreak/>
        <w:t xml:space="preserve">Jurisprudencia, Materia(s): Común, Novena Época, Instancia: Tribunales Colegiados de Circuito, Fuente: Semanario Judicial de la Federación y su Gaceta. VII, Abril de 1998, Tesis: VI.2o. J/129. Página: 599”. </w:t>
      </w:r>
    </w:p>
    <w:p w:rsidR="00B91676" w:rsidRPr="00BD70E9" w:rsidRDefault="00B91676" w:rsidP="00B91676">
      <w:pPr>
        <w:pStyle w:val="SENTENCIAS"/>
        <w:ind w:firstLine="0"/>
      </w:pPr>
    </w:p>
    <w:p w:rsidR="00B91676" w:rsidRPr="00BD70E9" w:rsidRDefault="00B91676" w:rsidP="00B91676">
      <w:pPr>
        <w:spacing w:line="360" w:lineRule="auto"/>
        <w:ind w:firstLine="709"/>
        <w:jc w:val="both"/>
      </w:pPr>
      <w:r w:rsidRPr="00BD70E9">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BD70E9">
        <w:t>. ---------------------------------------------------------------------------</w:t>
      </w:r>
    </w:p>
    <w:p w:rsidR="00B91676" w:rsidRPr="00BD70E9" w:rsidRDefault="00B91676" w:rsidP="00B91676">
      <w:pPr>
        <w:pStyle w:val="RESOLUCIONES"/>
      </w:pPr>
    </w:p>
    <w:p w:rsidR="00B91676" w:rsidRPr="00BD70E9" w:rsidRDefault="00B91676" w:rsidP="00B91676">
      <w:pPr>
        <w:spacing w:line="360" w:lineRule="auto"/>
        <w:ind w:firstLine="709"/>
        <w:jc w:val="both"/>
        <w:rPr>
          <w:rFonts w:ascii="Century" w:hAnsi="Century"/>
        </w:rPr>
      </w:pPr>
      <w:r w:rsidRPr="00BD70E9">
        <w:rPr>
          <w:rFonts w:ascii="Century" w:hAnsi="Century"/>
        </w:rPr>
        <w:t>El Reglamento de Policía y Vialidad para el Municipio de León, Guanajuato, vigente a partir del primero de enero del presente año 2019 dos mil diecinueve, establece que tiene como objeto, entre otros: ------------------------</w:t>
      </w:r>
    </w:p>
    <w:p w:rsidR="00B91676" w:rsidRPr="00BD70E9" w:rsidRDefault="00B91676" w:rsidP="00B91676">
      <w:pPr>
        <w:spacing w:line="360" w:lineRule="auto"/>
        <w:ind w:firstLine="709"/>
        <w:jc w:val="both"/>
        <w:rPr>
          <w:rFonts w:ascii="Century" w:hAnsi="Century"/>
        </w:rPr>
      </w:pPr>
    </w:p>
    <w:p w:rsidR="00B91676" w:rsidRPr="00BD70E9" w:rsidRDefault="00B91676" w:rsidP="00B91676">
      <w:pPr>
        <w:pStyle w:val="TESISYJURIS"/>
        <w:rPr>
          <w:sz w:val="22"/>
          <w:szCs w:val="22"/>
        </w:rPr>
      </w:pPr>
      <w:r w:rsidRPr="00BD70E9">
        <w:rPr>
          <w:sz w:val="22"/>
          <w:szCs w:val="22"/>
        </w:rPr>
        <w:t>II. Los hechos y conductas que constituyen faltas o infracciones en materia de policía, tránsito y vialidad, así como las sanciones correspondientes y los procedimientos para su aplicación.</w:t>
      </w:r>
    </w:p>
    <w:p w:rsidR="00B91676" w:rsidRPr="00BD70E9" w:rsidRDefault="00B91676" w:rsidP="00B91676">
      <w:pPr>
        <w:pStyle w:val="TESISYJURIS"/>
      </w:pPr>
    </w:p>
    <w:p w:rsidR="00B91676" w:rsidRPr="00BD70E9" w:rsidRDefault="00B91676" w:rsidP="00B91676">
      <w:pPr>
        <w:pStyle w:val="TESISYJURIS"/>
      </w:pPr>
    </w:p>
    <w:p w:rsidR="00B91676" w:rsidRPr="00BD70E9" w:rsidRDefault="00B91676" w:rsidP="00B91676">
      <w:pPr>
        <w:spacing w:line="360" w:lineRule="auto"/>
        <w:ind w:firstLine="709"/>
        <w:jc w:val="both"/>
        <w:rPr>
          <w:rFonts w:ascii="Century" w:hAnsi="Century"/>
        </w:rPr>
      </w:pPr>
      <w:r w:rsidRPr="00BD70E9">
        <w:rPr>
          <w:rFonts w:ascii="Century" w:hAnsi="Century"/>
        </w:rPr>
        <w:t>En el mismo sentido, el artículo 2, del mencionado Reglamento dispone que se entiende por: -------------------------------------------------------------------------------</w:t>
      </w:r>
    </w:p>
    <w:p w:rsidR="00B91676" w:rsidRPr="00BD70E9" w:rsidRDefault="00B91676" w:rsidP="00B91676">
      <w:pPr>
        <w:spacing w:line="360" w:lineRule="auto"/>
        <w:ind w:firstLine="709"/>
        <w:jc w:val="both"/>
        <w:rPr>
          <w:rFonts w:ascii="Century" w:hAnsi="Century"/>
        </w:rPr>
      </w:pPr>
    </w:p>
    <w:p w:rsidR="00B91676" w:rsidRPr="00BD70E9" w:rsidRDefault="00B91676" w:rsidP="00B91676">
      <w:pPr>
        <w:pStyle w:val="TESISYJURIS"/>
        <w:numPr>
          <w:ilvl w:val="0"/>
          <w:numId w:val="1"/>
        </w:numPr>
        <w:rPr>
          <w:sz w:val="22"/>
          <w:szCs w:val="22"/>
        </w:rPr>
      </w:pPr>
      <w:r w:rsidRPr="00BD70E9">
        <w:rPr>
          <w:sz w:val="22"/>
          <w:szCs w:val="22"/>
        </w:rPr>
        <w:t>Agente de vialidad: Personal con funciones operativas de la Dirección General de Tránsito Municipal.</w:t>
      </w:r>
    </w:p>
    <w:p w:rsidR="00B91676" w:rsidRPr="00BD70E9" w:rsidRDefault="00B91676" w:rsidP="00B91676">
      <w:pPr>
        <w:pStyle w:val="TESISYJURIS"/>
        <w:ind w:firstLine="0"/>
      </w:pPr>
    </w:p>
    <w:p w:rsidR="00B91676" w:rsidRPr="00BD70E9" w:rsidRDefault="00B91676" w:rsidP="00B91676">
      <w:pPr>
        <w:spacing w:line="360" w:lineRule="auto"/>
        <w:ind w:firstLine="709"/>
        <w:jc w:val="both"/>
        <w:rPr>
          <w:rFonts w:ascii="Century" w:hAnsi="Century"/>
        </w:rPr>
      </w:pPr>
      <w:r w:rsidRPr="00BD70E9">
        <w:rPr>
          <w:rFonts w:ascii="Century" w:hAnsi="Century"/>
        </w:rPr>
        <w:t>El artículo 138 y 140 del Reglamento de Policía y Vialidad para el Municipio de León, Guanajuato, menciona: -----------------------------------------------</w:t>
      </w:r>
    </w:p>
    <w:p w:rsidR="00B91676" w:rsidRPr="00BD70E9" w:rsidRDefault="00B91676" w:rsidP="00B91676">
      <w:pPr>
        <w:spacing w:line="360" w:lineRule="auto"/>
        <w:ind w:firstLine="709"/>
        <w:jc w:val="both"/>
        <w:rPr>
          <w:rFonts w:ascii="Century" w:hAnsi="Century"/>
        </w:rPr>
      </w:pPr>
    </w:p>
    <w:p w:rsidR="00B91676" w:rsidRPr="00BD70E9" w:rsidRDefault="00B91676" w:rsidP="00B91676">
      <w:pPr>
        <w:pStyle w:val="TESISYJURIS"/>
        <w:rPr>
          <w:sz w:val="22"/>
          <w:szCs w:val="22"/>
        </w:rPr>
      </w:pPr>
      <w:r w:rsidRPr="00BD70E9">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B91676" w:rsidRPr="00BD70E9" w:rsidRDefault="00B91676" w:rsidP="00B91676">
      <w:pPr>
        <w:spacing w:line="360" w:lineRule="auto"/>
        <w:ind w:firstLine="709"/>
        <w:jc w:val="both"/>
        <w:rPr>
          <w:rFonts w:ascii="Century" w:hAnsi="Century"/>
          <w:sz w:val="22"/>
          <w:szCs w:val="22"/>
        </w:rPr>
      </w:pPr>
    </w:p>
    <w:p w:rsidR="00B91676" w:rsidRPr="00BD70E9" w:rsidRDefault="00B91676" w:rsidP="00B91676">
      <w:pPr>
        <w:pStyle w:val="TESISYJURIS"/>
        <w:rPr>
          <w:sz w:val="22"/>
          <w:szCs w:val="22"/>
        </w:rPr>
      </w:pPr>
      <w:r w:rsidRPr="00BD70E9">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B91676" w:rsidRPr="00BD70E9" w:rsidRDefault="00B91676" w:rsidP="00B91676">
      <w:pPr>
        <w:jc w:val="both"/>
        <w:rPr>
          <w:rFonts w:ascii="Century" w:hAnsi="Century" w:cs="Arial"/>
          <w:i/>
          <w:sz w:val="22"/>
          <w:szCs w:val="22"/>
        </w:rPr>
      </w:pPr>
    </w:p>
    <w:p w:rsidR="00B91676" w:rsidRPr="00BD70E9" w:rsidRDefault="00B91676" w:rsidP="00B91676">
      <w:pPr>
        <w:pStyle w:val="Sangra2detindependiente"/>
        <w:numPr>
          <w:ilvl w:val="0"/>
          <w:numId w:val="2"/>
        </w:numPr>
        <w:spacing w:after="0" w:line="240" w:lineRule="auto"/>
        <w:rPr>
          <w:rFonts w:ascii="Century" w:hAnsi="Century" w:cs="Arial"/>
          <w:i/>
          <w:sz w:val="22"/>
          <w:szCs w:val="22"/>
        </w:rPr>
      </w:pPr>
      <w:r w:rsidRPr="00BD70E9">
        <w:rPr>
          <w:rFonts w:ascii="Century" w:hAnsi="Century" w:cs="Arial"/>
          <w:i/>
          <w:sz w:val="22"/>
          <w:szCs w:val="22"/>
        </w:rPr>
        <w:t>Indicar con respeto al conductor que debe detener la marcha de su vehículo y estacionarse en un lugar en que no obstaculicen la circulación;</w:t>
      </w:r>
    </w:p>
    <w:p w:rsidR="00B91676" w:rsidRPr="00BD70E9" w:rsidRDefault="00B91676" w:rsidP="00B91676">
      <w:pPr>
        <w:numPr>
          <w:ilvl w:val="0"/>
          <w:numId w:val="2"/>
        </w:numPr>
        <w:jc w:val="both"/>
        <w:rPr>
          <w:rFonts w:ascii="Century" w:hAnsi="Century" w:cs="Arial"/>
          <w:i/>
          <w:sz w:val="22"/>
          <w:szCs w:val="22"/>
        </w:rPr>
      </w:pPr>
      <w:r w:rsidRPr="00BD70E9">
        <w:rPr>
          <w:rFonts w:ascii="Century" w:hAnsi="Century" w:cs="Arial"/>
          <w:i/>
          <w:sz w:val="22"/>
          <w:szCs w:val="22"/>
        </w:rPr>
        <w:t>Identificarse con su nombre y número de gafete;</w:t>
      </w:r>
    </w:p>
    <w:p w:rsidR="00B91676" w:rsidRPr="00BD70E9" w:rsidRDefault="00B91676" w:rsidP="00B91676">
      <w:pPr>
        <w:numPr>
          <w:ilvl w:val="0"/>
          <w:numId w:val="2"/>
        </w:numPr>
        <w:jc w:val="both"/>
        <w:rPr>
          <w:rFonts w:ascii="Century" w:hAnsi="Century" w:cs="Arial"/>
          <w:i/>
          <w:sz w:val="22"/>
          <w:szCs w:val="22"/>
        </w:rPr>
      </w:pPr>
      <w:r w:rsidRPr="00BD70E9">
        <w:rPr>
          <w:rFonts w:ascii="Century" w:hAnsi="Century" w:cs="Arial"/>
          <w:i/>
          <w:sz w:val="22"/>
          <w:szCs w:val="22"/>
        </w:rPr>
        <w:t xml:space="preserve">Señalar al conductor la infracción que cometió y mostrarle el artículo del reglamento que lo fundamenta; </w:t>
      </w:r>
    </w:p>
    <w:p w:rsidR="00B91676" w:rsidRPr="00BD70E9" w:rsidRDefault="00B91676" w:rsidP="00B91676">
      <w:pPr>
        <w:numPr>
          <w:ilvl w:val="0"/>
          <w:numId w:val="2"/>
        </w:numPr>
        <w:jc w:val="both"/>
        <w:rPr>
          <w:rFonts w:ascii="Century" w:hAnsi="Century" w:cs="Arial"/>
          <w:i/>
          <w:sz w:val="22"/>
          <w:szCs w:val="22"/>
        </w:rPr>
      </w:pPr>
      <w:r w:rsidRPr="00BD70E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B91676" w:rsidRPr="00BD70E9" w:rsidRDefault="00B91676" w:rsidP="00B91676">
      <w:pPr>
        <w:numPr>
          <w:ilvl w:val="0"/>
          <w:numId w:val="2"/>
        </w:numPr>
        <w:jc w:val="both"/>
        <w:rPr>
          <w:rFonts w:ascii="Century" w:hAnsi="Century" w:cs="Arial"/>
          <w:i/>
          <w:sz w:val="22"/>
          <w:szCs w:val="22"/>
        </w:rPr>
      </w:pPr>
      <w:r w:rsidRPr="00BD70E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B91676" w:rsidRPr="00BD70E9" w:rsidRDefault="00B91676" w:rsidP="00B91676">
      <w:pPr>
        <w:spacing w:line="360" w:lineRule="auto"/>
        <w:jc w:val="both"/>
        <w:rPr>
          <w:rFonts w:ascii="Century" w:hAnsi="Century"/>
        </w:rPr>
      </w:pPr>
    </w:p>
    <w:p w:rsidR="00B91676" w:rsidRPr="00BD70E9" w:rsidRDefault="00B91676" w:rsidP="00B91676">
      <w:pPr>
        <w:spacing w:line="360" w:lineRule="auto"/>
        <w:jc w:val="both"/>
        <w:rPr>
          <w:rFonts w:ascii="Century" w:hAnsi="Century"/>
        </w:rPr>
      </w:pPr>
    </w:p>
    <w:p w:rsidR="00B91676" w:rsidRPr="00BD70E9" w:rsidRDefault="00B91676" w:rsidP="00B91676">
      <w:pPr>
        <w:spacing w:line="360" w:lineRule="auto"/>
        <w:ind w:firstLine="708"/>
        <w:jc w:val="both"/>
        <w:rPr>
          <w:rFonts w:ascii="Century" w:hAnsi="Century"/>
        </w:rPr>
      </w:pPr>
      <w:r w:rsidRPr="00BD70E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91676" w:rsidRPr="00BD70E9" w:rsidRDefault="00B91676" w:rsidP="00B91676">
      <w:pPr>
        <w:spacing w:line="360" w:lineRule="auto"/>
        <w:ind w:firstLine="708"/>
        <w:jc w:val="both"/>
        <w:rPr>
          <w:rFonts w:ascii="Century" w:hAnsi="Century"/>
        </w:rPr>
      </w:pPr>
    </w:p>
    <w:p w:rsidR="00B91676" w:rsidRPr="00BD70E9" w:rsidRDefault="00B91676" w:rsidP="00B91676">
      <w:pPr>
        <w:pStyle w:val="SENTENCIAS"/>
      </w:pPr>
      <w:r w:rsidRPr="00BD70E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91676" w:rsidRPr="00BD70E9" w:rsidRDefault="00B91676" w:rsidP="00B91676">
      <w:pPr>
        <w:spacing w:line="360" w:lineRule="auto"/>
        <w:ind w:firstLine="708"/>
        <w:jc w:val="both"/>
        <w:rPr>
          <w:rFonts w:ascii="Century" w:hAnsi="Century"/>
        </w:rPr>
      </w:pPr>
    </w:p>
    <w:p w:rsidR="00B91676" w:rsidRPr="00BD70E9" w:rsidRDefault="00B91676" w:rsidP="00B91676">
      <w:pPr>
        <w:pStyle w:val="SENTENCIAS"/>
      </w:pPr>
      <w:r w:rsidRPr="00BD70E9">
        <w:t>Ahora bien, del contenido del acta de infracción impugnada, se desprende que es emitida por: -----------------------------------------------------------------</w:t>
      </w:r>
    </w:p>
    <w:p w:rsidR="00B91676" w:rsidRPr="00BD70E9" w:rsidRDefault="00B91676" w:rsidP="00B91676">
      <w:pPr>
        <w:spacing w:line="360" w:lineRule="auto"/>
        <w:ind w:firstLine="708"/>
        <w:jc w:val="both"/>
      </w:pPr>
    </w:p>
    <w:p w:rsidR="00B91676" w:rsidRPr="00BD70E9" w:rsidRDefault="00B91676" w:rsidP="00B91676">
      <w:pPr>
        <w:pStyle w:val="TESISYJURIS"/>
      </w:pPr>
      <w:r w:rsidRPr="00BD70E9">
        <w:t xml:space="preserve">“… el suscrito Agente </w:t>
      </w:r>
      <w:r w:rsidR="00043C04" w:rsidRPr="00BD70E9">
        <w:t xml:space="preserve">B </w:t>
      </w:r>
      <w:r w:rsidRPr="00BD70E9">
        <w:t>de Tránsito Municipal de nombre….</w:t>
      </w:r>
    </w:p>
    <w:p w:rsidR="00B91676" w:rsidRPr="00BD70E9" w:rsidRDefault="00B91676" w:rsidP="00B91676">
      <w:pPr>
        <w:spacing w:line="360" w:lineRule="auto"/>
        <w:jc w:val="both"/>
      </w:pPr>
    </w:p>
    <w:p w:rsidR="00B91676" w:rsidRPr="00BD70E9" w:rsidRDefault="00B91676" w:rsidP="00B91676">
      <w:pPr>
        <w:pStyle w:val="SENTENCIAS"/>
      </w:pPr>
      <w:r w:rsidRPr="00BD70E9">
        <w:t xml:space="preserve">Cabe señalar que el Reglamento de Policía y Vialidad para el Municipio de León, Guanajuato, no considera la figura de </w:t>
      </w:r>
      <w:r w:rsidRPr="00BD70E9">
        <w:rPr>
          <w:i/>
        </w:rPr>
        <w:t xml:space="preserve">“Agente </w:t>
      </w:r>
      <w:r w:rsidR="00043C04" w:rsidRPr="00BD70E9">
        <w:rPr>
          <w:i/>
        </w:rPr>
        <w:t xml:space="preserve">B </w:t>
      </w:r>
      <w:r w:rsidRPr="00BD70E9">
        <w:rPr>
          <w:i/>
        </w:rPr>
        <w:t>de Tránsito Municipal</w:t>
      </w:r>
      <w:r w:rsidRPr="00BD70E9">
        <w:t>”, misma que no resulta coincidente con aquella a la que faculta el Reglamento referido, para realizar ese tipo de actuaciones -</w:t>
      </w:r>
      <w:r w:rsidRPr="00BD70E9">
        <w:rPr>
          <w:i/>
        </w:rPr>
        <w:t xml:space="preserve">Agente </w:t>
      </w:r>
      <w:r w:rsidRPr="00BD70E9">
        <w:rPr>
          <w:i/>
        </w:rPr>
        <w:lastRenderedPageBreak/>
        <w:t>de Vialidad-</w:t>
      </w:r>
      <w:r w:rsidRPr="00BD70E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91676" w:rsidRPr="00BD70E9" w:rsidRDefault="00B91676" w:rsidP="00B91676">
      <w:pPr>
        <w:pStyle w:val="SENTENCIAS"/>
      </w:pPr>
    </w:p>
    <w:p w:rsidR="00B91676" w:rsidRPr="00BD70E9" w:rsidRDefault="00B91676" w:rsidP="00B91676">
      <w:pPr>
        <w:pStyle w:val="SENTENCIAS"/>
      </w:pPr>
      <w:r w:rsidRPr="00BD70E9">
        <w:t xml:space="preserve">En razón de lo anterior, es de considerar que con la emisión del acta de infracción por el – Agente </w:t>
      </w:r>
      <w:r w:rsidR="00043C04" w:rsidRPr="00BD70E9">
        <w:t xml:space="preserve">B </w:t>
      </w:r>
      <w:r w:rsidRPr="00BD70E9">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91676" w:rsidRPr="00BD70E9" w:rsidRDefault="00B91676" w:rsidP="00B91676">
      <w:pPr>
        <w:pStyle w:val="SENTENCIAS"/>
      </w:pPr>
    </w:p>
    <w:p w:rsidR="00B91676" w:rsidRPr="00BD70E9" w:rsidRDefault="00B91676" w:rsidP="00B91676">
      <w:pPr>
        <w:pStyle w:val="SENTENCIAS"/>
      </w:pPr>
      <w:r w:rsidRPr="00BD70E9">
        <w:t>Lo anterior se apoya en el criterio emitido por los Tribunales Colegiados de Circuito, Novena Época. Registro: 174460, Semanario Judicial de la Federación y su Gaceta. Tomo XXIV, Agosto de 2006. Materias: Común. Tesis: VI.1o. A.33 K .Página: 2203: ----------------------------------------------------------</w:t>
      </w:r>
    </w:p>
    <w:p w:rsidR="00B91676" w:rsidRPr="00BD70E9" w:rsidRDefault="00B91676" w:rsidP="00B91676">
      <w:pPr>
        <w:pStyle w:val="SENTENCIAS"/>
        <w:ind w:firstLine="0"/>
      </w:pPr>
    </w:p>
    <w:p w:rsidR="00B91676" w:rsidRPr="00BD70E9" w:rsidRDefault="00B91676" w:rsidP="00B91676">
      <w:pPr>
        <w:pStyle w:val="TESISYJURIS"/>
        <w:rPr>
          <w:sz w:val="22"/>
          <w:szCs w:val="22"/>
        </w:rPr>
      </w:pPr>
      <w:r w:rsidRPr="00BD70E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w:t>
      </w:r>
      <w:r w:rsidRPr="00BD70E9">
        <w:rPr>
          <w:sz w:val="22"/>
          <w:szCs w:val="22"/>
        </w:rPr>
        <w:lastRenderedPageBreak/>
        <w:t>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43C04" w:rsidRPr="00BD70E9" w:rsidRDefault="00043C04" w:rsidP="00B91676">
      <w:pPr>
        <w:pStyle w:val="TESISYJURIS"/>
        <w:rPr>
          <w:sz w:val="22"/>
          <w:szCs w:val="22"/>
        </w:rPr>
      </w:pPr>
    </w:p>
    <w:p w:rsidR="00043C04" w:rsidRPr="00BD70E9" w:rsidRDefault="00043C04" w:rsidP="00B91676">
      <w:pPr>
        <w:pStyle w:val="TESISYJURIS"/>
        <w:rPr>
          <w:sz w:val="22"/>
          <w:szCs w:val="22"/>
        </w:rPr>
      </w:pPr>
    </w:p>
    <w:p w:rsidR="00B91676" w:rsidRPr="00BD70E9" w:rsidRDefault="00B91676" w:rsidP="00B91676">
      <w:pPr>
        <w:pStyle w:val="SENTENCIAS"/>
      </w:pPr>
      <w:r w:rsidRPr="00BD70E9">
        <w:t xml:space="preserve">Además de lo anteriormente afirmado, es de considerar que la demandada, en su contestación, acredita su nombramiento con copia certificada del gafete, expedido por el Secretario de Seguridad Pública, como </w:t>
      </w:r>
      <w:r w:rsidRPr="00BD70E9">
        <w:rPr>
          <w:i/>
        </w:rPr>
        <w:t>“AGENTE B”</w:t>
      </w:r>
      <w:r w:rsidRPr="00BD70E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91676" w:rsidRPr="00BD70E9" w:rsidRDefault="00B91676" w:rsidP="00B91676">
      <w:pPr>
        <w:pStyle w:val="SENTENCIAS"/>
      </w:pPr>
    </w:p>
    <w:p w:rsidR="00B91676" w:rsidRPr="00BD70E9" w:rsidRDefault="00B91676" w:rsidP="00B91676">
      <w:pPr>
        <w:pStyle w:val="SENTENCIAS"/>
      </w:pPr>
      <w:r w:rsidRPr="00BD70E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w:t>
      </w:r>
      <w:r w:rsidRPr="00BD70E9">
        <w:lastRenderedPageBreak/>
        <w:t>vialidad, cargo que la demandada no acredita ostentar, por lo que se concluye que ésta carece de competencia para formular la boleta de infracción impugnada. ------------------------------------------------------------------------------------------</w:t>
      </w:r>
    </w:p>
    <w:p w:rsidR="00B91676" w:rsidRPr="00BD70E9" w:rsidRDefault="00B91676" w:rsidP="00B91676">
      <w:pPr>
        <w:spacing w:line="360" w:lineRule="auto"/>
        <w:ind w:firstLine="709"/>
        <w:jc w:val="both"/>
        <w:rPr>
          <w:rFonts w:ascii="Century" w:hAnsi="Century"/>
        </w:rPr>
      </w:pPr>
    </w:p>
    <w:p w:rsidR="00B91676" w:rsidRPr="00BD70E9" w:rsidRDefault="00B91676" w:rsidP="00B91676">
      <w:pPr>
        <w:pStyle w:val="SENTENCIAS"/>
      </w:pPr>
      <w:r w:rsidRPr="00BD70E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043C04" w:rsidRPr="00BD70E9">
        <w:rPr>
          <w:b/>
        </w:rPr>
        <w:t xml:space="preserve">T 6017960 (Letra T seis cero uno siete nueve seis cero) </w:t>
      </w:r>
      <w:r w:rsidR="00043C04" w:rsidRPr="00BD70E9">
        <w:t>de fecha 15 quince de marzo del año 2019 dos mil diecinueve</w:t>
      </w:r>
      <w:r w:rsidRPr="00BD70E9">
        <w:t>. ------------------------------</w:t>
      </w:r>
      <w:r w:rsidR="00043C04" w:rsidRPr="00BD70E9">
        <w:t>----------------------</w:t>
      </w:r>
    </w:p>
    <w:p w:rsidR="00B91676" w:rsidRPr="00BD70E9" w:rsidRDefault="00B91676" w:rsidP="00B91676">
      <w:pPr>
        <w:pStyle w:val="SENTENCIAS"/>
      </w:pPr>
    </w:p>
    <w:p w:rsidR="00B91676" w:rsidRPr="00BD70E9" w:rsidRDefault="00B91676" w:rsidP="00B91676">
      <w:pPr>
        <w:pStyle w:val="SENTENCIAS"/>
      </w:pPr>
      <w:r w:rsidRPr="00BD70E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91676" w:rsidRPr="00BD70E9" w:rsidRDefault="00B91676" w:rsidP="00B91676">
      <w:pPr>
        <w:pStyle w:val="SENTENCIAS"/>
        <w:ind w:firstLine="0"/>
      </w:pPr>
    </w:p>
    <w:p w:rsidR="00B91676" w:rsidRPr="00BD70E9" w:rsidRDefault="00B91676" w:rsidP="00B91676">
      <w:pPr>
        <w:pStyle w:val="TESISYJURIS"/>
        <w:rPr>
          <w:sz w:val="22"/>
          <w:szCs w:val="22"/>
        </w:rPr>
      </w:pPr>
      <w:r w:rsidRPr="00BD70E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w:t>
      </w:r>
      <w:r w:rsidRPr="00BD70E9">
        <w:rPr>
          <w:sz w:val="22"/>
          <w:szCs w:val="22"/>
        </w:rPr>
        <w:lastRenderedPageBreak/>
        <w:t>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91676" w:rsidRPr="00BD70E9" w:rsidRDefault="00B91676" w:rsidP="00B91676">
      <w:pPr>
        <w:pStyle w:val="TESISYJURIS"/>
        <w:ind w:firstLine="0"/>
      </w:pPr>
    </w:p>
    <w:p w:rsidR="00B91676" w:rsidRPr="00BD70E9" w:rsidRDefault="00B91676" w:rsidP="00B91676">
      <w:pPr>
        <w:pStyle w:val="TESISYJURIS"/>
        <w:ind w:firstLine="0"/>
      </w:pPr>
    </w:p>
    <w:p w:rsidR="00B91676" w:rsidRPr="00BD70E9" w:rsidRDefault="00B91676" w:rsidP="00B91676">
      <w:pPr>
        <w:pStyle w:val="SENTENCIAS"/>
        <w:rPr>
          <w:b/>
          <w:bCs/>
          <w:lang w:val="es-MX"/>
        </w:rPr>
      </w:pPr>
      <w:r w:rsidRPr="00BD70E9">
        <w:rPr>
          <w:b/>
          <w:lang w:val="es-MX"/>
        </w:rPr>
        <w:t xml:space="preserve">SÉPTIMO. </w:t>
      </w:r>
      <w:r w:rsidRPr="00BD70E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91676" w:rsidRPr="00BD70E9" w:rsidRDefault="00B91676" w:rsidP="00B91676">
      <w:pPr>
        <w:pStyle w:val="SENTENCIAS"/>
        <w:rPr>
          <w:lang w:val="es-MX"/>
        </w:rPr>
      </w:pPr>
    </w:p>
    <w:p w:rsidR="00B91676" w:rsidRPr="00BD70E9" w:rsidRDefault="00B91676" w:rsidP="00B91676">
      <w:pPr>
        <w:pStyle w:val="SENTENCIAS"/>
        <w:rPr>
          <w:lang w:val="es-MX"/>
        </w:rPr>
      </w:pPr>
      <w:r w:rsidRPr="00BD70E9">
        <w:rPr>
          <w:lang w:val="es-MX"/>
        </w:rPr>
        <w:t>Sirve de apoyo, también a lo anterior, la tesis de jurisprudencia que dispone: ----------------------------------------------------------------------------------------------</w:t>
      </w:r>
    </w:p>
    <w:p w:rsidR="00B91676" w:rsidRPr="00BD70E9" w:rsidRDefault="00B91676" w:rsidP="00B91676">
      <w:pPr>
        <w:pStyle w:val="SENTENCIAS"/>
        <w:rPr>
          <w:lang w:val="es-MX"/>
        </w:rPr>
      </w:pPr>
    </w:p>
    <w:p w:rsidR="00B91676" w:rsidRPr="00BD70E9" w:rsidRDefault="00B91676" w:rsidP="00B91676">
      <w:pPr>
        <w:pStyle w:val="TESISYJURIS"/>
        <w:rPr>
          <w:sz w:val="22"/>
          <w:szCs w:val="22"/>
          <w:lang w:val="es-MX"/>
        </w:rPr>
      </w:pPr>
      <w:r w:rsidRPr="00BD70E9">
        <w:rPr>
          <w:b/>
          <w:sz w:val="22"/>
          <w:szCs w:val="22"/>
          <w:lang w:val="es-MX"/>
        </w:rPr>
        <w:t xml:space="preserve">“CONCEPTOS DE VIOLACION. CUANDO SU ESTUDIO ES INNECESARIO. </w:t>
      </w:r>
      <w:r w:rsidRPr="00BD70E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91676" w:rsidRPr="00BD70E9" w:rsidRDefault="00B91676" w:rsidP="00B91676">
      <w:pPr>
        <w:spacing w:line="360" w:lineRule="auto"/>
        <w:jc w:val="both"/>
        <w:rPr>
          <w:rFonts w:ascii="Century" w:hAnsi="Century"/>
          <w:b/>
          <w:lang w:val="es-MX"/>
        </w:rPr>
      </w:pPr>
    </w:p>
    <w:p w:rsidR="00B91676" w:rsidRPr="00BD70E9" w:rsidRDefault="00B91676" w:rsidP="00B91676">
      <w:pPr>
        <w:pStyle w:val="SENTENCIAS"/>
      </w:pPr>
      <w:r w:rsidRPr="00BD70E9">
        <w:rPr>
          <w:b/>
          <w:bCs/>
          <w:iCs/>
        </w:rPr>
        <w:t>OCTAVO</w:t>
      </w:r>
      <w:r w:rsidRPr="00BD70E9">
        <w:rPr>
          <w:iCs/>
        </w:rPr>
        <w:t xml:space="preserve">. </w:t>
      </w:r>
      <w:r w:rsidRPr="00BD70E9">
        <w:t>En su escrito de demanda el actor señala como pretensión  la nulidad del acto impugnado, la cual quedo colmada de acuerdo al considerado sexto de la presente resolución. ---------------------------------------------</w:t>
      </w:r>
    </w:p>
    <w:p w:rsidR="00B91676" w:rsidRPr="00BD70E9" w:rsidRDefault="00B91676" w:rsidP="00B91676">
      <w:pPr>
        <w:pStyle w:val="SENTENCIAS"/>
      </w:pPr>
    </w:p>
    <w:p w:rsidR="00B91676" w:rsidRPr="00BD70E9" w:rsidRDefault="00B91676" w:rsidP="00B91676">
      <w:pPr>
        <w:pStyle w:val="SENTENCIAS"/>
      </w:pPr>
      <w:r w:rsidRPr="00BD70E9">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043C04" w:rsidRPr="00BD70E9">
        <w:t>a en el recibo número AA 8574803</w:t>
      </w:r>
      <w:r w:rsidRPr="00BD70E9">
        <w:t xml:space="preserve"> (Letra A letra A ocho c</w:t>
      </w:r>
      <w:r w:rsidR="00043C04" w:rsidRPr="00BD70E9">
        <w:t xml:space="preserve">inco siete cuatro ocho cero tres), de fecha 23 </w:t>
      </w:r>
      <w:r w:rsidR="00BC67D0" w:rsidRPr="00BD70E9">
        <w:t>veintitrés</w:t>
      </w:r>
      <w:r w:rsidRPr="00BD70E9">
        <w:t xml:space="preserve"> de marzo del año 2019 dos mil diecinuev</w:t>
      </w:r>
      <w:r w:rsidR="00BC67D0" w:rsidRPr="00BD70E9">
        <w:t>e, por la cantidad de $ 844.90</w:t>
      </w:r>
      <w:r w:rsidRPr="00BD70E9">
        <w:t xml:space="preserve">  (</w:t>
      </w:r>
      <w:r w:rsidR="00BC67D0" w:rsidRPr="00BD70E9">
        <w:t>ochocientos cuarenta y cuatro pesos 9</w:t>
      </w:r>
      <w:r w:rsidRPr="00BD70E9">
        <w:t xml:space="preserve">0/100 moneda nacional), expedido a nombre </w:t>
      </w:r>
      <w:r w:rsidR="00BC67D0" w:rsidRPr="00BD70E9">
        <w:t xml:space="preserve">del ciudadano </w:t>
      </w:r>
      <w:r w:rsidR="00BD70E9" w:rsidRPr="00BD70E9">
        <w:rPr>
          <w:rFonts w:ascii="Arial Narrow" w:hAnsi="Arial Narrow" w:cs="Arial"/>
          <w:sz w:val="27"/>
          <w:szCs w:val="27"/>
        </w:rPr>
        <w:t>(…)</w:t>
      </w:r>
      <w:r w:rsidRPr="00BD70E9">
        <w:t xml:space="preserve">,  por lo que con fundamento en el artículo 300, </w:t>
      </w:r>
      <w:r w:rsidRPr="00BD70E9">
        <w:lastRenderedPageBreak/>
        <w:t>fracción V, del invocado Código de Procedimiento y Justicia Administrativa; se reconoce el derecho que tiene el justiciable a la devolución de dicho importe. ----------------</w:t>
      </w:r>
      <w:r w:rsidR="00BC67D0" w:rsidRPr="00BD70E9">
        <w:t>-----------------------------------------------------------------</w:t>
      </w:r>
      <w:r w:rsidRPr="00BD70E9">
        <w:t>-</w:t>
      </w:r>
    </w:p>
    <w:p w:rsidR="00B91676" w:rsidRPr="00BD70E9" w:rsidRDefault="00B91676" w:rsidP="00B91676">
      <w:pPr>
        <w:pStyle w:val="SENTENCIAS"/>
        <w:rPr>
          <w:rFonts w:ascii="Calibri" w:hAnsi="Calibri"/>
          <w:sz w:val="26"/>
          <w:szCs w:val="26"/>
        </w:rPr>
      </w:pPr>
    </w:p>
    <w:p w:rsidR="00B91676" w:rsidRPr="00BD70E9" w:rsidRDefault="00B91676" w:rsidP="00B91676">
      <w:pPr>
        <w:pStyle w:val="RESOLUCIONES"/>
      </w:pPr>
      <w:r w:rsidRPr="00BD70E9">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B91676" w:rsidRPr="00BD70E9" w:rsidRDefault="00B91676" w:rsidP="00B91676">
      <w:pPr>
        <w:pStyle w:val="SENTENCIAS"/>
        <w:rPr>
          <w:rFonts w:ascii="Calibri" w:hAnsi="Calibri"/>
          <w:sz w:val="26"/>
          <w:szCs w:val="26"/>
        </w:rPr>
      </w:pPr>
    </w:p>
    <w:p w:rsidR="00B91676" w:rsidRPr="00BD70E9" w:rsidRDefault="00B91676" w:rsidP="00B91676">
      <w:pPr>
        <w:spacing w:line="360" w:lineRule="auto"/>
        <w:ind w:firstLine="709"/>
        <w:jc w:val="both"/>
        <w:rPr>
          <w:rFonts w:ascii="Century" w:hAnsi="Century"/>
          <w:lang w:val="es-MX"/>
        </w:rPr>
      </w:pPr>
      <w:r w:rsidRPr="00BD70E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91676" w:rsidRPr="00BD70E9" w:rsidRDefault="00B91676" w:rsidP="00B91676">
      <w:pPr>
        <w:spacing w:line="360" w:lineRule="auto"/>
        <w:ind w:firstLine="709"/>
        <w:jc w:val="both"/>
        <w:rPr>
          <w:rFonts w:ascii="Century" w:hAnsi="Century"/>
          <w:lang w:val="es-MX"/>
        </w:rPr>
      </w:pPr>
    </w:p>
    <w:p w:rsidR="00B91676" w:rsidRPr="00BD70E9" w:rsidRDefault="00B91676" w:rsidP="00B91676">
      <w:pPr>
        <w:spacing w:line="360" w:lineRule="auto"/>
        <w:ind w:firstLine="709"/>
        <w:jc w:val="center"/>
        <w:rPr>
          <w:rFonts w:ascii="Century" w:hAnsi="Century"/>
          <w:iCs/>
          <w:lang w:val="es-MX"/>
        </w:rPr>
      </w:pPr>
      <w:r w:rsidRPr="00BD70E9">
        <w:rPr>
          <w:rFonts w:ascii="Century" w:hAnsi="Century"/>
          <w:b/>
          <w:iCs/>
          <w:lang w:val="es-MX"/>
        </w:rPr>
        <w:t>R E S U E L V E</w:t>
      </w:r>
      <w:r w:rsidRPr="00BD70E9">
        <w:rPr>
          <w:rFonts w:ascii="Century" w:hAnsi="Century"/>
          <w:iCs/>
          <w:lang w:val="es-MX"/>
        </w:rPr>
        <w:t>:</w:t>
      </w:r>
    </w:p>
    <w:p w:rsidR="00B91676" w:rsidRPr="00BD70E9" w:rsidRDefault="00B91676" w:rsidP="00B91676">
      <w:pPr>
        <w:spacing w:line="360" w:lineRule="auto"/>
        <w:ind w:firstLine="709"/>
        <w:jc w:val="both"/>
        <w:rPr>
          <w:rFonts w:ascii="Century" w:hAnsi="Century"/>
          <w:lang w:val="es-MX"/>
        </w:rPr>
      </w:pPr>
    </w:p>
    <w:p w:rsidR="00B91676" w:rsidRPr="00BD70E9" w:rsidRDefault="00B91676" w:rsidP="00B91676">
      <w:pPr>
        <w:spacing w:line="360" w:lineRule="auto"/>
        <w:ind w:firstLine="709"/>
        <w:jc w:val="both"/>
        <w:rPr>
          <w:rFonts w:ascii="Century" w:hAnsi="Century"/>
          <w:lang w:val="es-MX"/>
        </w:rPr>
      </w:pPr>
      <w:r w:rsidRPr="00BD70E9">
        <w:rPr>
          <w:rFonts w:ascii="Century" w:hAnsi="Century"/>
          <w:b/>
          <w:bCs/>
          <w:iCs/>
          <w:lang w:val="es-MX"/>
        </w:rPr>
        <w:t>PRIMERO</w:t>
      </w:r>
      <w:r w:rsidRPr="00BD70E9">
        <w:rPr>
          <w:rFonts w:ascii="Century" w:hAnsi="Century"/>
          <w:lang w:val="es-MX"/>
        </w:rPr>
        <w:t xml:space="preserve">. Este Juzgado Tercero Administrativo Municipal resultó competente para conocer y resolver del presente proceso administrativo. ------- </w:t>
      </w:r>
    </w:p>
    <w:p w:rsidR="00B91676" w:rsidRPr="00BD70E9" w:rsidRDefault="00B91676" w:rsidP="00B91676">
      <w:pPr>
        <w:spacing w:line="360" w:lineRule="auto"/>
        <w:ind w:firstLine="709"/>
        <w:jc w:val="both"/>
        <w:rPr>
          <w:rFonts w:ascii="Century" w:hAnsi="Century"/>
          <w:lang w:val="es-MX"/>
        </w:rPr>
      </w:pPr>
    </w:p>
    <w:p w:rsidR="00B91676" w:rsidRPr="00BD70E9" w:rsidRDefault="00B91676" w:rsidP="00B91676">
      <w:pPr>
        <w:spacing w:line="360" w:lineRule="auto"/>
        <w:ind w:firstLine="709"/>
        <w:jc w:val="both"/>
        <w:rPr>
          <w:rFonts w:ascii="Century" w:hAnsi="Century"/>
          <w:lang w:val="es-MX"/>
        </w:rPr>
      </w:pPr>
      <w:r w:rsidRPr="00BD70E9">
        <w:rPr>
          <w:rFonts w:ascii="Century" w:hAnsi="Century"/>
          <w:b/>
          <w:bCs/>
          <w:iCs/>
          <w:lang w:val="es-MX"/>
        </w:rPr>
        <w:t xml:space="preserve">SEGUNDO. </w:t>
      </w:r>
      <w:r w:rsidRPr="00BD70E9">
        <w:rPr>
          <w:rFonts w:ascii="Century" w:hAnsi="Century"/>
          <w:lang w:val="es-MX"/>
        </w:rPr>
        <w:t>Resultó procedente el proceso administrativo promovido por el justiciable, en contra del acta de infracción impugnada. ---------------------</w:t>
      </w:r>
    </w:p>
    <w:p w:rsidR="00B91676" w:rsidRPr="00BD70E9" w:rsidRDefault="00B91676" w:rsidP="00B91676">
      <w:pPr>
        <w:spacing w:line="360" w:lineRule="auto"/>
        <w:ind w:firstLine="709"/>
        <w:jc w:val="both"/>
        <w:rPr>
          <w:rFonts w:ascii="Century" w:hAnsi="Century"/>
          <w:lang w:val="es-MX"/>
        </w:rPr>
      </w:pPr>
    </w:p>
    <w:p w:rsidR="00B91676" w:rsidRPr="00BD70E9" w:rsidRDefault="00B91676" w:rsidP="00B91676">
      <w:pPr>
        <w:pStyle w:val="SENTENCIAS"/>
      </w:pPr>
      <w:r w:rsidRPr="00BD70E9">
        <w:rPr>
          <w:b/>
        </w:rPr>
        <w:t>TERCERO.</w:t>
      </w:r>
      <w:r w:rsidRPr="00BD70E9">
        <w:t xml:space="preserve"> Se declara el SOBRESEIMIENTO respecto de la Dirección General de </w:t>
      </w:r>
      <w:r w:rsidR="00BC67D0" w:rsidRPr="00BD70E9">
        <w:t>Tránsito Municipal de León Guanajuato, Tesorero Municipal y Directora General de Ingresos</w:t>
      </w:r>
      <w:r w:rsidRPr="00BD70E9">
        <w:t xml:space="preserve"> autoridad</w:t>
      </w:r>
      <w:r w:rsidR="00BC67D0" w:rsidRPr="00BD70E9">
        <w:t>es</w:t>
      </w:r>
      <w:r w:rsidRPr="00BD70E9">
        <w:t xml:space="preserve"> demandada</w:t>
      </w:r>
      <w:r w:rsidR="00BC67D0" w:rsidRPr="00BD70E9">
        <w:t>s</w:t>
      </w:r>
      <w:r w:rsidRPr="00BD70E9">
        <w:t xml:space="preserve"> en la presente causa administrativa, por las razones lógicas y jurídicas expuestas en el CUARTO CONSIDERANDO de esta sentencia. -------------------------------------------------------</w:t>
      </w:r>
    </w:p>
    <w:p w:rsidR="00B91676" w:rsidRPr="00BD70E9" w:rsidRDefault="00B91676" w:rsidP="00B91676">
      <w:pPr>
        <w:spacing w:line="360" w:lineRule="auto"/>
        <w:jc w:val="both"/>
        <w:rPr>
          <w:rFonts w:ascii="Century" w:hAnsi="Century"/>
          <w:b/>
          <w:bCs/>
          <w:iCs/>
          <w:lang w:val="es-MX"/>
        </w:rPr>
      </w:pPr>
    </w:p>
    <w:p w:rsidR="00B91676" w:rsidRPr="00BD70E9" w:rsidRDefault="00B91676" w:rsidP="00B91676">
      <w:pPr>
        <w:pStyle w:val="RESOLUCIONES"/>
      </w:pPr>
      <w:r w:rsidRPr="00BD70E9">
        <w:rPr>
          <w:b/>
          <w:bCs/>
          <w:iCs/>
          <w:lang w:val="es-MX"/>
        </w:rPr>
        <w:t>CUART</w:t>
      </w:r>
      <w:r w:rsidRPr="00BD70E9">
        <w:rPr>
          <w:b/>
          <w:bCs/>
          <w:iCs/>
        </w:rPr>
        <w:t xml:space="preserve">O. </w:t>
      </w:r>
      <w:r w:rsidRPr="00BD70E9">
        <w:t xml:space="preserve">Se decreta </w:t>
      </w:r>
      <w:r w:rsidRPr="00BD70E9">
        <w:rPr>
          <w:bCs/>
        </w:rPr>
        <w:t>la</w:t>
      </w:r>
      <w:r w:rsidRPr="00BD70E9">
        <w:rPr>
          <w:b/>
          <w:bCs/>
        </w:rPr>
        <w:t xml:space="preserve"> nulidad total </w:t>
      </w:r>
      <w:r w:rsidRPr="00BD70E9">
        <w:t xml:space="preserve">del acta de infracción número de folio con folio número </w:t>
      </w:r>
      <w:r w:rsidR="00BC67D0" w:rsidRPr="00BD70E9">
        <w:rPr>
          <w:b/>
        </w:rPr>
        <w:t xml:space="preserve">T 6017960 (Letra T seis cero uno siete nueve seis cero) </w:t>
      </w:r>
      <w:r w:rsidR="00BC67D0" w:rsidRPr="00BD70E9">
        <w:lastRenderedPageBreak/>
        <w:t>de fecha 15 quince de marzo del año 2019 dos mil diecinueve</w:t>
      </w:r>
      <w:r w:rsidRPr="00BD70E9">
        <w:t>; ello conforme a las consideraciones lógicas y jurídicas expresadas en el Considerando Sexto de esta sentencia. ----------------------------------------------------------------------------------</w:t>
      </w:r>
    </w:p>
    <w:p w:rsidR="00B91676" w:rsidRPr="00BD70E9" w:rsidRDefault="00B91676" w:rsidP="00B91676">
      <w:pPr>
        <w:pStyle w:val="SENTENCIAS"/>
        <w:rPr>
          <w:b/>
          <w:bCs/>
          <w:iCs/>
        </w:rPr>
      </w:pPr>
    </w:p>
    <w:p w:rsidR="00B91676" w:rsidRPr="00BD70E9" w:rsidRDefault="00B91676" w:rsidP="00B91676">
      <w:pPr>
        <w:pStyle w:val="Textoindependiente"/>
        <w:spacing w:line="360" w:lineRule="auto"/>
        <w:ind w:firstLine="709"/>
        <w:rPr>
          <w:rFonts w:ascii="Century" w:hAnsi="Century" w:cs="Calibri"/>
        </w:rPr>
      </w:pPr>
      <w:r w:rsidRPr="00BD70E9">
        <w:rPr>
          <w:rFonts w:ascii="Century" w:hAnsi="Century" w:cs="Calibri"/>
          <w:b/>
          <w:lang w:val="es-ES"/>
        </w:rPr>
        <w:t>QUIN</w:t>
      </w:r>
      <w:r w:rsidRPr="00BD70E9">
        <w:rPr>
          <w:rFonts w:ascii="Century" w:hAnsi="Century" w:cs="Calibri"/>
          <w:b/>
        </w:rPr>
        <w:t>TO.</w:t>
      </w:r>
      <w:r w:rsidRPr="00BD70E9">
        <w:rPr>
          <w:rFonts w:ascii="Century" w:hAnsi="Century" w:cs="Calibri"/>
        </w:rPr>
        <w:t xml:space="preserve"> Se reconoce el derecho del accionante y se condena al Agente de Tránsito Municipal autoridad demandada a que realice las gestiones necesarias para la devolución de la cantidad pagada por concepto del acta de infracción declarada nula, de conformidad con lo establecido en el Considerando Octavo de esta resolución.--------------------------------------------------- </w:t>
      </w:r>
    </w:p>
    <w:p w:rsidR="00B91676" w:rsidRPr="00BD70E9" w:rsidRDefault="00B91676" w:rsidP="00B91676">
      <w:pPr>
        <w:pStyle w:val="Textoindependiente"/>
        <w:spacing w:line="360" w:lineRule="auto"/>
        <w:ind w:firstLine="709"/>
        <w:rPr>
          <w:rFonts w:ascii="Century" w:hAnsi="Century" w:cs="Calibri"/>
          <w:b/>
        </w:rPr>
      </w:pPr>
    </w:p>
    <w:p w:rsidR="00B91676" w:rsidRPr="00BD70E9" w:rsidRDefault="00B91676" w:rsidP="00B91676">
      <w:pPr>
        <w:pStyle w:val="Textoindependiente"/>
        <w:spacing w:line="360" w:lineRule="auto"/>
        <w:ind w:firstLine="708"/>
        <w:rPr>
          <w:rFonts w:ascii="Century" w:hAnsi="Century"/>
        </w:rPr>
      </w:pPr>
      <w:r w:rsidRPr="00BD70E9">
        <w:rPr>
          <w:rFonts w:ascii="Century" w:hAnsi="Century" w:cs="Calibri"/>
        </w:rPr>
        <w:t xml:space="preserve">Devolución que se deberá realizar dentro de los </w:t>
      </w:r>
      <w:r w:rsidRPr="00BD70E9">
        <w:rPr>
          <w:rFonts w:ascii="Century" w:hAnsi="Century" w:cs="Calibri"/>
          <w:b/>
        </w:rPr>
        <w:t>15 quince días</w:t>
      </w:r>
      <w:r w:rsidRPr="00BD70E9">
        <w:rPr>
          <w:rFonts w:ascii="Century" w:hAnsi="Century" w:cs="Calibri"/>
        </w:rPr>
        <w:t xml:space="preserve"> hábiles siguientes a la fecha en que </w:t>
      </w:r>
      <w:r w:rsidRPr="00BD70E9">
        <w:rPr>
          <w:rFonts w:ascii="Century" w:hAnsi="Century" w:cs="Calibri"/>
          <w:b/>
        </w:rPr>
        <w:t>cause ejecutoria</w:t>
      </w:r>
      <w:r w:rsidRPr="00BD70E9">
        <w:rPr>
          <w:rFonts w:ascii="Century" w:hAnsi="Century" w:cs="Calibri"/>
        </w:rPr>
        <w:t xml:space="preserve"> la presente resolución; debiendo informar a este Juzgado del cumplimiento dado al presente resolutivo, acompañando las constancias relativas que así lo acrediten. ------------------------ </w:t>
      </w:r>
    </w:p>
    <w:p w:rsidR="00B91676" w:rsidRPr="00BD70E9" w:rsidRDefault="00B91676" w:rsidP="00B91676">
      <w:pPr>
        <w:pStyle w:val="SENTENCIAS"/>
        <w:rPr>
          <w:b/>
          <w:lang w:val="es-MX"/>
        </w:rPr>
      </w:pPr>
    </w:p>
    <w:p w:rsidR="00B91676" w:rsidRPr="00BD70E9" w:rsidRDefault="00B91676" w:rsidP="00B91676">
      <w:pPr>
        <w:pStyle w:val="SENTENCIAS"/>
        <w:rPr>
          <w:lang w:val="es-MX"/>
        </w:rPr>
      </w:pPr>
      <w:r w:rsidRPr="00BD70E9">
        <w:rPr>
          <w:b/>
          <w:lang w:val="es-MX"/>
        </w:rPr>
        <w:t>Notifíquese a la autoridad demandada por oficio y a la parte actora personalmente.</w:t>
      </w:r>
      <w:r w:rsidRPr="00BD70E9">
        <w:rPr>
          <w:lang w:val="es-MX"/>
        </w:rPr>
        <w:t xml:space="preserve"> ------------------------------------------------------------------------------------ </w:t>
      </w:r>
    </w:p>
    <w:p w:rsidR="00B91676" w:rsidRPr="00BD70E9" w:rsidRDefault="00B91676" w:rsidP="00B91676">
      <w:pPr>
        <w:pStyle w:val="SENTENCIAS"/>
        <w:rPr>
          <w:lang w:val="es-MX"/>
        </w:rPr>
      </w:pPr>
    </w:p>
    <w:p w:rsidR="00B91676" w:rsidRPr="00BD70E9" w:rsidRDefault="00B91676" w:rsidP="00B91676">
      <w:pPr>
        <w:pStyle w:val="SENTENCIAS"/>
        <w:rPr>
          <w:shd w:val="clear" w:color="auto" w:fill="FFFFFF"/>
        </w:rPr>
      </w:pPr>
      <w:r w:rsidRPr="00BD70E9">
        <w:rPr>
          <w:shd w:val="clear" w:color="auto" w:fill="FFFFFF"/>
        </w:rPr>
        <w:t xml:space="preserve">En su oportunidad, archívese este expediente, como asunto totalmente concluido y dese de baja en </w:t>
      </w:r>
      <w:r w:rsidRPr="00BD70E9">
        <w:t xml:space="preserve">el Sistema de Control de Expedientes de los Juzgados Administrativos Municipales que se </w:t>
      </w:r>
      <w:r w:rsidRPr="00BD70E9">
        <w:rPr>
          <w:shd w:val="clear" w:color="auto" w:fill="FFFFFF"/>
        </w:rPr>
        <w:t>lleva para tal efecto. --------------</w:t>
      </w:r>
    </w:p>
    <w:p w:rsidR="00B91676" w:rsidRPr="00BD70E9" w:rsidRDefault="00B91676" w:rsidP="00B91676">
      <w:pPr>
        <w:pStyle w:val="SENTENCIAS"/>
      </w:pPr>
    </w:p>
    <w:p w:rsidR="00B91676" w:rsidRPr="00BD70E9" w:rsidRDefault="00B91676" w:rsidP="00B91676">
      <w:pPr>
        <w:pStyle w:val="SENTENCIAS"/>
      </w:pPr>
      <w:r w:rsidRPr="00BD70E9">
        <w:t xml:space="preserve">Así lo resolvió y firma la Jueza del Juzgado Tercero Administrativo Municipal de León, Guanajuato, licenciada </w:t>
      </w:r>
      <w:r w:rsidRPr="00BD70E9">
        <w:rPr>
          <w:b/>
          <w:bCs/>
        </w:rPr>
        <w:t>María Guadalupe Garza Lozornio</w:t>
      </w:r>
      <w:r w:rsidRPr="00BD70E9">
        <w:t xml:space="preserve">, quien actúa asistida en forma legal con Secretario de Estudio y Cuenta, licenciado </w:t>
      </w:r>
      <w:r w:rsidRPr="00BD70E9">
        <w:rPr>
          <w:b/>
          <w:bCs/>
        </w:rPr>
        <w:t>Christian Helmut Emmanuel Schonwald Escalante</w:t>
      </w:r>
      <w:r w:rsidRPr="00BD70E9">
        <w:rPr>
          <w:bCs/>
        </w:rPr>
        <w:t>,</w:t>
      </w:r>
      <w:r w:rsidRPr="00BD70E9">
        <w:rPr>
          <w:b/>
          <w:bCs/>
        </w:rPr>
        <w:t xml:space="preserve"> </w:t>
      </w:r>
      <w:r w:rsidRPr="00BD70E9">
        <w:t>quien da fe. --------------------------------------------------------------------------------------------------</w:t>
      </w:r>
    </w:p>
    <w:p w:rsidR="00B91676" w:rsidRPr="00BD70E9" w:rsidRDefault="00B91676" w:rsidP="00B91676"/>
    <w:p w:rsidR="00BB4241" w:rsidRPr="00BD70E9" w:rsidRDefault="00BB4241"/>
    <w:sectPr w:rsidR="00BB4241" w:rsidRPr="00BD70E9" w:rsidSect="00CF4D9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3EB" w:rsidRDefault="00EA43EB" w:rsidP="00B91676">
      <w:r>
        <w:separator/>
      </w:r>
    </w:p>
  </w:endnote>
  <w:endnote w:type="continuationSeparator" w:id="0">
    <w:p w:rsidR="00EA43EB" w:rsidRDefault="00EA43EB" w:rsidP="00B9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3A70A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D70E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D70E9">
              <w:rPr>
                <w:rFonts w:ascii="Century" w:hAnsi="Century"/>
                <w:b/>
                <w:bCs/>
                <w:noProof/>
                <w:sz w:val="14"/>
                <w:szCs w:val="14"/>
              </w:rPr>
              <w:t>16</w:t>
            </w:r>
            <w:r w:rsidRPr="007F7AC8">
              <w:rPr>
                <w:rFonts w:ascii="Century" w:hAnsi="Century"/>
                <w:b/>
                <w:bCs/>
                <w:sz w:val="14"/>
                <w:szCs w:val="14"/>
              </w:rPr>
              <w:fldChar w:fldCharType="end"/>
            </w:r>
          </w:p>
        </w:sdtContent>
      </w:sdt>
    </w:sdtContent>
  </w:sdt>
  <w:p w:rsidR="003B2AAF" w:rsidRPr="007F7AC8" w:rsidRDefault="00EA43E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3EB" w:rsidRDefault="00EA43EB" w:rsidP="00B91676">
      <w:r>
        <w:separator/>
      </w:r>
    </w:p>
  </w:footnote>
  <w:footnote w:type="continuationSeparator" w:id="0">
    <w:p w:rsidR="00EA43EB" w:rsidRDefault="00EA43EB" w:rsidP="00B9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A43EB">
    <w:pPr>
      <w:pStyle w:val="Encabezado"/>
      <w:framePr w:wrap="around" w:vAnchor="text" w:hAnchor="margin" w:xAlign="center" w:y="1"/>
      <w:rPr>
        <w:rStyle w:val="Nmerodepgina"/>
      </w:rPr>
    </w:pPr>
  </w:p>
  <w:p w:rsidR="003B2AAF" w:rsidRDefault="00EA43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A43EB" w:rsidP="003B2AAF">
    <w:pPr>
      <w:pStyle w:val="Encabezado"/>
      <w:jc w:val="right"/>
      <w:rPr>
        <w:color w:val="7F7F7F" w:themeColor="text1" w:themeTint="80"/>
      </w:rPr>
    </w:pPr>
  </w:p>
  <w:p w:rsidR="003B2AAF" w:rsidRDefault="00EA43EB" w:rsidP="003B2AAF">
    <w:pPr>
      <w:pStyle w:val="Encabezado"/>
      <w:jc w:val="right"/>
      <w:rPr>
        <w:color w:val="7F7F7F" w:themeColor="text1" w:themeTint="80"/>
      </w:rPr>
    </w:pPr>
  </w:p>
  <w:p w:rsidR="003B2AAF" w:rsidRDefault="00EA43EB" w:rsidP="003B2AAF">
    <w:pPr>
      <w:pStyle w:val="Encabezado"/>
      <w:jc w:val="right"/>
      <w:rPr>
        <w:color w:val="7F7F7F" w:themeColor="text1" w:themeTint="80"/>
      </w:rPr>
    </w:pPr>
  </w:p>
  <w:p w:rsidR="003B2AAF" w:rsidRDefault="00EA43EB" w:rsidP="003B2AAF">
    <w:pPr>
      <w:pStyle w:val="Encabezado"/>
      <w:jc w:val="right"/>
      <w:rPr>
        <w:color w:val="7F7F7F" w:themeColor="text1" w:themeTint="80"/>
      </w:rPr>
    </w:pPr>
  </w:p>
  <w:p w:rsidR="003B2AAF" w:rsidRDefault="00B91676" w:rsidP="003B2AAF">
    <w:pPr>
      <w:pStyle w:val="Encabezado"/>
      <w:jc w:val="right"/>
    </w:pPr>
    <w:r>
      <w:rPr>
        <w:color w:val="7F7F7F" w:themeColor="text1" w:themeTint="80"/>
      </w:rPr>
      <w:t>Expediente Número 0801</w:t>
    </w:r>
    <w:r w:rsidR="003A70A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A43EB">
    <w:pPr>
      <w:pStyle w:val="Encabezado"/>
      <w:jc w:val="right"/>
      <w:rPr>
        <w:color w:val="548DD4" w:themeColor="text2" w:themeTint="99"/>
        <w:lang w:val="es-ES"/>
      </w:rPr>
    </w:pPr>
  </w:p>
  <w:p w:rsidR="003B2AAF" w:rsidRDefault="00EA43EB">
    <w:pPr>
      <w:pStyle w:val="Encabezado"/>
      <w:jc w:val="right"/>
      <w:rPr>
        <w:color w:val="548DD4" w:themeColor="text2" w:themeTint="99"/>
        <w:lang w:val="es-ES"/>
      </w:rPr>
    </w:pPr>
  </w:p>
  <w:p w:rsidR="003B2AAF" w:rsidRDefault="00EA43EB">
    <w:pPr>
      <w:pStyle w:val="Encabezado"/>
      <w:jc w:val="right"/>
      <w:rPr>
        <w:color w:val="548DD4" w:themeColor="text2" w:themeTint="99"/>
        <w:lang w:val="es-ES"/>
      </w:rPr>
    </w:pPr>
  </w:p>
  <w:p w:rsidR="003B2AAF" w:rsidRDefault="00EA43EB">
    <w:pPr>
      <w:pStyle w:val="Encabezado"/>
      <w:jc w:val="right"/>
      <w:rPr>
        <w:color w:val="548DD4" w:themeColor="text2" w:themeTint="99"/>
        <w:lang w:val="es-ES"/>
      </w:rPr>
    </w:pPr>
  </w:p>
  <w:p w:rsidR="003B2AAF" w:rsidRDefault="00EA43EB">
    <w:pPr>
      <w:pStyle w:val="Encabezado"/>
      <w:jc w:val="right"/>
      <w:rPr>
        <w:color w:val="548DD4" w:themeColor="text2" w:themeTint="99"/>
        <w:lang w:val="es-ES"/>
      </w:rPr>
    </w:pPr>
  </w:p>
  <w:p w:rsidR="003B2AAF" w:rsidRDefault="003A70A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76"/>
    <w:rsid w:val="00043C04"/>
    <w:rsid w:val="003A70A2"/>
    <w:rsid w:val="004F3E5C"/>
    <w:rsid w:val="0082216B"/>
    <w:rsid w:val="009A0BB0"/>
    <w:rsid w:val="00B91676"/>
    <w:rsid w:val="00BB4241"/>
    <w:rsid w:val="00BC67D0"/>
    <w:rsid w:val="00BD70E9"/>
    <w:rsid w:val="00CF4D98"/>
    <w:rsid w:val="00D423BD"/>
    <w:rsid w:val="00EA4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C514D-EB03-4168-AD58-1DCC6551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67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B91676"/>
    <w:rPr>
      <w:rFonts w:cs="Times New Roman"/>
    </w:rPr>
  </w:style>
  <w:style w:type="paragraph" w:styleId="Encabezado">
    <w:name w:val="header"/>
    <w:basedOn w:val="Normal"/>
    <w:link w:val="EncabezadoCar"/>
    <w:uiPriority w:val="99"/>
    <w:rsid w:val="00B91676"/>
    <w:pPr>
      <w:tabs>
        <w:tab w:val="center" w:pos="4419"/>
        <w:tab w:val="right" w:pos="8838"/>
      </w:tabs>
    </w:pPr>
    <w:rPr>
      <w:lang w:val="es-MX"/>
    </w:rPr>
  </w:style>
  <w:style w:type="character" w:customStyle="1" w:styleId="EncabezadoCar">
    <w:name w:val="Encabezado Car"/>
    <w:basedOn w:val="Fuentedeprrafopredeter"/>
    <w:link w:val="Encabezado"/>
    <w:uiPriority w:val="99"/>
    <w:rsid w:val="00B9167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91676"/>
    <w:pPr>
      <w:tabs>
        <w:tab w:val="center" w:pos="4419"/>
        <w:tab w:val="right" w:pos="8838"/>
      </w:tabs>
    </w:pPr>
  </w:style>
  <w:style w:type="character" w:customStyle="1" w:styleId="PiedepginaCar">
    <w:name w:val="Pie de página Car"/>
    <w:basedOn w:val="Fuentedeprrafopredeter"/>
    <w:link w:val="Piedepgina"/>
    <w:uiPriority w:val="99"/>
    <w:rsid w:val="00B91676"/>
    <w:rPr>
      <w:rFonts w:ascii="Times New Roman" w:eastAsia="Calibri" w:hAnsi="Times New Roman" w:cs="Times New Roman"/>
      <w:sz w:val="24"/>
      <w:szCs w:val="24"/>
      <w:lang w:val="es-ES" w:eastAsia="es-ES"/>
    </w:rPr>
  </w:style>
  <w:style w:type="paragraph" w:customStyle="1" w:styleId="SENTENCIAS">
    <w:name w:val="SENTENCIAS"/>
    <w:basedOn w:val="Normal"/>
    <w:qFormat/>
    <w:rsid w:val="00B91676"/>
    <w:pPr>
      <w:spacing w:line="360" w:lineRule="auto"/>
      <w:ind w:firstLine="708"/>
      <w:jc w:val="both"/>
    </w:pPr>
    <w:rPr>
      <w:rFonts w:ascii="Century" w:hAnsi="Century"/>
    </w:rPr>
  </w:style>
  <w:style w:type="paragraph" w:customStyle="1" w:styleId="TESISYJURIS">
    <w:name w:val="TESIS Y JURIS"/>
    <w:basedOn w:val="SENTENCIAS"/>
    <w:qFormat/>
    <w:rsid w:val="00B91676"/>
    <w:pPr>
      <w:spacing w:line="240" w:lineRule="auto"/>
      <w:ind w:firstLine="709"/>
    </w:pPr>
    <w:rPr>
      <w:bCs/>
      <w:i/>
      <w:iCs/>
    </w:rPr>
  </w:style>
  <w:style w:type="paragraph" w:customStyle="1" w:styleId="RESOLUCIONES">
    <w:name w:val="RESOLUCIONES"/>
    <w:basedOn w:val="Normal"/>
    <w:link w:val="RESOLUCIONESCar"/>
    <w:qFormat/>
    <w:rsid w:val="00B9167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91676"/>
    <w:rPr>
      <w:rFonts w:ascii="Century" w:eastAsia="Calibri" w:hAnsi="Century" w:cs="Times New Roman"/>
      <w:sz w:val="24"/>
      <w:szCs w:val="24"/>
      <w:lang w:val="es-ES" w:eastAsia="es-ES"/>
    </w:rPr>
  </w:style>
  <w:style w:type="paragraph" w:styleId="Textoindependiente">
    <w:name w:val="Body Text"/>
    <w:basedOn w:val="Normal"/>
    <w:link w:val="TextoindependienteCar"/>
    <w:semiHidden/>
    <w:unhideWhenUsed/>
    <w:rsid w:val="00B91676"/>
    <w:pPr>
      <w:jc w:val="both"/>
    </w:pPr>
    <w:rPr>
      <w:lang w:val="es-MX"/>
    </w:rPr>
  </w:style>
  <w:style w:type="character" w:customStyle="1" w:styleId="TextoindependienteCar">
    <w:name w:val="Texto independiente Car"/>
    <w:basedOn w:val="Fuentedeprrafopredeter"/>
    <w:link w:val="Textoindependiente"/>
    <w:semiHidden/>
    <w:rsid w:val="00B91676"/>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B9167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91676"/>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B91676"/>
    <w:pPr>
      <w:ind w:left="708"/>
    </w:pPr>
    <w:rPr>
      <w:rFonts w:eastAsia="Times New Roman"/>
    </w:rPr>
  </w:style>
  <w:style w:type="character" w:customStyle="1" w:styleId="PrrafodelistaCar">
    <w:name w:val="Párrafo de lista Car"/>
    <w:aliases w:val="viñeta Car,Párrafo de lista 2 Car"/>
    <w:link w:val="Prrafodelista"/>
    <w:uiPriority w:val="34"/>
    <w:locked/>
    <w:rsid w:val="00B916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F4D98"/>
    <w:rPr>
      <w:rFonts w:ascii="Tahoma" w:hAnsi="Tahoma" w:cs="Tahoma"/>
      <w:sz w:val="16"/>
      <w:szCs w:val="16"/>
    </w:rPr>
  </w:style>
  <w:style w:type="character" w:customStyle="1" w:styleId="TextodegloboCar">
    <w:name w:val="Texto de globo Car"/>
    <w:basedOn w:val="Fuentedeprrafopredeter"/>
    <w:link w:val="Textodeglobo"/>
    <w:uiPriority w:val="99"/>
    <w:semiHidden/>
    <w:rsid w:val="00CF4D98"/>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5340</Words>
  <Characters>29371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2019-12-04T20:21:00Z</cp:lastPrinted>
  <dcterms:created xsi:type="dcterms:W3CDTF">2019-12-04T19:17:00Z</dcterms:created>
  <dcterms:modified xsi:type="dcterms:W3CDTF">2020-01-30T22:02:00Z</dcterms:modified>
</cp:coreProperties>
</file>