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89E" w:rsidRPr="000F0515" w:rsidRDefault="003C789E" w:rsidP="003C789E">
      <w:pPr>
        <w:pStyle w:val="SENTENCIAS"/>
      </w:pPr>
      <w:bookmarkStart w:id="0" w:name="_GoBack"/>
      <w:bookmarkEnd w:id="0"/>
      <w:r w:rsidRPr="000F0515">
        <w:t xml:space="preserve">León, Guanajuato, a </w:t>
      </w:r>
      <w:r w:rsidR="004029B4" w:rsidRPr="000F0515">
        <w:t xml:space="preserve">04 cuatro </w:t>
      </w:r>
      <w:r w:rsidRPr="000F0515">
        <w:t xml:space="preserve">de </w:t>
      </w:r>
      <w:r w:rsidR="004029B4" w:rsidRPr="000F0515">
        <w:t>noviem</w:t>
      </w:r>
      <w:r w:rsidRPr="000F0515">
        <w:t>bre del año 2019 dos mil diecinueve. -------------------------------------------------------------------------------------------</w:t>
      </w:r>
    </w:p>
    <w:p w:rsidR="003C789E" w:rsidRPr="000F0515" w:rsidRDefault="003C789E" w:rsidP="003C789E">
      <w:pPr>
        <w:pStyle w:val="SENTENCIAS"/>
      </w:pPr>
    </w:p>
    <w:p w:rsidR="003C789E" w:rsidRPr="000F0515" w:rsidRDefault="003C789E" w:rsidP="003C789E">
      <w:pPr>
        <w:pStyle w:val="SENTENCIAS"/>
      </w:pPr>
      <w:r w:rsidRPr="000F0515">
        <w:rPr>
          <w:b/>
        </w:rPr>
        <w:t>V I S T O</w:t>
      </w:r>
      <w:r w:rsidRPr="000F0515">
        <w:t xml:space="preserve"> para resolver el expediente número </w:t>
      </w:r>
      <w:r w:rsidRPr="000F0515">
        <w:rPr>
          <w:b/>
        </w:rPr>
        <w:t>0912/3erJAM/2019-JN</w:t>
      </w:r>
      <w:r w:rsidRPr="000F0515">
        <w:t xml:space="preserve">, que contiene las actuaciones del proceso administrativo iniciado con motivo de la demanda interpuesta por la ciudadana </w:t>
      </w:r>
      <w:r w:rsidR="000F0515" w:rsidRPr="000F0515">
        <w:t>(…)</w:t>
      </w:r>
      <w:r w:rsidRPr="000F0515">
        <w:rPr>
          <w:b/>
        </w:rPr>
        <w:t>;</w:t>
      </w:r>
      <w:r w:rsidRPr="000F0515">
        <w:t xml:space="preserve"> y ------------------------------------</w:t>
      </w:r>
      <w:r w:rsidR="00E22130" w:rsidRPr="000F0515">
        <w:t>----------------</w:t>
      </w:r>
      <w:r w:rsidRPr="000F0515">
        <w:t>-------------------------------------</w:t>
      </w:r>
    </w:p>
    <w:p w:rsidR="003C789E" w:rsidRPr="000F0515" w:rsidRDefault="003C789E" w:rsidP="003C789E">
      <w:pPr>
        <w:pStyle w:val="SENTENCIAS"/>
      </w:pPr>
    </w:p>
    <w:p w:rsidR="003C789E" w:rsidRPr="000F0515" w:rsidRDefault="003C789E" w:rsidP="003C789E">
      <w:pPr>
        <w:pStyle w:val="SENTENCIAS"/>
        <w:jc w:val="center"/>
        <w:rPr>
          <w:b/>
        </w:rPr>
      </w:pPr>
      <w:r w:rsidRPr="000F0515">
        <w:rPr>
          <w:b/>
        </w:rPr>
        <w:t>R E S U L T A N D O S:</w:t>
      </w:r>
    </w:p>
    <w:p w:rsidR="003C789E" w:rsidRPr="000F0515" w:rsidRDefault="003C789E" w:rsidP="003C789E">
      <w:pPr>
        <w:pStyle w:val="SENTENCIAS"/>
      </w:pPr>
    </w:p>
    <w:p w:rsidR="003C789E" w:rsidRPr="000F0515" w:rsidRDefault="003C789E" w:rsidP="003C789E">
      <w:pPr>
        <w:pStyle w:val="SENTENCIAS"/>
      </w:pPr>
      <w:r w:rsidRPr="000F0515">
        <w:rPr>
          <w:b/>
        </w:rPr>
        <w:t xml:space="preserve">PRIMERO. </w:t>
      </w:r>
      <w:r w:rsidRPr="000F0515">
        <w:t xml:space="preserve">Mediante escrito presentado en la Oficialía Común de Partes de los Juzgados Administrativos Municipales de León, Guanajuato, en fecha 14 catorce de mayo del año 2019 dos mil diecinueve, la parte actora presentó demanda de nulidad, señalando como acto impugnado el acta de infracción con número de folio </w:t>
      </w:r>
      <w:r w:rsidRPr="000F0515">
        <w:rPr>
          <w:b/>
        </w:rPr>
        <w:t xml:space="preserve">T 6026800 (Letra T seis cero dos seis ocho cero cero) </w:t>
      </w:r>
      <w:r w:rsidRPr="000F0515">
        <w:t>de fecha 25 veinticinco de marzo del año 2019 dos mil diecinueve y como autoridad demandada al Agente de Tránsito Municipal. -----------------------------</w:t>
      </w:r>
    </w:p>
    <w:p w:rsidR="003C789E" w:rsidRPr="000F0515" w:rsidRDefault="003C789E" w:rsidP="003C789E">
      <w:pPr>
        <w:pStyle w:val="SENTENCIAS"/>
        <w:rPr>
          <w:b/>
        </w:rPr>
      </w:pPr>
    </w:p>
    <w:p w:rsidR="003C789E" w:rsidRPr="000F0515" w:rsidRDefault="003C789E" w:rsidP="003C789E">
      <w:pPr>
        <w:pStyle w:val="SENTENCIAS"/>
      </w:pPr>
      <w:r w:rsidRPr="000F0515">
        <w:rPr>
          <w:b/>
        </w:rPr>
        <w:t xml:space="preserve">SEGUNDO. </w:t>
      </w:r>
      <w:r w:rsidRPr="000F0515">
        <w:t>Mediante proveído de fecha 21 veintiuno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r w:rsidR="00E22130" w:rsidRPr="000F0515">
        <w:t>------------</w:t>
      </w:r>
    </w:p>
    <w:p w:rsidR="003C789E" w:rsidRPr="000F0515" w:rsidRDefault="003C789E" w:rsidP="003C789E">
      <w:pPr>
        <w:pStyle w:val="SENTENCIAS"/>
      </w:pPr>
    </w:p>
    <w:p w:rsidR="003C789E" w:rsidRPr="000F0515" w:rsidRDefault="003C789E" w:rsidP="001F683E">
      <w:pPr>
        <w:pStyle w:val="SENTENCIAS"/>
      </w:pPr>
      <w:r w:rsidRPr="000F0515">
        <w:t>Por otra parte, se requiere a la parte actora para que ofrezca como prueba de su parte la documental publica que adjunta en copia simple consistente en la credencial para votar emitida por el Instituto Nacional Electoral, indicando que relación guarda con los hechos controvertidos en la materia, así como anexarla en original o copia certificada. ------------</w:t>
      </w:r>
      <w:r w:rsidR="001F683E" w:rsidRPr="000F0515">
        <w:t>--------------</w:t>
      </w:r>
    </w:p>
    <w:p w:rsidR="003C789E" w:rsidRPr="000F0515" w:rsidRDefault="003C789E" w:rsidP="003C789E">
      <w:pPr>
        <w:pStyle w:val="SENTENCIAS"/>
        <w:ind w:firstLine="0"/>
      </w:pPr>
    </w:p>
    <w:p w:rsidR="003C789E" w:rsidRPr="000F0515" w:rsidRDefault="003C789E" w:rsidP="003C789E">
      <w:pPr>
        <w:pStyle w:val="SENTENCIAS"/>
      </w:pPr>
      <w:r w:rsidRPr="000F0515">
        <w:t xml:space="preserve">Se concede la suspensión para el efecto de que se mantengan las cosas en el estado en que se encuentran, por lo que la autoridad demandada deberá solicitar a la Tesorería Municipal que se abstenga de iniciar el procedimiento </w:t>
      </w:r>
      <w:r w:rsidRPr="000F0515">
        <w:lastRenderedPageBreak/>
        <w:t>administrativo de ejecución</w:t>
      </w:r>
      <w:r w:rsidR="00E22130" w:rsidRPr="000F0515">
        <w:t xml:space="preserve"> y para el efecto de que las autoridades en materia de tránsito y movilidad no impongan multas por la falta de la licencia de conducir infraccionada</w:t>
      </w:r>
      <w:r w:rsidRPr="000F0515">
        <w:t>. -</w:t>
      </w:r>
      <w:r w:rsidR="00E22130" w:rsidRPr="000F0515">
        <w:t>-------</w:t>
      </w:r>
      <w:r w:rsidRPr="000F0515">
        <w:t>---------------------------------------------------</w:t>
      </w:r>
    </w:p>
    <w:p w:rsidR="003C789E" w:rsidRPr="000F0515" w:rsidRDefault="003C789E" w:rsidP="003C789E">
      <w:pPr>
        <w:pStyle w:val="SENTENCIAS"/>
        <w:rPr>
          <w:b/>
        </w:rPr>
      </w:pPr>
    </w:p>
    <w:p w:rsidR="003C789E" w:rsidRPr="000F0515" w:rsidRDefault="003C789E" w:rsidP="003C789E">
      <w:pPr>
        <w:pStyle w:val="SENTENCIAS"/>
      </w:pPr>
      <w:r w:rsidRPr="000F0515">
        <w:rPr>
          <w:b/>
        </w:rPr>
        <w:t>TERCERO.</w:t>
      </w:r>
      <w:r w:rsidR="001F683E" w:rsidRPr="000F0515">
        <w:t xml:space="preserve"> Por auto de fecha 18 dieciocho de junio </w:t>
      </w:r>
      <w:r w:rsidRPr="000F0515">
        <w:t xml:space="preserve">del año 2019 dos mil diecinueve, se tiene a la parte actora por </w:t>
      </w:r>
      <w:r w:rsidR="001F683E" w:rsidRPr="000F0515">
        <w:t xml:space="preserve">no </w:t>
      </w:r>
      <w:r w:rsidRPr="000F0515">
        <w:t>atendiendo</w:t>
      </w:r>
      <w:r w:rsidR="001F683E" w:rsidRPr="000F0515">
        <w:t xml:space="preserve"> ni dando cumplimiento al </w:t>
      </w:r>
      <w:r w:rsidRPr="000F0515">
        <w:t xml:space="preserve">requerimiento formulado mediante acuerdo de fecha </w:t>
      </w:r>
      <w:r w:rsidR="001F683E" w:rsidRPr="000F0515">
        <w:t>21 veintiuno de mayo  del año 2019 dos mil diecinueve</w:t>
      </w:r>
      <w:r w:rsidRPr="000F0515">
        <w:t xml:space="preserve">, por lo que se le tiene por no admitida </w:t>
      </w:r>
      <w:r w:rsidR="001F683E" w:rsidRPr="000F0515">
        <w:t xml:space="preserve">la documental pública que anexo </w:t>
      </w:r>
      <w:r w:rsidRPr="000F0515">
        <w:t>en copia simple. --------------------</w:t>
      </w:r>
    </w:p>
    <w:p w:rsidR="003C789E" w:rsidRPr="000F0515" w:rsidRDefault="003C789E" w:rsidP="003C789E">
      <w:pPr>
        <w:pStyle w:val="SENTENCIAS"/>
      </w:pPr>
    </w:p>
    <w:p w:rsidR="003C789E" w:rsidRPr="000F0515" w:rsidRDefault="001F683E" w:rsidP="003C789E">
      <w:pPr>
        <w:spacing w:line="360" w:lineRule="auto"/>
        <w:ind w:firstLine="709"/>
        <w:jc w:val="both"/>
        <w:rPr>
          <w:rFonts w:ascii="Century" w:hAnsi="Century"/>
        </w:rPr>
      </w:pPr>
      <w:r w:rsidRPr="000F0515">
        <w:rPr>
          <w:rFonts w:ascii="Century" w:hAnsi="Century"/>
        </w:rPr>
        <w:t>Por otra parte</w:t>
      </w:r>
      <w:r w:rsidR="003C789E" w:rsidRPr="000F0515">
        <w:rPr>
          <w:rFonts w:ascii="Century" w:hAnsi="Century"/>
        </w:rPr>
        <w:t>,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3C789E" w:rsidRPr="000F0515" w:rsidRDefault="003C789E" w:rsidP="003C789E">
      <w:pPr>
        <w:pStyle w:val="SENTENCIAS"/>
        <w:rPr>
          <w:b/>
        </w:rPr>
      </w:pPr>
    </w:p>
    <w:p w:rsidR="003C789E" w:rsidRPr="000F0515" w:rsidRDefault="001F683E" w:rsidP="003C789E">
      <w:pPr>
        <w:pStyle w:val="SENTENCIAS"/>
        <w:rPr>
          <w:bCs/>
          <w:iCs/>
        </w:rPr>
      </w:pPr>
      <w:r w:rsidRPr="000F0515">
        <w:rPr>
          <w:b/>
        </w:rPr>
        <w:t>CUAR</w:t>
      </w:r>
      <w:r w:rsidR="003C789E" w:rsidRPr="000F0515">
        <w:rPr>
          <w:b/>
        </w:rPr>
        <w:t xml:space="preserve">TO. </w:t>
      </w:r>
      <w:r w:rsidRPr="000F0515">
        <w:rPr>
          <w:bCs/>
          <w:iCs/>
        </w:rPr>
        <w:t xml:space="preserve">El día 11 once </w:t>
      </w:r>
      <w:r w:rsidR="003C789E" w:rsidRPr="000F0515">
        <w:rPr>
          <w:bCs/>
          <w:iCs/>
        </w:rPr>
        <w:t>de octubre del año 2019 dos mil diecinueve, a las 11</w:t>
      </w:r>
      <w:r w:rsidRPr="000F0515">
        <w:rPr>
          <w:bCs/>
          <w:iCs/>
        </w:rPr>
        <w:t>:3</w:t>
      </w:r>
      <w:r w:rsidR="003C789E" w:rsidRPr="000F0515">
        <w:rPr>
          <w:bCs/>
          <w:iCs/>
        </w:rPr>
        <w:t>0 once</w:t>
      </w:r>
      <w:r w:rsidRPr="000F0515">
        <w:rPr>
          <w:bCs/>
          <w:iCs/>
        </w:rPr>
        <w:t xml:space="preserve"> horas con treinta</w:t>
      </w:r>
      <w:r w:rsidR="003C789E" w:rsidRPr="000F0515">
        <w:rPr>
          <w:bCs/>
          <w:iCs/>
        </w:rPr>
        <w:t xml:space="preserve"> minutos, se llevó a cabo la celebración de la audiencia de alegatos, sin la asistencia de las partes, haciéndose constar que </w:t>
      </w:r>
      <w:r w:rsidRPr="000F0515">
        <w:rPr>
          <w:bCs/>
          <w:iCs/>
        </w:rPr>
        <w:t>no</w:t>
      </w:r>
      <w:r w:rsidR="003C789E" w:rsidRPr="000F0515">
        <w:rPr>
          <w:bCs/>
          <w:iCs/>
        </w:rPr>
        <w:t xml:space="preserve"> se formularon alegatos por las partes, pasando los autos para dictar sentencia. -------------------------------------------------------------------</w:t>
      </w:r>
      <w:r w:rsidRPr="000F0515">
        <w:rPr>
          <w:bCs/>
          <w:iCs/>
        </w:rPr>
        <w:t>----------------</w:t>
      </w:r>
      <w:r w:rsidR="003C789E" w:rsidRPr="000F0515">
        <w:rPr>
          <w:bCs/>
          <w:iCs/>
        </w:rPr>
        <w:t>---------</w:t>
      </w:r>
    </w:p>
    <w:p w:rsidR="003C789E" w:rsidRPr="000F0515" w:rsidRDefault="003C789E" w:rsidP="003C789E">
      <w:pPr>
        <w:pStyle w:val="SENTENCIAS"/>
        <w:ind w:firstLine="0"/>
        <w:rPr>
          <w:b/>
          <w:bCs/>
          <w:iCs/>
        </w:rPr>
      </w:pPr>
    </w:p>
    <w:p w:rsidR="003C789E" w:rsidRPr="000F0515" w:rsidRDefault="003C789E" w:rsidP="003C789E">
      <w:pPr>
        <w:pStyle w:val="SENTENCIAS"/>
        <w:jc w:val="center"/>
        <w:rPr>
          <w:b/>
          <w:bCs/>
          <w:iCs/>
          <w:lang w:val="es-MX"/>
        </w:rPr>
      </w:pPr>
      <w:r w:rsidRPr="000F0515">
        <w:rPr>
          <w:b/>
          <w:bCs/>
          <w:iCs/>
          <w:lang w:val="es-MX"/>
        </w:rPr>
        <w:t>C O N S I D E R A N D O S:</w:t>
      </w:r>
    </w:p>
    <w:p w:rsidR="003C789E" w:rsidRPr="000F0515" w:rsidRDefault="003C789E" w:rsidP="003C789E">
      <w:pPr>
        <w:pStyle w:val="SENTENCIAS"/>
        <w:rPr>
          <w:b/>
          <w:bCs/>
          <w:iCs/>
          <w:lang w:val="es-MX"/>
        </w:rPr>
      </w:pPr>
    </w:p>
    <w:p w:rsidR="003C789E" w:rsidRPr="000F0515" w:rsidRDefault="003C789E" w:rsidP="003C789E">
      <w:pPr>
        <w:pStyle w:val="SENTENCIAS"/>
        <w:rPr>
          <w:b/>
          <w:bCs/>
        </w:rPr>
      </w:pPr>
      <w:r w:rsidRPr="000F0515">
        <w:rPr>
          <w:b/>
        </w:rPr>
        <w:t>PRIMERO.</w:t>
      </w:r>
      <w:r w:rsidRPr="000F0515">
        <w:t xml:space="preserve"> Con fundamento en lo dispuesto por los artículos </w:t>
      </w:r>
      <w:r w:rsidRPr="000F0515">
        <w:rPr>
          <w:bCs/>
        </w:rPr>
        <w:t>243</w:t>
      </w:r>
      <w:r w:rsidRPr="000F0515">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0F0515">
        <w:lastRenderedPageBreak/>
        <w:t>tramitar y resolver el presente proceso, además por impugnarse un acto administrativo emitido por autoridades del Municipio de León, Guanajuato. -</w:t>
      </w:r>
    </w:p>
    <w:p w:rsidR="003C789E" w:rsidRPr="000F0515" w:rsidRDefault="003C789E" w:rsidP="003C789E">
      <w:pPr>
        <w:pStyle w:val="SENTENCIAS"/>
        <w:rPr>
          <w:b/>
          <w:bCs/>
          <w:lang w:val="es-MX"/>
        </w:rPr>
      </w:pPr>
    </w:p>
    <w:p w:rsidR="003C789E" w:rsidRPr="000F0515" w:rsidRDefault="003C789E" w:rsidP="003C789E">
      <w:pPr>
        <w:pStyle w:val="SENTENCIAS"/>
        <w:rPr>
          <w:lang w:val="es-MX"/>
        </w:rPr>
      </w:pPr>
      <w:r w:rsidRPr="000F0515">
        <w:rPr>
          <w:b/>
          <w:lang w:val="es-MX"/>
        </w:rPr>
        <w:t xml:space="preserve">SEGUNDO. </w:t>
      </w:r>
      <w:r w:rsidRPr="000F0515">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5F4ED6" w:rsidRPr="000F0515">
        <w:rPr>
          <w:lang w:val="es-MX"/>
        </w:rPr>
        <w:t xml:space="preserve"> impugnada, lo que fue el día 25 veinticinco</w:t>
      </w:r>
      <w:r w:rsidRPr="000F0515">
        <w:rPr>
          <w:lang w:val="es-MX"/>
        </w:rPr>
        <w:t xml:space="preserve"> de marzo del año 2019 dos mil diecinueve y la </w:t>
      </w:r>
      <w:r w:rsidR="005F4ED6" w:rsidRPr="000F0515">
        <w:rPr>
          <w:lang w:val="es-MX"/>
        </w:rPr>
        <w:t xml:space="preserve">demanda fue presentada el día 14 catorce de mayo </w:t>
      </w:r>
      <w:r w:rsidRPr="000F0515">
        <w:rPr>
          <w:lang w:val="es-MX"/>
        </w:rPr>
        <w:t>del año 2019 dos mil diecinueve. -------------</w:t>
      </w:r>
      <w:r w:rsidR="00430D59" w:rsidRPr="000F0515">
        <w:rPr>
          <w:lang w:val="es-MX"/>
        </w:rPr>
        <w:t>---------</w:t>
      </w:r>
      <w:r w:rsidRPr="000F0515">
        <w:rPr>
          <w:lang w:val="es-MX"/>
        </w:rPr>
        <w:t>---------</w:t>
      </w:r>
      <w:r w:rsidR="005F4ED6" w:rsidRPr="000F0515">
        <w:rPr>
          <w:lang w:val="es-MX"/>
        </w:rPr>
        <w:t>----------------------</w:t>
      </w:r>
    </w:p>
    <w:p w:rsidR="003C789E" w:rsidRPr="000F0515" w:rsidRDefault="003C789E" w:rsidP="003C789E">
      <w:pPr>
        <w:pStyle w:val="SENTENCIAS"/>
        <w:rPr>
          <w:b/>
          <w:bCs/>
          <w:lang w:val="es-MX"/>
        </w:rPr>
      </w:pPr>
    </w:p>
    <w:p w:rsidR="003C789E" w:rsidRPr="000F0515" w:rsidRDefault="003C789E" w:rsidP="003C789E">
      <w:pPr>
        <w:pStyle w:val="SENTENCIAS"/>
      </w:pPr>
      <w:r w:rsidRPr="000F0515">
        <w:rPr>
          <w:b/>
          <w:iCs/>
        </w:rPr>
        <w:t xml:space="preserve">TERCERO. </w:t>
      </w:r>
      <w:r w:rsidRPr="000F0515">
        <w:t xml:space="preserve">La existencia del acto impugnado, se encuentra documentada en autos con el original del acta de infracción con folio número folio </w:t>
      </w:r>
      <w:r w:rsidR="005F4ED6" w:rsidRPr="000F0515">
        <w:rPr>
          <w:b/>
        </w:rPr>
        <w:t xml:space="preserve">T 6026800 (Letra T seis cero dos seis ocho cero cero) </w:t>
      </w:r>
      <w:r w:rsidR="005F4ED6" w:rsidRPr="000F0515">
        <w:t>de fecha 25 veinticinco de marzo del año 2019 dos mil diecinueve</w:t>
      </w:r>
      <w:r w:rsidR="00CD162C" w:rsidRPr="000F0515">
        <w:t>, visible en foja 06 seis</w:t>
      </w:r>
      <w:r w:rsidRPr="000F0515">
        <w:t>, la que</w:t>
      </w:r>
      <w:r w:rsidR="005F4ED6" w:rsidRPr="000F0515">
        <w:t xml:space="preserve"> merece pleno valor probatorio</w:t>
      </w:r>
      <w:r w:rsidRPr="000F0515">
        <w:t>,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03571E" w:rsidRPr="000F0515">
        <w:t>---------------------</w:t>
      </w:r>
      <w:r w:rsidRPr="000F0515">
        <w:t>--</w:t>
      </w:r>
      <w:r w:rsidR="00E25FF8" w:rsidRPr="000F0515">
        <w:t>--------------------</w:t>
      </w:r>
    </w:p>
    <w:p w:rsidR="003C789E" w:rsidRPr="000F0515" w:rsidRDefault="003C789E" w:rsidP="003C789E">
      <w:pPr>
        <w:pStyle w:val="SENTENCIAS"/>
      </w:pPr>
    </w:p>
    <w:p w:rsidR="003C789E" w:rsidRPr="000F0515" w:rsidRDefault="003C789E" w:rsidP="003C789E">
      <w:pPr>
        <w:pStyle w:val="SENTENCIAS"/>
      </w:pPr>
      <w:r w:rsidRPr="000F0515">
        <w:t xml:space="preserve">En razón de lo anterior, se tiene por </w:t>
      </w:r>
      <w:r w:rsidRPr="000F0515">
        <w:rPr>
          <w:b/>
        </w:rPr>
        <w:t>debidamente acreditada</w:t>
      </w:r>
      <w:r w:rsidRPr="000F0515">
        <w:t xml:space="preserve"> la existencia del acto impugnado. --------------------------------------------------------------- </w:t>
      </w:r>
    </w:p>
    <w:p w:rsidR="003C789E" w:rsidRPr="000F0515" w:rsidRDefault="003C789E" w:rsidP="003C789E">
      <w:pPr>
        <w:pStyle w:val="SENTENCIAS"/>
        <w:rPr>
          <w:b/>
          <w:bCs/>
          <w:iCs/>
        </w:rPr>
      </w:pPr>
    </w:p>
    <w:p w:rsidR="003C789E" w:rsidRPr="000F0515" w:rsidRDefault="003C789E" w:rsidP="003C789E">
      <w:pPr>
        <w:pStyle w:val="SENTENCIAS"/>
      </w:pPr>
      <w:r w:rsidRPr="000F0515">
        <w:rPr>
          <w:b/>
          <w:bCs/>
          <w:iCs/>
        </w:rPr>
        <w:t xml:space="preserve">CUARTO. </w:t>
      </w:r>
      <w:r w:rsidRPr="000F0515">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F0515">
        <w:t>. ----</w:t>
      </w:r>
      <w:r w:rsidR="0003571E" w:rsidRPr="000F0515">
        <w:t>------</w:t>
      </w:r>
    </w:p>
    <w:p w:rsidR="003C789E" w:rsidRPr="000F0515" w:rsidRDefault="003C789E" w:rsidP="003C789E">
      <w:pPr>
        <w:pStyle w:val="SENTENCIAS"/>
        <w:rPr>
          <w:b/>
          <w:bCs/>
          <w:iCs/>
        </w:rPr>
      </w:pPr>
    </w:p>
    <w:p w:rsidR="003C789E" w:rsidRPr="000F0515" w:rsidRDefault="003C789E" w:rsidP="003C789E">
      <w:pPr>
        <w:pStyle w:val="SENTENCIAS"/>
      </w:pPr>
      <w:r w:rsidRPr="000F0515">
        <w:lastRenderedPageBreak/>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w:t>
      </w:r>
      <w:r w:rsidR="0003571E" w:rsidRPr="000F0515">
        <w:t xml:space="preserve">, </w:t>
      </w:r>
      <w:r w:rsidRPr="000F0515">
        <w:t>por lo tanto, resulta procedente el estudio de los conceptos de impugnación esgrimidos en la demanda; no sin antes fijar los puntos controvertidos dentro de la presente causa administrativa. ---------------</w:t>
      </w:r>
    </w:p>
    <w:p w:rsidR="003C789E" w:rsidRPr="000F0515" w:rsidRDefault="003C789E" w:rsidP="003C789E">
      <w:pPr>
        <w:pStyle w:val="SENTENCIAS"/>
        <w:rPr>
          <w:bCs/>
          <w:iCs/>
        </w:rPr>
      </w:pPr>
    </w:p>
    <w:p w:rsidR="003C789E" w:rsidRPr="000F0515" w:rsidRDefault="003C789E" w:rsidP="003C789E">
      <w:pPr>
        <w:pStyle w:val="SENTENCIAS"/>
      </w:pPr>
      <w:r w:rsidRPr="000F0515">
        <w:rPr>
          <w:b/>
          <w:bCs/>
          <w:iCs/>
        </w:rPr>
        <w:t>QUINTO.</w:t>
      </w:r>
      <w:r w:rsidRPr="000F0515">
        <w:t xml:space="preserve"> </w:t>
      </w:r>
      <w:r w:rsidRPr="000F0515">
        <w:rPr>
          <w:bCs/>
          <w:iCs/>
        </w:rPr>
        <w:t>En</w:t>
      </w:r>
      <w:r w:rsidRPr="000F0515">
        <w:t xml:space="preserve"> cumplimiento a lo establecido en la fracción I del artículo 299 del Código de Procedimiento y Justicia Administrativa para el Estado y los Municipios de Guanajuato, </w:t>
      </w:r>
      <w:r w:rsidRPr="000F0515">
        <w:rPr>
          <w:bCs/>
          <w:iCs/>
        </w:rPr>
        <w:t xml:space="preserve">esta juzgadora </w:t>
      </w:r>
      <w:r w:rsidRPr="000F0515">
        <w:t>procede a fijar de forma clara y precisa los puntos controvertidos en el presente proceso administrativo. -------</w:t>
      </w:r>
    </w:p>
    <w:p w:rsidR="003C789E" w:rsidRPr="000F0515" w:rsidRDefault="003C789E" w:rsidP="003C789E">
      <w:pPr>
        <w:pStyle w:val="SENTENCIAS"/>
      </w:pPr>
    </w:p>
    <w:p w:rsidR="003C789E" w:rsidRPr="000F0515" w:rsidRDefault="003C789E" w:rsidP="003C789E">
      <w:pPr>
        <w:pStyle w:val="SENTENCIAS"/>
      </w:pPr>
      <w:r w:rsidRPr="000F0515">
        <w:t xml:space="preserve">De lo expuesto por la actora, en su </w:t>
      </w:r>
      <w:r w:rsidRPr="000F0515">
        <w:rPr>
          <w:bCs/>
          <w:iCs/>
        </w:rPr>
        <w:t>escrito</w:t>
      </w:r>
      <w:r w:rsidRPr="000F0515">
        <w:t xml:space="preserve"> de demanda, así como de las constancias que integran la causa administrativa</w:t>
      </w:r>
      <w:r w:rsidRPr="000F0515">
        <w:rPr>
          <w:bCs/>
          <w:iCs/>
        </w:rPr>
        <w:t xml:space="preserve"> que nos ocupa</w:t>
      </w:r>
      <w:r w:rsidR="005F4ED6" w:rsidRPr="000F0515">
        <w:t>, se desprende que en fecha 25 veinticinco</w:t>
      </w:r>
      <w:r w:rsidRPr="000F0515">
        <w:t xml:space="preserve"> de marzo del año 2019 dos mil diecinueve, fue levantada el acta de infracción número </w:t>
      </w:r>
      <w:r w:rsidR="005F4ED6" w:rsidRPr="000F0515">
        <w:rPr>
          <w:b/>
        </w:rPr>
        <w:t>T 6026800 (Letra T seis cero dos seis ocho cero cero)</w:t>
      </w:r>
      <w:r w:rsidRPr="000F0515">
        <w:t>, misma que considera ilegal, por lo que acude a demandar su nulidad. -----------------------------------</w:t>
      </w:r>
      <w:r w:rsidR="00E25FF8" w:rsidRPr="000F0515">
        <w:t>-----------------------------</w:t>
      </w:r>
    </w:p>
    <w:p w:rsidR="003C789E" w:rsidRPr="000F0515" w:rsidRDefault="003C789E" w:rsidP="003C789E">
      <w:pPr>
        <w:pStyle w:val="SENTENCIAS"/>
      </w:pPr>
    </w:p>
    <w:p w:rsidR="003C789E" w:rsidRPr="000F0515" w:rsidRDefault="003C789E" w:rsidP="003C789E">
      <w:pPr>
        <w:pStyle w:val="SENTENCIAS"/>
      </w:pPr>
      <w:r w:rsidRPr="000F0515">
        <w:t xml:space="preserve">Luego entonces, la “litis” planteada se hace consistir en determinar la legalidad o ilegalidad del acta de infracción con número </w:t>
      </w:r>
      <w:r w:rsidR="005F4ED6" w:rsidRPr="000F0515">
        <w:rPr>
          <w:b/>
        </w:rPr>
        <w:t xml:space="preserve">T 6026800 (Letra T seis cero dos seis ocho cero cero) </w:t>
      </w:r>
      <w:r w:rsidR="005F4ED6" w:rsidRPr="000F0515">
        <w:t>de fecha 25 veinticinco de marzo del año 2019 dos mil diecinueve</w:t>
      </w:r>
      <w:r w:rsidRPr="000F0515">
        <w:t>. -------------------------------------------------------------------------</w:t>
      </w:r>
    </w:p>
    <w:p w:rsidR="003C789E" w:rsidRPr="000F0515" w:rsidRDefault="003C789E" w:rsidP="003C789E">
      <w:pPr>
        <w:pStyle w:val="SENTENCIAS"/>
        <w:rPr>
          <w:b/>
        </w:rPr>
      </w:pPr>
    </w:p>
    <w:p w:rsidR="003C789E" w:rsidRPr="000F0515" w:rsidRDefault="003C789E" w:rsidP="003C789E">
      <w:pPr>
        <w:pStyle w:val="SENTENCIAS"/>
      </w:pPr>
      <w:r w:rsidRPr="000F0515">
        <w:rPr>
          <w:b/>
        </w:rPr>
        <w:t>SEXTO.</w:t>
      </w:r>
      <w:r w:rsidRPr="000F0515">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r w:rsidR="0003571E" w:rsidRPr="000F0515">
        <w:t>-</w:t>
      </w:r>
      <w:r w:rsidR="00E25FF8" w:rsidRPr="000F0515">
        <w:t>----------------</w:t>
      </w:r>
    </w:p>
    <w:p w:rsidR="003C789E" w:rsidRPr="000F0515" w:rsidRDefault="003C789E" w:rsidP="003C789E">
      <w:pPr>
        <w:pStyle w:val="SENTENCIAS"/>
        <w:rPr>
          <w:bCs/>
          <w:i/>
          <w:iCs/>
        </w:rPr>
      </w:pPr>
    </w:p>
    <w:p w:rsidR="003C789E" w:rsidRPr="000F0515" w:rsidRDefault="003C789E" w:rsidP="003C789E">
      <w:pPr>
        <w:pStyle w:val="TESISYJURIS"/>
        <w:rPr>
          <w:sz w:val="22"/>
          <w:szCs w:val="22"/>
        </w:rPr>
      </w:pPr>
      <w:r w:rsidRPr="000F0515">
        <w:rPr>
          <w:b/>
        </w:rPr>
        <w:lastRenderedPageBreak/>
        <w:t>“</w:t>
      </w:r>
      <w:r w:rsidRPr="000F0515">
        <w:rPr>
          <w:b/>
          <w:sz w:val="22"/>
          <w:szCs w:val="22"/>
        </w:rPr>
        <w:t xml:space="preserve">CONCEPTOS DE VIOLACIÓN. EL JUEZ NO ESTÁ OBLIGADO A TRANSCRIBIRLOS. </w:t>
      </w:r>
      <w:r w:rsidRPr="000F051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C789E" w:rsidRPr="000F0515" w:rsidRDefault="003C789E" w:rsidP="003C789E">
      <w:pPr>
        <w:pStyle w:val="SENTENCIAS"/>
        <w:ind w:firstLine="0"/>
      </w:pPr>
    </w:p>
    <w:p w:rsidR="0003571E" w:rsidRPr="000F0515" w:rsidRDefault="0003571E" w:rsidP="003C789E">
      <w:pPr>
        <w:pStyle w:val="SENTENCIAS"/>
        <w:ind w:firstLine="0"/>
      </w:pPr>
    </w:p>
    <w:p w:rsidR="003C789E" w:rsidRPr="000F0515" w:rsidRDefault="003C789E" w:rsidP="003C789E">
      <w:pPr>
        <w:pStyle w:val="SENTENCIAS"/>
      </w:pPr>
      <w:r w:rsidRPr="000F0515">
        <w:t>En tal sentido, una vez analizados los conceptos de impugnación, quien resuelve determina que el agravio señalado como PRIMERO resulta fundado y suficiente para decretar la NULIDAD TOTAL del acta impugnada con base en las siguientes consideraciones: ------------------------------------------------------------</w:t>
      </w:r>
    </w:p>
    <w:p w:rsidR="003C789E" w:rsidRPr="000F0515" w:rsidRDefault="003C789E" w:rsidP="003C789E">
      <w:pPr>
        <w:pStyle w:val="SENTENCIAS"/>
      </w:pPr>
    </w:p>
    <w:p w:rsidR="003C789E" w:rsidRPr="000F0515" w:rsidRDefault="003C789E" w:rsidP="003C789E">
      <w:pPr>
        <w:pStyle w:val="SENTENCIAS"/>
        <w:rPr>
          <w:i/>
          <w:sz w:val="22"/>
          <w:szCs w:val="22"/>
        </w:rPr>
      </w:pPr>
      <w:r w:rsidRPr="000F0515">
        <w:t xml:space="preserve">La parte actora argumenta: </w:t>
      </w:r>
      <w:r w:rsidRPr="000F0515">
        <w:rPr>
          <w:i/>
          <w:sz w:val="22"/>
          <w:szCs w:val="22"/>
        </w:rPr>
        <w:t xml:space="preserve">“El acto impugnado emitido por el demandado agente de </w:t>
      </w:r>
      <w:r w:rsidR="005F4ED6" w:rsidRPr="000F0515">
        <w:rPr>
          <w:i/>
          <w:sz w:val="22"/>
          <w:szCs w:val="22"/>
        </w:rPr>
        <w:t>tránsito</w:t>
      </w:r>
      <w:r w:rsidRPr="000F0515">
        <w:rPr>
          <w:i/>
          <w:sz w:val="22"/>
          <w:szCs w:val="22"/>
        </w:rPr>
        <w:t xml:space="preserve">, vulnera mis derechos en virtud de que se </w:t>
      </w:r>
      <w:r w:rsidR="005F4ED6" w:rsidRPr="000F0515">
        <w:rPr>
          <w:i/>
          <w:sz w:val="22"/>
          <w:szCs w:val="22"/>
        </w:rPr>
        <w:t>emitió</w:t>
      </w:r>
      <w:r w:rsidRPr="000F0515">
        <w:rPr>
          <w:i/>
          <w:sz w:val="22"/>
          <w:szCs w:val="22"/>
        </w:rPr>
        <w:t xml:space="preserve"> sin cumplir con el requisito formal de la debida fundamentación y motivación exigida por el </w:t>
      </w:r>
      <w:r w:rsidR="005F4ED6" w:rsidRPr="000F0515">
        <w:rPr>
          <w:i/>
          <w:sz w:val="22"/>
          <w:szCs w:val="22"/>
        </w:rPr>
        <w:t>artículo</w:t>
      </w:r>
      <w:r w:rsidRPr="000F0515">
        <w:rPr>
          <w:i/>
          <w:sz w:val="22"/>
          <w:szCs w:val="22"/>
        </w:rPr>
        <w:t xml:space="preserve"> 16 de la Carta Magna […].</w:t>
      </w:r>
    </w:p>
    <w:p w:rsidR="003C789E" w:rsidRPr="000F0515" w:rsidRDefault="003C789E" w:rsidP="003C789E">
      <w:pPr>
        <w:pStyle w:val="SENTENCIAS"/>
        <w:rPr>
          <w:i/>
          <w:sz w:val="22"/>
          <w:szCs w:val="22"/>
        </w:rPr>
      </w:pPr>
      <w:r w:rsidRPr="000F0515">
        <w:rPr>
          <w:i/>
          <w:sz w:val="22"/>
          <w:szCs w:val="22"/>
        </w:rPr>
        <w:t xml:space="preserve">Manifiesto lo precedente, pues </w:t>
      </w:r>
      <w:r w:rsidR="005F4ED6" w:rsidRPr="000F0515">
        <w:rPr>
          <w:i/>
          <w:sz w:val="22"/>
          <w:szCs w:val="22"/>
        </w:rPr>
        <w:t>en dicha acta se cita el artí</w:t>
      </w:r>
      <w:r w:rsidRPr="000F0515">
        <w:rPr>
          <w:i/>
          <w:sz w:val="22"/>
          <w:szCs w:val="22"/>
        </w:rPr>
        <w:t xml:space="preserve">culo 104 </w:t>
      </w:r>
      <w:r w:rsidR="005F4ED6" w:rsidRPr="000F0515">
        <w:rPr>
          <w:i/>
          <w:sz w:val="22"/>
          <w:szCs w:val="22"/>
        </w:rPr>
        <w:t>fracción</w:t>
      </w:r>
      <w:r w:rsidRPr="000F0515">
        <w:rPr>
          <w:i/>
          <w:sz w:val="22"/>
          <w:szCs w:val="22"/>
        </w:rPr>
        <w:t xml:space="preserve"> XII aparentemente infringido</w:t>
      </w:r>
      <w:r w:rsidR="005F4ED6" w:rsidRPr="000F0515">
        <w:rPr>
          <w:i/>
          <w:sz w:val="22"/>
          <w:szCs w:val="22"/>
        </w:rPr>
        <w:t xml:space="preserve"> y el supuesto motivo para su elaboración. Sin embargo, el demandado incurre en indebida fundamentación y motivación en la emisión de su acto y que ahora impugno.</w:t>
      </w:r>
    </w:p>
    <w:p w:rsidR="003C789E" w:rsidRPr="000F0515" w:rsidRDefault="003C789E" w:rsidP="003C789E">
      <w:pPr>
        <w:pStyle w:val="SENTENCIAS"/>
        <w:rPr>
          <w:i/>
          <w:sz w:val="22"/>
          <w:szCs w:val="22"/>
        </w:rPr>
      </w:pPr>
      <w:r w:rsidRPr="000F0515">
        <w:rPr>
          <w:i/>
          <w:sz w:val="22"/>
          <w:szCs w:val="22"/>
        </w:rPr>
        <w:t>Independientemente de lo anterior, niego lisa y llanamente</w:t>
      </w:r>
      <w:r w:rsidRPr="000F0515">
        <w:rPr>
          <w:b/>
          <w:i/>
          <w:sz w:val="22"/>
          <w:szCs w:val="22"/>
        </w:rPr>
        <w:t xml:space="preserve"> </w:t>
      </w:r>
      <w:r w:rsidRPr="000F0515">
        <w:rPr>
          <w:i/>
          <w:sz w:val="22"/>
          <w:szCs w:val="22"/>
        </w:rPr>
        <w:t>haber incurrido en los hec</w:t>
      </w:r>
      <w:r w:rsidR="002041FA" w:rsidRPr="000F0515">
        <w:rPr>
          <w:i/>
          <w:sz w:val="22"/>
          <w:szCs w:val="22"/>
        </w:rPr>
        <w:t>hos que me impugna la demandada</w:t>
      </w:r>
      <w:r w:rsidRPr="000F0515">
        <w:rPr>
          <w:i/>
          <w:sz w:val="22"/>
          <w:szCs w:val="22"/>
        </w:rPr>
        <w:t xml:space="preserve"> y que hace constar en el acta de infracción impugnada […]. </w:t>
      </w:r>
    </w:p>
    <w:p w:rsidR="003C789E" w:rsidRPr="000F0515" w:rsidRDefault="003C789E" w:rsidP="002041FA">
      <w:pPr>
        <w:pStyle w:val="SENTENCIAS"/>
        <w:rPr>
          <w:b/>
          <w:i/>
          <w:sz w:val="22"/>
          <w:szCs w:val="22"/>
        </w:rPr>
      </w:pPr>
      <w:r w:rsidRPr="000F0515">
        <w:rPr>
          <w:i/>
          <w:sz w:val="22"/>
          <w:szCs w:val="22"/>
        </w:rPr>
        <w:t>Con relación a</w:t>
      </w:r>
      <w:r w:rsidR="002041FA" w:rsidRPr="000F0515">
        <w:rPr>
          <w:i/>
          <w:sz w:val="22"/>
          <w:szCs w:val="22"/>
        </w:rPr>
        <w:t xml:space="preserve"> </w:t>
      </w:r>
      <w:r w:rsidRPr="000F0515">
        <w:rPr>
          <w:i/>
          <w:sz w:val="22"/>
          <w:szCs w:val="22"/>
        </w:rPr>
        <w:t>l</w:t>
      </w:r>
      <w:r w:rsidR="002041FA" w:rsidRPr="000F0515">
        <w:rPr>
          <w:i/>
          <w:sz w:val="22"/>
          <w:szCs w:val="22"/>
        </w:rPr>
        <w:t>os</w:t>
      </w:r>
      <w:r w:rsidRPr="000F0515">
        <w:rPr>
          <w:i/>
          <w:sz w:val="22"/>
          <w:szCs w:val="22"/>
        </w:rPr>
        <w:t xml:space="preserve"> MOTIVO</w:t>
      </w:r>
      <w:r w:rsidR="002041FA" w:rsidRPr="000F0515">
        <w:rPr>
          <w:i/>
          <w:sz w:val="22"/>
          <w:szCs w:val="22"/>
        </w:rPr>
        <w:t>S</w:t>
      </w:r>
      <w:r w:rsidRPr="000F0515">
        <w:rPr>
          <w:i/>
          <w:sz w:val="22"/>
          <w:szCs w:val="22"/>
        </w:rPr>
        <w:t xml:space="preserve"> DE LA INFRACCION, el ahora demandado establece en el acta de </w:t>
      </w:r>
      <w:r w:rsidR="002041FA" w:rsidRPr="000F0515">
        <w:rPr>
          <w:i/>
          <w:sz w:val="22"/>
          <w:szCs w:val="22"/>
        </w:rPr>
        <w:t>infracción</w:t>
      </w:r>
      <w:r w:rsidRPr="000F0515">
        <w:rPr>
          <w:i/>
          <w:sz w:val="22"/>
          <w:szCs w:val="22"/>
        </w:rPr>
        <w:t xml:space="preserve"> impugnada lo siguiente: […].</w:t>
      </w:r>
    </w:p>
    <w:p w:rsidR="003C789E" w:rsidRPr="000F0515" w:rsidRDefault="002041FA" w:rsidP="002041FA">
      <w:pPr>
        <w:pStyle w:val="SENTENCIAS"/>
        <w:rPr>
          <w:b/>
          <w:i/>
          <w:sz w:val="22"/>
          <w:szCs w:val="22"/>
        </w:rPr>
      </w:pPr>
      <w:r w:rsidRPr="000F0515">
        <w:rPr>
          <w:i/>
          <w:sz w:val="22"/>
          <w:szCs w:val="22"/>
        </w:rPr>
        <w:t>Lo anterior hace que el acta de infracción impugnada carezca de la debida motivación, resultando escueta por parte de la autoridad demandada, en el sentido de que la misma no señala con precisión las circunstancias especiales, razones particulares o causas inmediatas que se hayan tenido en consideración</w:t>
      </w:r>
      <w:r w:rsidR="003C789E" w:rsidRPr="000F0515">
        <w:rPr>
          <w:i/>
          <w:sz w:val="22"/>
          <w:szCs w:val="22"/>
        </w:rPr>
        <w:t xml:space="preserve"> […].</w:t>
      </w:r>
    </w:p>
    <w:p w:rsidR="003C789E" w:rsidRPr="000F0515" w:rsidRDefault="003C789E" w:rsidP="003C789E">
      <w:pPr>
        <w:pStyle w:val="SENTENCIAS"/>
        <w:rPr>
          <w:i/>
          <w:sz w:val="22"/>
          <w:szCs w:val="22"/>
        </w:rPr>
      </w:pPr>
      <w:r w:rsidRPr="000F0515">
        <w:rPr>
          <w:i/>
          <w:sz w:val="22"/>
          <w:szCs w:val="22"/>
        </w:rPr>
        <w:t>A mayor abundamiento, cabe puntualizar que para que el acto de autoridad ahora impugnado se considere debidamente fundado y motivado, debe contener los siguientes elementos:</w:t>
      </w:r>
    </w:p>
    <w:p w:rsidR="003C789E" w:rsidRPr="000F0515" w:rsidRDefault="003C789E" w:rsidP="003C789E">
      <w:pPr>
        <w:pStyle w:val="SENTENCIAS"/>
        <w:rPr>
          <w:i/>
          <w:sz w:val="22"/>
          <w:szCs w:val="22"/>
        </w:rPr>
      </w:pPr>
      <w:r w:rsidRPr="000F0515">
        <w:rPr>
          <w:i/>
          <w:sz w:val="22"/>
          <w:szCs w:val="22"/>
        </w:rPr>
        <w:lastRenderedPageBreak/>
        <w:t xml:space="preserve">a.- Preceptos legales aplicables </w:t>
      </w:r>
    </w:p>
    <w:p w:rsidR="003C789E" w:rsidRPr="000F0515" w:rsidRDefault="003C789E" w:rsidP="003C789E">
      <w:pPr>
        <w:pStyle w:val="SENTENCIAS"/>
        <w:rPr>
          <w:i/>
          <w:sz w:val="22"/>
          <w:szCs w:val="22"/>
        </w:rPr>
      </w:pPr>
      <w:r w:rsidRPr="000F0515">
        <w:rPr>
          <w:i/>
          <w:sz w:val="22"/>
          <w:szCs w:val="22"/>
        </w:rPr>
        <w:t>b.- Relato pormenorizado de los hechos, […].</w:t>
      </w:r>
    </w:p>
    <w:p w:rsidR="003C789E" w:rsidRPr="000F0515" w:rsidRDefault="003C789E" w:rsidP="003C789E">
      <w:pPr>
        <w:pStyle w:val="SENTENCIAS"/>
        <w:rPr>
          <w:i/>
          <w:sz w:val="22"/>
          <w:szCs w:val="22"/>
        </w:rPr>
      </w:pPr>
      <w:r w:rsidRPr="000F0515">
        <w:rPr>
          <w:i/>
          <w:sz w:val="22"/>
          <w:szCs w:val="22"/>
        </w:rPr>
        <w:t xml:space="preserve">c.- </w:t>
      </w:r>
      <w:r w:rsidR="002041FA" w:rsidRPr="000F0515">
        <w:rPr>
          <w:i/>
          <w:sz w:val="22"/>
          <w:szCs w:val="22"/>
        </w:rPr>
        <w:t>Argumentación</w:t>
      </w:r>
      <w:r w:rsidRPr="000F0515">
        <w:rPr>
          <w:i/>
          <w:sz w:val="22"/>
          <w:szCs w:val="22"/>
        </w:rPr>
        <w:t xml:space="preserve"> lógica jurídica que explique […].</w:t>
      </w:r>
    </w:p>
    <w:p w:rsidR="003C789E" w:rsidRPr="000F0515" w:rsidRDefault="003C789E" w:rsidP="003C789E">
      <w:pPr>
        <w:pStyle w:val="SENTENCIAS"/>
        <w:rPr>
          <w:i/>
          <w:sz w:val="22"/>
          <w:szCs w:val="22"/>
        </w:rPr>
      </w:pPr>
      <w:r w:rsidRPr="000F0515">
        <w:rPr>
          <w:i/>
          <w:sz w:val="22"/>
          <w:szCs w:val="22"/>
        </w:rPr>
        <w:t>En las relatadas circunstancias, es de concluirse que del contenido de</w:t>
      </w:r>
      <w:r w:rsidR="002041FA" w:rsidRPr="000F0515">
        <w:rPr>
          <w:i/>
          <w:sz w:val="22"/>
          <w:szCs w:val="22"/>
        </w:rPr>
        <w:t xml:space="preserve"> </w:t>
      </w:r>
      <w:r w:rsidRPr="000F0515">
        <w:rPr>
          <w:i/>
          <w:sz w:val="22"/>
          <w:szCs w:val="22"/>
        </w:rPr>
        <w:t>l</w:t>
      </w:r>
      <w:r w:rsidR="002041FA" w:rsidRPr="000F0515">
        <w:rPr>
          <w:i/>
          <w:sz w:val="22"/>
          <w:szCs w:val="22"/>
        </w:rPr>
        <w:t>os</w:t>
      </w:r>
      <w:r w:rsidRPr="000F0515">
        <w:rPr>
          <w:i/>
          <w:sz w:val="22"/>
          <w:szCs w:val="22"/>
        </w:rPr>
        <w:t xml:space="preserve"> acto</w:t>
      </w:r>
      <w:r w:rsidR="002041FA" w:rsidRPr="000F0515">
        <w:rPr>
          <w:i/>
          <w:sz w:val="22"/>
          <w:szCs w:val="22"/>
        </w:rPr>
        <w:t>s combatidos</w:t>
      </w:r>
      <w:r w:rsidRPr="000F0515">
        <w:rPr>
          <w:i/>
          <w:sz w:val="22"/>
          <w:szCs w:val="22"/>
        </w:rPr>
        <w:t xml:space="preserve"> no se advierten elementos s</w:t>
      </w:r>
      <w:r w:rsidR="002041FA" w:rsidRPr="000F0515">
        <w:rPr>
          <w:i/>
          <w:sz w:val="22"/>
          <w:szCs w:val="22"/>
        </w:rPr>
        <w:t>uficientes que demuestren que la suscrita</w:t>
      </w:r>
      <w:r w:rsidRPr="000F0515">
        <w:rPr>
          <w:i/>
          <w:sz w:val="22"/>
          <w:szCs w:val="22"/>
        </w:rPr>
        <w:t xml:space="preserve"> haya infringido el </w:t>
      </w:r>
      <w:r w:rsidR="002041FA" w:rsidRPr="000F0515">
        <w:rPr>
          <w:i/>
          <w:sz w:val="22"/>
          <w:szCs w:val="22"/>
        </w:rPr>
        <w:t>artículo</w:t>
      </w:r>
      <w:r w:rsidRPr="000F0515">
        <w:rPr>
          <w:i/>
          <w:sz w:val="22"/>
          <w:szCs w:val="22"/>
        </w:rPr>
        <w:t xml:space="preserve"> […].</w:t>
      </w:r>
    </w:p>
    <w:p w:rsidR="003C789E" w:rsidRPr="000F0515" w:rsidRDefault="002041FA" w:rsidP="002041FA">
      <w:pPr>
        <w:pStyle w:val="SENTENCIAS"/>
        <w:rPr>
          <w:i/>
          <w:sz w:val="22"/>
          <w:szCs w:val="22"/>
        </w:rPr>
      </w:pPr>
      <w:r w:rsidRPr="000F0515">
        <w:rPr>
          <w:i/>
          <w:sz w:val="22"/>
          <w:szCs w:val="22"/>
        </w:rPr>
        <w:t>En correspondencia con los argumentos anteriores, se debe precisar que el artículo 16 de nuestra Carta Magna establece la previsión de que nadie puede ser molestado en su persona, posesiones o derechos, sino en virtud de mandamiento escrito de autoridad competente que funde y motive la causa legal del procedimiento</w:t>
      </w:r>
      <w:r w:rsidR="003C789E" w:rsidRPr="000F0515">
        <w:rPr>
          <w:i/>
          <w:sz w:val="22"/>
          <w:szCs w:val="22"/>
        </w:rPr>
        <w:t xml:space="preserve"> […].</w:t>
      </w:r>
    </w:p>
    <w:p w:rsidR="002041FA" w:rsidRPr="000F0515" w:rsidRDefault="002041FA" w:rsidP="002041FA">
      <w:pPr>
        <w:pStyle w:val="SENTENCIAS"/>
        <w:rPr>
          <w:i/>
          <w:sz w:val="22"/>
          <w:szCs w:val="22"/>
        </w:rPr>
      </w:pPr>
      <w:r w:rsidRPr="000F0515">
        <w:rPr>
          <w:i/>
          <w:sz w:val="22"/>
          <w:szCs w:val="22"/>
        </w:rPr>
        <w:t>De todo lo antes expuesto, se puede concluir que la autoridad viola en mi prejuicio el principio de legalidad y seguridad jurídica, ya que sin duda emite un acto insuficiente o indebidamente fundado y motivado […].</w:t>
      </w:r>
    </w:p>
    <w:p w:rsidR="002041FA" w:rsidRPr="000F0515" w:rsidRDefault="002041FA" w:rsidP="002041FA">
      <w:pPr>
        <w:pStyle w:val="SENTENCIAS"/>
        <w:rPr>
          <w:i/>
          <w:sz w:val="22"/>
          <w:szCs w:val="22"/>
        </w:rPr>
      </w:pPr>
      <w:r w:rsidRPr="000F0515">
        <w:rPr>
          <w:i/>
          <w:sz w:val="22"/>
          <w:szCs w:val="22"/>
        </w:rPr>
        <w:t>Por consiguiente en la causa contenciosa que nos ocupa debe decretarse la nulidad total</w:t>
      </w:r>
      <w:r w:rsidRPr="000F0515">
        <w:rPr>
          <w:b/>
          <w:i/>
          <w:sz w:val="22"/>
          <w:szCs w:val="22"/>
        </w:rPr>
        <w:t xml:space="preserve"> </w:t>
      </w:r>
      <w:r w:rsidRPr="000F0515">
        <w:rPr>
          <w:i/>
          <w:sz w:val="22"/>
          <w:szCs w:val="22"/>
        </w:rPr>
        <w:t xml:space="preserve">del acto impugnado por actualizarse la causal prevista en la fracción II del artículo 302 del […]. </w:t>
      </w:r>
    </w:p>
    <w:p w:rsidR="002041FA" w:rsidRPr="000F0515" w:rsidRDefault="002041FA" w:rsidP="002041FA">
      <w:pPr>
        <w:pStyle w:val="SENTENCIAS"/>
        <w:rPr>
          <w:i/>
          <w:sz w:val="22"/>
          <w:szCs w:val="22"/>
        </w:rPr>
      </w:pPr>
    </w:p>
    <w:p w:rsidR="003C789E" w:rsidRPr="000F0515" w:rsidRDefault="003C789E" w:rsidP="003C789E">
      <w:pPr>
        <w:pStyle w:val="SENTENCIAS"/>
        <w:ind w:firstLine="0"/>
        <w:rPr>
          <w:b/>
          <w:i/>
          <w:sz w:val="22"/>
          <w:szCs w:val="22"/>
        </w:rPr>
      </w:pPr>
    </w:p>
    <w:p w:rsidR="00BA2BF0" w:rsidRPr="000F0515" w:rsidRDefault="003C789E" w:rsidP="003C789E">
      <w:pPr>
        <w:pStyle w:val="SENTENCIAS"/>
        <w:rPr>
          <w:i/>
          <w:sz w:val="22"/>
          <w:szCs w:val="22"/>
        </w:rPr>
      </w:pPr>
      <w:r w:rsidRPr="000F0515">
        <w:t xml:space="preserve">Por su parte, la autoridad demandada manifiesta lo siguiente: </w:t>
      </w:r>
      <w:r w:rsidRPr="000F0515">
        <w:rPr>
          <w:i/>
          <w:sz w:val="22"/>
          <w:szCs w:val="22"/>
        </w:rPr>
        <w:t>“</w:t>
      </w:r>
      <w:r w:rsidR="002041FA" w:rsidRPr="000F0515">
        <w:rPr>
          <w:i/>
          <w:sz w:val="22"/>
          <w:szCs w:val="22"/>
        </w:rPr>
        <w:t>Este concepto</w:t>
      </w:r>
      <w:r w:rsidRPr="000F0515">
        <w:rPr>
          <w:i/>
          <w:sz w:val="22"/>
          <w:szCs w:val="22"/>
        </w:rPr>
        <w:t xml:space="preserve"> de impugnación</w:t>
      </w:r>
      <w:r w:rsidR="002041FA" w:rsidRPr="000F0515">
        <w:rPr>
          <w:i/>
          <w:sz w:val="22"/>
          <w:szCs w:val="22"/>
        </w:rPr>
        <w:t xml:space="preserve">, la parte actora </w:t>
      </w:r>
      <w:r w:rsidR="000F0515" w:rsidRPr="000F0515">
        <w:t>(…)</w:t>
      </w:r>
      <w:r w:rsidR="002041FA" w:rsidRPr="000F0515">
        <w:rPr>
          <w:i/>
          <w:sz w:val="22"/>
          <w:szCs w:val="22"/>
        </w:rPr>
        <w:t xml:space="preserve"> lo pretende hacer valer en la falta de </w:t>
      </w:r>
      <w:r w:rsidR="00BA2BF0" w:rsidRPr="000F0515">
        <w:rPr>
          <w:i/>
          <w:sz w:val="22"/>
          <w:szCs w:val="22"/>
        </w:rPr>
        <w:t>fundamentación</w:t>
      </w:r>
      <w:r w:rsidR="002041FA" w:rsidRPr="000F0515">
        <w:rPr>
          <w:i/>
          <w:sz w:val="22"/>
          <w:szCs w:val="22"/>
        </w:rPr>
        <w:t xml:space="preserve"> y motivación en el acta de </w:t>
      </w:r>
      <w:r w:rsidR="00BA2BF0" w:rsidRPr="000F0515">
        <w:rPr>
          <w:i/>
          <w:sz w:val="22"/>
          <w:szCs w:val="22"/>
        </w:rPr>
        <w:t>infracción número</w:t>
      </w:r>
      <w:r w:rsidR="002041FA" w:rsidRPr="000F0515">
        <w:rPr>
          <w:i/>
          <w:sz w:val="22"/>
          <w:szCs w:val="22"/>
        </w:rPr>
        <w:t xml:space="preserve"> T-6026800 de fecha 25 veinticinco de marzo de 2019 dos mil diecinueve</w:t>
      </w:r>
      <w:r w:rsidR="00BA2BF0" w:rsidRPr="000F0515">
        <w:rPr>
          <w:i/>
          <w:sz w:val="22"/>
          <w:szCs w:val="22"/>
        </w:rPr>
        <w:t>.</w:t>
      </w:r>
      <w:r w:rsidR="002041FA" w:rsidRPr="000F0515">
        <w:rPr>
          <w:i/>
          <w:sz w:val="22"/>
          <w:szCs w:val="22"/>
        </w:rPr>
        <w:t xml:space="preserve"> </w:t>
      </w:r>
      <w:r w:rsidRPr="000F0515">
        <w:rPr>
          <w:i/>
          <w:sz w:val="22"/>
          <w:szCs w:val="22"/>
        </w:rPr>
        <w:t xml:space="preserve"> </w:t>
      </w:r>
    </w:p>
    <w:p w:rsidR="00BA2BF0" w:rsidRPr="000F0515" w:rsidRDefault="00BA2BF0" w:rsidP="003C789E">
      <w:pPr>
        <w:pStyle w:val="SENTENCIAS"/>
        <w:rPr>
          <w:i/>
          <w:sz w:val="22"/>
          <w:szCs w:val="22"/>
        </w:rPr>
      </w:pPr>
      <w:r w:rsidRPr="000F0515">
        <w:rPr>
          <w:i/>
          <w:sz w:val="22"/>
          <w:szCs w:val="22"/>
        </w:rPr>
        <w:t>Al respecto la jurisprudencia con numero […], ha establecido que por fundado y motivado, se debe entender, por lo primero que ha de expresarse con precisión el precepto legal aplicable al caso y por lo segundo, que también deben señalarse con precisión las circunstancias especiales, razones particulares o causas inmediatas que se hayan tenido en consideración […].</w:t>
      </w:r>
    </w:p>
    <w:p w:rsidR="00BA2BF0" w:rsidRPr="000F0515" w:rsidRDefault="00BA2BF0" w:rsidP="003C789E">
      <w:pPr>
        <w:pStyle w:val="SENTENCIAS"/>
        <w:rPr>
          <w:i/>
          <w:sz w:val="22"/>
          <w:szCs w:val="22"/>
        </w:rPr>
      </w:pPr>
      <w:r w:rsidRPr="000F0515">
        <w:rPr>
          <w:i/>
          <w:sz w:val="22"/>
          <w:szCs w:val="22"/>
        </w:rPr>
        <w:t>En este contexto tenemos que el acta de infracción número T-6026800 de fecha 25 veinticinco de marzo de 2019 dos mil diecinueve, que por este medio se impugna se encuentra debidamente fundada y motivada, al establecer claramente el suscrito, en los espacios que para tal efecto prevé […].</w:t>
      </w:r>
    </w:p>
    <w:p w:rsidR="00BA2BF0" w:rsidRPr="000F0515" w:rsidRDefault="00BA2BF0" w:rsidP="00BA2BF0">
      <w:pPr>
        <w:pStyle w:val="SENTENCIAS"/>
        <w:numPr>
          <w:ilvl w:val="0"/>
          <w:numId w:val="2"/>
        </w:numPr>
        <w:rPr>
          <w:i/>
          <w:sz w:val="22"/>
          <w:szCs w:val="22"/>
        </w:rPr>
      </w:pPr>
      <w:r w:rsidRPr="000F0515">
        <w:rPr>
          <w:i/>
          <w:sz w:val="22"/>
          <w:szCs w:val="22"/>
        </w:rPr>
        <w:t>Los artículo […].</w:t>
      </w:r>
    </w:p>
    <w:p w:rsidR="00BA2BF0" w:rsidRPr="000F0515" w:rsidRDefault="00BA2BF0" w:rsidP="003C789E">
      <w:pPr>
        <w:pStyle w:val="SENTENCIAS"/>
        <w:rPr>
          <w:i/>
          <w:sz w:val="22"/>
          <w:szCs w:val="22"/>
        </w:rPr>
      </w:pPr>
      <w:r w:rsidRPr="000F0515">
        <w:rPr>
          <w:i/>
          <w:sz w:val="22"/>
          <w:szCs w:val="22"/>
        </w:rPr>
        <w:t>Con lo hasta aquí expuesto se cumple con el deber de la autoridad de fundar el acto impugnado, es decir, se cita en forma clara y  precisa los artículos infringidos por la hoy actora […].</w:t>
      </w:r>
    </w:p>
    <w:p w:rsidR="00BA2BF0" w:rsidRPr="000F0515" w:rsidRDefault="00BA2BF0" w:rsidP="003C789E">
      <w:pPr>
        <w:pStyle w:val="SENTENCIAS"/>
        <w:rPr>
          <w:i/>
          <w:sz w:val="22"/>
          <w:szCs w:val="22"/>
        </w:rPr>
      </w:pPr>
      <w:r w:rsidRPr="000F0515">
        <w:rPr>
          <w:i/>
          <w:sz w:val="22"/>
          <w:szCs w:val="22"/>
        </w:rPr>
        <w:lastRenderedPageBreak/>
        <w:t xml:space="preserve">Ahora bien, en cuanto a la motivación el suscrito establecí claramente </w:t>
      </w:r>
    </w:p>
    <w:p w:rsidR="00BA2BF0" w:rsidRPr="000F0515" w:rsidRDefault="00BA2BF0" w:rsidP="00BA2BF0">
      <w:pPr>
        <w:pStyle w:val="SENTENCIAS"/>
        <w:numPr>
          <w:ilvl w:val="0"/>
          <w:numId w:val="2"/>
        </w:numPr>
        <w:rPr>
          <w:i/>
          <w:sz w:val="22"/>
          <w:szCs w:val="22"/>
        </w:rPr>
      </w:pPr>
      <w:r w:rsidRPr="000F0515">
        <w:rPr>
          <w:i/>
          <w:sz w:val="22"/>
          <w:szCs w:val="22"/>
        </w:rPr>
        <w:t>Fue detectado en flagrancia […].</w:t>
      </w:r>
    </w:p>
    <w:p w:rsidR="00BA2BF0" w:rsidRPr="000F0515" w:rsidRDefault="00BA2BF0" w:rsidP="00BA2BF0">
      <w:pPr>
        <w:pStyle w:val="SENTENCIAS"/>
        <w:rPr>
          <w:i/>
          <w:sz w:val="22"/>
          <w:szCs w:val="22"/>
        </w:rPr>
      </w:pPr>
      <w:r w:rsidRPr="000F0515">
        <w:rPr>
          <w:i/>
          <w:sz w:val="22"/>
          <w:szCs w:val="22"/>
        </w:rPr>
        <w:t>De lo anterior se desprende que el suscrito redacte con precisión, las circunstancias especiales, razones particulares o causas inmediatas que tuve en consideración para la emisión del acto […].</w:t>
      </w:r>
    </w:p>
    <w:p w:rsidR="00BA2BF0" w:rsidRPr="000F0515" w:rsidRDefault="00BA2BF0" w:rsidP="00BA2BF0">
      <w:pPr>
        <w:pStyle w:val="SENTENCIAS"/>
        <w:rPr>
          <w:i/>
          <w:sz w:val="22"/>
          <w:szCs w:val="22"/>
        </w:rPr>
      </w:pPr>
      <w:r w:rsidRPr="000F0515">
        <w:rPr>
          <w:i/>
          <w:sz w:val="22"/>
          <w:szCs w:val="22"/>
        </w:rPr>
        <w:t xml:space="preserve">En este contexto tenemos que al existir adecuación entre la conducta desplegada por la aquí actora y la hipótesis normativa. Los hechos generadores se subsumen a la hipótesis </w:t>
      </w:r>
      <w:r w:rsidR="00ED058B" w:rsidRPr="000F0515">
        <w:rPr>
          <w:i/>
          <w:sz w:val="22"/>
          <w:szCs w:val="22"/>
        </w:rPr>
        <w:t>legal, es decir, la conducta de la aquí actora […].</w:t>
      </w:r>
    </w:p>
    <w:p w:rsidR="0003571E" w:rsidRPr="000F0515" w:rsidRDefault="0003571E" w:rsidP="003C789E">
      <w:pPr>
        <w:pStyle w:val="SENTENCIAS"/>
        <w:ind w:firstLine="0"/>
        <w:rPr>
          <w:i/>
        </w:rPr>
      </w:pPr>
    </w:p>
    <w:p w:rsidR="003C789E" w:rsidRPr="000F0515" w:rsidRDefault="003C789E" w:rsidP="003C789E">
      <w:pPr>
        <w:pStyle w:val="SENTENCIAS"/>
      </w:pPr>
      <w:r w:rsidRPr="000F0515">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3C789E" w:rsidRPr="000F0515" w:rsidRDefault="003C789E" w:rsidP="003C789E">
      <w:pPr>
        <w:pStyle w:val="SENTENCIAS"/>
      </w:pPr>
    </w:p>
    <w:p w:rsidR="003C789E" w:rsidRPr="000F0515" w:rsidRDefault="003C789E" w:rsidP="003C789E">
      <w:pPr>
        <w:pStyle w:val="SENTENCIAS"/>
      </w:pPr>
      <w:r w:rsidRPr="000F051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C01FB5" w:rsidRPr="000F0515">
        <w:t>----------</w:t>
      </w:r>
      <w:r w:rsidRPr="000F0515">
        <w:t>-----------------------</w:t>
      </w:r>
      <w:r w:rsidR="00E25FF8" w:rsidRPr="000F0515">
        <w:t>-------------------------------</w:t>
      </w:r>
    </w:p>
    <w:p w:rsidR="003C789E" w:rsidRPr="000F0515" w:rsidRDefault="003C789E" w:rsidP="003C789E">
      <w:pPr>
        <w:pStyle w:val="SENTENCIAS"/>
      </w:pPr>
    </w:p>
    <w:p w:rsidR="003C789E" w:rsidRPr="000F0515" w:rsidRDefault="003C789E" w:rsidP="003C789E">
      <w:pPr>
        <w:pStyle w:val="SENTENCIAS"/>
      </w:pPr>
      <w:r w:rsidRPr="000F0515">
        <w:t xml:space="preserve">Bajo tal contexto, de la boleta de infracción con folio </w:t>
      </w:r>
      <w:r w:rsidR="00ED058B" w:rsidRPr="000F0515">
        <w:rPr>
          <w:b/>
        </w:rPr>
        <w:t xml:space="preserve">T 6026800 (Letra T seis cero dos seis ocho cero cero) </w:t>
      </w:r>
      <w:r w:rsidR="00ED058B" w:rsidRPr="000F0515">
        <w:t>de fecha 25 veinticinco de marzo del año 2019 dos mil diecinueve</w:t>
      </w:r>
      <w:r w:rsidRPr="000F0515">
        <w:t xml:space="preserve">, se advierte que el personal de transito señala como fundamento de su actuar el artículo 104 fracción XII del Reglamento de </w:t>
      </w:r>
      <w:r w:rsidRPr="000F0515">
        <w:lastRenderedPageBreak/>
        <w:t>Policía y Vialidad para el Municipio de León Guanajuato, de la siguiente manera: --</w:t>
      </w:r>
      <w:r w:rsidR="00E25FF8" w:rsidRPr="000F0515">
        <w:t>-------------------------------------------------------------------------------------------</w:t>
      </w:r>
      <w:r w:rsidRPr="000F0515">
        <w:t>--</w:t>
      </w:r>
    </w:p>
    <w:p w:rsidR="003C789E" w:rsidRPr="000F0515" w:rsidRDefault="003C789E" w:rsidP="003C789E">
      <w:pPr>
        <w:pStyle w:val="SENTENCIAS"/>
      </w:pPr>
    </w:p>
    <w:p w:rsidR="003C789E" w:rsidRPr="000F0515" w:rsidRDefault="003C789E" w:rsidP="003C789E">
      <w:pPr>
        <w:pStyle w:val="TESISYJURIS"/>
        <w:rPr>
          <w:sz w:val="22"/>
          <w:szCs w:val="22"/>
        </w:rPr>
      </w:pPr>
      <w:r w:rsidRPr="000F0515">
        <w:rPr>
          <w:sz w:val="22"/>
          <w:szCs w:val="22"/>
        </w:rPr>
        <w:t xml:space="preserve"> “Art. 104 fracción XII.- </w:t>
      </w:r>
      <w:r w:rsidR="00ED058B" w:rsidRPr="000F0515">
        <w:rPr>
          <w:sz w:val="22"/>
          <w:szCs w:val="22"/>
        </w:rPr>
        <w:t>Hacer uso de equipo</w:t>
      </w:r>
      <w:r w:rsidRPr="000F0515">
        <w:rPr>
          <w:sz w:val="22"/>
          <w:szCs w:val="22"/>
        </w:rPr>
        <w:t xml:space="preserve"> móvil o portátil </w:t>
      </w:r>
      <w:r w:rsidR="00ED058B" w:rsidRPr="000F0515">
        <w:rPr>
          <w:sz w:val="22"/>
          <w:szCs w:val="22"/>
        </w:rPr>
        <w:t>al conducir.</w:t>
      </w:r>
      <w:r w:rsidRPr="000F0515">
        <w:rPr>
          <w:sz w:val="22"/>
          <w:szCs w:val="22"/>
        </w:rPr>
        <w:t>”</w:t>
      </w:r>
    </w:p>
    <w:p w:rsidR="00C01FB5" w:rsidRPr="000F0515" w:rsidRDefault="00C01FB5" w:rsidP="003C789E">
      <w:pPr>
        <w:pStyle w:val="SENTENCIAS"/>
        <w:ind w:firstLine="0"/>
      </w:pPr>
    </w:p>
    <w:p w:rsidR="003C789E" w:rsidRPr="000F0515" w:rsidRDefault="003C789E" w:rsidP="003C789E">
      <w:pPr>
        <w:pStyle w:val="SENTENCIAS"/>
      </w:pPr>
      <w:r w:rsidRPr="000F0515">
        <w:t>Sin embargo, los artículos 104 fracción XII del citado reglamento dispone lo siguiente: ------------------------------------------------------------------------------</w:t>
      </w:r>
    </w:p>
    <w:p w:rsidR="003C789E" w:rsidRPr="000F0515" w:rsidRDefault="003C789E" w:rsidP="003C789E">
      <w:pPr>
        <w:pStyle w:val="SENTENCIAS"/>
      </w:pPr>
    </w:p>
    <w:p w:rsidR="003C789E" w:rsidRPr="000F0515" w:rsidRDefault="003C789E" w:rsidP="003C789E">
      <w:pPr>
        <w:pStyle w:val="TESISYJURIS"/>
        <w:rPr>
          <w:sz w:val="22"/>
          <w:szCs w:val="22"/>
        </w:rPr>
      </w:pPr>
      <w:r w:rsidRPr="000F0515">
        <w:rPr>
          <w:b/>
          <w:sz w:val="22"/>
          <w:szCs w:val="22"/>
        </w:rPr>
        <w:t xml:space="preserve">Artículo 104.- </w:t>
      </w:r>
      <w:r w:rsidRPr="000F0515">
        <w:rPr>
          <w:sz w:val="22"/>
          <w:szCs w:val="22"/>
        </w:rPr>
        <w:t>Se prohíbe a los conductores de vehículos de motor en general:</w:t>
      </w:r>
    </w:p>
    <w:p w:rsidR="003C789E" w:rsidRPr="000F0515" w:rsidRDefault="003C789E" w:rsidP="003C789E">
      <w:pPr>
        <w:pStyle w:val="TESISYJURIS"/>
        <w:rPr>
          <w:sz w:val="22"/>
          <w:szCs w:val="22"/>
        </w:rPr>
      </w:pPr>
      <w:r w:rsidRPr="000F0515">
        <w:rPr>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3C789E" w:rsidRPr="000F0515" w:rsidRDefault="003C789E" w:rsidP="003C789E">
      <w:pPr>
        <w:pStyle w:val="SENTENCIAS"/>
        <w:rPr>
          <w:i/>
          <w:sz w:val="22"/>
          <w:szCs w:val="22"/>
        </w:rPr>
      </w:pPr>
    </w:p>
    <w:p w:rsidR="00C01FB5" w:rsidRPr="000F0515" w:rsidRDefault="00C01FB5" w:rsidP="003C789E">
      <w:pPr>
        <w:pStyle w:val="SENTENCIAS"/>
        <w:rPr>
          <w:i/>
          <w:sz w:val="22"/>
          <w:szCs w:val="22"/>
        </w:rPr>
      </w:pPr>
    </w:p>
    <w:p w:rsidR="003C789E" w:rsidRPr="000F0515" w:rsidRDefault="003C789E" w:rsidP="003C789E">
      <w:pPr>
        <w:pStyle w:val="SENTENCIAS"/>
        <w:rPr>
          <w:lang w:val="es-MX"/>
        </w:rPr>
      </w:pPr>
      <w:r w:rsidRPr="000F0515">
        <w:rPr>
          <w:lang w:val="es-MX"/>
        </w:rPr>
        <w:t>Así mismo, en dicha acta de infracción, respecto a la motivación del acto, el personal de tránsito señala lo siguiente: ------</w:t>
      </w:r>
      <w:r w:rsidR="00C01FB5" w:rsidRPr="000F0515">
        <w:rPr>
          <w:lang w:val="es-MX"/>
        </w:rPr>
        <w:t>-------</w:t>
      </w:r>
      <w:r w:rsidRPr="000F0515">
        <w:rPr>
          <w:lang w:val="es-MX"/>
        </w:rPr>
        <w:t>---------------------------</w:t>
      </w:r>
    </w:p>
    <w:p w:rsidR="003C789E" w:rsidRPr="000F0515" w:rsidRDefault="003C789E" w:rsidP="003C789E">
      <w:pPr>
        <w:pStyle w:val="SENTENCIAS"/>
        <w:rPr>
          <w:lang w:val="es-MX"/>
        </w:rPr>
      </w:pPr>
    </w:p>
    <w:p w:rsidR="003C789E" w:rsidRPr="000F0515" w:rsidRDefault="00ED058B" w:rsidP="003C789E">
      <w:pPr>
        <w:pStyle w:val="SENTENCIAS"/>
        <w:rPr>
          <w:i/>
          <w:sz w:val="22"/>
          <w:szCs w:val="22"/>
          <w:lang w:val="es-MX"/>
        </w:rPr>
      </w:pPr>
      <w:r w:rsidRPr="000F0515">
        <w:rPr>
          <w:i/>
          <w:sz w:val="22"/>
          <w:szCs w:val="22"/>
          <w:lang w:val="es-MX"/>
        </w:rPr>
        <w:t>“Observe que la conductora hacia uso de equipo de comunicación al conducir</w:t>
      </w:r>
      <w:r w:rsidR="003C789E" w:rsidRPr="000F0515">
        <w:rPr>
          <w:i/>
          <w:sz w:val="22"/>
          <w:szCs w:val="22"/>
          <w:lang w:val="es-MX"/>
        </w:rPr>
        <w:t xml:space="preserve">”. </w:t>
      </w:r>
    </w:p>
    <w:p w:rsidR="003C789E" w:rsidRPr="000F0515" w:rsidRDefault="003C789E" w:rsidP="003C789E">
      <w:pPr>
        <w:pStyle w:val="SENTENCIAS"/>
        <w:rPr>
          <w:lang w:val="es-MX"/>
        </w:rPr>
      </w:pPr>
    </w:p>
    <w:p w:rsidR="003C789E" w:rsidRPr="000F0515" w:rsidRDefault="003C789E" w:rsidP="003C789E">
      <w:pPr>
        <w:pStyle w:val="SENTENCIAS"/>
        <w:rPr>
          <w:lang w:val="es-MX"/>
        </w:rPr>
      </w:pPr>
      <w:r w:rsidRPr="000F0515">
        <w:rPr>
          <w:lang w:val="es-MX"/>
        </w:rPr>
        <w:t>De lo anterior, se aprecia una insuficiente motivación del personal de tránsito para la aplicación del acta de infracción de referencia. --------------------</w:t>
      </w:r>
    </w:p>
    <w:p w:rsidR="003C789E" w:rsidRPr="000F0515" w:rsidRDefault="003C789E" w:rsidP="003C789E">
      <w:pPr>
        <w:pStyle w:val="SENTENCIAS"/>
      </w:pPr>
    </w:p>
    <w:p w:rsidR="00ED058B" w:rsidRPr="000F0515" w:rsidRDefault="00ED058B" w:rsidP="00ED058B">
      <w:pPr>
        <w:pStyle w:val="SENTENCIAS"/>
      </w:pPr>
      <w:r w:rsidRPr="000F0515">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0F0515">
        <w:rPr>
          <w:lang w:val="es-MX"/>
        </w:rPr>
        <w:t xml:space="preserve">, lo anterior, </w:t>
      </w:r>
      <w:r w:rsidRPr="000F0515">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w:t>
      </w:r>
      <w:r w:rsidRPr="000F0515">
        <w:lastRenderedPageBreak/>
        <w:t>suficiente, ya que no se expresan en ella las razones que permitan conocer los criterios fundamentales de la decisión, sino que sólo refieran ciertos argumentos pro forma. -------------------------------------------------------------------</w:t>
      </w:r>
      <w:r w:rsidR="00E25FF8" w:rsidRPr="000F0515">
        <w:t>--------</w:t>
      </w:r>
    </w:p>
    <w:p w:rsidR="003C789E" w:rsidRPr="000F0515" w:rsidRDefault="003C789E" w:rsidP="003C789E">
      <w:pPr>
        <w:pStyle w:val="SENTENCIAS"/>
      </w:pPr>
    </w:p>
    <w:p w:rsidR="003C789E" w:rsidRPr="000F0515" w:rsidRDefault="003C789E" w:rsidP="003C789E">
      <w:pPr>
        <w:pStyle w:val="SENTENCIAS"/>
      </w:pPr>
      <w:r w:rsidRPr="000F051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3C789E" w:rsidRPr="000F0515" w:rsidRDefault="003C789E" w:rsidP="003C789E">
      <w:pPr>
        <w:pStyle w:val="SENTENCIAS"/>
      </w:pPr>
    </w:p>
    <w:p w:rsidR="003C789E" w:rsidRPr="000F0515" w:rsidRDefault="003C789E" w:rsidP="003C789E">
      <w:pPr>
        <w:pStyle w:val="TESISYJURIS"/>
        <w:rPr>
          <w:sz w:val="22"/>
          <w:szCs w:val="22"/>
        </w:rPr>
      </w:pPr>
      <w:r w:rsidRPr="000F051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01FB5" w:rsidRPr="000F0515" w:rsidRDefault="00C01FB5" w:rsidP="003C789E">
      <w:pPr>
        <w:pStyle w:val="SENTENCIAS"/>
        <w:ind w:firstLine="0"/>
      </w:pPr>
    </w:p>
    <w:p w:rsidR="003C789E" w:rsidRPr="000F0515" w:rsidRDefault="003C789E" w:rsidP="003C789E">
      <w:pPr>
        <w:pStyle w:val="SENTENCIAS"/>
      </w:pPr>
      <w:r w:rsidRPr="000F0515">
        <w:t xml:space="preserve">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w:t>
      </w:r>
      <w:r w:rsidR="00C01FB5" w:rsidRPr="000F0515">
        <w:t xml:space="preserve">en éste </w:t>
      </w:r>
      <w:r w:rsidRPr="000F0515">
        <w:t xml:space="preserve">no </w:t>
      </w:r>
      <w:r w:rsidR="00C01FB5" w:rsidRPr="000F0515">
        <w:t xml:space="preserve">se </w:t>
      </w:r>
      <w:r w:rsidRPr="000F0515">
        <w:t>estableci</w:t>
      </w:r>
      <w:r w:rsidR="00C01FB5" w:rsidRPr="000F0515">
        <w:t>eron</w:t>
      </w:r>
      <w:r w:rsidRPr="000F0515">
        <w:t xml:space="preserve">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C01FB5" w:rsidRPr="000F0515">
        <w:t>------------------------------------------</w:t>
      </w:r>
    </w:p>
    <w:p w:rsidR="003C789E" w:rsidRPr="000F0515" w:rsidRDefault="003C789E" w:rsidP="003C789E">
      <w:pPr>
        <w:pStyle w:val="SENTENCIAS"/>
      </w:pPr>
    </w:p>
    <w:p w:rsidR="003C789E" w:rsidRPr="000F0515" w:rsidRDefault="003C789E" w:rsidP="003C789E">
      <w:pPr>
        <w:pStyle w:val="SENTENCIAS"/>
      </w:pPr>
      <w:r w:rsidRPr="000F0515">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ED058B" w:rsidRPr="000F0515">
        <w:rPr>
          <w:b/>
        </w:rPr>
        <w:t xml:space="preserve">T </w:t>
      </w:r>
      <w:r w:rsidR="00ED058B" w:rsidRPr="000F0515">
        <w:rPr>
          <w:b/>
        </w:rPr>
        <w:lastRenderedPageBreak/>
        <w:t xml:space="preserve">6026800 (Letra T seis cero dos seis ocho cero cero) </w:t>
      </w:r>
      <w:r w:rsidR="00ED058B" w:rsidRPr="000F0515">
        <w:t>de fecha 25 veinticinco de marzo del año 2019 dos mil diecinueve</w:t>
      </w:r>
      <w:r w:rsidRPr="000F0515">
        <w:t>. ---------------</w:t>
      </w:r>
      <w:r w:rsidR="00C01FB5" w:rsidRPr="000F0515">
        <w:t>----------------------------------</w:t>
      </w:r>
      <w:r w:rsidR="00E25FF8" w:rsidRPr="000F0515">
        <w:t>---</w:t>
      </w:r>
    </w:p>
    <w:p w:rsidR="003C789E" w:rsidRPr="000F0515" w:rsidRDefault="003C789E" w:rsidP="003C789E">
      <w:pPr>
        <w:pStyle w:val="SENTENCIAS"/>
      </w:pPr>
    </w:p>
    <w:p w:rsidR="003C789E" w:rsidRPr="000F0515" w:rsidRDefault="003C789E" w:rsidP="003C789E">
      <w:pPr>
        <w:pStyle w:val="SENTENCIAS"/>
        <w:rPr>
          <w:b/>
          <w:bCs/>
          <w:lang w:val="es-MX"/>
        </w:rPr>
      </w:pPr>
      <w:r w:rsidRPr="000F0515">
        <w:rPr>
          <w:b/>
          <w:lang w:val="es-MX"/>
        </w:rPr>
        <w:t xml:space="preserve">SÉPTIMO. </w:t>
      </w:r>
      <w:r w:rsidRPr="000F0515">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C01FB5" w:rsidRPr="000F0515">
        <w:rPr>
          <w:lang w:val="es-MX"/>
        </w:rPr>
        <w:t>----------</w:t>
      </w:r>
    </w:p>
    <w:p w:rsidR="003C789E" w:rsidRPr="000F0515" w:rsidRDefault="003C789E" w:rsidP="003C789E">
      <w:pPr>
        <w:pStyle w:val="SENTENCIAS"/>
        <w:rPr>
          <w:lang w:val="es-MX"/>
        </w:rPr>
      </w:pPr>
    </w:p>
    <w:p w:rsidR="003C789E" w:rsidRPr="000F0515" w:rsidRDefault="003C789E" w:rsidP="003C789E">
      <w:pPr>
        <w:pStyle w:val="SENTENCIAS"/>
        <w:rPr>
          <w:lang w:val="es-MX"/>
        </w:rPr>
      </w:pPr>
      <w:r w:rsidRPr="000F0515">
        <w:rPr>
          <w:lang w:val="es-MX"/>
        </w:rPr>
        <w:t>Sirve de apoyo, también a lo anterior, la tesis de jurisprudencia que dispone: ----------------------------------------------------------------------------------------------</w:t>
      </w:r>
    </w:p>
    <w:p w:rsidR="003C789E" w:rsidRPr="000F0515" w:rsidRDefault="003C789E" w:rsidP="003C789E">
      <w:pPr>
        <w:pStyle w:val="SENTENCIAS"/>
        <w:rPr>
          <w:lang w:val="es-MX"/>
        </w:rPr>
      </w:pPr>
    </w:p>
    <w:p w:rsidR="003C789E" w:rsidRPr="000F0515" w:rsidRDefault="003C789E" w:rsidP="003C789E">
      <w:pPr>
        <w:pStyle w:val="TESISYJURIS"/>
        <w:rPr>
          <w:sz w:val="22"/>
          <w:szCs w:val="22"/>
          <w:lang w:val="es-MX"/>
        </w:rPr>
      </w:pPr>
      <w:r w:rsidRPr="000F0515">
        <w:rPr>
          <w:b/>
          <w:sz w:val="22"/>
          <w:szCs w:val="22"/>
          <w:lang w:val="es-MX"/>
        </w:rPr>
        <w:t xml:space="preserve">“CONCEPTOS DE VIOLACION. CUANDO SU ESTUDIO ES INNECESARIO. </w:t>
      </w:r>
      <w:r w:rsidRPr="000F051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C789E" w:rsidRPr="000F0515" w:rsidRDefault="003C789E" w:rsidP="00E25FF8">
      <w:pPr>
        <w:pStyle w:val="SENTENCIAS"/>
        <w:ind w:firstLine="0"/>
        <w:rPr>
          <w:b/>
          <w:lang w:val="es-MX"/>
        </w:rPr>
      </w:pPr>
    </w:p>
    <w:p w:rsidR="003C789E" w:rsidRPr="000F0515" w:rsidRDefault="003C789E" w:rsidP="003C789E">
      <w:pPr>
        <w:pStyle w:val="SENTENCIAS"/>
      </w:pPr>
      <w:r w:rsidRPr="000F0515">
        <w:rPr>
          <w:b/>
          <w:bCs/>
          <w:iCs/>
        </w:rPr>
        <w:t>OCTAVO</w:t>
      </w:r>
      <w:r w:rsidRPr="000F0515">
        <w:rPr>
          <w:iCs/>
        </w:rPr>
        <w:t xml:space="preserve">. </w:t>
      </w:r>
      <w:r w:rsidRPr="000F0515">
        <w:t>En su escrito de demanda el actor señala como pretensión la nulidad del acto impugnado, la cual quedo colmada de acuerdo al considerado sexto de la presente resolución. ---------------------------------------------------------------</w:t>
      </w:r>
    </w:p>
    <w:p w:rsidR="003C789E" w:rsidRPr="000F0515" w:rsidRDefault="003C789E" w:rsidP="003C789E">
      <w:pPr>
        <w:pStyle w:val="SENTENCIAS"/>
      </w:pPr>
    </w:p>
    <w:p w:rsidR="003C789E" w:rsidRPr="000F0515" w:rsidRDefault="003C789E" w:rsidP="003C789E">
      <w:pPr>
        <w:pStyle w:val="SENTENCIAS"/>
      </w:pPr>
      <w:r w:rsidRPr="000F0515">
        <w:t xml:space="preserve">De igual manera solicita el reconocimiento del derecho amparado en las normas jurídicas, y la condena a la autoridad al pleno restablecimiento del derecho que le fue violado, consistente en que le sea devuelta la </w:t>
      </w:r>
      <w:r w:rsidR="00ED058B" w:rsidRPr="000F0515">
        <w:t xml:space="preserve">licencia de conducir </w:t>
      </w:r>
      <w:r w:rsidRPr="000F0515">
        <w:t>que le fue retenida como garantía, pretensión que resulta procedente al haberse declarado nula el acta de mérito, por lo que con fundamento en el artículo 300, fracción V, del invocado Código de Procedimiento y Justicia Administrativa, se</w:t>
      </w:r>
      <w:r w:rsidR="00C01FB5" w:rsidRPr="000F0515">
        <w:t xml:space="preserve"> reconoce el derecho que tiene </w:t>
      </w:r>
      <w:r w:rsidRPr="000F0515">
        <w:t>l</w:t>
      </w:r>
      <w:r w:rsidR="00C01FB5" w:rsidRPr="000F0515">
        <w:t>a</w:t>
      </w:r>
      <w:r w:rsidRPr="000F0515">
        <w:t xml:space="preserve"> justiciable a la devolución de la </w:t>
      </w:r>
      <w:r w:rsidR="00ED058B" w:rsidRPr="000F0515">
        <w:t>licencia de conducir</w:t>
      </w:r>
      <w:r w:rsidRPr="000F0515">
        <w:t>. --</w:t>
      </w:r>
      <w:r w:rsidR="00ED058B" w:rsidRPr="000F0515">
        <w:t>--------------</w:t>
      </w:r>
      <w:r w:rsidR="00C01FB5" w:rsidRPr="000F0515">
        <w:t>------------------</w:t>
      </w:r>
    </w:p>
    <w:p w:rsidR="003C789E" w:rsidRPr="000F0515" w:rsidRDefault="003C789E" w:rsidP="003C789E">
      <w:pPr>
        <w:pStyle w:val="SENTENCIAS"/>
        <w:rPr>
          <w:rFonts w:ascii="Calibri" w:hAnsi="Calibri"/>
          <w:sz w:val="26"/>
          <w:szCs w:val="26"/>
        </w:rPr>
      </w:pPr>
    </w:p>
    <w:p w:rsidR="003C789E" w:rsidRPr="000F0515" w:rsidRDefault="003C789E" w:rsidP="003C789E">
      <w:pPr>
        <w:pStyle w:val="RESOLUCIONES"/>
      </w:pPr>
      <w:r w:rsidRPr="000F0515">
        <w:t xml:space="preserve">Devolución que deberá realizarse dentro de los 15 quince días siguientes a aquél en que cause estado la presente resolución, por lo que se condena a la autoridad demandada a efecto de realizar las gestiones </w:t>
      </w:r>
      <w:r w:rsidRPr="000F0515">
        <w:lastRenderedPageBreak/>
        <w:t xml:space="preserve">necesarias para la devolución de la </w:t>
      </w:r>
      <w:r w:rsidR="00ED058B" w:rsidRPr="000F0515">
        <w:t>licencia de conducir</w:t>
      </w:r>
      <w:r w:rsidRPr="000F0515">
        <w:t>, retenida con motivo del acta de infracción impugnada. ---</w:t>
      </w:r>
      <w:r w:rsidR="00ED058B" w:rsidRPr="000F0515">
        <w:t>----------------</w:t>
      </w:r>
      <w:r w:rsidRPr="000F0515">
        <w:t>-------</w:t>
      </w:r>
      <w:r w:rsidR="00C01FB5" w:rsidRPr="000F0515">
        <w:t>------------------------------</w:t>
      </w:r>
      <w:r w:rsidRPr="000F0515">
        <w:t>----</w:t>
      </w:r>
    </w:p>
    <w:p w:rsidR="003C789E" w:rsidRPr="000F0515" w:rsidRDefault="003C789E" w:rsidP="003C789E">
      <w:pPr>
        <w:pStyle w:val="SENTENCIAS"/>
        <w:ind w:firstLine="0"/>
        <w:rPr>
          <w:rFonts w:ascii="Calibri" w:hAnsi="Calibri"/>
          <w:sz w:val="26"/>
          <w:szCs w:val="26"/>
        </w:rPr>
      </w:pPr>
    </w:p>
    <w:p w:rsidR="003C789E" w:rsidRPr="000F0515" w:rsidRDefault="003C789E" w:rsidP="00C01FB5">
      <w:pPr>
        <w:pStyle w:val="SENTENCIAS"/>
        <w:rPr>
          <w:lang w:val="es-MX"/>
        </w:rPr>
      </w:pPr>
      <w:r w:rsidRPr="000F0515">
        <w:rPr>
          <w:lang w:val="es-MX"/>
        </w:rPr>
        <w:t xml:space="preserve">Por lo expuesto, y con fundamento además en lo dispuesto en los artículos 249, 287, 298, 299, 300, fracción II y V, 302, fracción II, del Código de Procedimiento y Justicia Administrativa para el Estado y los Municipios de Guanajuato, es de resolverse </w:t>
      </w:r>
      <w:r w:rsidR="00C01FB5" w:rsidRPr="000F0515">
        <w:rPr>
          <w:lang w:val="es-MX"/>
        </w:rPr>
        <w:t xml:space="preserve">y se: </w:t>
      </w:r>
      <w:r w:rsidR="00E25FF8" w:rsidRPr="000F0515">
        <w:rPr>
          <w:lang w:val="es-MX"/>
        </w:rPr>
        <w:t>-------------------------------------------------------</w:t>
      </w:r>
    </w:p>
    <w:p w:rsidR="00C01FB5" w:rsidRPr="000F0515" w:rsidRDefault="00C01FB5" w:rsidP="00E25FF8">
      <w:pPr>
        <w:pStyle w:val="SENTENCIAS"/>
        <w:ind w:firstLine="0"/>
        <w:rPr>
          <w:lang w:val="es-MX"/>
        </w:rPr>
      </w:pPr>
    </w:p>
    <w:p w:rsidR="003C789E" w:rsidRPr="000F0515" w:rsidRDefault="003C789E" w:rsidP="003C789E">
      <w:pPr>
        <w:pStyle w:val="SENTENCIAS"/>
        <w:jc w:val="center"/>
        <w:rPr>
          <w:iCs/>
          <w:lang w:val="es-MX"/>
        </w:rPr>
      </w:pPr>
      <w:r w:rsidRPr="000F0515">
        <w:rPr>
          <w:b/>
          <w:iCs/>
          <w:lang w:val="es-MX"/>
        </w:rPr>
        <w:t>R E S U E L V E</w:t>
      </w:r>
      <w:r w:rsidRPr="000F0515">
        <w:rPr>
          <w:iCs/>
          <w:lang w:val="es-MX"/>
        </w:rPr>
        <w:t>:</w:t>
      </w:r>
    </w:p>
    <w:p w:rsidR="003C789E" w:rsidRPr="000F0515" w:rsidRDefault="003C789E" w:rsidP="003C789E">
      <w:pPr>
        <w:pStyle w:val="SENTENCIAS"/>
        <w:rPr>
          <w:lang w:val="es-MX"/>
        </w:rPr>
      </w:pPr>
    </w:p>
    <w:p w:rsidR="003C789E" w:rsidRPr="000F0515" w:rsidRDefault="003C789E" w:rsidP="003C789E">
      <w:pPr>
        <w:pStyle w:val="SENTENCIAS"/>
        <w:rPr>
          <w:lang w:val="es-MX"/>
        </w:rPr>
      </w:pPr>
      <w:r w:rsidRPr="000F0515">
        <w:rPr>
          <w:b/>
          <w:bCs/>
          <w:iCs/>
          <w:lang w:val="es-MX"/>
        </w:rPr>
        <w:t>PRIMERO</w:t>
      </w:r>
      <w:r w:rsidRPr="000F0515">
        <w:rPr>
          <w:lang w:val="es-MX"/>
        </w:rPr>
        <w:t xml:space="preserve">. Este Juzgado Tercero Administrativo Municipal resultó competente para conocer y resolver del presente proceso administrativo. ------- </w:t>
      </w:r>
    </w:p>
    <w:p w:rsidR="003C789E" w:rsidRPr="000F0515" w:rsidRDefault="003C789E" w:rsidP="003C789E">
      <w:pPr>
        <w:pStyle w:val="SENTENCIAS"/>
        <w:rPr>
          <w:lang w:val="es-MX"/>
        </w:rPr>
      </w:pPr>
    </w:p>
    <w:p w:rsidR="003C789E" w:rsidRPr="000F0515" w:rsidRDefault="003C789E" w:rsidP="003C789E">
      <w:pPr>
        <w:pStyle w:val="SENTENCIAS"/>
        <w:rPr>
          <w:b/>
          <w:bCs/>
          <w:iCs/>
          <w:lang w:val="es-MX"/>
        </w:rPr>
      </w:pPr>
      <w:r w:rsidRPr="000F0515">
        <w:rPr>
          <w:b/>
          <w:bCs/>
          <w:iCs/>
          <w:lang w:val="es-MX"/>
        </w:rPr>
        <w:t xml:space="preserve">SEGUNDO. </w:t>
      </w:r>
      <w:r w:rsidRPr="000F0515">
        <w:rPr>
          <w:lang w:val="es-MX"/>
        </w:rPr>
        <w:t>Resultó procedente el proceso administrativo promovido por el justiciable, en contra del acta de infracción impugnada. ---------------------</w:t>
      </w:r>
    </w:p>
    <w:p w:rsidR="003C789E" w:rsidRPr="000F0515" w:rsidRDefault="003C789E" w:rsidP="003C789E">
      <w:pPr>
        <w:pStyle w:val="SENTENCIAS"/>
        <w:rPr>
          <w:b/>
          <w:bCs/>
          <w:iCs/>
          <w:lang w:val="es-MX"/>
        </w:rPr>
      </w:pPr>
    </w:p>
    <w:p w:rsidR="003C789E" w:rsidRPr="000F0515" w:rsidRDefault="003C789E" w:rsidP="003C789E">
      <w:pPr>
        <w:pStyle w:val="SENTENCIAS"/>
      </w:pPr>
      <w:r w:rsidRPr="000F0515">
        <w:rPr>
          <w:b/>
          <w:bCs/>
          <w:iCs/>
        </w:rPr>
        <w:t xml:space="preserve">TERCERO. </w:t>
      </w:r>
      <w:r w:rsidRPr="000F0515">
        <w:t xml:space="preserve">Se decreta </w:t>
      </w:r>
      <w:r w:rsidRPr="000F0515">
        <w:rPr>
          <w:bCs/>
        </w:rPr>
        <w:t>la</w:t>
      </w:r>
      <w:r w:rsidRPr="000F0515">
        <w:rPr>
          <w:b/>
          <w:bCs/>
        </w:rPr>
        <w:t xml:space="preserve"> nulidad total </w:t>
      </w:r>
      <w:r w:rsidRPr="000F0515">
        <w:t xml:space="preserve">del acta de infracción número de folio </w:t>
      </w:r>
      <w:r w:rsidR="00ED058B" w:rsidRPr="000F0515">
        <w:rPr>
          <w:b/>
        </w:rPr>
        <w:t xml:space="preserve">T 6026800 (Letra T seis cero dos seis ocho cero cero) </w:t>
      </w:r>
      <w:r w:rsidR="00ED058B" w:rsidRPr="000F0515">
        <w:t>de fecha 25 veinticinco de marzo del año 2019 dos mil diecinueve</w:t>
      </w:r>
      <w:r w:rsidRPr="000F0515">
        <w:t>; ello conforme a las consideraciones lógicas y jurídicas expresadas en el Considerando Sexto de esta sentencia. --------------------------------------------------------------------------------------</w:t>
      </w:r>
    </w:p>
    <w:p w:rsidR="003C789E" w:rsidRPr="000F0515" w:rsidRDefault="003C789E" w:rsidP="003C789E">
      <w:pPr>
        <w:pStyle w:val="SENTENCIAS"/>
        <w:rPr>
          <w:b/>
          <w:bCs/>
          <w:iCs/>
        </w:rPr>
      </w:pPr>
    </w:p>
    <w:p w:rsidR="003C789E" w:rsidRPr="000F0515" w:rsidRDefault="003C789E" w:rsidP="003C789E">
      <w:pPr>
        <w:pStyle w:val="SENTENCIAS"/>
        <w:rPr>
          <w:rFonts w:cs="Calibri"/>
        </w:rPr>
      </w:pPr>
      <w:r w:rsidRPr="000F0515">
        <w:rPr>
          <w:rFonts w:cs="Calibri"/>
          <w:b/>
        </w:rPr>
        <w:t>CUARTO.</w:t>
      </w:r>
      <w:r w:rsidRPr="000F0515">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C789E" w:rsidRPr="000F0515" w:rsidRDefault="003C789E" w:rsidP="003C789E">
      <w:pPr>
        <w:pStyle w:val="SENTENCIAS"/>
        <w:rPr>
          <w:rFonts w:cs="Calibri"/>
          <w:b/>
        </w:rPr>
      </w:pPr>
    </w:p>
    <w:p w:rsidR="003C789E" w:rsidRPr="000F0515" w:rsidRDefault="003C789E" w:rsidP="003C789E">
      <w:pPr>
        <w:pStyle w:val="SENTENCIAS"/>
        <w:rPr>
          <w:rFonts w:cs="Calibri"/>
        </w:rPr>
      </w:pPr>
      <w:r w:rsidRPr="000F0515">
        <w:rPr>
          <w:rFonts w:cs="Calibri"/>
        </w:rPr>
        <w:t xml:space="preserve">Devolución que se deberá realizar dentro de los </w:t>
      </w:r>
      <w:r w:rsidRPr="000F0515">
        <w:rPr>
          <w:rFonts w:cs="Calibri"/>
          <w:b/>
        </w:rPr>
        <w:t>15 quince días</w:t>
      </w:r>
      <w:r w:rsidRPr="000F0515">
        <w:rPr>
          <w:rFonts w:cs="Calibri"/>
        </w:rPr>
        <w:t xml:space="preserve"> hábiles siguientes a la fecha en que </w:t>
      </w:r>
      <w:r w:rsidRPr="000F0515">
        <w:rPr>
          <w:rFonts w:cs="Calibri"/>
          <w:b/>
        </w:rPr>
        <w:t>cause ejecutoria</w:t>
      </w:r>
      <w:r w:rsidRPr="000F0515">
        <w:rPr>
          <w:rFonts w:cs="Calibri"/>
        </w:rPr>
        <w:t xml:space="preserve"> la presente resolución; debiendo informar a este Juzgado del cumplimiento dado al presente resolutivo, acompañando las constancias relativas que así lo acrediten. ------------------------</w:t>
      </w:r>
    </w:p>
    <w:p w:rsidR="003C789E" w:rsidRPr="000F0515" w:rsidRDefault="003C789E" w:rsidP="003C789E">
      <w:pPr>
        <w:pStyle w:val="SENTENCIAS"/>
        <w:rPr>
          <w:b/>
          <w:lang w:val="es-MX"/>
        </w:rPr>
      </w:pPr>
    </w:p>
    <w:p w:rsidR="003C789E" w:rsidRPr="000F0515" w:rsidRDefault="003C789E" w:rsidP="003C789E">
      <w:pPr>
        <w:pStyle w:val="SENTENCIAS"/>
        <w:rPr>
          <w:lang w:val="es-MX"/>
        </w:rPr>
      </w:pPr>
      <w:r w:rsidRPr="000F0515">
        <w:rPr>
          <w:b/>
          <w:lang w:val="es-MX"/>
        </w:rPr>
        <w:lastRenderedPageBreak/>
        <w:t>Notifíquese a la autoridad demandada por oficio y a la parte actora personalmente.</w:t>
      </w:r>
      <w:r w:rsidRPr="000F0515">
        <w:rPr>
          <w:lang w:val="es-MX"/>
        </w:rPr>
        <w:t xml:space="preserve"> ------------------------------------------------------------------------------------ </w:t>
      </w:r>
    </w:p>
    <w:p w:rsidR="003C789E" w:rsidRPr="000F0515" w:rsidRDefault="003C789E" w:rsidP="003C789E">
      <w:pPr>
        <w:pStyle w:val="SENTENCIAS"/>
        <w:rPr>
          <w:lang w:val="es-MX"/>
        </w:rPr>
      </w:pPr>
    </w:p>
    <w:p w:rsidR="003C789E" w:rsidRPr="000F0515" w:rsidRDefault="003C789E" w:rsidP="003C789E">
      <w:pPr>
        <w:pStyle w:val="SENTENCIAS"/>
        <w:rPr>
          <w:shd w:val="clear" w:color="auto" w:fill="FFFFFF"/>
        </w:rPr>
      </w:pPr>
      <w:r w:rsidRPr="000F0515">
        <w:rPr>
          <w:shd w:val="clear" w:color="auto" w:fill="FFFFFF"/>
        </w:rPr>
        <w:t xml:space="preserve">En su oportunidad, archívese este expediente, como asunto totalmente concluido y dese de baja en </w:t>
      </w:r>
      <w:r w:rsidRPr="000F0515">
        <w:t xml:space="preserve">el Sistema de Control de Expedientes de los Juzgados Administrativos Municipales que se </w:t>
      </w:r>
      <w:r w:rsidRPr="000F0515">
        <w:rPr>
          <w:shd w:val="clear" w:color="auto" w:fill="FFFFFF"/>
        </w:rPr>
        <w:t>lleva para tal efecto. --------------</w:t>
      </w:r>
    </w:p>
    <w:p w:rsidR="003C789E" w:rsidRPr="000F0515" w:rsidRDefault="003C789E" w:rsidP="003C789E">
      <w:pPr>
        <w:pStyle w:val="SENTENCIAS"/>
      </w:pPr>
    </w:p>
    <w:p w:rsidR="003731D3" w:rsidRPr="000F0515" w:rsidRDefault="003C789E" w:rsidP="007B08A5">
      <w:pPr>
        <w:pStyle w:val="SENTENCIAS"/>
      </w:pPr>
      <w:r w:rsidRPr="000F0515">
        <w:t xml:space="preserve">Así lo resolvió y firma la Jueza del Juzgado Tercero Administrativo Municipal de León, Guanajuato, licenciada </w:t>
      </w:r>
      <w:r w:rsidRPr="000F0515">
        <w:rPr>
          <w:b/>
          <w:bCs/>
        </w:rPr>
        <w:t>María Guadalupe Garza Lozornio</w:t>
      </w:r>
      <w:r w:rsidRPr="000F0515">
        <w:t xml:space="preserve">, quien actúa asistida en forma legal con Secretario de Estudio y Cuenta, licenciado </w:t>
      </w:r>
      <w:r w:rsidRPr="000F0515">
        <w:rPr>
          <w:b/>
          <w:bCs/>
        </w:rPr>
        <w:t>Christian Helmut Emmanuel Schonwald Escalante</w:t>
      </w:r>
      <w:r w:rsidRPr="000F0515">
        <w:rPr>
          <w:bCs/>
        </w:rPr>
        <w:t>,</w:t>
      </w:r>
      <w:r w:rsidRPr="000F0515">
        <w:rPr>
          <w:b/>
          <w:bCs/>
        </w:rPr>
        <w:t xml:space="preserve"> </w:t>
      </w:r>
      <w:r w:rsidRPr="000F0515">
        <w:t>quien da fe. ---</w:t>
      </w:r>
      <w:r w:rsidR="00E25FF8" w:rsidRPr="000F0515">
        <w:t>------------------------------------------------------------------------------------------------</w:t>
      </w:r>
    </w:p>
    <w:sectPr w:rsidR="003731D3" w:rsidRPr="000F0515" w:rsidSect="004336E6">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7B2" w:rsidRDefault="002C67B2" w:rsidP="003C789E">
      <w:r>
        <w:separator/>
      </w:r>
    </w:p>
  </w:endnote>
  <w:endnote w:type="continuationSeparator" w:id="0">
    <w:p w:rsidR="002C67B2" w:rsidRDefault="002C67B2" w:rsidP="003C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7B0B1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F051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F0515">
              <w:rPr>
                <w:rFonts w:ascii="Century" w:hAnsi="Century"/>
                <w:b/>
                <w:bCs/>
                <w:noProof/>
                <w:sz w:val="14"/>
                <w:szCs w:val="14"/>
              </w:rPr>
              <w:t>12</w:t>
            </w:r>
            <w:r w:rsidRPr="007F7AC8">
              <w:rPr>
                <w:rFonts w:ascii="Century" w:hAnsi="Century"/>
                <w:b/>
                <w:bCs/>
                <w:sz w:val="14"/>
                <w:szCs w:val="14"/>
              </w:rPr>
              <w:fldChar w:fldCharType="end"/>
            </w:r>
          </w:p>
        </w:sdtContent>
      </w:sdt>
    </w:sdtContent>
  </w:sdt>
  <w:p w:rsidR="003B2AAF" w:rsidRPr="007F7AC8" w:rsidRDefault="002C67B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7B2" w:rsidRDefault="002C67B2" w:rsidP="003C789E">
      <w:r>
        <w:separator/>
      </w:r>
    </w:p>
  </w:footnote>
  <w:footnote w:type="continuationSeparator" w:id="0">
    <w:p w:rsidR="002C67B2" w:rsidRDefault="002C67B2" w:rsidP="003C7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2C67B2">
    <w:pPr>
      <w:pStyle w:val="Encabezado"/>
      <w:framePr w:wrap="around" w:vAnchor="text" w:hAnchor="margin" w:xAlign="center" w:y="1"/>
      <w:rPr>
        <w:rStyle w:val="Nmerodepgina"/>
      </w:rPr>
    </w:pPr>
  </w:p>
  <w:p w:rsidR="003B2AAF" w:rsidRDefault="002C67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2C67B2" w:rsidP="003B2AAF">
    <w:pPr>
      <w:pStyle w:val="Encabezado"/>
      <w:jc w:val="right"/>
      <w:rPr>
        <w:color w:val="7F7F7F" w:themeColor="text1" w:themeTint="80"/>
      </w:rPr>
    </w:pPr>
  </w:p>
  <w:p w:rsidR="003B2AAF" w:rsidRDefault="002C67B2" w:rsidP="003B2AAF">
    <w:pPr>
      <w:pStyle w:val="Encabezado"/>
      <w:jc w:val="right"/>
      <w:rPr>
        <w:color w:val="7F7F7F" w:themeColor="text1" w:themeTint="80"/>
      </w:rPr>
    </w:pPr>
  </w:p>
  <w:p w:rsidR="003B2AAF" w:rsidRDefault="002C67B2" w:rsidP="003B2AAF">
    <w:pPr>
      <w:pStyle w:val="Encabezado"/>
      <w:jc w:val="right"/>
      <w:rPr>
        <w:color w:val="7F7F7F" w:themeColor="text1" w:themeTint="80"/>
      </w:rPr>
    </w:pPr>
  </w:p>
  <w:p w:rsidR="003B2AAF" w:rsidRDefault="002C67B2" w:rsidP="003B2AAF">
    <w:pPr>
      <w:pStyle w:val="Encabezado"/>
      <w:jc w:val="right"/>
      <w:rPr>
        <w:color w:val="7F7F7F" w:themeColor="text1" w:themeTint="80"/>
      </w:rPr>
    </w:pPr>
  </w:p>
  <w:p w:rsidR="003B2AAF" w:rsidRDefault="003C789E" w:rsidP="003B2AAF">
    <w:pPr>
      <w:pStyle w:val="Encabezado"/>
      <w:jc w:val="right"/>
    </w:pPr>
    <w:r>
      <w:rPr>
        <w:color w:val="7F7F7F" w:themeColor="text1" w:themeTint="80"/>
      </w:rPr>
      <w:t>Expediente Número 0912</w:t>
    </w:r>
    <w:r w:rsidR="007B0B1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2C67B2">
    <w:pPr>
      <w:pStyle w:val="Encabezado"/>
      <w:jc w:val="right"/>
      <w:rPr>
        <w:color w:val="548DD4" w:themeColor="text2" w:themeTint="99"/>
        <w:lang w:val="es-ES"/>
      </w:rPr>
    </w:pPr>
  </w:p>
  <w:p w:rsidR="003B2AAF" w:rsidRDefault="002C67B2">
    <w:pPr>
      <w:pStyle w:val="Encabezado"/>
      <w:jc w:val="right"/>
      <w:rPr>
        <w:color w:val="548DD4" w:themeColor="text2" w:themeTint="99"/>
        <w:lang w:val="es-ES"/>
      </w:rPr>
    </w:pPr>
  </w:p>
  <w:p w:rsidR="003B2AAF" w:rsidRDefault="002C67B2">
    <w:pPr>
      <w:pStyle w:val="Encabezado"/>
      <w:jc w:val="right"/>
      <w:rPr>
        <w:color w:val="548DD4" w:themeColor="text2" w:themeTint="99"/>
        <w:lang w:val="es-ES"/>
      </w:rPr>
    </w:pPr>
  </w:p>
  <w:p w:rsidR="003B2AAF" w:rsidRDefault="002C67B2">
    <w:pPr>
      <w:pStyle w:val="Encabezado"/>
      <w:jc w:val="right"/>
      <w:rPr>
        <w:color w:val="548DD4" w:themeColor="text2" w:themeTint="99"/>
        <w:lang w:val="es-ES"/>
      </w:rPr>
    </w:pPr>
  </w:p>
  <w:p w:rsidR="003B2AAF" w:rsidRDefault="002C67B2">
    <w:pPr>
      <w:pStyle w:val="Encabezado"/>
      <w:jc w:val="right"/>
      <w:rPr>
        <w:color w:val="548DD4" w:themeColor="text2" w:themeTint="99"/>
        <w:lang w:val="es-ES"/>
      </w:rPr>
    </w:pPr>
  </w:p>
  <w:p w:rsidR="003B2AAF" w:rsidRDefault="007B0B1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D7E55"/>
    <w:multiLevelType w:val="hybridMultilevel"/>
    <w:tmpl w:val="AB0C64CE"/>
    <w:lvl w:ilvl="0" w:tplc="B442E7C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6CAC4BEF"/>
    <w:multiLevelType w:val="hybridMultilevel"/>
    <w:tmpl w:val="10A848BC"/>
    <w:lvl w:ilvl="0" w:tplc="0030A8D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89E"/>
    <w:rsid w:val="0003571E"/>
    <w:rsid w:val="00086620"/>
    <w:rsid w:val="000F0515"/>
    <w:rsid w:val="001E3E41"/>
    <w:rsid w:val="001F683E"/>
    <w:rsid w:val="002041FA"/>
    <w:rsid w:val="002C67B2"/>
    <w:rsid w:val="003731D3"/>
    <w:rsid w:val="003C789E"/>
    <w:rsid w:val="004029B4"/>
    <w:rsid w:val="00430D59"/>
    <w:rsid w:val="004336E6"/>
    <w:rsid w:val="005F4ED6"/>
    <w:rsid w:val="007B08A5"/>
    <w:rsid w:val="007B0B12"/>
    <w:rsid w:val="00BA2BF0"/>
    <w:rsid w:val="00BF0F72"/>
    <w:rsid w:val="00C01FB5"/>
    <w:rsid w:val="00CD162C"/>
    <w:rsid w:val="00E22130"/>
    <w:rsid w:val="00E25FF8"/>
    <w:rsid w:val="00E754C3"/>
    <w:rsid w:val="00ED0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C42CA-EC0C-4D4F-B31A-F6047E9D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8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C789E"/>
    <w:rPr>
      <w:rFonts w:cs="Times New Roman"/>
    </w:rPr>
  </w:style>
  <w:style w:type="paragraph" w:styleId="Encabezado">
    <w:name w:val="header"/>
    <w:basedOn w:val="Normal"/>
    <w:link w:val="EncabezadoCar"/>
    <w:uiPriority w:val="99"/>
    <w:rsid w:val="003C789E"/>
    <w:pPr>
      <w:tabs>
        <w:tab w:val="center" w:pos="4419"/>
        <w:tab w:val="right" w:pos="8838"/>
      </w:tabs>
    </w:pPr>
    <w:rPr>
      <w:lang w:val="es-MX"/>
    </w:rPr>
  </w:style>
  <w:style w:type="character" w:customStyle="1" w:styleId="EncabezadoCar">
    <w:name w:val="Encabezado Car"/>
    <w:basedOn w:val="Fuentedeprrafopredeter"/>
    <w:link w:val="Encabezado"/>
    <w:uiPriority w:val="99"/>
    <w:rsid w:val="003C78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C789E"/>
    <w:pPr>
      <w:tabs>
        <w:tab w:val="center" w:pos="4419"/>
        <w:tab w:val="right" w:pos="8838"/>
      </w:tabs>
    </w:pPr>
  </w:style>
  <w:style w:type="character" w:customStyle="1" w:styleId="PiedepginaCar">
    <w:name w:val="Pie de página Car"/>
    <w:basedOn w:val="Fuentedeprrafopredeter"/>
    <w:link w:val="Piedepgina"/>
    <w:uiPriority w:val="99"/>
    <w:rsid w:val="003C789E"/>
    <w:rPr>
      <w:rFonts w:ascii="Times New Roman" w:eastAsia="Calibri" w:hAnsi="Times New Roman" w:cs="Times New Roman"/>
      <w:sz w:val="24"/>
      <w:szCs w:val="24"/>
      <w:lang w:val="es-ES" w:eastAsia="es-ES"/>
    </w:rPr>
  </w:style>
  <w:style w:type="paragraph" w:customStyle="1" w:styleId="SENTENCIAS">
    <w:name w:val="SENTENCIAS"/>
    <w:basedOn w:val="Normal"/>
    <w:qFormat/>
    <w:rsid w:val="003C789E"/>
    <w:pPr>
      <w:spacing w:line="360" w:lineRule="auto"/>
      <w:ind w:firstLine="708"/>
      <w:jc w:val="both"/>
    </w:pPr>
    <w:rPr>
      <w:rFonts w:ascii="Century" w:hAnsi="Century"/>
    </w:rPr>
  </w:style>
  <w:style w:type="paragraph" w:customStyle="1" w:styleId="TESISYJURIS">
    <w:name w:val="TESIS Y JURIS"/>
    <w:basedOn w:val="SENTENCIAS"/>
    <w:qFormat/>
    <w:rsid w:val="003C789E"/>
    <w:pPr>
      <w:spacing w:line="240" w:lineRule="auto"/>
      <w:ind w:firstLine="709"/>
    </w:pPr>
    <w:rPr>
      <w:bCs/>
      <w:i/>
      <w:iCs/>
    </w:rPr>
  </w:style>
  <w:style w:type="paragraph" w:customStyle="1" w:styleId="RESOLUCIONES">
    <w:name w:val="RESOLUCIONES"/>
    <w:basedOn w:val="Normal"/>
    <w:link w:val="RESOLUCIONESCar"/>
    <w:qFormat/>
    <w:rsid w:val="003C789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C789E"/>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743840">
      <w:bodyDiv w:val="1"/>
      <w:marLeft w:val="0"/>
      <w:marRight w:val="0"/>
      <w:marTop w:val="0"/>
      <w:marBottom w:val="0"/>
      <w:divBdr>
        <w:top w:val="none" w:sz="0" w:space="0" w:color="auto"/>
        <w:left w:val="none" w:sz="0" w:space="0" w:color="auto"/>
        <w:bottom w:val="none" w:sz="0" w:space="0" w:color="auto"/>
        <w:right w:val="none" w:sz="0" w:space="0" w:color="auto"/>
      </w:divBdr>
    </w:div>
    <w:div w:id="8717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3761</Words>
  <Characters>20691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2019-11-04T17:30:00Z</cp:lastPrinted>
  <dcterms:created xsi:type="dcterms:W3CDTF">2019-11-01T19:59:00Z</dcterms:created>
  <dcterms:modified xsi:type="dcterms:W3CDTF">2019-12-21T00:09:00Z</dcterms:modified>
</cp:coreProperties>
</file>