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EDB" w:rsidRPr="00EA7DA1" w:rsidRDefault="00195EDB" w:rsidP="00195EDB">
      <w:pPr>
        <w:spacing w:line="360" w:lineRule="auto"/>
        <w:ind w:firstLine="709"/>
        <w:jc w:val="both"/>
        <w:rPr>
          <w:rFonts w:ascii="Century" w:hAnsi="Century"/>
        </w:rPr>
      </w:pPr>
      <w:bookmarkStart w:id="0" w:name="_GoBack"/>
      <w:bookmarkEnd w:id="0"/>
      <w:r w:rsidRPr="00EA7DA1">
        <w:rPr>
          <w:rFonts w:ascii="Century" w:hAnsi="Century"/>
        </w:rPr>
        <w:t xml:space="preserve">León, Guanajuato, a </w:t>
      </w:r>
      <w:r w:rsidR="00AB44E0" w:rsidRPr="00EA7DA1">
        <w:rPr>
          <w:rFonts w:ascii="Century" w:hAnsi="Century"/>
        </w:rPr>
        <w:t>1</w:t>
      </w:r>
      <w:r w:rsidRPr="00EA7DA1">
        <w:rPr>
          <w:rFonts w:ascii="Century" w:hAnsi="Century"/>
        </w:rPr>
        <w:t xml:space="preserve">0 </w:t>
      </w:r>
      <w:r w:rsidR="00AB44E0" w:rsidRPr="00EA7DA1">
        <w:rPr>
          <w:rFonts w:ascii="Century" w:hAnsi="Century"/>
        </w:rPr>
        <w:t>diez</w:t>
      </w:r>
      <w:r w:rsidRPr="00EA7DA1">
        <w:rPr>
          <w:rFonts w:ascii="Century" w:hAnsi="Century"/>
        </w:rPr>
        <w:t xml:space="preserve"> de o</w:t>
      </w:r>
      <w:r w:rsidR="00AB44E0" w:rsidRPr="00EA7DA1">
        <w:rPr>
          <w:rFonts w:ascii="Century" w:hAnsi="Century"/>
        </w:rPr>
        <w:t>ctubre</w:t>
      </w:r>
      <w:r w:rsidRPr="00EA7DA1">
        <w:rPr>
          <w:rFonts w:ascii="Century" w:hAnsi="Century"/>
        </w:rPr>
        <w:t xml:space="preserve"> del año 2019 dos mil diecinueve. </w:t>
      </w:r>
    </w:p>
    <w:p w:rsidR="00195EDB" w:rsidRPr="00EA7DA1" w:rsidRDefault="00195EDB" w:rsidP="00195EDB">
      <w:pPr>
        <w:spacing w:line="360" w:lineRule="auto"/>
        <w:ind w:firstLine="709"/>
        <w:jc w:val="both"/>
        <w:rPr>
          <w:rFonts w:ascii="Century" w:hAnsi="Century"/>
        </w:rPr>
      </w:pPr>
    </w:p>
    <w:p w:rsidR="00195EDB" w:rsidRPr="00EA7DA1" w:rsidRDefault="00195EDB" w:rsidP="00EA7DA1">
      <w:pPr>
        <w:spacing w:line="360" w:lineRule="auto"/>
        <w:ind w:firstLine="709"/>
        <w:jc w:val="both"/>
        <w:rPr>
          <w:rFonts w:ascii="Century" w:hAnsi="Century"/>
        </w:rPr>
      </w:pPr>
      <w:r w:rsidRPr="00EA7DA1">
        <w:rPr>
          <w:rFonts w:ascii="Century" w:hAnsi="Century"/>
          <w:b/>
        </w:rPr>
        <w:t>V I S T O</w:t>
      </w:r>
      <w:r w:rsidRPr="00EA7DA1">
        <w:rPr>
          <w:rFonts w:ascii="Century" w:hAnsi="Century"/>
        </w:rPr>
        <w:t xml:space="preserve"> para resolver el expediente número </w:t>
      </w:r>
      <w:r w:rsidRPr="00EA7DA1">
        <w:rPr>
          <w:rFonts w:ascii="Century" w:hAnsi="Century"/>
          <w:b/>
        </w:rPr>
        <w:t>1494/3erJAM/2019-JN</w:t>
      </w:r>
      <w:r w:rsidRPr="00EA7DA1">
        <w:rPr>
          <w:rFonts w:ascii="Century" w:hAnsi="Century"/>
        </w:rPr>
        <w:t xml:space="preserve">, que contiene las actuaciones del proceso administrativo iniciado con motivo de la demanda interpuesta por el ciudadano </w:t>
      </w:r>
      <w:r w:rsidR="00EA7DA1" w:rsidRPr="00EA7DA1">
        <w:rPr>
          <w:rFonts w:ascii="Century" w:hAnsi="Century"/>
        </w:rPr>
        <w:t>(…)</w:t>
      </w:r>
      <w:r w:rsidRPr="00EA7DA1">
        <w:rPr>
          <w:rFonts w:ascii="Century" w:hAnsi="Century"/>
          <w:b/>
        </w:rPr>
        <w:t>;</w:t>
      </w:r>
      <w:r w:rsidRPr="00EA7DA1">
        <w:rPr>
          <w:rFonts w:ascii="Century" w:hAnsi="Century"/>
        </w:rPr>
        <w:t xml:space="preserve"> y -----------</w:t>
      </w:r>
      <w:r w:rsidR="00AB44E0" w:rsidRPr="00EA7DA1">
        <w:rPr>
          <w:rFonts w:ascii="Century" w:hAnsi="Century"/>
        </w:rPr>
        <w:t>-----------------</w:t>
      </w:r>
      <w:r w:rsidRPr="00EA7DA1">
        <w:rPr>
          <w:rFonts w:ascii="Century" w:hAnsi="Century"/>
        </w:rPr>
        <w:t>-------------</w:t>
      </w:r>
    </w:p>
    <w:p w:rsidR="00946A23" w:rsidRPr="00EA7DA1" w:rsidRDefault="00946A23" w:rsidP="00195EDB">
      <w:pPr>
        <w:spacing w:line="360" w:lineRule="auto"/>
        <w:jc w:val="both"/>
        <w:rPr>
          <w:rFonts w:ascii="Century" w:hAnsi="Century"/>
        </w:rPr>
      </w:pPr>
    </w:p>
    <w:p w:rsidR="00195EDB" w:rsidRPr="00EA7DA1" w:rsidRDefault="00195EDB" w:rsidP="00195EDB">
      <w:pPr>
        <w:spacing w:line="360" w:lineRule="auto"/>
        <w:ind w:firstLine="709"/>
        <w:jc w:val="center"/>
        <w:rPr>
          <w:rFonts w:ascii="Century" w:hAnsi="Century"/>
          <w:b/>
        </w:rPr>
      </w:pPr>
      <w:r w:rsidRPr="00EA7DA1">
        <w:rPr>
          <w:rFonts w:ascii="Century" w:hAnsi="Century"/>
          <w:b/>
        </w:rPr>
        <w:t>R E S U L T A N D O S:</w:t>
      </w:r>
    </w:p>
    <w:p w:rsidR="00195EDB" w:rsidRPr="00EA7DA1" w:rsidRDefault="00195EDB" w:rsidP="00195EDB">
      <w:pPr>
        <w:spacing w:line="360" w:lineRule="auto"/>
        <w:ind w:firstLine="709"/>
        <w:jc w:val="both"/>
        <w:rPr>
          <w:rFonts w:ascii="Century" w:hAnsi="Century"/>
        </w:rPr>
      </w:pPr>
    </w:p>
    <w:p w:rsidR="00195EDB" w:rsidRPr="00EA7DA1" w:rsidRDefault="00195EDB" w:rsidP="00195EDB">
      <w:pPr>
        <w:spacing w:line="360" w:lineRule="auto"/>
        <w:ind w:firstLine="709"/>
        <w:jc w:val="both"/>
        <w:rPr>
          <w:rFonts w:ascii="Century" w:hAnsi="Century"/>
        </w:rPr>
      </w:pPr>
      <w:r w:rsidRPr="00EA7DA1">
        <w:rPr>
          <w:rFonts w:ascii="Century" w:hAnsi="Century"/>
          <w:b/>
        </w:rPr>
        <w:t xml:space="preserve">PRIMERO. </w:t>
      </w:r>
      <w:r w:rsidRPr="00EA7DA1">
        <w:rPr>
          <w:rFonts w:ascii="Century" w:hAnsi="Century"/>
        </w:rPr>
        <w:t xml:space="preserve">Mediante escrito presentado en la Oficialía Común de Partes de los Juzgados Administrativos Municipales de León, Guanajuato, en fecha 05 cinco de julio del año 2019 dos mil diecinueve, la parte actora presentó demanda de nulidad, señalando como acto impugnado el acta de infracción con número de folio </w:t>
      </w:r>
      <w:r w:rsidRPr="00EA7DA1">
        <w:rPr>
          <w:rFonts w:ascii="Century" w:hAnsi="Century"/>
          <w:b/>
        </w:rPr>
        <w:t xml:space="preserve">T 6063446 (Letra T seis cero seis tres cuatro </w:t>
      </w:r>
      <w:proofErr w:type="spellStart"/>
      <w:r w:rsidRPr="00EA7DA1">
        <w:rPr>
          <w:rFonts w:ascii="Century" w:hAnsi="Century"/>
          <w:b/>
        </w:rPr>
        <w:t>cuatro</w:t>
      </w:r>
      <w:proofErr w:type="spellEnd"/>
      <w:r w:rsidRPr="00EA7DA1">
        <w:rPr>
          <w:rFonts w:ascii="Century" w:hAnsi="Century"/>
          <w:b/>
        </w:rPr>
        <w:t xml:space="preserve"> seis) </w:t>
      </w:r>
      <w:r w:rsidR="00AB44E0" w:rsidRPr="00EA7DA1">
        <w:rPr>
          <w:rFonts w:ascii="Century" w:hAnsi="Century"/>
        </w:rPr>
        <w:t>levantada en</w:t>
      </w:r>
      <w:r w:rsidRPr="00EA7DA1">
        <w:rPr>
          <w:rFonts w:ascii="Century" w:hAnsi="Century"/>
        </w:rPr>
        <w:t xml:space="preserve"> fecha 28 veintiocho de mayo del año 2019 dos mil diecinueve y como autoridad demandada al Agente de Tránsito Municipal.----</w:t>
      </w:r>
      <w:r w:rsidR="00180ABB" w:rsidRPr="00EA7DA1">
        <w:rPr>
          <w:rFonts w:ascii="Century" w:hAnsi="Century"/>
        </w:rPr>
        <w:t>------------------</w:t>
      </w:r>
    </w:p>
    <w:p w:rsidR="00195EDB" w:rsidRPr="00EA7DA1" w:rsidRDefault="00195EDB" w:rsidP="00195EDB">
      <w:pPr>
        <w:spacing w:line="360" w:lineRule="auto"/>
        <w:jc w:val="both"/>
        <w:rPr>
          <w:rFonts w:ascii="Century" w:hAnsi="Century"/>
          <w:b/>
        </w:rPr>
      </w:pPr>
    </w:p>
    <w:p w:rsidR="00195EDB" w:rsidRPr="00EA7DA1" w:rsidRDefault="00195EDB" w:rsidP="00195EDB">
      <w:pPr>
        <w:spacing w:line="360" w:lineRule="auto"/>
        <w:ind w:firstLine="708"/>
        <w:jc w:val="both"/>
        <w:rPr>
          <w:rFonts w:ascii="Century" w:hAnsi="Century"/>
        </w:rPr>
      </w:pPr>
      <w:r w:rsidRPr="00EA7DA1">
        <w:rPr>
          <w:rFonts w:ascii="Century" w:hAnsi="Century"/>
          <w:b/>
        </w:rPr>
        <w:t xml:space="preserve">SEGUNDO. </w:t>
      </w:r>
      <w:r w:rsidRPr="00EA7DA1">
        <w:rPr>
          <w:rFonts w:ascii="Century" w:hAnsi="Century"/>
        </w:rPr>
        <w:t xml:space="preserve">Por auto de fecha 12 doce de julio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w:t>
      </w:r>
      <w:proofErr w:type="spellStart"/>
      <w:r w:rsidRPr="00EA7DA1">
        <w:rPr>
          <w:rFonts w:ascii="Century" w:hAnsi="Century"/>
        </w:rPr>
        <w:t>presuncional</w:t>
      </w:r>
      <w:proofErr w:type="spellEnd"/>
      <w:r w:rsidRPr="00EA7DA1">
        <w:rPr>
          <w:rFonts w:ascii="Century" w:hAnsi="Century"/>
        </w:rPr>
        <w:t xml:space="preserve"> en su doble sentido en lo que beneficie a la actora. --------</w:t>
      </w:r>
    </w:p>
    <w:p w:rsidR="00195EDB" w:rsidRPr="00EA7DA1" w:rsidRDefault="00195EDB" w:rsidP="00195EDB">
      <w:pPr>
        <w:spacing w:line="360" w:lineRule="auto"/>
        <w:ind w:firstLine="708"/>
        <w:jc w:val="both"/>
        <w:rPr>
          <w:rFonts w:ascii="Century" w:hAnsi="Century"/>
        </w:rPr>
      </w:pPr>
    </w:p>
    <w:p w:rsidR="00195EDB" w:rsidRPr="00EA7DA1" w:rsidRDefault="00195EDB" w:rsidP="00195EDB">
      <w:pPr>
        <w:spacing w:line="360" w:lineRule="auto"/>
        <w:ind w:firstLine="709"/>
        <w:jc w:val="both"/>
        <w:rPr>
          <w:rFonts w:ascii="Century" w:hAnsi="Century"/>
        </w:rPr>
      </w:pPr>
      <w:r w:rsidRPr="00EA7DA1">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AB44E0" w:rsidRPr="00EA7DA1">
        <w:rPr>
          <w:rFonts w:ascii="Century" w:hAnsi="Century"/>
        </w:rPr>
        <w:t>---------------------</w:t>
      </w:r>
      <w:r w:rsidRPr="00EA7DA1">
        <w:rPr>
          <w:rFonts w:ascii="Century" w:hAnsi="Century"/>
        </w:rPr>
        <w:t>---------------------------</w:t>
      </w:r>
    </w:p>
    <w:p w:rsidR="00195EDB" w:rsidRPr="00EA7DA1" w:rsidRDefault="00195EDB" w:rsidP="00195EDB">
      <w:pPr>
        <w:spacing w:line="360" w:lineRule="auto"/>
        <w:jc w:val="both"/>
        <w:rPr>
          <w:rFonts w:ascii="Century" w:hAnsi="Century"/>
        </w:rPr>
      </w:pPr>
    </w:p>
    <w:p w:rsidR="00195EDB" w:rsidRPr="00EA7DA1" w:rsidRDefault="00195EDB" w:rsidP="00946A23">
      <w:pPr>
        <w:pStyle w:val="RESOLUCIONES"/>
      </w:pPr>
      <w:r w:rsidRPr="00EA7DA1">
        <w:rPr>
          <w:b/>
        </w:rPr>
        <w:t xml:space="preserve">TERCERO. </w:t>
      </w:r>
      <w:r w:rsidRPr="00EA7DA1">
        <w:t xml:space="preserve">Mediante auto de fecha 19 diecinueve de agosto del año 2019 dos mil diecinueve, se tiene a la autoridad demandada por contestando en tiempo y forma legal la demanda en los términos precisados en su escrito, se tiene por ofrecida y admitida como pruebas, la documental admitida a la parte </w:t>
      </w:r>
      <w:r w:rsidRPr="00EA7DA1">
        <w:lastRenderedPageBreak/>
        <w:t xml:space="preserve">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EA7DA1">
        <w:t>presuncional</w:t>
      </w:r>
      <w:proofErr w:type="spellEnd"/>
      <w:r w:rsidRPr="00EA7DA1">
        <w:t xml:space="preserve"> en su doble aspecto legal y humana en lo que le beneficie en sus intereses legales; se señala fecha y hora para la celebración de la audiencia de alegatos. ------------</w:t>
      </w:r>
      <w:r w:rsidR="00AB44E0" w:rsidRPr="00EA7DA1">
        <w:t>---------------------</w:t>
      </w:r>
      <w:r w:rsidRPr="00EA7DA1">
        <w:t>----------------------------------------</w:t>
      </w:r>
    </w:p>
    <w:p w:rsidR="00195EDB" w:rsidRPr="00EA7DA1" w:rsidRDefault="00195EDB" w:rsidP="00195EDB">
      <w:pPr>
        <w:spacing w:line="360" w:lineRule="auto"/>
        <w:ind w:firstLine="708"/>
        <w:jc w:val="both"/>
        <w:rPr>
          <w:rFonts w:ascii="Century" w:hAnsi="Century"/>
        </w:rPr>
      </w:pPr>
    </w:p>
    <w:p w:rsidR="00195EDB" w:rsidRPr="00EA7DA1" w:rsidRDefault="00195EDB" w:rsidP="00195EDB">
      <w:pPr>
        <w:spacing w:line="360" w:lineRule="auto"/>
        <w:ind w:firstLine="708"/>
        <w:jc w:val="both"/>
        <w:rPr>
          <w:rFonts w:ascii="Century" w:hAnsi="Century"/>
          <w:bCs/>
          <w:iCs/>
        </w:rPr>
      </w:pPr>
      <w:r w:rsidRPr="00EA7DA1">
        <w:rPr>
          <w:rFonts w:ascii="Century" w:hAnsi="Century"/>
          <w:b/>
        </w:rPr>
        <w:t xml:space="preserve">CUARTO. </w:t>
      </w:r>
      <w:r w:rsidRPr="00EA7DA1">
        <w:rPr>
          <w:rFonts w:ascii="Century" w:hAnsi="Century"/>
          <w:bCs/>
          <w:iCs/>
        </w:rPr>
        <w:t>El día 02 dos de octubre del año 2019 dos mil diecinueve, a las 10:30 diez horas con treinta minutos, se llevó a cabo la celebración de la audiencia de alegatos, sin la asistencia de las partes, haciéndose constar que no se formularon alegatos por las partes y pasan los autos para dictar sentencia. -----------------------------------------------------------------</w:t>
      </w:r>
      <w:r w:rsidR="0014076D" w:rsidRPr="00EA7DA1">
        <w:rPr>
          <w:rFonts w:ascii="Century" w:hAnsi="Century"/>
          <w:bCs/>
          <w:iCs/>
        </w:rPr>
        <w:t>------------------------</w:t>
      </w:r>
      <w:r w:rsidRPr="00EA7DA1">
        <w:rPr>
          <w:rFonts w:ascii="Century" w:hAnsi="Century"/>
          <w:bCs/>
          <w:iCs/>
        </w:rPr>
        <w:t>---</w:t>
      </w:r>
    </w:p>
    <w:p w:rsidR="00195EDB" w:rsidRPr="00EA7DA1" w:rsidRDefault="00195EDB" w:rsidP="00195EDB">
      <w:pPr>
        <w:spacing w:line="360" w:lineRule="auto"/>
        <w:jc w:val="both"/>
        <w:rPr>
          <w:rFonts w:ascii="Century" w:hAnsi="Century"/>
          <w:b/>
          <w:bCs/>
          <w:iCs/>
        </w:rPr>
      </w:pPr>
    </w:p>
    <w:p w:rsidR="00946A23" w:rsidRPr="00EA7DA1" w:rsidRDefault="00946A23" w:rsidP="00195EDB">
      <w:pPr>
        <w:spacing w:line="360" w:lineRule="auto"/>
        <w:jc w:val="both"/>
        <w:rPr>
          <w:rFonts w:ascii="Century" w:hAnsi="Century"/>
          <w:b/>
          <w:bCs/>
          <w:iCs/>
        </w:rPr>
      </w:pPr>
    </w:p>
    <w:p w:rsidR="00195EDB" w:rsidRPr="00EA7DA1" w:rsidRDefault="00195EDB" w:rsidP="00195EDB">
      <w:pPr>
        <w:spacing w:line="360" w:lineRule="auto"/>
        <w:ind w:firstLine="709"/>
        <w:jc w:val="center"/>
        <w:rPr>
          <w:rFonts w:ascii="Century" w:hAnsi="Century"/>
          <w:b/>
          <w:bCs/>
          <w:iCs/>
          <w:lang w:val="es-MX"/>
        </w:rPr>
      </w:pPr>
      <w:r w:rsidRPr="00EA7DA1">
        <w:rPr>
          <w:rFonts w:ascii="Century" w:hAnsi="Century"/>
          <w:b/>
          <w:bCs/>
          <w:iCs/>
          <w:lang w:val="es-MX"/>
        </w:rPr>
        <w:t>C O N S I D E R A N D O S:</w:t>
      </w:r>
    </w:p>
    <w:p w:rsidR="00195EDB" w:rsidRPr="00EA7DA1" w:rsidRDefault="00195EDB" w:rsidP="00195EDB">
      <w:pPr>
        <w:spacing w:line="360" w:lineRule="auto"/>
        <w:ind w:firstLine="709"/>
        <w:jc w:val="both"/>
        <w:rPr>
          <w:rFonts w:ascii="Century" w:hAnsi="Century"/>
          <w:b/>
          <w:bCs/>
          <w:iCs/>
          <w:lang w:val="es-MX"/>
        </w:rPr>
      </w:pPr>
    </w:p>
    <w:p w:rsidR="00195EDB" w:rsidRPr="00EA7DA1" w:rsidRDefault="00195EDB" w:rsidP="00195EDB">
      <w:pPr>
        <w:spacing w:line="360" w:lineRule="auto"/>
        <w:ind w:firstLine="709"/>
        <w:jc w:val="both"/>
        <w:rPr>
          <w:rFonts w:ascii="Century" w:hAnsi="Century"/>
          <w:b/>
          <w:bCs/>
        </w:rPr>
      </w:pPr>
      <w:r w:rsidRPr="00EA7DA1">
        <w:rPr>
          <w:rFonts w:ascii="Century" w:hAnsi="Century"/>
          <w:b/>
        </w:rPr>
        <w:t>PRIMERO.</w:t>
      </w:r>
      <w:r w:rsidRPr="00EA7DA1">
        <w:rPr>
          <w:rFonts w:ascii="Century" w:hAnsi="Century"/>
        </w:rPr>
        <w:t xml:space="preserve"> Con fundamento en lo dispuesto por los artículos </w:t>
      </w:r>
      <w:r w:rsidRPr="00EA7DA1">
        <w:rPr>
          <w:rFonts w:ascii="Century" w:hAnsi="Century"/>
          <w:bCs/>
        </w:rPr>
        <w:t>243</w:t>
      </w:r>
      <w:r w:rsidRPr="00EA7DA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195EDB" w:rsidRPr="00EA7DA1" w:rsidRDefault="00195EDB" w:rsidP="00195EDB">
      <w:pPr>
        <w:spacing w:line="360" w:lineRule="auto"/>
        <w:ind w:firstLine="709"/>
        <w:jc w:val="both"/>
        <w:rPr>
          <w:rFonts w:ascii="Century" w:hAnsi="Century"/>
          <w:b/>
          <w:bCs/>
          <w:lang w:val="es-MX"/>
        </w:rPr>
      </w:pPr>
    </w:p>
    <w:p w:rsidR="00195EDB" w:rsidRPr="00EA7DA1" w:rsidRDefault="00195EDB" w:rsidP="00195EDB">
      <w:pPr>
        <w:spacing w:line="360" w:lineRule="auto"/>
        <w:ind w:firstLine="709"/>
        <w:jc w:val="both"/>
        <w:rPr>
          <w:rFonts w:ascii="Century" w:hAnsi="Century"/>
          <w:lang w:val="es-MX"/>
        </w:rPr>
      </w:pPr>
      <w:r w:rsidRPr="00EA7DA1">
        <w:rPr>
          <w:rFonts w:ascii="Century" w:hAnsi="Century"/>
          <w:b/>
          <w:lang w:val="es-MX"/>
        </w:rPr>
        <w:t xml:space="preserve">SEGUNDO. </w:t>
      </w:r>
      <w:r w:rsidRPr="00EA7DA1">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14076D" w:rsidRPr="00EA7DA1">
        <w:rPr>
          <w:rFonts w:ascii="Century" w:hAnsi="Century"/>
          <w:lang w:val="es-MX"/>
        </w:rPr>
        <w:t xml:space="preserve"> impugnada, lo que fue el día 28 veintiocho de mayo</w:t>
      </w:r>
      <w:r w:rsidRPr="00EA7DA1">
        <w:rPr>
          <w:rFonts w:ascii="Century" w:hAnsi="Century"/>
          <w:lang w:val="es-MX"/>
        </w:rPr>
        <w:t xml:space="preserve"> del año 2019 dos mil diecinueve y la demanda fue presentada el día 05 cinco de </w:t>
      </w:r>
      <w:r w:rsidR="0014076D" w:rsidRPr="00EA7DA1">
        <w:rPr>
          <w:rFonts w:ascii="Century" w:hAnsi="Century"/>
          <w:lang w:val="es-MX"/>
        </w:rPr>
        <w:t>julio d</w:t>
      </w:r>
      <w:r w:rsidRPr="00EA7DA1">
        <w:rPr>
          <w:rFonts w:ascii="Century" w:hAnsi="Century"/>
          <w:lang w:val="es-MX"/>
        </w:rPr>
        <w:t>el año 2019 dos mil diecinueve. -------------------------------------------------</w:t>
      </w:r>
      <w:r w:rsidR="0014076D" w:rsidRPr="00EA7DA1">
        <w:rPr>
          <w:rFonts w:ascii="Century" w:hAnsi="Century"/>
          <w:lang w:val="es-MX"/>
        </w:rPr>
        <w:t>--------</w:t>
      </w:r>
      <w:r w:rsidRPr="00EA7DA1">
        <w:rPr>
          <w:rFonts w:ascii="Century" w:hAnsi="Century"/>
          <w:lang w:val="es-MX"/>
        </w:rPr>
        <w:t>-----</w:t>
      </w:r>
    </w:p>
    <w:p w:rsidR="00195EDB" w:rsidRPr="00EA7DA1" w:rsidRDefault="00195EDB" w:rsidP="00195EDB">
      <w:pPr>
        <w:spacing w:line="360" w:lineRule="auto"/>
        <w:ind w:firstLine="709"/>
        <w:jc w:val="both"/>
        <w:rPr>
          <w:rFonts w:ascii="Century" w:hAnsi="Century"/>
          <w:b/>
          <w:bCs/>
          <w:lang w:val="es-MX"/>
        </w:rPr>
      </w:pPr>
    </w:p>
    <w:p w:rsidR="00195EDB" w:rsidRPr="00EA7DA1" w:rsidRDefault="00195EDB" w:rsidP="00195EDB">
      <w:pPr>
        <w:spacing w:line="360" w:lineRule="auto"/>
        <w:ind w:firstLine="709"/>
        <w:jc w:val="both"/>
        <w:rPr>
          <w:rFonts w:ascii="Century" w:hAnsi="Century"/>
        </w:rPr>
      </w:pPr>
      <w:r w:rsidRPr="00EA7DA1">
        <w:rPr>
          <w:rFonts w:ascii="Century" w:hAnsi="Century"/>
          <w:b/>
          <w:iCs/>
        </w:rPr>
        <w:t xml:space="preserve">TERCERO. </w:t>
      </w:r>
      <w:r w:rsidRPr="00EA7DA1">
        <w:rPr>
          <w:rFonts w:ascii="Century" w:hAnsi="Century"/>
        </w:rPr>
        <w:t xml:space="preserve">La existencia del acto impugnado se encuentra documentada en autos con el original del acta de infracción con folio número folio </w:t>
      </w:r>
      <w:r w:rsidR="0014076D" w:rsidRPr="00EA7DA1">
        <w:rPr>
          <w:rFonts w:ascii="Century" w:hAnsi="Century"/>
          <w:b/>
        </w:rPr>
        <w:t xml:space="preserve">T 6063446 (Letra T seis cero seis tres cuatro </w:t>
      </w:r>
      <w:proofErr w:type="spellStart"/>
      <w:r w:rsidR="0014076D" w:rsidRPr="00EA7DA1">
        <w:rPr>
          <w:rFonts w:ascii="Century" w:hAnsi="Century"/>
          <w:b/>
        </w:rPr>
        <w:t>cuatro</w:t>
      </w:r>
      <w:proofErr w:type="spellEnd"/>
      <w:r w:rsidR="0014076D" w:rsidRPr="00EA7DA1">
        <w:rPr>
          <w:rFonts w:ascii="Century" w:hAnsi="Century"/>
          <w:b/>
        </w:rPr>
        <w:t xml:space="preserve"> seis)</w:t>
      </w:r>
      <w:r w:rsidR="00AB44E0" w:rsidRPr="00EA7DA1">
        <w:rPr>
          <w:rFonts w:ascii="Century" w:hAnsi="Century"/>
          <w:b/>
        </w:rPr>
        <w:t>,</w:t>
      </w:r>
      <w:r w:rsidR="0014076D" w:rsidRPr="00EA7DA1">
        <w:rPr>
          <w:rFonts w:ascii="Century" w:hAnsi="Century"/>
          <w:b/>
        </w:rPr>
        <w:t xml:space="preserve"> </w:t>
      </w:r>
      <w:r w:rsidR="0014076D" w:rsidRPr="00EA7DA1">
        <w:rPr>
          <w:rFonts w:ascii="Century" w:hAnsi="Century"/>
        </w:rPr>
        <w:t>de fecha 28 veintiocho de mayo del año 2019 dos mil diecinueve</w:t>
      </w:r>
      <w:r w:rsidRPr="00EA7DA1">
        <w:rPr>
          <w:rFonts w:ascii="Century" w:hAnsi="Century"/>
        </w:rPr>
        <w:t>, visible en foja 5 cinco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AB44E0" w:rsidRPr="00EA7DA1">
        <w:rPr>
          <w:rFonts w:ascii="Century" w:hAnsi="Century"/>
        </w:rPr>
        <w:t>---------------------------</w:t>
      </w:r>
      <w:r w:rsidRPr="00EA7DA1">
        <w:rPr>
          <w:rFonts w:ascii="Century" w:hAnsi="Century"/>
        </w:rPr>
        <w:t>------------------------</w:t>
      </w:r>
    </w:p>
    <w:p w:rsidR="00195EDB" w:rsidRPr="00EA7DA1" w:rsidRDefault="00195EDB" w:rsidP="00195EDB">
      <w:pPr>
        <w:spacing w:line="360" w:lineRule="auto"/>
        <w:ind w:firstLine="709"/>
        <w:jc w:val="both"/>
        <w:rPr>
          <w:rFonts w:ascii="Century" w:hAnsi="Century"/>
        </w:rPr>
      </w:pPr>
    </w:p>
    <w:p w:rsidR="00195EDB" w:rsidRPr="00EA7DA1" w:rsidRDefault="00195EDB" w:rsidP="00195EDB">
      <w:pPr>
        <w:spacing w:line="360" w:lineRule="auto"/>
        <w:ind w:firstLine="709"/>
        <w:jc w:val="both"/>
        <w:rPr>
          <w:rFonts w:ascii="Century" w:hAnsi="Century"/>
        </w:rPr>
      </w:pPr>
      <w:r w:rsidRPr="00EA7DA1">
        <w:rPr>
          <w:rFonts w:ascii="Century" w:hAnsi="Century"/>
        </w:rPr>
        <w:t xml:space="preserve">En razón de lo anterior, se tiene por </w:t>
      </w:r>
      <w:r w:rsidRPr="00EA7DA1">
        <w:rPr>
          <w:rFonts w:ascii="Century" w:hAnsi="Century"/>
          <w:b/>
        </w:rPr>
        <w:t>debidamente acreditada</w:t>
      </w:r>
      <w:r w:rsidRPr="00EA7DA1">
        <w:rPr>
          <w:rFonts w:ascii="Century" w:hAnsi="Century"/>
        </w:rPr>
        <w:t xml:space="preserve"> la existencia del acto impugnado. --------------------------------------------------------------- </w:t>
      </w:r>
    </w:p>
    <w:p w:rsidR="00195EDB" w:rsidRPr="00EA7DA1" w:rsidRDefault="00195EDB" w:rsidP="00195EDB">
      <w:pPr>
        <w:spacing w:line="360" w:lineRule="auto"/>
        <w:ind w:firstLine="709"/>
        <w:jc w:val="both"/>
        <w:rPr>
          <w:rFonts w:ascii="Century" w:hAnsi="Century"/>
          <w:b/>
          <w:bCs/>
          <w:iCs/>
        </w:rPr>
      </w:pPr>
    </w:p>
    <w:p w:rsidR="00195EDB" w:rsidRPr="00EA7DA1" w:rsidRDefault="00195EDB" w:rsidP="00195EDB">
      <w:pPr>
        <w:spacing w:line="360" w:lineRule="auto"/>
        <w:ind w:firstLine="709"/>
        <w:jc w:val="both"/>
        <w:rPr>
          <w:rFonts w:ascii="Century" w:hAnsi="Century"/>
        </w:rPr>
      </w:pPr>
      <w:r w:rsidRPr="00EA7DA1">
        <w:rPr>
          <w:rFonts w:ascii="Century" w:hAnsi="Century"/>
          <w:b/>
          <w:bCs/>
          <w:iCs/>
        </w:rPr>
        <w:t xml:space="preserve">CUARTO. </w:t>
      </w:r>
      <w:r w:rsidRPr="00EA7DA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A7DA1">
        <w:rPr>
          <w:rFonts w:ascii="Century" w:hAnsi="Century"/>
        </w:rPr>
        <w:t>. -----</w:t>
      </w:r>
      <w:r w:rsidR="00AB44E0" w:rsidRPr="00EA7DA1">
        <w:rPr>
          <w:rFonts w:ascii="Century" w:hAnsi="Century"/>
        </w:rPr>
        <w:t>------------</w:t>
      </w:r>
    </w:p>
    <w:p w:rsidR="00195EDB" w:rsidRPr="00EA7DA1" w:rsidRDefault="00195EDB" w:rsidP="00195EDB">
      <w:pPr>
        <w:spacing w:line="360" w:lineRule="auto"/>
        <w:ind w:firstLine="709"/>
        <w:jc w:val="both"/>
        <w:rPr>
          <w:rFonts w:ascii="Century" w:hAnsi="Century"/>
          <w:b/>
          <w:bCs/>
          <w:iCs/>
        </w:rPr>
      </w:pPr>
    </w:p>
    <w:p w:rsidR="00195EDB" w:rsidRPr="00EA7DA1" w:rsidRDefault="00195EDB" w:rsidP="00195EDB">
      <w:pPr>
        <w:spacing w:line="360" w:lineRule="auto"/>
        <w:ind w:firstLine="709"/>
        <w:jc w:val="both"/>
        <w:rPr>
          <w:rFonts w:ascii="Century" w:hAnsi="Century"/>
          <w:i/>
          <w:sz w:val="22"/>
          <w:szCs w:val="22"/>
        </w:rPr>
      </w:pPr>
      <w:r w:rsidRPr="00EA7DA1">
        <w:rPr>
          <w:rFonts w:ascii="Century" w:hAnsi="Century"/>
        </w:rPr>
        <w:t xml:space="preserve">En ese sentido, se aprecia que la autoridad demandada </w:t>
      </w:r>
      <w:r w:rsidR="00AB44E0" w:rsidRPr="00EA7DA1">
        <w:rPr>
          <w:rFonts w:ascii="Century" w:hAnsi="Century"/>
        </w:rPr>
        <w:t>aduce</w:t>
      </w:r>
      <w:r w:rsidRPr="00EA7DA1">
        <w:rPr>
          <w:rFonts w:ascii="Century" w:hAnsi="Century"/>
        </w:rPr>
        <w:t xml:space="preserve"> que con independencia que se examine de oficio alguna causal de improcedencia determinadas en el artículo 261 del Código de Procedimiento y Justica Administrativa para el Estado y los Municipios de Guanajuato, lo siguiente: </w:t>
      </w:r>
      <w:r w:rsidRPr="00EA7DA1">
        <w:rPr>
          <w:rFonts w:ascii="Century" w:hAnsi="Century"/>
          <w:i/>
        </w:rPr>
        <w:t>“</w:t>
      </w:r>
      <w:r w:rsidRPr="00EA7DA1">
        <w:rPr>
          <w:rFonts w:ascii="Century" w:hAnsi="Century"/>
          <w:i/>
          <w:sz w:val="22"/>
          <w:szCs w:val="22"/>
        </w:rPr>
        <w:t xml:space="preserve">….en la presente causa administrativa opera como causal de improcedencia la establecida en el artículo 261 fracción VI en relación con el artículo 262 fracción II del Código de Procedimiento y Justicia Administrativa para el Estado y los Municipios de Guanajuato, ello en razón que de las pruebas ofrecidas </w:t>
      </w:r>
      <w:r w:rsidR="0014076D" w:rsidRPr="00EA7DA1">
        <w:rPr>
          <w:rFonts w:ascii="Century" w:hAnsi="Century"/>
          <w:i/>
          <w:sz w:val="22"/>
          <w:szCs w:val="22"/>
        </w:rPr>
        <w:t>y de los documentos que aporta el actor del presente procedimiento</w:t>
      </w:r>
      <w:r w:rsidRPr="00EA7DA1">
        <w:rPr>
          <w:rFonts w:ascii="Century" w:hAnsi="Century"/>
          <w:i/>
          <w:sz w:val="22"/>
          <w:szCs w:val="22"/>
        </w:rPr>
        <w:t>, no se desprende que el suscrito haya emitido algún acto administrativo que afecte la e</w:t>
      </w:r>
      <w:r w:rsidR="0014076D" w:rsidRPr="00EA7DA1">
        <w:rPr>
          <w:rFonts w:ascii="Century" w:hAnsi="Century"/>
          <w:i/>
          <w:sz w:val="22"/>
          <w:szCs w:val="22"/>
        </w:rPr>
        <w:t xml:space="preserve">sfera jurídica del inconforme, </w:t>
      </w:r>
      <w:r w:rsidRPr="00EA7DA1">
        <w:rPr>
          <w:rFonts w:ascii="Century" w:hAnsi="Century"/>
          <w:i/>
          <w:sz w:val="22"/>
          <w:szCs w:val="22"/>
        </w:rPr>
        <w:t xml:space="preserve">ello es así </w:t>
      </w:r>
      <w:r w:rsidR="0014076D" w:rsidRPr="00EA7DA1">
        <w:rPr>
          <w:rFonts w:ascii="Century" w:hAnsi="Century"/>
          <w:i/>
          <w:sz w:val="22"/>
          <w:szCs w:val="22"/>
        </w:rPr>
        <w:t xml:space="preserve">en virtud del razonamiento siguiente </w:t>
      </w:r>
      <w:r w:rsidRPr="00EA7DA1">
        <w:rPr>
          <w:rFonts w:ascii="Century" w:hAnsi="Century"/>
          <w:i/>
          <w:sz w:val="22"/>
          <w:szCs w:val="22"/>
        </w:rPr>
        <w:t xml:space="preserve">el acto originario del que ahora se duele el </w:t>
      </w:r>
      <w:r w:rsidR="0014076D" w:rsidRPr="00EA7DA1">
        <w:rPr>
          <w:rFonts w:ascii="Century" w:hAnsi="Century"/>
          <w:i/>
          <w:sz w:val="22"/>
          <w:szCs w:val="22"/>
        </w:rPr>
        <w:t xml:space="preserve">quejoso </w:t>
      </w:r>
      <w:r w:rsidR="0014076D" w:rsidRPr="00EA7DA1">
        <w:rPr>
          <w:rFonts w:ascii="Century" w:hAnsi="Century"/>
          <w:i/>
          <w:sz w:val="22"/>
          <w:szCs w:val="22"/>
        </w:rPr>
        <w:lastRenderedPageBreak/>
        <w:t>y</w:t>
      </w:r>
      <w:r w:rsidRPr="00EA7DA1">
        <w:rPr>
          <w:rFonts w:ascii="Century" w:hAnsi="Century"/>
          <w:i/>
          <w:sz w:val="22"/>
          <w:szCs w:val="22"/>
        </w:rPr>
        <w:t xml:space="preserve"> que corresponde al acta de infracción numero T-6</w:t>
      </w:r>
      <w:r w:rsidR="0014076D" w:rsidRPr="00EA7DA1">
        <w:rPr>
          <w:rFonts w:ascii="Century" w:hAnsi="Century"/>
          <w:i/>
          <w:sz w:val="22"/>
          <w:szCs w:val="22"/>
        </w:rPr>
        <w:t>063446</w:t>
      </w:r>
      <w:r w:rsidRPr="00EA7DA1">
        <w:rPr>
          <w:rFonts w:ascii="Century" w:hAnsi="Century"/>
          <w:i/>
          <w:sz w:val="22"/>
          <w:szCs w:val="22"/>
        </w:rPr>
        <w:t xml:space="preserve"> de fecha </w:t>
      </w:r>
      <w:r w:rsidR="0014076D" w:rsidRPr="00EA7DA1">
        <w:rPr>
          <w:rFonts w:ascii="Century" w:hAnsi="Century"/>
          <w:i/>
          <w:sz w:val="22"/>
          <w:szCs w:val="22"/>
        </w:rPr>
        <w:t>28</w:t>
      </w:r>
      <w:r w:rsidRPr="00EA7DA1">
        <w:rPr>
          <w:rFonts w:ascii="Century" w:hAnsi="Century"/>
          <w:i/>
          <w:sz w:val="22"/>
          <w:szCs w:val="22"/>
        </w:rPr>
        <w:t xml:space="preserve"> de</w:t>
      </w:r>
      <w:r w:rsidR="0014076D" w:rsidRPr="00EA7DA1">
        <w:rPr>
          <w:rFonts w:ascii="Century" w:hAnsi="Century"/>
          <w:i/>
          <w:sz w:val="22"/>
          <w:szCs w:val="22"/>
        </w:rPr>
        <w:t xml:space="preserve"> mayo</w:t>
      </w:r>
      <w:r w:rsidRPr="00EA7DA1">
        <w:rPr>
          <w:rFonts w:ascii="Century" w:hAnsi="Century"/>
          <w:i/>
          <w:sz w:val="22"/>
          <w:szCs w:val="22"/>
        </w:rPr>
        <w:t xml:space="preserve"> de 2019 dos mil diecinueve, el cual se desprende […].</w:t>
      </w:r>
    </w:p>
    <w:p w:rsidR="00946A23" w:rsidRPr="00EA7DA1" w:rsidRDefault="00946A23" w:rsidP="00195EDB">
      <w:pPr>
        <w:spacing w:line="360" w:lineRule="auto"/>
        <w:ind w:firstLine="709"/>
        <w:jc w:val="both"/>
        <w:rPr>
          <w:rFonts w:ascii="Century" w:hAnsi="Century"/>
        </w:rPr>
      </w:pPr>
    </w:p>
    <w:p w:rsidR="00946A23" w:rsidRPr="00EA7DA1" w:rsidRDefault="00946A23" w:rsidP="00195EDB">
      <w:pPr>
        <w:spacing w:line="360" w:lineRule="auto"/>
        <w:ind w:firstLine="709"/>
        <w:jc w:val="both"/>
        <w:rPr>
          <w:rFonts w:ascii="Century" w:hAnsi="Century"/>
        </w:rPr>
      </w:pPr>
    </w:p>
    <w:p w:rsidR="00195EDB" w:rsidRPr="00EA7DA1" w:rsidRDefault="00195EDB" w:rsidP="00195EDB">
      <w:pPr>
        <w:spacing w:line="360" w:lineRule="auto"/>
        <w:ind w:firstLine="709"/>
        <w:jc w:val="both"/>
        <w:rPr>
          <w:rFonts w:ascii="Century" w:hAnsi="Century"/>
        </w:rPr>
      </w:pPr>
      <w:r w:rsidRPr="00EA7DA1">
        <w:rPr>
          <w:rFonts w:ascii="Century" w:hAnsi="Century"/>
        </w:rPr>
        <w:t>Causal de improcedencia que a juicio de quien resuelve NO SE ACTUALIZA, de acuerdo a las siguientes consideraciones: --------------------------</w:t>
      </w:r>
    </w:p>
    <w:p w:rsidR="00195EDB" w:rsidRPr="00EA7DA1" w:rsidRDefault="00195EDB" w:rsidP="00195EDB">
      <w:pPr>
        <w:spacing w:line="360" w:lineRule="auto"/>
        <w:ind w:firstLine="709"/>
        <w:jc w:val="both"/>
        <w:rPr>
          <w:rFonts w:ascii="Century" w:hAnsi="Century"/>
        </w:rPr>
      </w:pPr>
    </w:p>
    <w:p w:rsidR="00195EDB" w:rsidRPr="00EA7DA1" w:rsidRDefault="00195EDB" w:rsidP="00195EDB">
      <w:pPr>
        <w:pStyle w:val="RESOLUCIONES"/>
      </w:pPr>
      <w:r w:rsidRPr="00EA7DA1">
        <w:t xml:space="preserve">La fracción VI del referido artículo 261 del Código de la materia, dispone que el juicio de nulidad es improcedente en contra de actos </w:t>
      </w:r>
      <w:r w:rsidRPr="00EA7DA1">
        <w:rPr>
          <w:i/>
        </w:rPr>
        <w:t>“Que sean inexistentes, derivada claramente esta circunstancia de las constancias de autos</w:t>
      </w:r>
      <w:r w:rsidRPr="00EA7DA1">
        <w:t xml:space="preserve">”; y al quedar en autos, precisamente en el considerando tercero de la presente resolución, acredita la existencia del acto impugnado, aunado a que la demandada no realiza argumento alguno por el cual soporte su argumento, es que resulta </w:t>
      </w:r>
      <w:r w:rsidR="00AB44E0" w:rsidRPr="00EA7DA1">
        <w:t xml:space="preserve">procedente </w:t>
      </w:r>
      <w:r w:rsidRPr="00EA7DA1">
        <w:t>decretar la improcedencia de la causal referida. -----</w:t>
      </w:r>
    </w:p>
    <w:p w:rsidR="00195EDB" w:rsidRPr="00EA7DA1" w:rsidRDefault="00195EDB" w:rsidP="00195EDB">
      <w:pPr>
        <w:pStyle w:val="RESOLUCIONES"/>
      </w:pPr>
    </w:p>
    <w:p w:rsidR="00195EDB" w:rsidRPr="00EA7DA1" w:rsidRDefault="00195EDB" w:rsidP="00AB44E0">
      <w:pPr>
        <w:pStyle w:val="RESOLUCIONES"/>
      </w:pPr>
      <w:r w:rsidRPr="00EA7DA1">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95EDB" w:rsidRPr="00EA7DA1" w:rsidRDefault="00195EDB" w:rsidP="00195EDB">
      <w:pPr>
        <w:spacing w:line="360" w:lineRule="auto"/>
        <w:ind w:firstLine="709"/>
        <w:jc w:val="both"/>
        <w:rPr>
          <w:bCs/>
          <w:iCs/>
        </w:rPr>
      </w:pPr>
    </w:p>
    <w:p w:rsidR="00195EDB" w:rsidRPr="00EA7DA1" w:rsidRDefault="00195EDB" w:rsidP="00195EDB">
      <w:pPr>
        <w:spacing w:line="360" w:lineRule="auto"/>
        <w:ind w:firstLine="709"/>
        <w:jc w:val="both"/>
        <w:rPr>
          <w:rFonts w:ascii="Century" w:hAnsi="Century"/>
        </w:rPr>
      </w:pPr>
      <w:r w:rsidRPr="00EA7DA1">
        <w:rPr>
          <w:rFonts w:ascii="Century" w:hAnsi="Century"/>
          <w:b/>
          <w:bCs/>
          <w:iCs/>
        </w:rPr>
        <w:t>QUINTO.</w:t>
      </w:r>
      <w:r w:rsidRPr="00EA7DA1">
        <w:rPr>
          <w:rFonts w:ascii="Century" w:hAnsi="Century"/>
        </w:rPr>
        <w:t xml:space="preserve"> </w:t>
      </w:r>
      <w:r w:rsidRPr="00EA7DA1">
        <w:rPr>
          <w:rFonts w:ascii="Century" w:hAnsi="Century"/>
          <w:bCs/>
          <w:iCs/>
        </w:rPr>
        <w:t>En</w:t>
      </w:r>
      <w:r w:rsidRPr="00EA7DA1">
        <w:rPr>
          <w:rFonts w:ascii="Century" w:hAnsi="Century"/>
        </w:rPr>
        <w:t xml:space="preserve"> cumplimiento a lo establecido en la fracción I del artículo 299 del Código de Procedimiento y Justicia Administrativa para el Estado y los Municipios de Guanajuato, </w:t>
      </w:r>
      <w:r w:rsidRPr="00EA7DA1">
        <w:rPr>
          <w:rFonts w:ascii="Century" w:hAnsi="Century"/>
          <w:bCs/>
          <w:iCs/>
        </w:rPr>
        <w:t xml:space="preserve">este Juzgado </w:t>
      </w:r>
      <w:r w:rsidRPr="00EA7DA1">
        <w:rPr>
          <w:rFonts w:ascii="Century" w:hAnsi="Century"/>
        </w:rPr>
        <w:t>procede a fijar de forma clara y precisa los puntos controvertidos en el presente proceso administrativo. -------</w:t>
      </w:r>
    </w:p>
    <w:p w:rsidR="00195EDB" w:rsidRPr="00EA7DA1" w:rsidRDefault="00195EDB" w:rsidP="00195EDB">
      <w:pPr>
        <w:spacing w:line="360" w:lineRule="auto"/>
        <w:ind w:firstLine="709"/>
        <w:jc w:val="both"/>
        <w:rPr>
          <w:rFonts w:ascii="Century" w:hAnsi="Century"/>
        </w:rPr>
      </w:pPr>
    </w:p>
    <w:p w:rsidR="00195EDB" w:rsidRPr="00EA7DA1" w:rsidRDefault="00195EDB" w:rsidP="00195EDB">
      <w:pPr>
        <w:spacing w:line="360" w:lineRule="auto"/>
        <w:ind w:firstLine="709"/>
        <w:jc w:val="both"/>
        <w:rPr>
          <w:rFonts w:ascii="Century" w:hAnsi="Century"/>
        </w:rPr>
      </w:pPr>
      <w:r w:rsidRPr="00EA7DA1">
        <w:rPr>
          <w:rFonts w:ascii="Century" w:hAnsi="Century"/>
        </w:rPr>
        <w:t xml:space="preserve">De lo expuesto por el actor, en su </w:t>
      </w:r>
      <w:r w:rsidRPr="00EA7DA1">
        <w:rPr>
          <w:rFonts w:ascii="Century" w:hAnsi="Century"/>
          <w:bCs/>
          <w:iCs/>
        </w:rPr>
        <w:t>escrito</w:t>
      </w:r>
      <w:r w:rsidRPr="00EA7DA1">
        <w:rPr>
          <w:rFonts w:ascii="Century" w:hAnsi="Century"/>
        </w:rPr>
        <w:t xml:space="preserve"> de demanda, así como de las constancias que integran la causa administrativa</w:t>
      </w:r>
      <w:r w:rsidRPr="00EA7DA1">
        <w:rPr>
          <w:rFonts w:ascii="Century" w:hAnsi="Century"/>
          <w:bCs/>
          <w:iCs/>
        </w:rPr>
        <w:t xml:space="preserve"> que nos ocupa</w:t>
      </w:r>
      <w:r w:rsidRPr="00EA7DA1">
        <w:rPr>
          <w:rFonts w:ascii="Century" w:hAnsi="Century"/>
        </w:rPr>
        <w:t xml:space="preserve">, se desprende que en fecha </w:t>
      </w:r>
      <w:r w:rsidR="0014076D" w:rsidRPr="00EA7DA1">
        <w:rPr>
          <w:rFonts w:ascii="Century" w:hAnsi="Century"/>
        </w:rPr>
        <w:t xml:space="preserve">28 veintiocho de mayo </w:t>
      </w:r>
      <w:r w:rsidRPr="00EA7DA1">
        <w:rPr>
          <w:rFonts w:ascii="Century" w:hAnsi="Century"/>
        </w:rPr>
        <w:t xml:space="preserve">del año 2019 dos mil diecinueve, fue levantada el acta de infracción número </w:t>
      </w:r>
      <w:r w:rsidR="0014076D" w:rsidRPr="00EA7DA1">
        <w:rPr>
          <w:rFonts w:ascii="Century" w:hAnsi="Century"/>
          <w:b/>
        </w:rPr>
        <w:t xml:space="preserve">T 6063446 (Letra T seis cero seis tres cuatro </w:t>
      </w:r>
      <w:proofErr w:type="spellStart"/>
      <w:r w:rsidR="0014076D" w:rsidRPr="00EA7DA1">
        <w:rPr>
          <w:rFonts w:ascii="Century" w:hAnsi="Century"/>
          <w:b/>
        </w:rPr>
        <w:t>cuatro</w:t>
      </w:r>
      <w:proofErr w:type="spellEnd"/>
      <w:r w:rsidR="0014076D" w:rsidRPr="00EA7DA1">
        <w:rPr>
          <w:rFonts w:ascii="Century" w:hAnsi="Century"/>
          <w:b/>
        </w:rPr>
        <w:t xml:space="preserve"> seis)</w:t>
      </w:r>
      <w:r w:rsidRPr="00EA7DA1">
        <w:rPr>
          <w:rFonts w:ascii="Century" w:hAnsi="Century"/>
        </w:rPr>
        <w:t>, misma que el actor considera ilegal, por lo que acude a demandar su nulidad. ------------</w:t>
      </w:r>
      <w:r w:rsidR="00AB44E0" w:rsidRPr="00EA7DA1">
        <w:rPr>
          <w:rFonts w:ascii="Century" w:hAnsi="Century"/>
        </w:rPr>
        <w:t>---------------------</w:t>
      </w:r>
      <w:r w:rsidRPr="00EA7DA1">
        <w:rPr>
          <w:rFonts w:ascii="Century" w:hAnsi="Century"/>
        </w:rPr>
        <w:t>--------------------------------</w:t>
      </w:r>
      <w:r w:rsidR="0014076D" w:rsidRPr="00EA7DA1">
        <w:rPr>
          <w:rFonts w:ascii="Century" w:hAnsi="Century"/>
        </w:rPr>
        <w:t>-----</w:t>
      </w:r>
      <w:r w:rsidRPr="00EA7DA1">
        <w:rPr>
          <w:rFonts w:ascii="Century" w:hAnsi="Century"/>
        </w:rPr>
        <w:t>------</w:t>
      </w:r>
    </w:p>
    <w:p w:rsidR="00195EDB" w:rsidRPr="00EA7DA1" w:rsidRDefault="00195EDB" w:rsidP="00195EDB">
      <w:pPr>
        <w:spacing w:line="360" w:lineRule="auto"/>
        <w:ind w:firstLine="709"/>
        <w:jc w:val="both"/>
        <w:rPr>
          <w:rFonts w:ascii="Century" w:hAnsi="Century"/>
        </w:rPr>
      </w:pPr>
    </w:p>
    <w:p w:rsidR="00195EDB" w:rsidRPr="00EA7DA1" w:rsidRDefault="00195EDB" w:rsidP="00195EDB">
      <w:pPr>
        <w:pStyle w:val="SENTENCIAS"/>
      </w:pPr>
      <w:r w:rsidRPr="00EA7DA1">
        <w:t>Luego entonces, la “</w:t>
      </w:r>
      <w:proofErr w:type="spellStart"/>
      <w:r w:rsidRPr="00EA7DA1">
        <w:t>litis</w:t>
      </w:r>
      <w:proofErr w:type="spellEnd"/>
      <w:r w:rsidRPr="00EA7DA1">
        <w:t xml:space="preserve">” planteada se hace consistir en determinar la legalidad o ilegalidad del acta de infracción con número </w:t>
      </w:r>
      <w:r w:rsidR="0014076D" w:rsidRPr="00EA7DA1">
        <w:rPr>
          <w:b/>
        </w:rPr>
        <w:t xml:space="preserve">T 6063446 (Letra T seis cero seis tres cuatro </w:t>
      </w:r>
      <w:proofErr w:type="spellStart"/>
      <w:r w:rsidR="0014076D" w:rsidRPr="00EA7DA1">
        <w:rPr>
          <w:b/>
        </w:rPr>
        <w:t>cuatro</w:t>
      </w:r>
      <w:proofErr w:type="spellEnd"/>
      <w:r w:rsidR="0014076D" w:rsidRPr="00EA7DA1">
        <w:rPr>
          <w:b/>
        </w:rPr>
        <w:t xml:space="preserve"> seis)</w:t>
      </w:r>
      <w:r w:rsidR="00AB44E0" w:rsidRPr="00EA7DA1">
        <w:rPr>
          <w:b/>
        </w:rPr>
        <w:t>,</w:t>
      </w:r>
      <w:r w:rsidR="0014076D" w:rsidRPr="00EA7DA1">
        <w:rPr>
          <w:b/>
        </w:rPr>
        <w:t xml:space="preserve"> </w:t>
      </w:r>
      <w:r w:rsidR="0014076D" w:rsidRPr="00EA7DA1">
        <w:t>de fecha 28 veintiocho de mayo del año 2019 dos mil diecinueve</w:t>
      </w:r>
      <w:r w:rsidRPr="00EA7DA1">
        <w:t>. --------------------------------------------------</w:t>
      </w:r>
      <w:r w:rsidR="0014076D" w:rsidRPr="00EA7DA1">
        <w:t>---------------------</w:t>
      </w:r>
      <w:r w:rsidRPr="00EA7DA1">
        <w:t>-</w:t>
      </w:r>
    </w:p>
    <w:p w:rsidR="00195EDB" w:rsidRPr="00EA7DA1" w:rsidRDefault="00195EDB" w:rsidP="00195EDB">
      <w:pPr>
        <w:spacing w:line="360" w:lineRule="auto"/>
        <w:ind w:firstLine="709"/>
        <w:jc w:val="both"/>
        <w:rPr>
          <w:rFonts w:ascii="Century" w:hAnsi="Century"/>
          <w:b/>
        </w:rPr>
      </w:pPr>
    </w:p>
    <w:p w:rsidR="00195EDB" w:rsidRPr="00EA7DA1" w:rsidRDefault="00195EDB" w:rsidP="00195EDB">
      <w:pPr>
        <w:spacing w:line="360" w:lineRule="auto"/>
        <w:ind w:firstLine="709"/>
        <w:jc w:val="both"/>
        <w:rPr>
          <w:rFonts w:ascii="Century" w:hAnsi="Century"/>
        </w:rPr>
      </w:pPr>
      <w:r w:rsidRPr="00EA7DA1">
        <w:rPr>
          <w:rFonts w:ascii="Century" w:hAnsi="Century"/>
          <w:b/>
        </w:rPr>
        <w:t>SEXTO.</w:t>
      </w:r>
      <w:r w:rsidRPr="00EA7DA1">
        <w:rPr>
          <w:rFonts w:ascii="Century" w:hAnsi="Century"/>
        </w:rPr>
        <w:t xml:space="preserve"> Una vez determinada la </w:t>
      </w:r>
      <w:proofErr w:type="spellStart"/>
      <w:r w:rsidRPr="00EA7DA1">
        <w:rPr>
          <w:rFonts w:ascii="Century" w:hAnsi="Century"/>
        </w:rPr>
        <w:t>litis</w:t>
      </w:r>
      <w:proofErr w:type="spellEnd"/>
      <w:r w:rsidRPr="00EA7DA1">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195EDB" w:rsidRPr="00EA7DA1" w:rsidRDefault="00195EDB" w:rsidP="00195EDB">
      <w:pPr>
        <w:spacing w:line="360" w:lineRule="auto"/>
        <w:ind w:firstLine="709"/>
        <w:jc w:val="both"/>
        <w:rPr>
          <w:rFonts w:ascii="Century" w:hAnsi="Century"/>
          <w:bCs/>
          <w:i/>
          <w:iCs/>
        </w:rPr>
      </w:pPr>
    </w:p>
    <w:p w:rsidR="00195EDB" w:rsidRPr="00EA7DA1" w:rsidRDefault="00195EDB" w:rsidP="00195EDB">
      <w:pPr>
        <w:pStyle w:val="TESISYJURIS"/>
        <w:rPr>
          <w:sz w:val="22"/>
          <w:szCs w:val="22"/>
        </w:rPr>
      </w:pPr>
      <w:r w:rsidRPr="00EA7DA1">
        <w:rPr>
          <w:b/>
          <w:sz w:val="22"/>
          <w:szCs w:val="22"/>
        </w:rPr>
        <w:t xml:space="preserve">“CONCEPTOS DE VIOLACIÓN. EL JUEZ NO ESTÁ OBLIGADO A TRANSCRIBIRLOS. </w:t>
      </w:r>
      <w:r w:rsidRPr="00EA7DA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A7DA1">
        <w:rPr>
          <w:sz w:val="22"/>
          <w:szCs w:val="22"/>
        </w:rPr>
        <w:t>Abril</w:t>
      </w:r>
      <w:proofErr w:type="gramEnd"/>
      <w:r w:rsidRPr="00EA7DA1">
        <w:rPr>
          <w:sz w:val="22"/>
          <w:szCs w:val="22"/>
        </w:rPr>
        <w:t xml:space="preserve"> de 1998, Tesis: VI.2o. J/129. Página: 599”. </w:t>
      </w:r>
    </w:p>
    <w:p w:rsidR="00195EDB" w:rsidRPr="00EA7DA1" w:rsidRDefault="00195EDB" w:rsidP="00195EDB">
      <w:pPr>
        <w:spacing w:line="360" w:lineRule="auto"/>
        <w:jc w:val="both"/>
        <w:rPr>
          <w:rFonts w:ascii="Century" w:hAnsi="Century"/>
        </w:rPr>
      </w:pPr>
    </w:p>
    <w:p w:rsidR="00946A23" w:rsidRPr="00EA7DA1" w:rsidRDefault="00946A23" w:rsidP="00195EDB">
      <w:pPr>
        <w:spacing w:line="360" w:lineRule="auto"/>
        <w:jc w:val="both"/>
        <w:rPr>
          <w:rFonts w:ascii="Century" w:hAnsi="Century"/>
        </w:rPr>
      </w:pPr>
    </w:p>
    <w:p w:rsidR="00195EDB" w:rsidRPr="00EA7DA1" w:rsidRDefault="00195EDB" w:rsidP="00195EDB">
      <w:pPr>
        <w:spacing w:line="360" w:lineRule="auto"/>
        <w:ind w:firstLine="709"/>
        <w:jc w:val="both"/>
        <w:rPr>
          <w:rFonts w:ascii="Century" w:hAnsi="Century"/>
        </w:rPr>
      </w:pPr>
      <w:r w:rsidRPr="00EA7DA1">
        <w:rPr>
          <w:rFonts w:ascii="Century" w:hAnsi="Century"/>
        </w:rPr>
        <w:t>En tal sentido, una vez analizados los conceptos de impugnación, quien resuelve determina que el agravio señalado</w:t>
      </w:r>
      <w:r w:rsidR="00AB44E0" w:rsidRPr="00EA7DA1">
        <w:rPr>
          <w:rFonts w:ascii="Century" w:hAnsi="Century"/>
        </w:rPr>
        <w:t xml:space="preserve"> como</w:t>
      </w:r>
      <w:r w:rsidRPr="00EA7DA1">
        <w:rPr>
          <w:rFonts w:ascii="Century" w:hAnsi="Century"/>
        </w:rPr>
        <w:t xml:space="preserve"> </w:t>
      </w:r>
      <w:r w:rsidR="00324CB0" w:rsidRPr="00EA7DA1">
        <w:rPr>
          <w:rFonts w:ascii="Century" w:hAnsi="Century"/>
          <w:b/>
        </w:rPr>
        <w:t>SEGUNDO</w:t>
      </w:r>
      <w:r w:rsidR="00324CB0" w:rsidRPr="00EA7DA1">
        <w:rPr>
          <w:rFonts w:ascii="Century" w:hAnsi="Century"/>
        </w:rPr>
        <w:t xml:space="preserve"> </w:t>
      </w:r>
      <w:r w:rsidRPr="00EA7DA1">
        <w:rPr>
          <w:rFonts w:ascii="Century" w:hAnsi="Century"/>
        </w:rPr>
        <w:t>resulta fundado y suficiente para decretar la NULIDAD TOTAL del acta impugnada con base en las siguientes consideraciones: ------------------------------------------------------------</w:t>
      </w:r>
    </w:p>
    <w:p w:rsidR="00195EDB" w:rsidRPr="00EA7DA1" w:rsidRDefault="00195EDB" w:rsidP="00195EDB">
      <w:pPr>
        <w:spacing w:line="360" w:lineRule="auto"/>
        <w:ind w:firstLine="709"/>
        <w:jc w:val="both"/>
        <w:rPr>
          <w:rFonts w:ascii="Century" w:hAnsi="Century"/>
        </w:rPr>
      </w:pPr>
    </w:p>
    <w:p w:rsidR="00324CB0" w:rsidRPr="00EA7DA1" w:rsidRDefault="00195EDB" w:rsidP="00195EDB">
      <w:pPr>
        <w:pStyle w:val="SENTENCIAS"/>
        <w:rPr>
          <w:i/>
          <w:sz w:val="22"/>
          <w:szCs w:val="22"/>
        </w:rPr>
      </w:pPr>
      <w:r w:rsidRPr="00EA7DA1">
        <w:t>De manera general</w:t>
      </w:r>
      <w:r w:rsidR="00AB44E0" w:rsidRPr="00EA7DA1">
        <w:t xml:space="preserve">, el actor </w:t>
      </w:r>
      <w:r w:rsidRPr="00EA7DA1">
        <w:t xml:space="preserve">en el </w:t>
      </w:r>
      <w:r w:rsidR="00324CB0" w:rsidRPr="00EA7DA1">
        <w:rPr>
          <w:b/>
        </w:rPr>
        <w:t>SEGUNDO</w:t>
      </w:r>
      <w:r w:rsidRPr="00EA7DA1">
        <w:t xml:space="preserve"> de sus agravios manifiesta: </w:t>
      </w:r>
      <w:r w:rsidRPr="00EA7DA1">
        <w:rPr>
          <w:i/>
          <w:sz w:val="22"/>
          <w:szCs w:val="22"/>
        </w:rPr>
        <w:t>“</w:t>
      </w:r>
      <w:r w:rsidR="00324CB0" w:rsidRPr="00EA7DA1">
        <w:rPr>
          <w:i/>
          <w:sz w:val="22"/>
          <w:szCs w:val="22"/>
        </w:rPr>
        <w:t xml:space="preserve">La infracción impugnada carece de la debida fundamentación y motivación, ya que el responsable cita como base del acto de autoridad el articulo 103 fracción III del Reglamento de Tránsito Municipal de León Guanajuato, pretendiendo así fundar su resolución </w:t>
      </w:r>
      <w:r w:rsidR="00AB44E0" w:rsidRPr="00EA7DA1">
        <w:rPr>
          <w:i/>
          <w:sz w:val="22"/>
          <w:szCs w:val="22"/>
        </w:rPr>
        <w:t>[…].</w:t>
      </w:r>
    </w:p>
    <w:p w:rsidR="00195EDB" w:rsidRPr="00EA7DA1" w:rsidRDefault="00324CB0" w:rsidP="00AB44E0">
      <w:pPr>
        <w:pStyle w:val="SENTENCIAS"/>
        <w:rPr>
          <w:i/>
          <w:sz w:val="22"/>
          <w:szCs w:val="22"/>
        </w:rPr>
      </w:pPr>
      <w:r w:rsidRPr="00EA7DA1">
        <w:rPr>
          <w:i/>
          <w:sz w:val="22"/>
          <w:szCs w:val="22"/>
        </w:rPr>
        <w:t xml:space="preserve">En el caso que nos ocupa, la autoridad omite expresar con exactitud debida en el cuerpo del acto combatido, cuáles fueron las circunstancias especiales, razones </w:t>
      </w:r>
      <w:r w:rsidRPr="00EA7DA1">
        <w:rPr>
          <w:i/>
          <w:sz w:val="22"/>
          <w:szCs w:val="22"/>
        </w:rPr>
        <w:lastRenderedPageBreak/>
        <w:t xml:space="preserve">particulares o causas inmediatas que tomaron en consideración para resolver imponerme una mula que ni siquiera esta especificada, es decir, en la especie la falta de fundamentación y motivación del acto de autoridad a debate, ya que las responsables únicamente se limitan en forma por demás ambigua a expresar que la supuesta violación consistió en […]. </w:t>
      </w:r>
    </w:p>
    <w:p w:rsidR="00946A23" w:rsidRPr="00EA7DA1" w:rsidRDefault="00946A23" w:rsidP="00AB44E0">
      <w:pPr>
        <w:pStyle w:val="SENTENCIAS"/>
        <w:rPr>
          <w:i/>
          <w:sz w:val="22"/>
          <w:szCs w:val="22"/>
        </w:rPr>
      </w:pPr>
    </w:p>
    <w:p w:rsidR="00946A23" w:rsidRPr="00EA7DA1" w:rsidRDefault="00946A23" w:rsidP="00AB44E0">
      <w:pPr>
        <w:pStyle w:val="SENTENCIAS"/>
        <w:rPr>
          <w:i/>
          <w:sz w:val="22"/>
          <w:szCs w:val="22"/>
        </w:rPr>
      </w:pPr>
    </w:p>
    <w:p w:rsidR="00324CB0" w:rsidRPr="00EA7DA1" w:rsidRDefault="00195EDB" w:rsidP="00946A23">
      <w:pPr>
        <w:spacing w:line="360" w:lineRule="auto"/>
        <w:ind w:firstLine="709"/>
        <w:jc w:val="both"/>
        <w:rPr>
          <w:rFonts w:ascii="Century" w:hAnsi="Century" w:cs="Arial"/>
          <w:b/>
          <w:i/>
          <w:sz w:val="22"/>
          <w:szCs w:val="22"/>
        </w:rPr>
      </w:pPr>
      <w:r w:rsidRPr="00EA7DA1">
        <w:rPr>
          <w:rFonts w:ascii="Century" w:hAnsi="Century"/>
        </w:rPr>
        <w:t xml:space="preserve">Por su parte, la autoridad demandada manifiesta lo siguiente: </w:t>
      </w:r>
      <w:r w:rsidR="00324CB0" w:rsidRPr="00EA7DA1">
        <w:rPr>
          <w:rFonts w:ascii="Century" w:hAnsi="Century"/>
          <w:i/>
          <w:sz w:val="22"/>
          <w:szCs w:val="22"/>
        </w:rPr>
        <w:t xml:space="preserve">“ […] el actor aduce que </w:t>
      </w:r>
      <w:r w:rsidR="004B2412" w:rsidRPr="00EA7DA1">
        <w:rPr>
          <w:rFonts w:ascii="Century" w:hAnsi="Century"/>
          <w:i/>
          <w:sz w:val="22"/>
          <w:szCs w:val="22"/>
        </w:rPr>
        <w:t xml:space="preserve">el suscrito soy incompetente para conocer de la falta y que </w:t>
      </w:r>
      <w:r w:rsidR="00324CB0" w:rsidRPr="00EA7DA1">
        <w:rPr>
          <w:rFonts w:ascii="Century" w:hAnsi="Century"/>
          <w:i/>
          <w:sz w:val="22"/>
          <w:szCs w:val="22"/>
        </w:rPr>
        <w:t>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00324CB0" w:rsidRPr="00EA7DA1">
        <w:rPr>
          <w:rFonts w:ascii="Century" w:hAnsi="Century"/>
          <w:sz w:val="22"/>
          <w:szCs w:val="22"/>
        </w:rPr>
        <w:t>.</w:t>
      </w:r>
    </w:p>
    <w:p w:rsidR="00324CB0" w:rsidRPr="00EA7DA1" w:rsidRDefault="00324CB0" w:rsidP="00324CB0">
      <w:pPr>
        <w:jc w:val="both"/>
        <w:rPr>
          <w:rFonts w:ascii="Century" w:hAnsi="Century" w:cs="Arial"/>
          <w:i/>
          <w:sz w:val="22"/>
          <w:szCs w:val="22"/>
          <w:lang w:eastAsia="es-MX"/>
        </w:rPr>
      </w:pPr>
      <w:r w:rsidRPr="00EA7DA1">
        <w:rPr>
          <w:rFonts w:ascii="Century" w:hAnsi="Century" w:cs="Arial"/>
          <w:b/>
          <w:i/>
          <w:sz w:val="22"/>
          <w:szCs w:val="22"/>
        </w:rPr>
        <w:t>Artículo 2.-</w:t>
      </w:r>
      <w:r w:rsidRPr="00EA7DA1">
        <w:rPr>
          <w:rFonts w:ascii="Century" w:hAnsi="Century" w:cs="Arial"/>
          <w:i/>
          <w:sz w:val="22"/>
          <w:szCs w:val="22"/>
        </w:rPr>
        <w:t xml:space="preserve"> Para</w:t>
      </w:r>
      <w:r w:rsidRPr="00EA7DA1">
        <w:rPr>
          <w:rFonts w:ascii="Century" w:hAnsi="Century" w:cs="Arial"/>
          <w:i/>
          <w:sz w:val="22"/>
          <w:szCs w:val="22"/>
          <w:lang w:eastAsia="es-MX"/>
        </w:rPr>
        <w:t xml:space="preserve"> los efectos </w:t>
      </w:r>
      <w:r w:rsidRPr="00EA7DA1">
        <w:rPr>
          <w:rFonts w:ascii="Century" w:hAnsi="Century" w:cs="Arial"/>
          <w:i/>
          <w:sz w:val="22"/>
          <w:szCs w:val="22"/>
        </w:rPr>
        <w:t>del</w:t>
      </w:r>
      <w:r w:rsidRPr="00EA7DA1">
        <w:rPr>
          <w:rFonts w:ascii="Century" w:hAnsi="Century" w:cs="Arial"/>
          <w:i/>
          <w:sz w:val="22"/>
          <w:szCs w:val="22"/>
          <w:lang w:eastAsia="es-MX"/>
        </w:rPr>
        <w:t xml:space="preserve"> presente reglamento, se entenderá por:</w:t>
      </w:r>
    </w:p>
    <w:p w:rsidR="00324CB0" w:rsidRPr="00EA7DA1" w:rsidRDefault="00324CB0" w:rsidP="00324CB0">
      <w:pPr>
        <w:spacing w:line="360" w:lineRule="auto"/>
        <w:ind w:firstLine="709"/>
        <w:jc w:val="both"/>
        <w:rPr>
          <w:rFonts w:ascii="Century" w:hAnsi="Century" w:cs="Arial"/>
          <w:i/>
          <w:sz w:val="22"/>
          <w:szCs w:val="22"/>
        </w:rPr>
      </w:pPr>
      <w:r w:rsidRPr="00EA7DA1">
        <w:rPr>
          <w:rFonts w:ascii="Century" w:hAnsi="Century" w:cs="Arial"/>
          <w:b/>
          <w:i/>
          <w:sz w:val="22"/>
          <w:szCs w:val="22"/>
        </w:rPr>
        <w:t>Agente de vialidad</w:t>
      </w:r>
      <w:r w:rsidRPr="00EA7DA1">
        <w:rPr>
          <w:rFonts w:ascii="Century" w:hAnsi="Century" w:cs="Arial"/>
          <w:i/>
          <w:sz w:val="22"/>
          <w:szCs w:val="22"/>
        </w:rPr>
        <w:t>: Personal con funciones operativas de la Dirección General de Tránsito Municipal;</w:t>
      </w:r>
      <w:r w:rsidR="00946A23" w:rsidRPr="00EA7DA1">
        <w:rPr>
          <w:rFonts w:ascii="Century" w:hAnsi="Century" w:cs="Arial"/>
          <w:i/>
          <w:sz w:val="22"/>
          <w:szCs w:val="22"/>
        </w:rPr>
        <w:t>…</w:t>
      </w:r>
    </w:p>
    <w:p w:rsidR="00324CB0" w:rsidRPr="00EA7DA1" w:rsidRDefault="00324CB0" w:rsidP="00324CB0">
      <w:pPr>
        <w:pStyle w:val="Textocomentario"/>
        <w:spacing w:after="240"/>
        <w:jc w:val="both"/>
        <w:rPr>
          <w:rFonts w:ascii="Century" w:hAnsi="Century" w:cs="Arial"/>
          <w:i/>
          <w:sz w:val="22"/>
          <w:szCs w:val="22"/>
          <w:lang w:val="es-MX"/>
        </w:rPr>
      </w:pPr>
      <w:r w:rsidRPr="00EA7DA1">
        <w:rPr>
          <w:rFonts w:ascii="Century" w:hAnsi="Century" w:cs="Arial"/>
          <w:b/>
          <w:i/>
          <w:sz w:val="22"/>
          <w:szCs w:val="22"/>
          <w:lang w:val="es-MX"/>
        </w:rPr>
        <w:t>Artículo 3.-</w:t>
      </w:r>
      <w:r w:rsidRPr="00EA7DA1">
        <w:rPr>
          <w:rFonts w:ascii="Century" w:hAnsi="Century" w:cs="Arial"/>
          <w:i/>
          <w:sz w:val="22"/>
          <w:szCs w:val="22"/>
        </w:rPr>
        <w:t xml:space="preserve"> </w:t>
      </w:r>
      <w:r w:rsidRPr="00EA7DA1">
        <w:rPr>
          <w:rFonts w:ascii="Century" w:hAnsi="Century" w:cs="Arial"/>
          <w:i/>
          <w:sz w:val="22"/>
          <w:szCs w:val="22"/>
          <w:lang w:val="es-MX"/>
        </w:rPr>
        <w:t>La Secretaría será competente para aplicar y vigilar el cumplimiento de este Reglamento, a través de las siguientes unidades administrativas:</w:t>
      </w:r>
      <w:r w:rsidR="00946A23" w:rsidRPr="00EA7DA1">
        <w:rPr>
          <w:rFonts w:ascii="Century" w:hAnsi="Century" w:cs="Arial"/>
          <w:i/>
          <w:sz w:val="22"/>
          <w:szCs w:val="22"/>
          <w:lang w:val="es-MX"/>
        </w:rPr>
        <w:t xml:space="preserve"> …</w:t>
      </w:r>
    </w:p>
    <w:p w:rsidR="00324CB0" w:rsidRPr="00EA7DA1" w:rsidRDefault="00324CB0" w:rsidP="00324CB0">
      <w:pPr>
        <w:pStyle w:val="Textocomentario"/>
        <w:numPr>
          <w:ilvl w:val="0"/>
          <w:numId w:val="2"/>
        </w:numPr>
        <w:autoSpaceDE w:val="0"/>
        <w:autoSpaceDN w:val="0"/>
        <w:jc w:val="both"/>
        <w:rPr>
          <w:rFonts w:ascii="Century" w:hAnsi="Century" w:cs="Arial"/>
          <w:i/>
          <w:sz w:val="22"/>
          <w:szCs w:val="22"/>
          <w:lang w:val="es-MX"/>
        </w:rPr>
      </w:pPr>
      <w:r w:rsidRPr="00EA7DA1">
        <w:rPr>
          <w:rFonts w:ascii="Century" w:hAnsi="Century" w:cs="Arial"/>
          <w:i/>
          <w:sz w:val="22"/>
          <w:szCs w:val="22"/>
          <w:lang w:val="es-MX"/>
        </w:rPr>
        <w:t>En materia de tránsito y vialidad la Dirección General de Tránsito.</w:t>
      </w:r>
    </w:p>
    <w:p w:rsidR="00324CB0" w:rsidRPr="00EA7DA1" w:rsidRDefault="00324CB0" w:rsidP="00324CB0">
      <w:pPr>
        <w:spacing w:line="360" w:lineRule="auto"/>
        <w:jc w:val="both"/>
        <w:rPr>
          <w:rFonts w:ascii="Century" w:hAnsi="Century"/>
          <w:i/>
          <w:sz w:val="22"/>
          <w:szCs w:val="22"/>
        </w:rPr>
      </w:pPr>
    </w:p>
    <w:p w:rsidR="00324CB0" w:rsidRPr="00EA7DA1" w:rsidRDefault="00324CB0" w:rsidP="00324CB0">
      <w:pPr>
        <w:spacing w:line="360" w:lineRule="auto"/>
        <w:ind w:firstLine="709"/>
        <w:jc w:val="both"/>
        <w:rPr>
          <w:rFonts w:ascii="Century" w:hAnsi="Century"/>
          <w:i/>
          <w:sz w:val="22"/>
          <w:szCs w:val="22"/>
        </w:rPr>
      </w:pPr>
      <w:r w:rsidRPr="00EA7DA1">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EA7DA1">
        <w:rPr>
          <w:rFonts w:ascii="Century" w:hAnsi="Century"/>
          <w:sz w:val="22"/>
          <w:szCs w:val="22"/>
        </w:rPr>
        <w:t>.</w:t>
      </w:r>
    </w:p>
    <w:p w:rsidR="00324CB0" w:rsidRPr="00EA7DA1" w:rsidRDefault="00324CB0" w:rsidP="00324CB0">
      <w:pPr>
        <w:spacing w:line="360" w:lineRule="auto"/>
        <w:ind w:firstLine="709"/>
        <w:jc w:val="both"/>
        <w:rPr>
          <w:rFonts w:ascii="Century" w:hAnsi="Century"/>
          <w:i/>
          <w:sz w:val="22"/>
          <w:szCs w:val="22"/>
        </w:rPr>
      </w:pPr>
      <w:r w:rsidRPr="00EA7DA1">
        <w:rPr>
          <w:rFonts w:ascii="Century" w:hAnsi="Century"/>
          <w:i/>
          <w:sz w:val="22"/>
          <w:szCs w:val="22"/>
        </w:rPr>
        <w:t xml:space="preserve">Contrario a lo que manifiesta el ahora actor, el acta de infracción materia de la </w:t>
      </w:r>
      <w:proofErr w:type="spellStart"/>
      <w:r w:rsidRPr="00EA7DA1">
        <w:rPr>
          <w:rFonts w:ascii="Century" w:hAnsi="Century"/>
          <w:i/>
          <w:sz w:val="22"/>
          <w:szCs w:val="22"/>
        </w:rPr>
        <w:t>litis</w:t>
      </w:r>
      <w:proofErr w:type="spellEnd"/>
      <w:r w:rsidRPr="00EA7DA1">
        <w:rPr>
          <w:rFonts w:ascii="Century" w:hAnsi="Century"/>
          <w:i/>
          <w:sz w:val="22"/>
          <w:szCs w:val="22"/>
        </w:rPr>
        <w:t xml:space="preserve"> </w:t>
      </w:r>
      <w:r w:rsidR="004B2412" w:rsidRPr="00EA7DA1">
        <w:rPr>
          <w:rFonts w:ascii="Century" w:hAnsi="Century"/>
          <w:i/>
          <w:sz w:val="22"/>
          <w:szCs w:val="22"/>
        </w:rPr>
        <w:t>se encuentra debidamente fundado y motivado</w:t>
      </w:r>
      <w:r w:rsidRPr="00EA7DA1">
        <w:rPr>
          <w:rFonts w:ascii="Century" w:hAnsi="Century"/>
          <w:i/>
          <w:sz w:val="22"/>
          <w:szCs w:val="22"/>
        </w:rPr>
        <w:t>, es decir que en el cuerpo del acta de infracción combatida, la autoridad demandada, el suscrito Agente de Tránsito señale el precepto legal que considere infringido […]</w:t>
      </w:r>
      <w:r w:rsidRPr="00EA7DA1">
        <w:rPr>
          <w:rFonts w:ascii="Century" w:hAnsi="Century"/>
          <w:sz w:val="22"/>
          <w:szCs w:val="22"/>
        </w:rPr>
        <w:t>.</w:t>
      </w:r>
      <w:r w:rsidRPr="00EA7DA1">
        <w:rPr>
          <w:rFonts w:ascii="Century" w:hAnsi="Century"/>
          <w:i/>
          <w:sz w:val="22"/>
          <w:szCs w:val="22"/>
        </w:rPr>
        <w:t xml:space="preserve"> </w:t>
      </w:r>
    </w:p>
    <w:p w:rsidR="00324CB0" w:rsidRPr="00EA7DA1" w:rsidRDefault="00324CB0" w:rsidP="00324CB0">
      <w:pPr>
        <w:spacing w:line="360" w:lineRule="auto"/>
        <w:ind w:firstLine="709"/>
        <w:jc w:val="both"/>
        <w:rPr>
          <w:rFonts w:ascii="Century" w:hAnsi="Century"/>
          <w:i/>
          <w:sz w:val="22"/>
          <w:szCs w:val="22"/>
        </w:rPr>
      </w:pPr>
      <w:r w:rsidRPr="00EA7DA1">
        <w:rPr>
          <w:rFonts w:ascii="Century" w:hAnsi="Century"/>
          <w:i/>
          <w:sz w:val="22"/>
          <w:szCs w:val="22"/>
        </w:rPr>
        <w:t>En virtud de lo anterior puede concluirse que la fundamentación y motivación de la boleta de infracción combatida, si contiene los elementos: a) preceptos legales aplicables, b) relato p</w:t>
      </w:r>
      <w:r w:rsidR="004B2412" w:rsidRPr="00EA7DA1">
        <w:rPr>
          <w:rFonts w:ascii="Century" w:hAnsi="Century"/>
          <w:i/>
          <w:sz w:val="22"/>
          <w:szCs w:val="22"/>
        </w:rPr>
        <w:t xml:space="preserve">ormenorizado de los hechos y </w:t>
      </w:r>
      <w:r w:rsidR="00180ABB" w:rsidRPr="00EA7DA1">
        <w:rPr>
          <w:rFonts w:ascii="Century" w:hAnsi="Century"/>
          <w:i/>
          <w:sz w:val="22"/>
          <w:szCs w:val="22"/>
        </w:rPr>
        <w:t>argumentación</w:t>
      </w:r>
      <w:r w:rsidR="004B2412" w:rsidRPr="00EA7DA1">
        <w:rPr>
          <w:rFonts w:ascii="Century" w:hAnsi="Century"/>
          <w:i/>
          <w:sz w:val="22"/>
          <w:szCs w:val="22"/>
        </w:rPr>
        <w:t xml:space="preserve"> lógica jurídica […]</w:t>
      </w:r>
    </w:p>
    <w:p w:rsidR="004B2412" w:rsidRPr="00EA7DA1" w:rsidRDefault="004B2412" w:rsidP="00324CB0">
      <w:pPr>
        <w:spacing w:line="360" w:lineRule="auto"/>
        <w:ind w:firstLine="709"/>
        <w:jc w:val="both"/>
        <w:rPr>
          <w:rFonts w:ascii="Century" w:hAnsi="Century"/>
          <w:i/>
          <w:sz w:val="22"/>
          <w:szCs w:val="22"/>
        </w:rPr>
      </w:pPr>
      <w:r w:rsidRPr="00EA7DA1">
        <w:rPr>
          <w:rFonts w:ascii="Century" w:hAnsi="Century"/>
          <w:i/>
          <w:sz w:val="22"/>
          <w:szCs w:val="22"/>
        </w:rPr>
        <w:lastRenderedPageBreak/>
        <w:t xml:space="preserve">En esa tesitura su </w:t>
      </w:r>
      <w:r w:rsidR="00180ABB" w:rsidRPr="00EA7DA1">
        <w:rPr>
          <w:rFonts w:ascii="Century" w:hAnsi="Century"/>
          <w:i/>
          <w:sz w:val="22"/>
          <w:szCs w:val="22"/>
        </w:rPr>
        <w:t>señoría</w:t>
      </w:r>
      <w:r w:rsidRPr="00EA7DA1">
        <w:rPr>
          <w:rFonts w:ascii="Century" w:hAnsi="Century"/>
          <w:i/>
          <w:sz w:val="22"/>
          <w:szCs w:val="22"/>
        </w:rPr>
        <w:t xml:space="preserve"> puede observar que el razonamiento empleado por el suscrito en el folio de </w:t>
      </w:r>
      <w:r w:rsidR="00180ABB" w:rsidRPr="00EA7DA1">
        <w:rPr>
          <w:rFonts w:ascii="Century" w:hAnsi="Century"/>
          <w:i/>
          <w:sz w:val="22"/>
          <w:szCs w:val="22"/>
        </w:rPr>
        <w:t>infracción</w:t>
      </w:r>
      <w:r w:rsidRPr="00EA7DA1">
        <w:rPr>
          <w:rFonts w:ascii="Century" w:hAnsi="Century"/>
          <w:i/>
          <w:sz w:val="22"/>
          <w:szCs w:val="22"/>
        </w:rPr>
        <w:t xml:space="preserve"> controvertido se encuentra ligado con los hechos y las hipótesis jurídicas que se cita en</w:t>
      </w:r>
      <w:r w:rsidR="00180ABB" w:rsidRPr="00EA7DA1">
        <w:rPr>
          <w:rFonts w:ascii="Century" w:hAnsi="Century"/>
          <w:i/>
          <w:sz w:val="22"/>
          <w:szCs w:val="22"/>
        </w:rPr>
        <w:t xml:space="preserve"> </w:t>
      </w:r>
      <w:r w:rsidRPr="00EA7DA1">
        <w:rPr>
          <w:rFonts w:ascii="Century" w:hAnsi="Century"/>
          <w:i/>
          <w:sz w:val="22"/>
          <w:szCs w:val="22"/>
        </w:rPr>
        <w:t>el apartado del fundamento legal.</w:t>
      </w:r>
    </w:p>
    <w:p w:rsidR="004B2412" w:rsidRPr="00EA7DA1" w:rsidRDefault="004B2412" w:rsidP="00324CB0">
      <w:pPr>
        <w:spacing w:line="360" w:lineRule="auto"/>
        <w:ind w:firstLine="709"/>
        <w:jc w:val="both"/>
        <w:rPr>
          <w:rFonts w:ascii="Century" w:hAnsi="Century"/>
          <w:i/>
          <w:sz w:val="22"/>
          <w:szCs w:val="22"/>
        </w:rPr>
      </w:pPr>
      <w:r w:rsidRPr="00EA7DA1">
        <w:rPr>
          <w:rFonts w:ascii="Century" w:hAnsi="Century"/>
          <w:i/>
          <w:sz w:val="22"/>
          <w:szCs w:val="22"/>
        </w:rPr>
        <w:t>Hago de conocimiento a su señoría que al momento de cometer flagrantemente la infracción que ahora me pretende impugnar y al obsequiarle el folio de infracción controvertido, el suscrito me identifique […]</w:t>
      </w:r>
      <w:r w:rsidRPr="00EA7DA1">
        <w:rPr>
          <w:rFonts w:ascii="Century" w:hAnsi="Century"/>
          <w:sz w:val="22"/>
          <w:szCs w:val="22"/>
        </w:rPr>
        <w:t>.</w:t>
      </w:r>
      <w:r w:rsidRPr="00EA7DA1">
        <w:rPr>
          <w:rFonts w:ascii="Century" w:hAnsi="Century"/>
          <w:i/>
          <w:sz w:val="22"/>
          <w:szCs w:val="22"/>
        </w:rPr>
        <w:t xml:space="preserve"> </w:t>
      </w:r>
    </w:p>
    <w:p w:rsidR="004B2412" w:rsidRPr="00EA7DA1" w:rsidRDefault="004B2412" w:rsidP="00324CB0">
      <w:pPr>
        <w:spacing w:line="360" w:lineRule="auto"/>
        <w:ind w:firstLine="709"/>
        <w:jc w:val="both"/>
        <w:rPr>
          <w:rFonts w:ascii="Century" w:hAnsi="Century"/>
          <w:i/>
          <w:sz w:val="22"/>
          <w:szCs w:val="22"/>
        </w:rPr>
      </w:pPr>
      <w:r w:rsidRPr="00EA7DA1">
        <w:rPr>
          <w:rFonts w:ascii="Century" w:hAnsi="Century"/>
          <w:i/>
          <w:sz w:val="22"/>
          <w:szCs w:val="22"/>
        </w:rPr>
        <w:t>Derivado de los razonamientos expresados a la contestación de los agravios hechos valer por el actor es de concluir que los agravios que manifiesta el quejoso, no reúnen los requisitos del supuesto jurídico y norma de aplicación […]</w:t>
      </w:r>
      <w:r w:rsidRPr="00EA7DA1">
        <w:rPr>
          <w:rFonts w:ascii="Century" w:hAnsi="Century"/>
          <w:sz w:val="22"/>
          <w:szCs w:val="22"/>
        </w:rPr>
        <w:t>.</w:t>
      </w:r>
    </w:p>
    <w:p w:rsidR="00195EDB" w:rsidRPr="00EA7DA1" w:rsidRDefault="00195EDB" w:rsidP="004B2412">
      <w:pPr>
        <w:pStyle w:val="SENTENCIAS"/>
        <w:ind w:firstLine="0"/>
        <w:rPr>
          <w:i/>
          <w:sz w:val="22"/>
          <w:szCs w:val="22"/>
        </w:rPr>
      </w:pPr>
    </w:p>
    <w:p w:rsidR="00946A23" w:rsidRPr="00EA7DA1" w:rsidRDefault="00946A23" w:rsidP="004B2412">
      <w:pPr>
        <w:pStyle w:val="SENTENCIAS"/>
        <w:ind w:firstLine="0"/>
        <w:rPr>
          <w:i/>
          <w:sz w:val="22"/>
          <w:szCs w:val="22"/>
        </w:rPr>
      </w:pPr>
    </w:p>
    <w:p w:rsidR="00195EDB" w:rsidRPr="00EA7DA1" w:rsidRDefault="00946A23" w:rsidP="00195EDB">
      <w:pPr>
        <w:pStyle w:val="SENTENCIAS"/>
      </w:pPr>
      <w:r w:rsidRPr="00EA7DA1">
        <w:t>Bajo tal contexto</w:t>
      </w:r>
      <w:r w:rsidR="00195EDB" w:rsidRPr="00EA7DA1">
        <w:t>,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195EDB" w:rsidRPr="00EA7DA1" w:rsidRDefault="00195EDB" w:rsidP="00195EDB">
      <w:pPr>
        <w:pStyle w:val="SENTENCIAS"/>
      </w:pPr>
    </w:p>
    <w:p w:rsidR="00195EDB" w:rsidRPr="00EA7DA1" w:rsidRDefault="00195EDB" w:rsidP="00195EDB">
      <w:pPr>
        <w:pStyle w:val="SENTENCIAS"/>
      </w:pPr>
      <w:r w:rsidRPr="00EA7DA1">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946A23" w:rsidRPr="00EA7DA1">
        <w:t>-----------</w:t>
      </w:r>
      <w:r w:rsidRPr="00EA7DA1">
        <w:t>-------------------------------------------------------------------------</w:t>
      </w:r>
    </w:p>
    <w:p w:rsidR="00195EDB" w:rsidRPr="00EA7DA1" w:rsidRDefault="00195EDB" w:rsidP="00195EDB">
      <w:pPr>
        <w:pStyle w:val="SENTENCIAS"/>
      </w:pPr>
    </w:p>
    <w:p w:rsidR="00195EDB" w:rsidRPr="00EA7DA1" w:rsidRDefault="00946A23" w:rsidP="00180ABB">
      <w:pPr>
        <w:pStyle w:val="SENTENCIAS"/>
      </w:pPr>
      <w:r w:rsidRPr="00EA7DA1">
        <w:lastRenderedPageBreak/>
        <w:t>Luego entonces</w:t>
      </w:r>
      <w:r w:rsidR="00195EDB" w:rsidRPr="00EA7DA1">
        <w:t xml:space="preserve">, de la boleta de infracción con folio </w:t>
      </w:r>
      <w:r w:rsidR="00180ABB" w:rsidRPr="00EA7DA1">
        <w:rPr>
          <w:b/>
        </w:rPr>
        <w:t xml:space="preserve">T 6063446 (Letra T seis cero seis tres cuatro </w:t>
      </w:r>
      <w:proofErr w:type="spellStart"/>
      <w:r w:rsidR="00180ABB" w:rsidRPr="00EA7DA1">
        <w:rPr>
          <w:b/>
        </w:rPr>
        <w:t>cuatro</w:t>
      </w:r>
      <w:proofErr w:type="spellEnd"/>
      <w:r w:rsidR="00180ABB" w:rsidRPr="00EA7DA1">
        <w:rPr>
          <w:b/>
        </w:rPr>
        <w:t xml:space="preserve"> seis)</w:t>
      </w:r>
      <w:r w:rsidRPr="00EA7DA1">
        <w:rPr>
          <w:b/>
        </w:rPr>
        <w:t>,</w:t>
      </w:r>
      <w:r w:rsidR="00180ABB" w:rsidRPr="00EA7DA1">
        <w:rPr>
          <w:b/>
        </w:rPr>
        <w:t xml:space="preserve"> </w:t>
      </w:r>
      <w:r w:rsidR="00180ABB" w:rsidRPr="00EA7DA1">
        <w:t>de fecha 28 veintiocho de mayo del año 2019 dos mil diecinueve</w:t>
      </w:r>
      <w:r w:rsidR="00195EDB" w:rsidRPr="00EA7DA1">
        <w:t xml:space="preserve">, se advierte que el personal de transito señala como fundamento de su actuar el artículo 103 fracción </w:t>
      </w:r>
      <w:r w:rsidR="00180ABB" w:rsidRPr="00EA7DA1">
        <w:t>III</w:t>
      </w:r>
      <w:r w:rsidR="00195EDB" w:rsidRPr="00EA7DA1">
        <w:t xml:space="preserve"> del Reglamento de Policía y Vialidad para el Municipio de León Guanajuato, de la siguiente manera: ----</w:t>
      </w:r>
    </w:p>
    <w:p w:rsidR="00180ABB" w:rsidRPr="00EA7DA1" w:rsidRDefault="00180ABB" w:rsidP="00180ABB">
      <w:pPr>
        <w:pStyle w:val="SENTENCIAS"/>
      </w:pPr>
    </w:p>
    <w:p w:rsidR="00195EDB" w:rsidRPr="00EA7DA1" w:rsidRDefault="00195EDB" w:rsidP="00195EDB">
      <w:pPr>
        <w:pStyle w:val="SENTENCIAS"/>
        <w:rPr>
          <w:i/>
          <w:sz w:val="22"/>
          <w:szCs w:val="22"/>
        </w:rPr>
      </w:pPr>
      <w:r w:rsidRPr="00EA7DA1">
        <w:rPr>
          <w:i/>
          <w:sz w:val="22"/>
          <w:szCs w:val="22"/>
        </w:rPr>
        <w:t xml:space="preserve"> “Art. 103 fracción </w:t>
      </w:r>
      <w:r w:rsidR="00180ABB" w:rsidRPr="00EA7DA1">
        <w:rPr>
          <w:i/>
          <w:sz w:val="22"/>
          <w:szCs w:val="22"/>
        </w:rPr>
        <w:t>III</w:t>
      </w:r>
      <w:r w:rsidRPr="00EA7DA1">
        <w:rPr>
          <w:i/>
          <w:sz w:val="22"/>
          <w:szCs w:val="22"/>
        </w:rPr>
        <w:t xml:space="preserve">.- Por no </w:t>
      </w:r>
      <w:r w:rsidR="00180ABB" w:rsidRPr="00EA7DA1">
        <w:rPr>
          <w:i/>
          <w:sz w:val="22"/>
          <w:szCs w:val="22"/>
        </w:rPr>
        <w:t>respetar señalamiento restrictivos de vialidad</w:t>
      </w:r>
      <w:r w:rsidRPr="00EA7DA1">
        <w:rPr>
          <w:i/>
          <w:sz w:val="22"/>
          <w:szCs w:val="22"/>
        </w:rPr>
        <w:t>”</w:t>
      </w:r>
    </w:p>
    <w:p w:rsidR="00195EDB" w:rsidRPr="00EA7DA1" w:rsidRDefault="00195EDB" w:rsidP="00195EDB">
      <w:pPr>
        <w:pStyle w:val="SENTENCIAS"/>
      </w:pPr>
    </w:p>
    <w:p w:rsidR="00195EDB" w:rsidRPr="00EA7DA1" w:rsidRDefault="00195EDB" w:rsidP="00195EDB">
      <w:pPr>
        <w:pStyle w:val="SENTENCIAS"/>
      </w:pPr>
      <w:r w:rsidRPr="00EA7DA1">
        <w:t>Sin embargo</w:t>
      </w:r>
      <w:r w:rsidR="00946A23" w:rsidRPr="00EA7DA1">
        <w:t>,</w:t>
      </w:r>
      <w:r w:rsidRPr="00EA7DA1">
        <w:t xml:space="preserve"> </w:t>
      </w:r>
      <w:r w:rsidR="00946A23" w:rsidRPr="00EA7DA1">
        <w:t>e</w:t>
      </w:r>
      <w:r w:rsidRPr="00EA7DA1">
        <w:t xml:space="preserve">l artículo 103 fracción </w:t>
      </w:r>
      <w:r w:rsidR="00180ABB" w:rsidRPr="00EA7DA1">
        <w:t>III</w:t>
      </w:r>
      <w:r w:rsidRPr="00EA7DA1">
        <w:t xml:space="preserve"> del citado reglamento dispone lo siguiente: -----------</w:t>
      </w:r>
      <w:r w:rsidR="00946A23" w:rsidRPr="00EA7DA1">
        <w:t>-----------</w:t>
      </w:r>
      <w:r w:rsidRPr="00EA7DA1">
        <w:t>-------------------------------------------------------------------</w:t>
      </w:r>
    </w:p>
    <w:p w:rsidR="00195EDB" w:rsidRPr="00EA7DA1" w:rsidRDefault="00195EDB" w:rsidP="00195EDB">
      <w:pPr>
        <w:pStyle w:val="SENTENCIAS"/>
      </w:pPr>
    </w:p>
    <w:p w:rsidR="00180ABB" w:rsidRPr="00EA7DA1" w:rsidRDefault="00180ABB" w:rsidP="00180ABB">
      <w:pPr>
        <w:autoSpaceDE w:val="0"/>
        <w:autoSpaceDN w:val="0"/>
        <w:adjustRightInd w:val="0"/>
        <w:jc w:val="both"/>
        <w:rPr>
          <w:rFonts w:ascii="Century" w:hAnsi="Century" w:cs="Arial"/>
          <w:b/>
          <w:i/>
          <w:sz w:val="22"/>
          <w:szCs w:val="22"/>
        </w:rPr>
      </w:pPr>
      <w:r w:rsidRPr="00EA7DA1">
        <w:rPr>
          <w:rFonts w:ascii="Century" w:hAnsi="Century" w:cs="Arial"/>
          <w:b/>
          <w:i/>
          <w:sz w:val="22"/>
          <w:szCs w:val="22"/>
        </w:rPr>
        <w:t xml:space="preserve">Artículo 103.- </w:t>
      </w:r>
      <w:r w:rsidRPr="00EA7DA1">
        <w:rPr>
          <w:rFonts w:ascii="Century" w:hAnsi="Century" w:cs="Arial"/>
          <w:i/>
          <w:sz w:val="22"/>
          <w:szCs w:val="22"/>
        </w:rPr>
        <w:t>Al conducir un vehículo de motor en las vías públicas del Municipio los conductores de vehículos de motor deberán cumplir con las siguientes normas de circulación</w:t>
      </w:r>
      <w:r w:rsidRPr="00EA7DA1">
        <w:rPr>
          <w:rFonts w:ascii="Century" w:hAnsi="Century" w:cs="Arial"/>
          <w:b/>
          <w:i/>
          <w:sz w:val="22"/>
          <w:szCs w:val="22"/>
        </w:rPr>
        <w:t>:</w:t>
      </w:r>
    </w:p>
    <w:p w:rsidR="00180ABB" w:rsidRPr="00EA7DA1" w:rsidRDefault="00180ABB" w:rsidP="00180ABB">
      <w:pPr>
        <w:pStyle w:val="Prrafodelista"/>
        <w:numPr>
          <w:ilvl w:val="0"/>
          <w:numId w:val="2"/>
        </w:numPr>
        <w:autoSpaceDE w:val="0"/>
        <w:autoSpaceDN w:val="0"/>
        <w:adjustRightInd w:val="0"/>
        <w:jc w:val="both"/>
        <w:rPr>
          <w:rFonts w:ascii="Century" w:hAnsi="Century" w:cs="Arial"/>
          <w:i/>
          <w:sz w:val="22"/>
          <w:szCs w:val="22"/>
        </w:rPr>
      </w:pPr>
      <w:r w:rsidRPr="00EA7DA1">
        <w:rPr>
          <w:rFonts w:ascii="Century" w:hAnsi="Century" w:cs="Arial"/>
          <w:i/>
          <w:sz w:val="22"/>
          <w:szCs w:val="22"/>
        </w:rPr>
        <w:t>Observar y atender las indicaciones de los dispositivos de control vehicular colocadas en las vías públicas;</w:t>
      </w:r>
    </w:p>
    <w:p w:rsidR="00195EDB" w:rsidRPr="00EA7DA1" w:rsidRDefault="00195EDB" w:rsidP="00195EDB">
      <w:pPr>
        <w:autoSpaceDE w:val="0"/>
        <w:autoSpaceDN w:val="0"/>
        <w:adjustRightInd w:val="0"/>
        <w:jc w:val="both"/>
        <w:rPr>
          <w:rFonts w:ascii="Century" w:hAnsi="Century" w:cs="Arial"/>
          <w:i/>
          <w:sz w:val="22"/>
          <w:szCs w:val="22"/>
        </w:rPr>
      </w:pPr>
    </w:p>
    <w:p w:rsidR="00195EDB" w:rsidRPr="00EA7DA1" w:rsidRDefault="00195EDB" w:rsidP="00195EDB">
      <w:pPr>
        <w:pStyle w:val="SENTENCIAS"/>
        <w:ind w:firstLine="0"/>
        <w:rPr>
          <w:i/>
          <w:sz w:val="22"/>
          <w:szCs w:val="22"/>
        </w:rPr>
      </w:pPr>
    </w:p>
    <w:p w:rsidR="00195EDB" w:rsidRPr="00EA7DA1" w:rsidRDefault="00195EDB" w:rsidP="00195EDB">
      <w:pPr>
        <w:pStyle w:val="SENTENCIAS"/>
        <w:rPr>
          <w:lang w:val="es-MX"/>
        </w:rPr>
      </w:pPr>
      <w:r w:rsidRPr="00EA7DA1">
        <w:rPr>
          <w:lang w:val="es-MX"/>
        </w:rPr>
        <w:t>Así mismo, en dicha acta de infracción, respecto a la motivación del acto, el personal de tránsito señala lo siguiente:</w:t>
      </w:r>
      <w:r w:rsidR="00946A23" w:rsidRPr="00EA7DA1">
        <w:rPr>
          <w:lang w:val="es-MX"/>
        </w:rPr>
        <w:t xml:space="preserve"> ------------------------------------------------</w:t>
      </w:r>
    </w:p>
    <w:p w:rsidR="00195EDB" w:rsidRPr="00EA7DA1" w:rsidRDefault="00195EDB" w:rsidP="00195EDB">
      <w:pPr>
        <w:pStyle w:val="SENTENCIAS"/>
        <w:rPr>
          <w:lang w:val="es-MX"/>
        </w:rPr>
      </w:pPr>
    </w:p>
    <w:p w:rsidR="00195EDB" w:rsidRPr="00EA7DA1" w:rsidRDefault="00195EDB" w:rsidP="00195EDB">
      <w:pPr>
        <w:pStyle w:val="SENTENCIAS"/>
        <w:rPr>
          <w:i/>
          <w:sz w:val="22"/>
          <w:szCs w:val="22"/>
          <w:lang w:val="es-MX"/>
        </w:rPr>
      </w:pPr>
      <w:r w:rsidRPr="00EA7DA1">
        <w:rPr>
          <w:i/>
          <w:sz w:val="22"/>
          <w:szCs w:val="22"/>
          <w:lang w:val="es-MX"/>
        </w:rPr>
        <w:t xml:space="preserve">“Se </w:t>
      </w:r>
      <w:r w:rsidR="00180ABB" w:rsidRPr="00EA7DA1">
        <w:rPr>
          <w:i/>
          <w:sz w:val="22"/>
          <w:szCs w:val="22"/>
          <w:lang w:val="es-MX"/>
        </w:rPr>
        <w:t>detecta el vehículo en mención infringiendo dicho artículo”</w:t>
      </w:r>
      <w:r w:rsidRPr="00EA7DA1">
        <w:rPr>
          <w:i/>
          <w:sz w:val="22"/>
          <w:szCs w:val="22"/>
          <w:lang w:val="es-MX"/>
        </w:rPr>
        <w:t xml:space="preserve">. </w:t>
      </w:r>
    </w:p>
    <w:p w:rsidR="00195EDB" w:rsidRPr="00EA7DA1" w:rsidRDefault="00195EDB" w:rsidP="00195EDB">
      <w:pPr>
        <w:pStyle w:val="SENTENCIAS"/>
        <w:ind w:firstLine="0"/>
        <w:rPr>
          <w:lang w:val="es-MX"/>
        </w:rPr>
      </w:pPr>
    </w:p>
    <w:p w:rsidR="00195EDB" w:rsidRPr="00EA7DA1" w:rsidRDefault="00195EDB" w:rsidP="00195EDB">
      <w:pPr>
        <w:pStyle w:val="SENTENCIAS"/>
        <w:rPr>
          <w:lang w:val="es-MX"/>
        </w:rPr>
      </w:pPr>
      <w:r w:rsidRPr="00EA7DA1">
        <w:rPr>
          <w:lang w:val="es-MX"/>
        </w:rPr>
        <w:t>De lo anterior, se aprecia una insuficiente motivación del personal de tránsito para la aplicación del acta de infracción de referencia. --------------------</w:t>
      </w:r>
    </w:p>
    <w:p w:rsidR="00195EDB" w:rsidRPr="00EA7DA1" w:rsidRDefault="00195EDB" w:rsidP="00195EDB">
      <w:pPr>
        <w:pStyle w:val="SENTENCIAS"/>
        <w:ind w:firstLine="0"/>
      </w:pPr>
    </w:p>
    <w:p w:rsidR="00195EDB" w:rsidRPr="00EA7DA1" w:rsidRDefault="00195EDB" w:rsidP="00195EDB">
      <w:pPr>
        <w:pStyle w:val="SENTENCIAS"/>
      </w:pPr>
      <w:r w:rsidRPr="00EA7DA1">
        <w:t>Luego entonces, la autoridad demandada debió al menos precisar y exponer las razones por las cuales el actor, realizo la conducta infractora, toda vez que no especificó porque llega a esa conclusión, pues debió explicar de una manera clara y precisa</w:t>
      </w:r>
      <w:r w:rsidR="00946A23" w:rsidRPr="00EA7DA1">
        <w:t xml:space="preserve"> todos aquellos</w:t>
      </w:r>
      <w:r w:rsidRPr="00EA7DA1">
        <w:t xml:space="preserve"> motivos</w:t>
      </w:r>
      <w:r w:rsidR="00946A23" w:rsidRPr="00EA7DA1">
        <w:t xml:space="preserve"> que lo llevaron a considerar la infracción</w:t>
      </w:r>
      <w:r w:rsidRPr="00EA7DA1">
        <w:rPr>
          <w:lang w:val="es-MX"/>
        </w:rPr>
        <w:t xml:space="preserve">, lo anterior, </w:t>
      </w:r>
      <w:r w:rsidRPr="00EA7DA1">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w:t>
      </w:r>
      <w:r w:rsidRPr="00EA7DA1">
        <w:lastRenderedPageBreak/>
        <w:t>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946A23" w:rsidRPr="00EA7DA1">
        <w:t>---------------------------------------------------------</w:t>
      </w:r>
      <w:r w:rsidRPr="00EA7DA1">
        <w:t>---------------------------</w:t>
      </w:r>
    </w:p>
    <w:p w:rsidR="00195EDB" w:rsidRPr="00EA7DA1" w:rsidRDefault="00195EDB" w:rsidP="00195EDB">
      <w:pPr>
        <w:pStyle w:val="SENTENCIAS"/>
      </w:pPr>
    </w:p>
    <w:p w:rsidR="00195EDB" w:rsidRPr="00EA7DA1" w:rsidRDefault="00195EDB" w:rsidP="00195EDB">
      <w:pPr>
        <w:pStyle w:val="SENTENCIAS"/>
      </w:pPr>
      <w:r w:rsidRPr="00EA7DA1">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195EDB" w:rsidRPr="00EA7DA1" w:rsidRDefault="00195EDB" w:rsidP="00195EDB">
      <w:pPr>
        <w:pStyle w:val="TESISYJURIS"/>
      </w:pPr>
    </w:p>
    <w:p w:rsidR="00195EDB" w:rsidRPr="00EA7DA1" w:rsidRDefault="00195EDB" w:rsidP="00195EDB">
      <w:pPr>
        <w:pStyle w:val="TESISYJURIS"/>
        <w:rPr>
          <w:sz w:val="22"/>
          <w:szCs w:val="22"/>
        </w:rPr>
      </w:pPr>
      <w:r w:rsidRPr="00EA7DA1">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195EDB" w:rsidRPr="00EA7DA1" w:rsidRDefault="00195EDB" w:rsidP="00195EDB">
      <w:pPr>
        <w:pStyle w:val="SENTENCIAS"/>
        <w:ind w:firstLine="0"/>
      </w:pPr>
    </w:p>
    <w:p w:rsidR="00946A23" w:rsidRPr="00EA7DA1" w:rsidRDefault="00946A23" w:rsidP="00195EDB">
      <w:pPr>
        <w:pStyle w:val="SENTENCIAS"/>
        <w:ind w:firstLine="0"/>
      </w:pPr>
    </w:p>
    <w:p w:rsidR="00195EDB" w:rsidRPr="00EA7DA1" w:rsidRDefault="00195EDB" w:rsidP="00195EDB">
      <w:pPr>
        <w:pStyle w:val="SENTENCIAS"/>
      </w:pPr>
      <w:r w:rsidRPr="00EA7DA1">
        <w:t>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946A23" w:rsidRPr="00EA7DA1">
        <w:t>--------------------</w:t>
      </w:r>
      <w:r w:rsidRPr="00EA7DA1">
        <w:t>-------------------------------------------------------</w:t>
      </w:r>
    </w:p>
    <w:p w:rsidR="00195EDB" w:rsidRPr="00EA7DA1" w:rsidRDefault="00195EDB" w:rsidP="00195EDB">
      <w:pPr>
        <w:pStyle w:val="SENTENCIAS"/>
      </w:pPr>
    </w:p>
    <w:p w:rsidR="00195EDB" w:rsidRPr="00EA7DA1" w:rsidRDefault="00195EDB" w:rsidP="00195EDB">
      <w:pPr>
        <w:pStyle w:val="SENTENCIAS"/>
      </w:pPr>
      <w:r w:rsidRPr="00EA7DA1">
        <w:lastRenderedPageBreak/>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180ABB" w:rsidRPr="00EA7DA1">
        <w:rPr>
          <w:b/>
        </w:rPr>
        <w:t xml:space="preserve">T 6063446 (Letra T seis cero seis tres cuatro </w:t>
      </w:r>
      <w:proofErr w:type="spellStart"/>
      <w:r w:rsidR="00180ABB" w:rsidRPr="00EA7DA1">
        <w:rPr>
          <w:b/>
        </w:rPr>
        <w:t>cuatro</w:t>
      </w:r>
      <w:proofErr w:type="spellEnd"/>
      <w:r w:rsidR="00180ABB" w:rsidRPr="00EA7DA1">
        <w:rPr>
          <w:b/>
        </w:rPr>
        <w:t xml:space="preserve"> seis)</w:t>
      </w:r>
      <w:r w:rsidR="00946A23" w:rsidRPr="00EA7DA1">
        <w:rPr>
          <w:b/>
        </w:rPr>
        <w:t>,</w:t>
      </w:r>
      <w:r w:rsidR="00180ABB" w:rsidRPr="00EA7DA1">
        <w:rPr>
          <w:b/>
        </w:rPr>
        <w:t xml:space="preserve"> </w:t>
      </w:r>
      <w:r w:rsidR="00180ABB" w:rsidRPr="00EA7DA1">
        <w:t>de fecha 28 veintiocho de mayo del año 2019 dos mil diecinueve</w:t>
      </w:r>
      <w:r w:rsidRPr="00EA7DA1">
        <w:t>. ---------------------</w:t>
      </w:r>
      <w:r w:rsidR="00946A23" w:rsidRPr="00EA7DA1">
        <w:t>-------------------------------</w:t>
      </w:r>
      <w:r w:rsidR="00180ABB" w:rsidRPr="00EA7DA1">
        <w:t>--------------------</w:t>
      </w:r>
      <w:r w:rsidRPr="00EA7DA1">
        <w:t>--------</w:t>
      </w:r>
    </w:p>
    <w:p w:rsidR="00195EDB" w:rsidRPr="00EA7DA1" w:rsidRDefault="00195EDB" w:rsidP="00195EDB">
      <w:pPr>
        <w:pStyle w:val="TESISYJURIS"/>
        <w:ind w:firstLine="0"/>
      </w:pPr>
    </w:p>
    <w:p w:rsidR="00195EDB" w:rsidRPr="00EA7DA1" w:rsidRDefault="00195EDB" w:rsidP="00195EDB">
      <w:pPr>
        <w:pStyle w:val="SENTENCIAS"/>
        <w:rPr>
          <w:lang w:val="es-MX"/>
        </w:rPr>
      </w:pPr>
      <w:r w:rsidRPr="00EA7DA1">
        <w:rPr>
          <w:b/>
          <w:lang w:val="es-MX"/>
        </w:rPr>
        <w:t xml:space="preserve">SÉPTIMO. </w:t>
      </w:r>
      <w:r w:rsidRPr="00EA7DA1">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946A23" w:rsidRPr="00EA7DA1">
        <w:rPr>
          <w:lang w:val="es-MX"/>
        </w:rPr>
        <w:t>------</w:t>
      </w:r>
      <w:r w:rsidRPr="00EA7DA1">
        <w:rPr>
          <w:lang w:val="es-MX"/>
        </w:rPr>
        <w:t>-------------------</w:t>
      </w:r>
      <w:r w:rsidR="00946A23" w:rsidRPr="00EA7DA1">
        <w:rPr>
          <w:lang w:val="es-MX"/>
        </w:rPr>
        <w:t>------</w:t>
      </w:r>
    </w:p>
    <w:p w:rsidR="00946A23" w:rsidRPr="00EA7DA1" w:rsidRDefault="00946A23" w:rsidP="00195EDB">
      <w:pPr>
        <w:pStyle w:val="SENTENCIAS"/>
        <w:rPr>
          <w:lang w:val="es-MX"/>
        </w:rPr>
      </w:pPr>
    </w:p>
    <w:p w:rsidR="00195EDB" w:rsidRPr="00EA7DA1" w:rsidRDefault="00195EDB" w:rsidP="00195EDB">
      <w:pPr>
        <w:pStyle w:val="SENTENCIAS"/>
        <w:rPr>
          <w:lang w:val="es-MX"/>
        </w:rPr>
      </w:pPr>
      <w:r w:rsidRPr="00EA7DA1">
        <w:rPr>
          <w:lang w:val="es-MX"/>
        </w:rPr>
        <w:t>Sirve de apoyo, también a lo anterior, la tesis de jurisprudencia que dispone: ----------------------------------------------------------------------------------------------</w:t>
      </w:r>
    </w:p>
    <w:p w:rsidR="00195EDB" w:rsidRPr="00EA7DA1" w:rsidRDefault="00195EDB" w:rsidP="00195EDB">
      <w:pPr>
        <w:pStyle w:val="SENTENCIAS"/>
        <w:rPr>
          <w:lang w:val="es-MX"/>
        </w:rPr>
      </w:pPr>
    </w:p>
    <w:p w:rsidR="00195EDB" w:rsidRPr="00EA7DA1" w:rsidRDefault="00195EDB" w:rsidP="00195EDB">
      <w:pPr>
        <w:pStyle w:val="TESISYJURIS"/>
        <w:rPr>
          <w:sz w:val="22"/>
          <w:szCs w:val="22"/>
          <w:lang w:val="es-MX"/>
        </w:rPr>
      </w:pPr>
      <w:r w:rsidRPr="00EA7DA1">
        <w:rPr>
          <w:b/>
          <w:sz w:val="22"/>
          <w:szCs w:val="22"/>
          <w:lang w:val="es-MX"/>
        </w:rPr>
        <w:t xml:space="preserve">“CONCEPTOS DE VIOLACION. CUANDO SU ESTUDIO ES INNECESARIO. </w:t>
      </w:r>
      <w:r w:rsidRPr="00EA7DA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95EDB" w:rsidRPr="00EA7DA1" w:rsidRDefault="00195EDB" w:rsidP="00195EDB">
      <w:pPr>
        <w:spacing w:line="360" w:lineRule="auto"/>
        <w:jc w:val="both"/>
        <w:rPr>
          <w:rFonts w:ascii="Century" w:hAnsi="Century"/>
          <w:b/>
          <w:lang w:val="es-MX"/>
        </w:rPr>
      </w:pPr>
    </w:p>
    <w:p w:rsidR="00946A23" w:rsidRPr="00EA7DA1" w:rsidRDefault="00946A23" w:rsidP="00195EDB">
      <w:pPr>
        <w:spacing w:line="360" w:lineRule="auto"/>
        <w:jc w:val="both"/>
        <w:rPr>
          <w:rFonts w:ascii="Century" w:hAnsi="Century"/>
          <w:b/>
          <w:lang w:val="es-MX"/>
        </w:rPr>
      </w:pPr>
    </w:p>
    <w:p w:rsidR="00180ABB" w:rsidRPr="00EA7DA1" w:rsidRDefault="00180ABB" w:rsidP="00180ABB">
      <w:pPr>
        <w:pStyle w:val="SENTENCIAS"/>
      </w:pPr>
      <w:r w:rsidRPr="00EA7DA1">
        <w:rPr>
          <w:b/>
          <w:bCs/>
          <w:iCs/>
        </w:rPr>
        <w:t>OCTAVO</w:t>
      </w:r>
      <w:r w:rsidRPr="00EA7DA1">
        <w:rPr>
          <w:iCs/>
        </w:rPr>
        <w:t xml:space="preserve">. </w:t>
      </w:r>
      <w:r w:rsidRPr="00EA7DA1">
        <w:t>En su escrito de demanda el actor señala como pretensión la nulidad del acto impugnado, la cual quedo colmada de acuerdo al considerado sexto de la presente resolución. -----</w:t>
      </w:r>
      <w:r w:rsidR="00946A23" w:rsidRPr="00EA7DA1">
        <w:t>------------------</w:t>
      </w:r>
      <w:r w:rsidRPr="00EA7DA1">
        <w:t>---------</w:t>
      </w:r>
      <w:r w:rsidR="00EC0356" w:rsidRPr="00EA7DA1">
        <w:t>-------------------------------</w:t>
      </w:r>
    </w:p>
    <w:p w:rsidR="00180ABB" w:rsidRPr="00EA7DA1" w:rsidRDefault="00180ABB" w:rsidP="00180ABB">
      <w:pPr>
        <w:pStyle w:val="SENTENCIAS"/>
      </w:pPr>
    </w:p>
    <w:p w:rsidR="00180ABB" w:rsidRPr="00EA7DA1" w:rsidRDefault="00180ABB" w:rsidP="00180ABB">
      <w:pPr>
        <w:pStyle w:val="SENTENCIAS"/>
      </w:pPr>
      <w:r w:rsidRPr="00EA7DA1">
        <w:t xml:space="preserve">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w:t>
      </w:r>
      <w:r w:rsidRPr="00EA7DA1">
        <w:lastRenderedPageBreak/>
        <w:t>fundamento en el artículo 300, fracción V, del invocado Código de Procedimiento y Justicia Administrativa; se reconoce el derecho que tiene el justiciable a la devolución de la tarjeta de circulación vehicular. ------------------</w:t>
      </w:r>
    </w:p>
    <w:p w:rsidR="00180ABB" w:rsidRPr="00EA7DA1" w:rsidRDefault="00180ABB" w:rsidP="00180ABB">
      <w:pPr>
        <w:pStyle w:val="SENTENCIAS"/>
        <w:rPr>
          <w:rFonts w:ascii="Calibri" w:hAnsi="Calibri"/>
          <w:sz w:val="26"/>
          <w:szCs w:val="26"/>
        </w:rPr>
      </w:pPr>
    </w:p>
    <w:p w:rsidR="00180ABB" w:rsidRPr="00EA7DA1" w:rsidRDefault="00180ABB" w:rsidP="00180ABB">
      <w:pPr>
        <w:pStyle w:val="RESOLUCIONES"/>
      </w:pPr>
      <w:r w:rsidRPr="00EA7DA1">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r w:rsidR="00946A23" w:rsidRPr="00EA7DA1">
        <w:t>---------------------------</w:t>
      </w:r>
      <w:r w:rsidRPr="00EA7DA1">
        <w:t>------------------------------</w:t>
      </w:r>
    </w:p>
    <w:p w:rsidR="00180ABB" w:rsidRPr="00EA7DA1" w:rsidRDefault="00180ABB" w:rsidP="00180ABB">
      <w:pPr>
        <w:pStyle w:val="SENTENCIAS"/>
        <w:rPr>
          <w:rFonts w:ascii="Calibri" w:hAnsi="Calibri"/>
          <w:sz w:val="26"/>
          <w:szCs w:val="26"/>
        </w:rPr>
      </w:pPr>
    </w:p>
    <w:p w:rsidR="00180ABB" w:rsidRPr="00EA7DA1" w:rsidRDefault="00180ABB" w:rsidP="00180ABB">
      <w:pPr>
        <w:spacing w:line="360" w:lineRule="auto"/>
        <w:ind w:firstLine="709"/>
        <w:jc w:val="both"/>
        <w:rPr>
          <w:rFonts w:ascii="Century" w:hAnsi="Century"/>
          <w:lang w:val="es-MX"/>
        </w:rPr>
      </w:pPr>
      <w:r w:rsidRPr="00EA7DA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80ABB" w:rsidRPr="00EA7DA1" w:rsidRDefault="00180ABB" w:rsidP="00180ABB">
      <w:pPr>
        <w:pStyle w:val="SENTENCIAS"/>
        <w:rPr>
          <w:lang w:val="es-MX"/>
        </w:rPr>
      </w:pPr>
    </w:p>
    <w:p w:rsidR="00946A23" w:rsidRPr="00EA7DA1" w:rsidRDefault="00946A23" w:rsidP="00180ABB">
      <w:pPr>
        <w:pStyle w:val="SENTENCIAS"/>
        <w:rPr>
          <w:lang w:val="es-MX"/>
        </w:rPr>
      </w:pPr>
    </w:p>
    <w:p w:rsidR="00180ABB" w:rsidRPr="00EA7DA1" w:rsidRDefault="00180ABB" w:rsidP="00180ABB">
      <w:pPr>
        <w:spacing w:line="360" w:lineRule="auto"/>
        <w:ind w:firstLine="709"/>
        <w:jc w:val="center"/>
        <w:rPr>
          <w:rFonts w:ascii="Century" w:hAnsi="Century"/>
          <w:iCs/>
          <w:lang w:val="es-MX"/>
        </w:rPr>
      </w:pPr>
      <w:r w:rsidRPr="00EA7DA1">
        <w:rPr>
          <w:rFonts w:ascii="Century" w:hAnsi="Century"/>
          <w:b/>
          <w:iCs/>
          <w:lang w:val="es-MX"/>
        </w:rPr>
        <w:t>R E S U E L V E</w:t>
      </w:r>
      <w:r w:rsidRPr="00EA7DA1">
        <w:rPr>
          <w:rFonts w:ascii="Century" w:hAnsi="Century"/>
          <w:iCs/>
          <w:lang w:val="es-MX"/>
        </w:rPr>
        <w:t>:</w:t>
      </w:r>
    </w:p>
    <w:p w:rsidR="00180ABB" w:rsidRPr="00EA7DA1" w:rsidRDefault="00180ABB" w:rsidP="00180ABB">
      <w:pPr>
        <w:spacing w:line="360" w:lineRule="auto"/>
        <w:ind w:firstLine="709"/>
        <w:jc w:val="center"/>
        <w:rPr>
          <w:rFonts w:ascii="Century" w:hAnsi="Century"/>
          <w:iCs/>
          <w:lang w:val="es-MX"/>
        </w:rPr>
      </w:pPr>
    </w:p>
    <w:p w:rsidR="00180ABB" w:rsidRPr="00EA7DA1" w:rsidRDefault="00180ABB" w:rsidP="00180ABB">
      <w:pPr>
        <w:spacing w:line="360" w:lineRule="auto"/>
        <w:ind w:firstLine="709"/>
        <w:jc w:val="both"/>
        <w:rPr>
          <w:rFonts w:ascii="Century" w:hAnsi="Century"/>
          <w:lang w:val="es-MX"/>
        </w:rPr>
      </w:pPr>
      <w:r w:rsidRPr="00EA7DA1">
        <w:rPr>
          <w:rFonts w:ascii="Century" w:hAnsi="Century"/>
          <w:b/>
          <w:bCs/>
          <w:iCs/>
          <w:lang w:val="es-MX"/>
        </w:rPr>
        <w:t>PRIMERO</w:t>
      </w:r>
      <w:r w:rsidRPr="00EA7DA1">
        <w:rPr>
          <w:rFonts w:ascii="Century" w:hAnsi="Century"/>
          <w:lang w:val="es-MX"/>
        </w:rPr>
        <w:t xml:space="preserve">. Este Juzgado Tercero Administrativo Municipal resultó competente para conocer y resolver del presente proceso administrativo. ------- </w:t>
      </w:r>
    </w:p>
    <w:p w:rsidR="00180ABB" w:rsidRPr="00EA7DA1" w:rsidRDefault="00180ABB" w:rsidP="00180ABB">
      <w:pPr>
        <w:spacing w:line="360" w:lineRule="auto"/>
        <w:ind w:firstLine="709"/>
        <w:jc w:val="both"/>
        <w:rPr>
          <w:rFonts w:ascii="Century" w:hAnsi="Century"/>
          <w:lang w:val="es-MX"/>
        </w:rPr>
      </w:pPr>
    </w:p>
    <w:p w:rsidR="00180ABB" w:rsidRPr="00EA7DA1" w:rsidRDefault="00180ABB" w:rsidP="00180ABB">
      <w:pPr>
        <w:spacing w:line="360" w:lineRule="auto"/>
        <w:ind w:firstLine="709"/>
        <w:jc w:val="both"/>
        <w:rPr>
          <w:rFonts w:ascii="Century" w:hAnsi="Century"/>
          <w:b/>
          <w:bCs/>
          <w:iCs/>
          <w:lang w:val="es-MX"/>
        </w:rPr>
      </w:pPr>
      <w:r w:rsidRPr="00EA7DA1">
        <w:rPr>
          <w:rFonts w:ascii="Century" w:hAnsi="Century"/>
          <w:b/>
          <w:bCs/>
          <w:iCs/>
          <w:lang w:val="es-MX"/>
        </w:rPr>
        <w:t xml:space="preserve">SEGUNDO. </w:t>
      </w:r>
      <w:r w:rsidRPr="00EA7DA1">
        <w:rPr>
          <w:rFonts w:ascii="Century" w:hAnsi="Century"/>
          <w:lang w:val="es-MX"/>
        </w:rPr>
        <w:t>Resultó procedente el proceso administrativo promovido por el justiciable, en contra del acta de infracción impugnada. ---------------------</w:t>
      </w:r>
    </w:p>
    <w:p w:rsidR="00180ABB" w:rsidRPr="00EA7DA1" w:rsidRDefault="00180ABB" w:rsidP="00180ABB">
      <w:pPr>
        <w:spacing w:line="360" w:lineRule="auto"/>
        <w:ind w:firstLine="709"/>
        <w:jc w:val="both"/>
        <w:rPr>
          <w:rFonts w:ascii="Century" w:hAnsi="Century"/>
          <w:b/>
          <w:bCs/>
          <w:iCs/>
          <w:lang w:val="es-MX"/>
        </w:rPr>
      </w:pPr>
    </w:p>
    <w:p w:rsidR="00180ABB" w:rsidRPr="00EA7DA1" w:rsidRDefault="00180ABB" w:rsidP="00180ABB">
      <w:pPr>
        <w:pStyle w:val="RESOLUCIONES"/>
      </w:pPr>
      <w:r w:rsidRPr="00EA7DA1">
        <w:rPr>
          <w:b/>
          <w:bCs/>
          <w:iCs/>
        </w:rPr>
        <w:t xml:space="preserve">TERCERO. </w:t>
      </w:r>
      <w:r w:rsidRPr="00EA7DA1">
        <w:t xml:space="preserve">Se decreta </w:t>
      </w:r>
      <w:r w:rsidRPr="00EA7DA1">
        <w:rPr>
          <w:bCs/>
        </w:rPr>
        <w:t>la</w:t>
      </w:r>
      <w:r w:rsidRPr="00EA7DA1">
        <w:rPr>
          <w:b/>
          <w:bCs/>
        </w:rPr>
        <w:t xml:space="preserve"> nulidad total </w:t>
      </w:r>
      <w:r w:rsidRPr="00EA7DA1">
        <w:t xml:space="preserve">del acta de infracción número de folio </w:t>
      </w:r>
      <w:r w:rsidRPr="00EA7DA1">
        <w:rPr>
          <w:b/>
        </w:rPr>
        <w:t xml:space="preserve">T 6063446 (Letra T seis cero seis tres cuatro </w:t>
      </w:r>
      <w:proofErr w:type="spellStart"/>
      <w:r w:rsidRPr="00EA7DA1">
        <w:rPr>
          <w:b/>
        </w:rPr>
        <w:t>cuatro</w:t>
      </w:r>
      <w:proofErr w:type="spellEnd"/>
      <w:r w:rsidRPr="00EA7DA1">
        <w:rPr>
          <w:b/>
        </w:rPr>
        <w:t xml:space="preserve"> seis) </w:t>
      </w:r>
      <w:r w:rsidRPr="00EA7DA1">
        <w:t>de fecha 28 veintiocho de mayo del año 2019 dos mil diecinueve; ello conforme a las consideraciones lógicas y jurídicas expresadas en el Considerando Sexto de esta sentencia. --------------------------------------------------------------------------------------</w:t>
      </w:r>
    </w:p>
    <w:p w:rsidR="00180ABB" w:rsidRPr="00EA7DA1" w:rsidRDefault="00180ABB" w:rsidP="00180ABB">
      <w:pPr>
        <w:pStyle w:val="SENTENCIAS"/>
        <w:rPr>
          <w:b/>
          <w:bCs/>
          <w:iCs/>
        </w:rPr>
      </w:pPr>
    </w:p>
    <w:p w:rsidR="00180ABB" w:rsidRPr="00EA7DA1" w:rsidRDefault="00180ABB" w:rsidP="00180ABB">
      <w:pPr>
        <w:pStyle w:val="Textoindependiente"/>
        <w:spacing w:line="360" w:lineRule="auto"/>
        <w:ind w:firstLine="709"/>
        <w:rPr>
          <w:rFonts w:ascii="Century" w:hAnsi="Century" w:cs="Calibri"/>
        </w:rPr>
      </w:pPr>
      <w:r w:rsidRPr="00EA7DA1">
        <w:rPr>
          <w:rFonts w:ascii="Century" w:hAnsi="Century" w:cs="Calibri"/>
          <w:b/>
        </w:rPr>
        <w:lastRenderedPageBreak/>
        <w:t>CUARTO.</w:t>
      </w:r>
      <w:r w:rsidRPr="00EA7DA1">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80ABB" w:rsidRPr="00EA7DA1" w:rsidRDefault="00180ABB" w:rsidP="00180ABB">
      <w:pPr>
        <w:pStyle w:val="Textoindependiente"/>
        <w:spacing w:line="360" w:lineRule="auto"/>
        <w:ind w:firstLine="709"/>
        <w:rPr>
          <w:rFonts w:ascii="Century" w:hAnsi="Century" w:cs="Calibri"/>
          <w:b/>
        </w:rPr>
      </w:pPr>
    </w:p>
    <w:p w:rsidR="00180ABB" w:rsidRPr="00EA7DA1" w:rsidRDefault="00180ABB" w:rsidP="00180ABB">
      <w:pPr>
        <w:spacing w:line="360" w:lineRule="auto"/>
        <w:ind w:firstLine="709"/>
        <w:jc w:val="both"/>
        <w:rPr>
          <w:rFonts w:ascii="Century" w:hAnsi="Century" w:cs="Calibri"/>
        </w:rPr>
      </w:pPr>
      <w:r w:rsidRPr="00EA7DA1">
        <w:rPr>
          <w:rFonts w:ascii="Century" w:hAnsi="Century" w:cs="Calibri"/>
        </w:rPr>
        <w:t xml:space="preserve">Devolución que se deberá realizar dentro de los </w:t>
      </w:r>
      <w:r w:rsidRPr="00EA7DA1">
        <w:rPr>
          <w:rFonts w:ascii="Century" w:hAnsi="Century" w:cs="Calibri"/>
          <w:b/>
        </w:rPr>
        <w:t>15 quince días</w:t>
      </w:r>
      <w:r w:rsidRPr="00EA7DA1">
        <w:rPr>
          <w:rFonts w:ascii="Century" w:hAnsi="Century" w:cs="Calibri"/>
        </w:rPr>
        <w:t xml:space="preserve"> hábiles siguientes a la fecha en que </w:t>
      </w:r>
      <w:r w:rsidRPr="00EA7DA1">
        <w:rPr>
          <w:rFonts w:ascii="Century" w:hAnsi="Century" w:cs="Calibri"/>
          <w:b/>
        </w:rPr>
        <w:t>cause ejecutoria</w:t>
      </w:r>
      <w:r w:rsidRPr="00EA7DA1">
        <w:rPr>
          <w:rFonts w:ascii="Century" w:hAnsi="Century" w:cs="Calibri"/>
        </w:rPr>
        <w:t xml:space="preserve"> la presente resolución; debiendo informar a este Juzgado del cumplimiento dado al presente resolutivo, acompañando las constancias relativas que así lo acrediten. ------------------------</w:t>
      </w:r>
    </w:p>
    <w:p w:rsidR="00195EDB" w:rsidRPr="00EA7DA1" w:rsidRDefault="00195EDB" w:rsidP="00195EDB">
      <w:pPr>
        <w:spacing w:line="360" w:lineRule="auto"/>
        <w:ind w:firstLine="709"/>
        <w:jc w:val="both"/>
        <w:rPr>
          <w:rFonts w:ascii="Century" w:hAnsi="Century"/>
          <w:b/>
        </w:rPr>
      </w:pPr>
    </w:p>
    <w:p w:rsidR="00195EDB" w:rsidRPr="00EA7DA1" w:rsidRDefault="00195EDB" w:rsidP="00195EDB">
      <w:pPr>
        <w:spacing w:line="360" w:lineRule="auto"/>
        <w:ind w:firstLine="709"/>
        <w:jc w:val="both"/>
        <w:rPr>
          <w:rFonts w:ascii="Century" w:hAnsi="Century"/>
          <w:lang w:val="es-MX"/>
        </w:rPr>
      </w:pPr>
      <w:r w:rsidRPr="00EA7DA1">
        <w:rPr>
          <w:rFonts w:ascii="Century" w:hAnsi="Century"/>
          <w:b/>
          <w:lang w:val="es-MX"/>
        </w:rPr>
        <w:t>Notifíquese a la autoridad demandada por oficio y a la parte actora personalmente.</w:t>
      </w:r>
      <w:r w:rsidRPr="00EA7DA1">
        <w:rPr>
          <w:rFonts w:ascii="Century" w:hAnsi="Century"/>
          <w:lang w:val="es-MX"/>
        </w:rPr>
        <w:t xml:space="preserve"> ------------------------------------------------------------------------------------ </w:t>
      </w:r>
    </w:p>
    <w:p w:rsidR="00195EDB" w:rsidRPr="00EA7DA1" w:rsidRDefault="00195EDB" w:rsidP="00195EDB">
      <w:pPr>
        <w:spacing w:line="360" w:lineRule="auto"/>
        <w:ind w:firstLine="709"/>
        <w:jc w:val="both"/>
        <w:rPr>
          <w:rFonts w:ascii="Century" w:hAnsi="Century"/>
          <w:lang w:val="es-MX"/>
        </w:rPr>
      </w:pPr>
    </w:p>
    <w:p w:rsidR="00195EDB" w:rsidRPr="00EA7DA1" w:rsidRDefault="00195EDB" w:rsidP="00195EDB">
      <w:pPr>
        <w:spacing w:line="360" w:lineRule="auto"/>
        <w:ind w:firstLine="709"/>
        <w:jc w:val="both"/>
        <w:rPr>
          <w:rFonts w:ascii="Century" w:hAnsi="Century"/>
          <w:shd w:val="clear" w:color="auto" w:fill="FFFFFF"/>
        </w:rPr>
      </w:pPr>
      <w:r w:rsidRPr="00EA7DA1">
        <w:rPr>
          <w:rFonts w:ascii="Century" w:hAnsi="Century"/>
          <w:shd w:val="clear" w:color="auto" w:fill="FFFFFF"/>
        </w:rPr>
        <w:t xml:space="preserve">En su oportunidad, archívese este expediente, como asunto totalmente concluido y dese de baja en </w:t>
      </w:r>
      <w:r w:rsidRPr="00EA7DA1">
        <w:rPr>
          <w:rFonts w:ascii="Century" w:hAnsi="Century"/>
        </w:rPr>
        <w:t xml:space="preserve">el Sistema de Control de Expedientes de los Juzgados Administrativos Municipales que se </w:t>
      </w:r>
      <w:r w:rsidRPr="00EA7DA1">
        <w:rPr>
          <w:rFonts w:ascii="Century" w:hAnsi="Century"/>
          <w:shd w:val="clear" w:color="auto" w:fill="FFFFFF"/>
        </w:rPr>
        <w:t>lleva para tal efecto. --------------</w:t>
      </w:r>
    </w:p>
    <w:p w:rsidR="00195EDB" w:rsidRPr="00EA7DA1" w:rsidRDefault="00195EDB" w:rsidP="00195EDB">
      <w:pPr>
        <w:spacing w:line="360" w:lineRule="auto"/>
        <w:ind w:firstLine="709"/>
        <w:jc w:val="both"/>
        <w:rPr>
          <w:rFonts w:ascii="Century" w:hAnsi="Century"/>
        </w:rPr>
      </w:pPr>
    </w:p>
    <w:p w:rsidR="008C0E7B" w:rsidRPr="00EA7DA1" w:rsidRDefault="00195EDB" w:rsidP="00946A23">
      <w:pPr>
        <w:spacing w:line="360" w:lineRule="auto"/>
        <w:ind w:firstLine="709"/>
        <w:jc w:val="both"/>
      </w:pPr>
      <w:r w:rsidRPr="00EA7DA1">
        <w:rPr>
          <w:rFonts w:ascii="Century" w:hAnsi="Century"/>
        </w:rPr>
        <w:t xml:space="preserve">Así lo resolvió y firma la Jueza del Juzgado Tercero Administrativo Municipal de León, Guanajuato, licenciada </w:t>
      </w:r>
      <w:r w:rsidRPr="00EA7DA1">
        <w:rPr>
          <w:rFonts w:ascii="Century" w:hAnsi="Century"/>
          <w:b/>
          <w:bCs/>
        </w:rPr>
        <w:t xml:space="preserve">María Guadalupe Garza </w:t>
      </w:r>
      <w:proofErr w:type="spellStart"/>
      <w:r w:rsidRPr="00EA7DA1">
        <w:rPr>
          <w:rFonts w:ascii="Century" w:hAnsi="Century"/>
          <w:b/>
          <w:bCs/>
        </w:rPr>
        <w:t>Lozornio</w:t>
      </w:r>
      <w:proofErr w:type="spellEnd"/>
      <w:r w:rsidRPr="00EA7DA1">
        <w:rPr>
          <w:rFonts w:ascii="Century" w:hAnsi="Century"/>
        </w:rPr>
        <w:t xml:space="preserve">, quien actúa asistida en forma legal con Secretario de Estudio y Cuenta, licenciado </w:t>
      </w:r>
      <w:r w:rsidRPr="00EA7DA1">
        <w:rPr>
          <w:rFonts w:ascii="Century" w:hAnsi="Century"/>
          <w:b/>
          <w:bCs/>
        </w:rPr>
        <w:t xml:space="preserve">Christian Helmut Emmanuel </w:t>
      </w:r>
      <w:proofErr w:type="spellStart"/>
      <w:r w:rsidRPr="00EA7DA1">
        <w:rPr>
          <w:rFonts w:ascii="Century" w:hAnsi="Century"/>
          <w:b/>
          <w:bCs/>
        </w:rPr>
        <w:t>Schonwald</w:t>
      </w:r>
      <w:proofErr w:type="spellEnd"/>
      <w:r w:rsidRPr="00EA7DA1">
        <w:rPr>
          <w:rFonts w:ascii="Century" w:hAnsi="Century"/>
          <w:b/>
          <w:bCs/>
        </w:rPr>
        <w:t xml:space="preserve"> Escalante</w:t>
      </w:r>
      <w:r w:rsidRPr="00EA7DA1">
        <w:rPr>
          <w:rFonts w:ascii="Century" w:hAnsi="Century"/>
          <w:bCs/>
        </w:rPr>
        <w:t>,</w:t>
      </w:r>
      <w:r w:rsidRPr="00EA7DA1">
        <w:rPr>
          <w:rFonts w:ascii="Century" w:hAnsi="Century"/>
          <w:b/>
          <w:bCs/>
        </w:rPr>
        <w:t xml:space="preserve"> </w:t>
      </w:r>
      <w:r w:rsidRPr="00EA7DA1">
        <w:rPr>
          <w:rFonts w:ascii="Century" w:hAnsi="Century"/>
        </w:rPr>
        <w:t>quien da fe. ---</w:t>
      </w:r>
    </w:p>
    <w:sectPr w:rsidR="008C0E7B" w:rsidRPr="00EA7DA1" w:rsidSect="00EC035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F58" w:rsidRDefault="00955F58" w:rsidP="00195EDB">
      <w:r>
        <w:separator/>
      </w:r>
    </w:p>
  </w:endnote>
  <w:endnote w:type="continuationSeparator" w:id="0">
    <w:p w:rsidR="00955F58" w:rsidRDefault="00955F58" w:rsidP="0019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C7EB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A7DA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A7DA1">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955F5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F58" w:rsidRDefault="00955F58" w:rsidP="00195EDB">
      <w:r>
        <w:separator/>
      </w:r>
    </w:p>
  </w:footnote>
  <w:footnote w:type="continuationSeparator" w:id="0">
    <w:p w:rsidR="00955F58" w:rsidRDefault="00955F58" w:rsidP="00195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55F58">
    <w:pPr>
      <w:pStyle w:val="Encabezado"/>
      <w:framePr w:wrap="around" w:vAnchor="text" w:hAnchor="margin" w:xAlign="center" w:y="1"/>
      <w:rPr>
        <w:rStyle w:val="Nmerodepgina"/>
      </w:rPr>
    </w:pPr>
  </w:p>
  <w:p w:rsidR="002B2F1A" w:rsidRDefault="00955F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55F58" w:rsidP="007F7AC8">
    <w:pPr>
      <w:pStyle w:val="Encabezado"/>
      <w:jc w:val="right"/>
      <w:rPr>
        <w:color w:val="7F7F7F" w:themeColor="text1" w:themeTint="80"/>
      </w:rPr>
    </w:pPr>
  </w:p>
  <w:p w:rsidR="002B2F1A" w:rsidRDefault="00955F58" w:rsidP="007F7AC8">
    <w:pPr>
      <w:pStyle w:val="Encabezado"/>
      <w:jc w:val="right"/>
      <w:rPr>
        <w:color w:val="7F7F7F" w:themeColor="text1" w:themeTint="80"/>
      </w:rPr>
    </w:pPr>
  </w:p>
  <w:p w:rsidR="002B2F1A" w:rsidRDefault="00955F58" w:rsidP="007F7AC8">
    <w:pPr>
      <w:pStyle w:val="Encabezado"/>
      <w:jc w:val="right"/>
      <w:rPr>
        <w:color w:val="7F7F7F" w:themeColor="text1" w:themeTint="80"/>
      </w:rPr>
    </w:pPr>
  </w:p>
  <w:p w:rsidR="002B2F1A" w:rsidRDefault="00955F58" w:rsidP="007F7AC8">
    <w:pPr>
      <w:pStyle w:val="Encabezado"/>
      <w:jc w:val="right"/>
      <w:rPr>
        <w:color w:val="7F7F7F" w:themeColor="text1" w:themeTint="80"/>
      </w:rPr>
    </w:pPr>
  </w:p>
  <w:p w:rsidR="002B2F1A" w:rsidRDefault="00195EDB" w:rsidP="007F7AC8">
    <w:pPr>
      <w:pStyle w:val="Encabezado"/>
      <w:jc w:val="right"/>
    </w:pPr>
    <w:r>
      <w:rPr>
        <w:color w:val="7F7F7F" w:themeColor="text1" w:themeTint="80"/>
      </w:rPr>
      <w:t>Expediente Número 1494</w:t>
    </w:r>
    <w:r w:rsidR="00FC7EB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55F58">
    <w:pPr>
      <w:pStyle w:val="Encabezado"/>
      <w:jc w:val="right"/>
      <w:rPr>
        <w:color w:val="548DD4" w:themeColor="text2" w:themeTint="99"/>
        <w:lang w:val="es-ES"/>
      </w:rPr>
    </w:pPr>
  </w:p>
  <w:p w:rsidR="002B2F1A" w:rsidRDefault="00955F58">
    <w:pPr>
      <w:pStyle w:val="Encabezado"/>
      <w:jc w:val="right"/>
      <w:rPr>
        <w:color w:val="548DD4" w:themeColor="text2" w:themeTint="99"/>
        <w:lang w:val="es-ES"/>
      </w:rPr>
    </w:pPr>
  </w:p>
  <w:p w:rsidR="002B2F1A" w:rsidRDefault="00955F58">
    <w:pPr>
      <w:pStyle w:val="Encabezado"/>
      <w:jc w:val="right"/>
      <w:rPr>
        <w:color w:val="548DD4" w:themeColor="text2" w:themeTint="99"/>
        <w:lang w:val="es-ES"/>
      </w:rPr>
    </w:pPr>
  </w:p>
  <w:p w:rsidR="002B2F1A" w:rsidRDefault="00955F58">
    <w:pPr>
      <w:pStyle w:val="Encabezado"/>
      <w:jc w:val="right"/>
      <w:rPr>
        <w:color w:val="548DD4" w:themeColor="text2" w:themeTint="99"/>
        <w:lang w:val="es-ES"/>
      </w:rPr>
    </w:pPr>
  </w:p>
  <w:p w:rsidR="002B2F1A" w:rsidRDefault="00955F58">
    <w:pPr>
      <w:pStyle w:val="Encabezado"/>
      <w:jc w:val="right"/>
      <w:rPr>
        <w:color w:val="548DD4" w:themeColor="text2" w:themeTint="99"/>
        <w:lang w:val="es-ES"/>
      </w:rPr>
    </w:pPr>
  </w:p>
  <w:p w:rsidR="002B2F1A" w:rsidRDefault="00FC7EB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CE42B6F"/>
    <w:multiLevelType w:val="hybridMultilevel"/>
    <w:tmpl w:val="FCB41A9A"/>
    <w:lvl w:ilvl="0" w:tplc="728E11B0">
      <w:start w:val="1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DB"/>
    <w:rsid w:val="0014076D"/>
    <w:rsid w:val="00180ABB"/>
    <w:rsid w:val="00195EDB"/>
    <w:rsid w:val="00324CB0"/>
    <w:rsid w:val="004B2412"/>
    <w:rsid w:val="008338D1"/>
    <w:rsid w:val="008C0E7B"/>
    <w:rsid w:val="0091550B"/>
    <w:rsid w:val="00946A23"/>
    <w:rsid w:val="00955F58"/>
    <w:rsid w:val="00A83D12"/>
    <w:rsid w:val="00AB44E0"/>
    <w:rsid w:val="00E37AB3"/>
    <w:rsid w:val="00E8616F"/>
    <w:rsid w:val="00EA7DA1"/>
    <w:rsid w:val="00EC0356"/>
    <w:rsid w:val="00F36032"/>
    <w:rsid w:val="00FC7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150F9B-9648-4BBF-A934-E2C5D018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ED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95EDB"/>
    <w:pPr>
      <w:jc w:val="both"/>
    </w:pPr>
    <w:rPr>
      <w:lang w:val="es-MX"/>
    </w:rPr>
  </w:style>
  <w:style w:type="character" w:customStyle="1" w:styleId="TextoindependienteCar">
    <w:name w:val="Texto independiente Car"/>
    <w:basedOn w:val="Fuentedeprrafopredeter"/>
    <w:link w:val="Textoindependiente"/>
    <w:rsid w:val="00195EDB"/>
    <w:rPr>
      <w:rFonts w:ascii="Times New Roman" w:eastAsia="Calibri" w:hAnsi="Times New Roman" w:cs="Times New Roman"/>
      <w:sz w:val="24"/>
      <w:szCs w:val="24"/>
      <w:lang w:eastAsia="es-ES"/>
    </w:rPr>
  </w:style>
  <w:style w:type="character" w:styleId="Nmerodepgina">
    <w:name w:val="page number"/>
    <w:semiHidden/>
    <w:rsid w:val="00195EDB"/>
    <w:rPr>
      <w:rFonts w:cs="Times New Roman"/>
    </w:rPr>
  </w:style>
  <w:style w:type="paragraph" w:styleId="Encabezado">
    <w:name w:val="header"/>
    <w:basedOn w:val="Normal"/>
    <w:link w:val="EncabezadoCar"/>
    <w:uiPriority w:val="99"/>
    <w:rsid w:val="00195EDB"/>
    <w:pPr>
      <w:tabs>
        <w:tab w:val="center" w:pos="4419"/>
        <w:tab w:val="right" w:pos="8838"/>
      </w:tabs>
    </w:pPr>
    <w:rPr>
      <w:lang w:val="es-MX"/>
    </w:rPr>
  </w:style>
  <w:style w:type="character" w:customStyle="1" w:styleId="EncabezadoCar">
    <w:name w:val="Encabezado Car"/>
    <w:basedOn w:val="Fuentedeprrafopredeter"/>
    <w:link w:val="Encabezado"/>
    <w:uiPriority w:val="99"/>
    <w:rsid w:val="00195ED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95EDB"/>
    <w:pPr>
      <w:tabs>
        <w:tab w:val="center" w:pos="4419"/>
        <w:tab w:val="right" w:pos="8838"/>
      </w:tabs>
    </w:pPr>
  </w:style>
  <w:style w:type="character" w:customStyle="1" w:styleId="PiedepginaCar">
    <w:name w:val="Pie de página Car"/>
    <w:basedOn w:val="Fuentedeprrafopredeter"/>
    <w:link w:val="Piedepgina"/>
    <w:uiPriority w:val="99"/>
    <w:rsid w:val="00195EDB"/>
    <w:rPr>
      <w:rFonts w:ascii="Times New Roman" w:eastAsia="Calibri" w:hAnsi="Times New Roman" w:cs="Times New Roman"/>
      <w:sz w:val="24"/>
      <w:szCs w:val="24"/>
      <w:lang w:val="es-ES" w:eastAsia="es-ES"/>
    </w:rPr>
  </w:style>
  <w:style w:type="paragraph" w:customStyle="1" w:styleId="SENTENCIAS">
    <w:name w:val="SENTENCIAS"/>
    <w:basedOn w:val="Normal"/>
    <w:qFormat/>
    <w:rsid w:val="00195EDB"/>
    <w:pPr>
      <w:spacing w:line="360" w:lineRule="auto"/>
      <w:ind w:firstLine="708"/>
      <w:jc w:val="both"/>
    </w:pPr>
    <w:rPr>
      <w:rFonts w:ascii="Century" w:hAnsi="Century"/>
    </w:rPr>
  </w:style>
  <w:style w:type="paragraph" w:customStyle="1" w:styleId="TESISYJURIS">
    <w:name w:val="TESIS Y JURIS"/>
    <w:basedOn w:val="SENTENCIAS"/>
    <w:qFormat/>
    <w:rsid w:val="00195EDB"/>
    <w:pPr>
      <w:spacing w:line="240" w:lineRule="auto"/>
      <w:ind w:firstLine="709"/>
    </w:pPr>
    <w:rPr>
      <w:bCs/>
      <w:i/>
      <w:iCs/>
    </w:rPr>
  </w:style>
  <w:style w:type="paragraph" w:customStyle="1" w:styleId="RESOLUCIONES">
    <w:name w:val="RESOLUCIONES"/>
    <w:basedOn w:val="Normal"/>
    <w:link w:val="RESOLUCIONESCar"/>
    <w:qFormat/>
    <w:rsid w:val="00195ED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95EDB"/>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195EDB"/>
    <w:pPr>
      <w:ind w:left="720"/>
      <w:contextualSpacing/>
    </w:pPr>
  </w:style>
  <w:style w:type="character" w:customStyle="1" w:styleId="PrrafodelistaCar">
    <w:name w:val="Párrafo de lista Car"/>
    <w:aliases w:val="viñeta Car,Párrafo de lista 2 Car"/>
    <w:link w:val="Prrafodelista"/>
    <w:uiPriority w:val="34"/>
    <w:rsid w:val="00195EDB"/>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324CB0"/>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324CB0"/>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3747</Words>
  <Characters>20609</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2019-10-10T16:51:00Z</dcterms:created>
  <dcterms:modified xsi:type="dcterms:W3CDTF">2019-11-27T20:23:00Z</dcterms:modified>
</cp:coreProperties>
</file>