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7BB7" w:rsidRPr="008E129A" w:rsidRDefault="00287BB7" w:rsidP="004D7757">
      <w:pPr>
        <w:pStyle w:val="SENTENCIAS"/>
      </w:pPr>
      <w:bookmarkStart w:id="0" w:name="_GoBack"/>
      <w:bookmarkEnd w:id="0"/>
      <w:r w:rsidRPr="008E129A">
        <w:t>León, Guanajuato, a 1</w:t>
      </w:r>
      <w:r w:rsidR="004D7757" w:rsidRPr="008E129A">
        <w:t>8 dieciocho</w:t>
      </w:r>
      <w:r w:rsidRPr="008E129A">
        <w:t xml:space="preserve"> de </w:t>
      </w:r>
      <w:r w:rsidR="004D7757" w:rsidRPr="008E129A">
        <w:t>octubre</w:t>
      </w:r>
      <w:r w:rsidRPr="008E129A">
        <w:t xml:space="preserve"> del año 2019 dos mil diecinueve. -------------------------------------------------------------------------------------------</w:t>
      </w:r>
    </w:p>
    <w:p w:rsidR="00287BB7" w:rsidRPr="008E129A" w:rsidRDefault="00287BB7" w:rsidP="004D7757">
      <w:pPr>
        <w:pStyle w:val="SENTENCIAS"/>
      </w:pPr>
    </w:p>
    <w:p w:rsidR="00287BB7" w:rsidRPr="008E129A" w:rsidRDefault="00287BB7" w:rsidP="00620C34">
      <w:pPr>
        <w:pStyle w:val="SENTENCIAS"/>
      </w:pPr>
      <w:r w:rsidRPr="008E129A">
        <w:rPr>
          <w:b/>
        </w:rPr>
        <w:t>V I S T O</w:t>
      </w:r>
      <w:r w:rsidRPr="008E129A">
        <w:t xml:space="preserve"> para resolver el expediente número </w:t>
      </w:r>
      <w:r w:rsidRPr="008E129A">
        <w:rPr>
          <w:b/>
        </w:rPr>
        <w:t>1437/3erJAM/2019-JN</w:t>
      </w:r>
      <w:r w:rsidRPr="008E129A">
        <w:t xml:space="preserve">, que contiene las actuaciones del proceso administrativo iniciado con motivo de la demanda interpuesta por el ciudadano </w:t>
      </w:r>
      <w:r w:rsidR="008E129A" w:rsidRPr="008E129A">
        <w:t>(…)</w:t>
      </w:r>
      <w:r w:rsidRPr="008E129A">
        <w:rPr>
          <w:b/>
        </w:rPr>
        <w:t>;</w:t>
      </w:r>
      <w:r w:rsidRPr="008E129A">
        <w:t xml:space="preserve"> y -</w:t>
      </w:r>
      <w:r w:rsidR="004D7757" w:rsidRPr="008E129A">
        <w:t>-------</w:t>
      </w:r>
    </w:p>
    <w:p w:rsidR="004D7757" w:rsidRPr="008E129A" w:rsidRDefault="004D7757" w:rsidP="004D7757">
      <w:pPr>
        <w:pStyle w:val="SENTENCIAS"/>
      </w:pPr>
    </w:p>
    <w:p w:rsidR="00287BB7" w:rsidRPr="008E129A" w:rsidRDefault="00287BB7" w:rsidP="004D7757">
      <w:pPr>
        <w:pStyle w:val="SENTENCIAS"/>
        <w:jc w:val="center"/>
        <w:rPr>
          <w:b/>
        </w:rPr>
      </w:pPr>
      <w:r w:rsidRPr="008E129A">
        <w:rPr>
          <w:b/>
        </w:rPr>
        <w:t>R E S U L T A N D O S:</w:t>
      </w:r>
    </w:p>
    <w:p w:rsidR="00287BB7" w:rsidRPr="008E129A" w:rsidRDefault="00287BB7" w:rsidP="004D7757">
      <w:pPr>
        <w:pStyle w:val="SENTENCIAS"/>
      </w:pPr>
    </w:p>
    <w:p w:rsidR="00287BB7" w:rsidRPr="008E129A" w:rsidRDefault="00287BB7" w:rsidP="004D7757">
      <w:pPr>
        <w:pStyle w:val="SENTENCIAS"/>
      </w:pPr>
      <w:r w:rsidRPr="008E129A">
        <w:rPr>
          <w:b/>
        </w:rPr>
        <w:t xml:space="preserve">PRIMERO. </w:t>
      </w:r>
      <w:r w:rsidRPr="008E129A">
        <w:t xml:space="preserve">Mediante escrito presentado en la Oficialía Común de Partes de los Juzgados Administrativos Municipales de León, Guanajuato, en fecha 27 veintisiete de junio del año 2019 dos mil diecinueve, la parte actora presentó demanda de nulidad, señalando como acto impugnado el acta de infracción con número de folio </w:t>
      </w:r>
      <w:r w:rsidRPr="008E129A">
        <w:rPr>
          <w:b/>
        </w:rPr>
        <w:t xml:space="preserve">T 6067870 (Letra T seis cero seis siete ocho siete cero) </w:t>
      </w:r>
      <w:r w:rsidRPr="008E129A">
        <w:t>de fecha 12 doce de junio del año 2019 dos mil diecinueve y como autoridad demandada al Agente de Tránsito Municipal.------------------------------</w:t>
      </w:r>
    </w:p>
    <w:p w:rsidR="00287BB7" w:rsidRPr="008E129A" w:rsidRDefault="00287BB7" w:rsidP="004D7757">
      <w:pPr>
        <w:pStyle w:val="SENTENCIAS"/>
        <w:rPr>
          <w:b/>
        </w:rPr>
      </w:pPr>
    </w:p>
    <w:p w:rsidR="00287BB7" w:rsidRPr="008E129A" w:rsidRDefault="00287BB7" w:rsidP="004D7757">
      <w:pPr>
        <w:pStyle w:val="SENTENCIAS"/>
      </w:pPr>
      <w:r w:rsidRPr="008E129A">
        <w:rPr>
          <w:b/>
        </w:rPr>
        <w:t xml:space="preserve">SEGUNDO. </w:t>
      </w:r>
      <w:r w:rsidRPr="008E129A">
        <w:t>Por auto de fecha 08 ocho de julio del año 2019 dos mil diecinueve, se admite a trámite la demanda y se ordena correr traslado a la autoridad demandada, se le admite la prueba documental pública anexa en original a su escrito de demanda, misma que se tiene por desahogada desde ese momento debido a su propia naturaleza. De igual manera se admite la prueba presuncional en su doble sentido en lo que beneficie a la actora. --------</w:t>
      </w:r>
    </w:p>
    <w:p w:rsidR="00287BB7" w:rsidRPr="008E129A" w:rsidRDefault="00287BB7" w:rsidP="004D7757">
      <w:pPr>
        <w:pStyle w:val="SENTENCIAS"/>
      </w:pPr>
    </w:p>
    <w:p w:rsidR="00287BB7" w:rsidRPr="008E129A" w:rsidRDefault="00287BB7" w:rsidP="004D7757">
      <w:pPr>
        <w:pStyle w:val="SENTENCIAS"/>
      </w:pPr>
      <w:r w:rsidRPr="008E129A">
        <w:t>No se admite la instrumental de actuaciones que ofrece la parte actora, toda vez que no está reconocida como medio de prueba. ------------------------------</w:t>
      </w:r>
    </w:p>
    <w:p w:rsidR="00287BB7" w:rsidRPr="008E129A" w:rsidRDefault="00287BB7" w:rsidP="004D7757">
      <w:pPr>
        <w:pStyle w:val="SENTENCIAS"/>
      </w:pPr>
    </w:p>
    <w:p w:rsidR="00287BB7" w:rsidRPr="008E129A" w:rsidRDefault="00287BB7" w:rsidP="004D7757">
      <w:pPr>
        <w:pStyle w:val="SENTENCIAS"/>
      </w:pPr>
      <w:r w:rsidRPr="008E129A">
        <w:t>Se concede la suspensión para el efecto de que se mantengan las cosas en el estado en que se encuentran, por lo que la autoridad demandada deberá solicitar a la Tesorería Municipal que se abstenga de iniciar el procedimiento administrativo de ejecución</w:t>
      </w:r>
      <w:r w:rsidR="004D7757" w:rsidRPr="008E129A">
        <w:t>, así como para el efecto de que no sea infraccionado por la falta de licencia de conducir tanto por las autoridades de tránsito y movilidad</w:t>
      </w:r>
      <w:r w:rsidRPr="008E129A">
        <w:t>. -</w:t>
      </w:r>
      <w:r w:rsidR="004D7757" w:rsidRPr="008E129A">
        <w:t>---------------------------------------------</w:t>
      </w:r>
      <w:r w:rsidR="00620C34" w:rsidRPr="008E129A">
        <w:t>-------------------------------</w:t>
      </w:r>
      <w:r w:rsidRPr="008E129A">
        <w:t>-</w:t>
      </w:r>
    </w:p>
    <w:p w:rsidR="00287BB7" w:rsidRPr="008E129A" w:rsidRDefault="00287BB7" w:rsidP="004D7757">
      <w:pPr>
        <w:pStyle w:val="SENTENCIAS"/>
      </w:pPr>
    </w:p>
    <w:p w:rsidR="00287BB7" w:rsidRPr="008E129A" w:rsidRDefault="00287BB7" w:rsidP="004D7757">
      <w:pPr>
        <w:pStyle w:val="SENTENCIAS"/>
      </w:pPr>
      <w:r w:rsidRPr="008E129A">
        <w:rPr>
          <w:b/>
        </w:rPr>
        <w:t xml:space="preserve">TERCERO. </w:t>
      </w:r>
      <w:r w:rsidRPr="008E129A">
        <w:t>Mediante auto de fecha 13 trece de agosto del año 2019 dos mil diecinueve, se tiene a la autoridad demandada por contestando en tiempo y forma legal la demanda en los términos precisados en su escrito, se tienen 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presuncional en su doble aspecto legal y humana en lo que le beneficie en sus intereses legales; se señala fecha y hora para la celebración de la audiencia de alegatos. --------------------------</w:t>
      </w:r>
      <w:r w:rsidR="001C63A4" w:rsidRPr="008E129A">
        <w:t>---------------------</w:t>
      </w:r>
      <w:r w:rsidRPr="008E129A">
        <w:t>-----</w:t>
      </w:r>
    </w:p>
    <w:p w:rsidR="00287BB7" w:rsidRPr="008E129A" w:rsidRDefault="00287BB7" w:rsidP="004D7757">
      <w:pPr>
        <w:pStyle w:val="SENTENCIAS"/>
      </w:pPr>
    </w:p>
    <w:p w:rsidR="00287BB7" w:rsidRPr="008E129A" w:rsidRDefault="00287BB7" w:rsidP="00620C34">
      <w:pPr>
        <w:pStyle w:val="SENTENCIAS"/>
        <w:rPr>
          <w:bCs/>
          <w:iCs/>
        </w:rPr>
      </w:pPr>
      <w:r w:rsidRPr="008E129A">
        <w:rPr>
          <w:b/>
        </w:rPr>
        <w:t xml:space="preserve">CUARTO. </w:t>
      </w:r>
      <w:r w:rsidRPr="008E129A">
        <w:rPr>
          <w:bCs/>
          <w:iCs/>
        </w:rPr>
        <w:t>El día 11 once de septiembre del año 2019 dos mil diecinueve, a las 10:30 diez horas con treinta minutos, se llevó a cabo la celebración de la audiencia de alegatos, sin la asistencia de las partes, haciéndose constar que no se formularon alegatos por las partes y pasan los autos para dictar sentencia. -------------------------</w:t>
      </w:r>
      <w:r w:rsidR="001C63A4" w:rsidRPr="008E129A">
        <w:rPr>
          <w:bCs/>
          <w:iCs/>
        </w:rPr>
        <w:t>------------------------</w:t>
      </w:r>
      <w:r w:rsidRPr="008E129A">
        <w:rPr>
          <w:bCs/>
          <w:iCs/>
        </w:rPr>
        <w:t>-------------------</w:t>
      </w:r>
    </w:p>
    <w:p w:rsidR="001C63A4" w:rsidRPr="008E129A" w:rsidRDefault="001C63A4" w:rsidP="004D7757">
      <w:pPr>
        <w:pStyle w:val="SENTENCIAS"/>
        <w:rPr>
          <w:b/>
          <w:bCs/>
          <w:iCs/>
        </w:rPr>
      </w:pPr>
    </w:p>
    <w:p w:rsidR="00287BB7" w:rsidRPr="008E129A" w:rsidRDefault="00287BB7" w:rsidP="001C63A4">
      <w:pPr>
        <w:pStyle w:val="SENTENCIAS"/>
        <w:jc w:val="center"/>
        <w:rPr>
          <w:b/>
          <w:bCs/>
          <w:iCs/>
          <w:lang w:val="es-MX"/>
        </w:rPr>
      </w:pPr>
      <w:r w:rsidRPr="008E129A">
        <w:rPr>
          <w:b/>
          <w:bCs/>
          <w:iCs/>
          <w:lang w:val="es-MX"/>
        </w:rPr>
        <w:t>C O N S I D E R A N D O S:</w:t>
      </w:r>
    </w:p>
    <w:p w:rsidR="00287BB7" w:rsidRPr="008E129A" w:rsidRDefault="00287BB7" w:rsidP="004D7757">
      <w:pPr>
        <w:pStyle w:val="SENTENCIAS"/>
        <w:rPr>
          <w:b/>
          <w:bCs/>
          <w:iCs/>
          <w:lang w:val="es-MX"/>
        </w:rPr>
      </w:pPr>
    </w:p>
    <w:p w:rsidR="00287BB7" w:rsidRPr="008E129A" w:rsidRDefault="00287BB7" w:rsidP="004D7757">
      <w:pPr>
        <w:pStyle w:val="SENTENCIAS"/>
        <w:rPr>
          <w:b/>
          <w:bCs/>
        </w:rPr>
      </w:pPr>
      <w:r w:rsidRPr="008E129A">
        <w:rPr>
          <w:b/>
        </w:rPr>
        <w:t>PRIMERO.</w:t>
      </w:r>
      <w:r w:rsidRPr="008E129A">
        <w:t xml:space="preserve"> Con fundamento en lo dispuesto por los artículos </w:t>
      </w:r>
      <w:r w:rsidRPr="008E129A">
        <w:rPr>
          <w:bCs/>
        </w:rPr>
        <w:t>243</w:t>
      </w:r>
      <w:r w:rsidRPr="008E129A">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autoridades del Municipio de León, Guanajuato. -</w:t>
      </w:r>
    </w:p>
    <w:p w:rsidR="00287BB7" w:rsidRPr="008E129A" w:rsidRDefault="00287BB7" w:rsidP="004D7757">
      <w:pPr>
        <w:pStyle w:val="SENTENCIAS"/>
        <w:rPr>
          <w:b/>
          <w:bCs/>
          <w:lang w:val="es-MX"/>
        </w:rPr>
      </w:pPr>
    </w:p>
    <w:p w:rsidR="00287BB7" w:rsidRPr="008E129A" w:rsidRDefault="00287BB7" w:rsidP="004D7757">
      <w:pPr>
        <w:pStyle w:val="SENTENCIAS"/>
        <w:rPr>
          <w:lang w:val="es-MX"/>
        </w:rPr>
      </w:pPr>
      <w:r w:rsidRPr="008E129A">
        <w:rPr>
          <w:b/>
          <w:lang w:val="es-MX"/>
        </w:rPr>
        <w:t xml:space="preserve">SEGUNDO. </w:t>
      </w:r>
      <w:r w:rsidRPr="008E129A">
        <w:rPr>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w:t>
      </w:r>
      <w:r w:rsidRPr="008E129A">
        <w:rPr>
          <w:lang w:val="es-MX"/>
        </w:rPr>
        <w:lastRenderedPageBreak/>
        <w:t>acta de infracción impugnada, lo que fue el día 12 doce de junio del año 2019 dos mil diecinueve y la demanda fue presentada el día 27 veintisiete de junio del año 2019 dos mil diecinueve. ------------------------------------------------</w:t>
      </w:r>
      <w:r w:rsidR="00C94EFD" w:rsidRPr="008E129A">
        <w:rPr>
          <w:lang w:val="es-MX"/>
        </w:rPr>
        <w:t>------------</w:t>
      </w:r>
      <w:r w:rsidRPr="008E129A">
        <w:rPr>
          <w:lang w:val="es-MX"/>
        </w:rPr>
        <w:t>--</w:t>
      </w:r>
    </w:p>
    <w:p w:rsidR="00287BB7" w:rsidRPr="008E129A" w:rsidRDefault="00287BB7" w:rsidP="004D7757">
      <w:pPr>
        <w:pStyle w:val="SENTENCIAS"/>
        <w:rPr>
          <w:b/>
          <w:bCs/>
          <w:lang w:val="es-MX"/>
        </w:rPr>
      </w:pPr>
    </w:p>
    <w:p w:rsidR="00287BB7" w:rsidRPr="008E129A" w:rsidRDefault="00287BB7" w:rsidP="004D7757">
      <w:pPr>
        <w:pStyle w:val="SENTENCIAS"/>
      </w:pPr>
      <w:r w:rsidRPr="008E129A">
        <w:rPr>
          <w:b/>
          <w:iCs/>
        </w:rPr>
        <w:t xml:space="preserve">TERCERO. </w:t>
      </w:r>
      <w:r w:rsidRPr="008E129A">
        <w:t xml:space="preserve">La existencia del acto impugnado, se encuentra documentada en autos con el original del acta de infracción con folio número folio </w:t>
      </w:r>
      <w:r w:rsidR="00723C0E" w:rsidRPr="008E129A">
        <w:rPr>
          <w:b/>
        </w:rPr>
        <w:t xml:space="preserve">T 6067870 (Letra T seis cero seis siete ocho siete cero) </w:t>
      </w:r>
      <w:r w:rsidR="00723C0E" w:rsidRPr="008E129A">
        <w:t>de fecha 12 doce de junio del año 2019 dos mil diecinueve</w:t>
      </w:r>
      <w:r w:rsidRPr="008E129A">
        <w:t>, visible en f</w:t>
      </w:r>
      <w:r w:rsidR="00723C0E" w:rsidRPr="008E129A">
        <w:t xml:space="preserve">oja 04 cuatro </w:t>
      </w:r>
      <w:r w:rsidRPr="008E129A">
        <w:t>del escrito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r w:rsidR="00723C0E" w:rsidRPr="008E129A">
        <w:t>-------------------</w:t>
      </w:r>
      <w:r w:rsidRPr="008E129A">
        <w:t>------------</w:t>
      </w:r>
    </w:p>
    <w:p w:rsidR="00287BB7" w:rsidRPr="008E129A" w:rsidRDefault="00287BB7" w:rsidP="004D7757">
      <w:pPr>
        <w:pStyle w:val="SENTENCIAS"/>
      </w:pPr>
    </w:p>
    <w:p w:rsidR="00287BB7" w:rsidRPr="008E129A" w:rsidRDefault="00287BB7" w:rsidP="004D7757">
      <w:pPr>
        <w:pStyle w:val="SENTENCIAS"/>
      </w:pPr>
      <w:r w:rsidRPr="008E129A">
        <w:t xml:space="preserve">En razón de lo anterior, se tiene por </w:t>
      </w:r>
      <w:r w:rsidRPr="008E129A">
        <w:rPr>
          <w:b/>
        </w:rPr>
        <w:t>debidamente acreditada</w:t>
      </w:r>
      <w:r w:rsidRPr="008E129A">
        <w:t xml:space="preserve"> la existencia del acto impugnado. --------------------------------------------------------------- </w:t>
      </w:r>
    </w:p>
    <w:p w:rsidR="00287BB7" w:rsidRPr="008E129A" w:rsidRDefault="00287BB7" w:rsidP="004D7757">
      <w:pPr>
        <w:pStyle w:val="SENTENCIAS"/>
        <w:rPr>
          <w:b/>
          <w:bCs/>
          <w:iCs/>
        </w:rPr>
      </w:pPr>
    </w:p>
    <w:p w:rsidR="00287BB7" w:rsidRPr="008E129A" w:rsidRDefault="00287BB7" w:rsidP="004D7757">
      <w:pPr>
        <w:pStyle w:val="SENTENCIAS"/>
      </w:pPr>
      <w:r w:rsidRPr="008E129A">
        <w:rPr>
          <w:b/>
          <w:bCs/>
          <w:iCs/>
        </w:rPr>
        <w:t xml:space="preserve">CUARTO. </w:t>
      </w:r>
      <w:r w:rsidRPr="008E129A">
        <w:rPr>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8E129A">
        <w:t>. --</w:t>
      </w:r>
      <w:r w:rsidR="001C63A4" w:rsidRPr="008E129A">
        <w:t>--------</w:t>
      </w:r>
    </w:p>
    <w:p w:rsidR="00287BB7" w:rsidRPr="008E129A" w:rsidRDefault="00287BB7" w:rsidP="004D7757">
      <w:pPr>
        <w:pStyle w:val="SENTENCIAS"/>
        <w:rPr>
          <w:b/>
          <w:bCs/>
          <w:iCs/>
        </w:rPr>
      </w:pPr>
    </w:p>
    <w:p w:rsidR="00723C0E" w:rsidRPr="008E129A" w:rsidRDefault="00723C0E" w:rsidP="004D7757">
      <w:pPr>
        <w:pStyle w:val="SENTENCIAS"/>
        <w:rPr>
          <w:sz w:val="22"/>
          <w:szCs w:val="22"/>
        </w:rPr>
      </w:pPr>
      <w:r w:rsidRPr="008E129A">
        <w:t xml:space="preserve">En ese sentido, se aprecia que la autoridad demandada solicita que con independencia que se examine de oficio alguna causal de improcedencia determinadas en el artículo 261 del Código de Procedimiento y Justica Administrativa para el Estado y los Municipios de Guanajuato, lo siguiente: </w:t>
      </w:r>
      <w:r w:rsidRPr="008E129A">
        <w:rPr>
          <w:i/>
        </w:rPr>
        <w:t>“</w:t>
      </w:r>
      <w:r w:rsidRPr="008E129A">
        <w:rPr>
          <w:i/>
          <w:sz w:val="22"/>
          <w:szCs w:val="22"/>
        </w:rPr>
        <w:t xml:space="preserve">….en la presente causa administrativa opera como causal de improcedencia la establecida en el artículo 261 doscientos sesenta y uno fracción VI sexta en relación con el artículo 262 doscientos sesenta y dos fracción II segunda del Código de Procedimiento y Justicia Administrativa para el Estado y los Municipios de Guanajuato, ello en razón que de las pruebas ofrecidas y de los documentos que </w:t>
      </w:r>
      <w:r w:rsidRPr="008E129A">
        <w:rPr>
          <w:i/>
          <w:sz w:val="22"/>
          <w:szCs w:val="22"/>
        </w:rPr>
        <w:lastRenderedPageBreak/>
        <w:t>aporta la actora del presente procedimiento, no se desprende que el suscrito haya emitido algún acto administrativo que afecte la esfera jurídica del inconforme, ello es así pues es evidente que del acto originario del que ahora se duele la actora y que corresponde al acta de infracción numero T-6067870 de fecha 12 doce de junio de 2019 dos mil diecinueve, se desprende […].</w:t>
      </w:r>
    </w:p>
    <w:p w:rsidR="00723C0E" w:rsidRPr="008E129A" w:rsidRDefault="00723C0E" w:rsidP="004D7757">
      <w:pPr>
        <w:pStyle w:val="SENTENCIAS"/>
        <w:rPr>
          <w:i/>
          <w:sz w:val="22"/>
          <w:szCs w:val="22"/>
        </w:rPr>
      </w:pPr>
    </w:p>
    <w:p w:rsidR="00723C0E" w:rsidRPr="008E129A" w:rsidRDefault="00723C0E" w:rsidP="004D7757">
      <w:pPr>
        <w:pStyle w:val="SENTENCIAS"/>
      </w:pPr>
      <w:r w:rsidRPr="008E129A">
        <w:t>Causal de improcedencia que a juicio de quien resuelve NO SE ACTUALIZA, de acuerdo a las siguientes consideraciones: --------------------------</w:t>
      </w:r>
    </w:p>
    <w:p w:rsidR="00723C0E" w:rsidRPr="008E129A" w:rsidRDefault="00723C0E" w:rsidP="004D7757">
      <w:pPr>
        <w:pStyle w:val="SENTENCIAS"/>
      </w:pPr>
    </w:p>
    <w:p w:rsidR="00723C0E" w:rsidRPr="008E129A" w:rsidRDefault="00723C0E" w:rsidP="004D7757">
      <w:pPr>
        <w:pStyle w:val="SENTENCIAS"/>
      </w:pPr>
      <w:r w:rsidRPr="008E129A">
        <w:t xml:space="preserve">La fracción VI del referido artículo 261 del Código de la materia, dispone que el juicio de nulidad es improcedente en contra de actos </w:t>
      </w:r>
      <w:r w:rsidRPr="008E129A">
        <w:rPr>
          <w:i/>
        </w:rPr>
        <w:t>“Que sean inexistentes, derivada claramente esta circunstancia de las constancias de autos</w:t>
      </w:r>
      <w:r w:rsidRPr="008E129A">
        <w:t>”; y al quedar en autos, precisamente en el considerando tercero de la presente resolución, acredita la existencia del acto impugnado, aunado a que la demandada no realiza argumento alguno por el cual soporte su argumento, es que resulta decretar la improcedencia de la causal referida. --------------------</w:t>
      </w:r>
    </w:p>
    <w:p w:rsidR="00723C0E" w:rsidRPr="008E129A" w:rsidRDefault="00723C0E" w:rsidP="004D7757">
      <w:pPr>
        <w:pStyle w:val="SENTENCIAS"/>
      </w:pPr>
    </w:p>
    <w:p w:rsidR="00287BB7" w:rsidRPr="008E129A" w:rsidRDefault="00723C0E" w:rsidP="004D7757">
      <w:pPr>
        <w:pStyle w:val="SENTENCIAS"/>
      </w:pPr>
      <w:r w:rsidRPr="008E129A">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723C0E" w:rsidRPr="008E129A" w:rsidRDefault="00723C0E" w:rsidP="004D7757">
      <w:pPr>
        <w:pStyle w:val="SENTENCIAS"/>
        <w:rPr>
          <w:bCs/>
          <w:iCs/>
        </w:rPr>
      </w:pPr>
    </w:p>
    <w:p w:rsidR="00287BB7" w:rsidRPr="008E129A" w:rsidRDefault="00287BB7" w:rsidP="004D7757">
      <w:pPr>
        <w:pStyle w:val="SENTENCIAS"/>
      </w:pPr>
      <w:r w:rsidRPr="008E129A">
        <w:rPr>
          <w:b/>
          <w:bCs/>
          <w:iCs/>
        </w:rPr>
        <w:t>QUINTO.</w:t>
      </w:r>
      <w:r w:rsidRPr="008E129A">
        <w:t xml:space="preserve"> </w:t>
      </w:r>
      <w:r w:rsidRPr="008E129A">
        <w:rPr>
          <w:bCs/>
          <w:iCs/>
        </w:rPr>
        <w:t>En</w:t>
      </w:r>
      <w:r w:rsidRPr="008E129A">
        <w:t xml:space="preserve"> cumplimiento a lo establecido en la fracción I del artículo 299 del Código de Procedimiento y Justicia Administrativa para el Estado y los Municipios de Guanajuato, </w:t>
      </w:r>
      <w:r w:rsidRPr="008E129A">
        <w:rPr>
          <w:bCs/>
          <w:iCs/>
        </w:rPr>
        <w:t xml:space="preserve">esta juzgadora </w:t>
      </w:r>
      <w:r w:rsidRPr="008E129A">
        <w:t>procede a fijar de forma clara y precisa los puntos controvertidos en el presente proceso administrativo. -------</w:t>
      </w:r>
    </w:p>
    <w:p w:rsidR="00287BB7" w:rsidRPr="008E129A" w:rsidRDefault="00287BB7" w:rsidP="004D7757">
      <w:pPr>
        <w:pStyle w:val="SENTENCIAS"/>
      </w:pPr>
    </w:p>
    <w:p w:rsidR="00287BB7" w:rsidRPr="008E129A" w:rsidRDefault="00287BB7" w:rsidP="004D7757">
      <w:pPr>
        <w:pStyle w:val="SENTENCIAS"/>
      </w:pPr>
      <w:r w:rsidRPr="008E129A">
        <w:t xml:space="preserve">De lo expuesto por el actor, en su </w:t>
      </w:r>
      <w:r w:rsidRPr="008E129A">
        <w:rPr>
          <w:bCs/>
          <w:iCs/>
        </w:rPr>
        <w:t>escrito</w:t>
      </w:r>
      <w:r w:rsidRPr="008E129A">
        <w:t xml:space="preserve"> de demanda, así como de las constancias que integran la causa administrativa</w:t>
      </w:r>
      <w:r w:rsidRPr="008E129A">
        <w:rPr>
          <w:bCs/>
          <w:iCs/>
        </w:rPr>
        <w:t xml:space="preserve"> que nos ocupa</w:t>
      </w:r>
      <w:r w:rsidRPr="008E129A">
        <w:t xml:space="preserve">, se desprende que en fecha </w:t>
      </w:r>
      <w:r w:rsidR="00723C0E" w:rsidRPr="008E129A">
        <w:t>12 doce de junio del</w:t>
      </w:r>
      <w:r w:rsidRPr="008E129A">
        <w:t xml:space="preserve"> año 2019 dos mil diecinueve, fue levantada el acta de infracción número </w:t>
      </w:r>
      <w:r w:rsidR="00723C0E" w:rsidRPr="008E129A">
        <w:rPr>
          <w:b/>
        </w:rPr>
        <w:t xml:space="preserve">T 6067870 (Letra T seis cero seis siete </w:t>
      </w:r>
      <w:r w:rsidR="00723C0E" w:rsidRPr="008E129A">
        <w:rPr>
          <w:b/>
        </w:rPr>
        <w:lastRenderedPageBreak/>
        <w:t>ocho siete cero)</w:t>
      </w:r>
      <w:r w:rsidRPr="008E129A">
        <w:t>, misma que el actor considera ilegal, por lo que acude a demandar su nulidad. -------------------------------------</w:t>
      </w:r>
      <w:r w:rsidR="00723C0E" w:rsidRPr="008E129A">
        <w:t>-----------------</w:t>
      </w:r>
      <w:r w:rsidR="001C63A4" w:rsidRPr="008E129A">
        <w:t>------------------</w:t>
      </w:r>
      <w:r w:rsidR="00723C0E" w:rsidRPr="008E129A">
        <w:t>----</w:t>
      </w:r>
    </w:p>
    <w:p w:rsidR="00287BB7" w:rsidRPr="008E129A" w:rsidRDefault="00287BB7" w:rsidP="004D7757">
      <w:pPr>
        <w:pStyle w:val="SENTENCIAS"/>
      </w:pPr>
    </w:p>
    <w:p w:rsidR="00287BB7" w:rsidRPr="008E129A" w:rsidRDefault="00287BB7" w:rsidP="004D7757">
      <w:pPr>
        <w:pStyle w:val="SENTENCIAS"/>
      </w:pPr>
      <w:r w:rsidRPr="008E129A">
        <w:t xml:space="preserve">Luego entonces, la “litis” planteada se hace consistir en determinar la legalidad o ilegalidad del acta de infracción con número </w:t>
      </w:r>
      <w:r w:rsidR="00723C0E" w:rsidRPr="008E129A">
        <w:rPr>
          <w:b/>
        </w:rPr>
        <w:t xml:space="preserve">T 6067870 (Letra T seis cero seis siete ocho siete cero) </w:t>
      </w:r>
      <w:r w:rsidR="00723C0E" w:rsidRPr="008E129A">
        <w:t>de fecha 12 doce de junio del año 2019 dos mil diecinueve</w:t>
      </w:r>
      <w:r w:rsidRPr="008E129A">
        <w:t>. --------------------------------------------------------------</w:t>
      </w:r>
      <w:r w:rsidR="00723C0E" w:rsidRPr="008E129A">
        <w:t>------------</w:t>
      </w:r>
      <w:r w:rsidRPr="008E129A">
        <w:t>-----------</w:t>
      </w:r>
    </w:p>
    <w:p w:rsidR="00287BB7" w:rsidRPr="008E129A" w:rsidRDefault="00287BB7" w:rsidP="004D7757">
      <w:pPr>
        <w:pStyle w:val="SENTENCIAS"/>
        <w:rPr>
          <w:b/>
        </w:rPr>
      </w:pPr>
    </w:p>
    <w:p w:rsidR="00287BB7" w:rsidRPr="008E129A" w:rsidRDefault="00287BB7" w:rsidP="004D7757">
      <w:pPr>
        <w:pStyle w:val="SENTENCIAS"/>
      </w:pPr>
      <w:r w:rsidRPr="008E129A">
        <w:rPr>
          <w:b/>
        </w:rPr>
        <w:t>SEXTO.</w:t>
      </w:r>
      <w:r w:rsidRPr="008E129A">
        <w:t xml:space="preserve"> Una vez determinada la litis, se procede al análisis de los conceptos de impugnación, para lo anterior no resulta necesario su transcripción, así como tampoco de los argumentos vertidos por la autoridad. Lo anterior, de conformidad con la siguiente jurisprudencia: -----------------------</w:t>
      </w:r>
    </w:p>
    <w:p w:rsidR="00287BB7" w:rsidRPr="008E129A" w:rsidRDefault="00287BB7" w:rsidP="004D7757">
      <w:pPr>
        <w:pStyle w:val="SENTENCIAS"/>
        <w:rPr>
          <w:bCs/>
          <w:i/>
          <w:iCs/>
        </w:rPr>
      </w:pPr>
    </w:p>
    <w:p w:rsidR="00287BB7" w:rsidRPr="008E129A" w:rsidRDefault="00287BB7" w:rsidP="001C63A4">
      <w:pPr>
        <w:pStyle w:val="TESISYJURIS"/>
        <w:rPr>
          <w:sz w:val="22"/>
          <w:szCs w:val="22"/>
        </w:rPr>
      </w:pPr>
      <w:r w:rsidRPr="008E129A">
        <w:rPr>
          <w:b/>
          <w:sz w:val="22"/>
          <w:szCs w:val="22"/>
        </w:rPr>
        <w:t xml:space="preserve">“CONCEPTOS DE VIOLACIÓN. EL JUEZ NO ESTÁ OBLIGADO A TRANSCRIBIRLOS. </w:t>
      </w:r>
      <w:r w:rsidRPr="008E129A">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rsidR="001C63A4" w:rsidRPr="008E129A" w:rsidRDefault="001C63A4" w:rsidP="00620C34">
      <w:pPr>
        <w:pStyle w:val="SENTENCIAS"/>
        <w:ind w:firstLine="0"/>
      </w:pPr>
    </w:p>
    <w:p w:rsidR="00287BB7" w:rsidRPr="008E129A" w:rsidRDefault="00287BB7" w:rsidP="004D7757">
      <w:pPr>
        <w:pStyle w:val="SENTENCIAS"/>
      </w:pPr>
      <w:r w:rsidRPr="008E129A">
        <w:t xml:space="preserve">En tal sentido, una vez analizados los conceptos de impugnación, quien resuelve determina que el agravio señalado </w:t>
      </w:r>
      <w:r w:rsidR="00877447" w:rsidRPr="008E129A">
        <w:t>como SEGUND</w:t>
      </w:r>
      <w:r w:rsidRPr="008E129A">
        <w:t>O resulta fundado y suficiente para decretar la NULIDAD TOTAL del acta impugnada con base en las siguientes consideraciones: ------------------------------------------------------------</w:t>
      </w:r>
    </w:p>
    <w:p w:rsidR="00287BB7" w:rsidRPr="008E129A" w:rsidRDefault="00287BB7" w:rsidP="004D7757">
      <w:pPr>
        <w:pStyle w:val="SENTENCIAS"/>
      </w:pPr>
    </w:p>
    <w:p w:rsidR="00723C0E" w:rsidRPr="008E129A" w:rsidRDefault="00287BB7" w:rsidP="004D7757">
      <w:pPr>
        <w:pStyle w:val="SENTENCIAS"/>
        <w:rPr>
          <w:i/>
          <w:sz w:val="22"/>
          <w:szCs w:val="22"/>
        </w:rPr>
      </w:pPr>
      <w:r w:rsidRPr="008E129A">
        <w:t xml:space="preserve">De manera general en el </w:t>
      </w:r>
      <w:r w:rsidR="00877447" w:rsidRPr="008E129A">
        <w:t>SEGUND</w:t>
      </w:r>
      <w:r w:rsidRPr="008E129A">
        <w:t xml:space="preserve">O de sus agravios manifiesta: </w:t>
      </w:r>
      <w:r w:rsidRPr="008E129A">
        <w:rPr>
          <w:i/>
          <w:sz w:val="22"/>
          <w:szCs w:val="22"/>
        </w:rPr>
        <w:t>“</w:t>
      </w:r>
      <w:r w:rsidR="00723C0E" w:rsidRPr="008E129A">
        <w:rPr>
          <w:i/>
          <w:sz w:val="22"/>
          <w:szCs w:val="22"/>
        </w:rPr>
        <w:t xml:space="preserve">Es procedente la declaración de nulidad de la presente </w:t>
      </w:r>
      <w:r w:rsidR="00877447" w:rsidRPr="008E129A">
        <w:rPr>
          <w:i/>
          <w:sz w:val="22"/>
          <w:szCs w:val="22"/>
        </w:rPr>
        <w:t>infracción</w:t>
      </w:r>
      <w:r w:rsidR="00723C0E" w:rsidRPr="008E129A">
        <w:rPr>
          <w:i/>
          <w:sz w:val="22"/>
          <w:szCs w:val="22"/>
        </w:rPr>
        <w:t xml:space="preserve"> toda vez que la misma contraviene lo establecido en la fracción </w:t>
      </w:r>
      <w:r w:rsidR="00877447" w:rsidRPr="008E129A">
        <w:rPr>
          <w:i/>
          <w:sz w:val="22"/>
          <w:szCs w:val="22"/>
        </w:rPr>
        <w:t>VI del artículo</w:t>
      </w:r>
      <w:r w:rsidR="00723C0E" w:rsidRPr="008E129A">
        <w:rPr>
          <w:i/>
          <w:sz w:val="22"/>
          <w:szCs w:val="22"/>
        </w:rPr>
        <w:t xml:space="preserve"> 137 del </w:t>
      </w:r>
      <w:r w:rsidR="00877447" w:rsidRPr="008E129A">
        <w:rPr>
          <w:i/>
          <w:sz w:val="22"/>
          <w:szCs w:val="22"/>
        </w:rPr>
        <w:t>Código</w:t>
      </w:r>
      <w:r w:rsidR="00723C0E" w:rsidRPr="008E129A">
        <w:rPr>
          <w:i/>
          <w:sz w:val="22"/>
          <w:szCs w:val="22"/>
        </w:rPr>
        <w:t xml:space="preserve"> de Procedimiento y Justicia Administrativa para el Estado y los Municipios de Guanajuato […].</w:t>
      </w:r>
    </w:p>
    <w:p w:rsidR="00723C0E" w:rsidRPr="008E129A" w:rsidRDefault="00723C0E" w:rsidP="004D7757">
      <w:pPr>
        <w:pStyle w:val="SENTENCIAS"/>
        <w:rPr>
          <w:i/>
          <w:sz w:val="22"/>
          <w:szCs w:val="22"/>
        </w:rPr>
      </w:pPr>
      <w:r w:rsidRPr="008E129A">
        <w:rPr>
          <w:i/>
          <w:sz w:val="22"/>
          <w:szCs w:val="22"/>
        </w:rPr>
        <w:t>[…].</w:t>
      </w:r>
    </w:p>
    <w:p w:rsidR="00723C0E" w:rsidRPr="008E129A" w:rsidRDefault="00723C0E" w:rsidP="004D7757">
      <w:pPr>
        <w:pStyle w:val="SENTENCIAS"/>
        <w:rPr>
          <w:i/>
          <w:sz w:val="22"/>
          <w:szCs w:val="22"/>
        </w:rPr>
      </w:pPr>
      <w:r w:rsidRPr="008E129A">
        <w:rPr>
          <w:i/>
          <w:sz w:val="22"/>
          <w:szCs w:val="22"/>
        </w:rPr>
        <w:t>SON ELEMENTOS DE VALIDEZ DEL ACTO ADMINISTRATIVO</w:t>
      </w:r>
    </w:p>
    <w:p w:rsidR="00877447" w:rsidRPr="008E129A" w:rsidRDefault="00877447" w:rsidP="004D7757">
      <w:pPr>
        <w:pStyle w:val="SENTENCIAS"/>
        <w:rPr>
          <w:i/>
          <w:sz w:val="22"/>
          <w:szCs w:val="22"/>
        </w:rPr>
      </w:pPr>
      <w:r w:rsidRPr="008E129A">
        <w:rPr>
          <w:rFonts w:cs="Arial"/>
          <w:i/>
          <w:sz w:val="22"/>
          <w:szCs w:val="22"/>
        </w:rPr>
        <w:lastRenderedPageBreak/>
        <w:t>Ser expedido por autoridad competente;</w:t>
      </w:r>
      <w:r w:rsidR="00072584" w:rsidRPr="008E129A">
        <w:rPr>
          <w:rFonts w:cs="Arial"/>
          <w:i/>
          <w:sz w:val="22"/>
          <w:szCs w:val="22"/>
        </w:rPr>
        <w:t xml:space="preserve"> t</w:t>
      </w:r>
      <w:r w:rsidRPr="008E129A">
        <w:rPr>
          <w:rFonts w:cs="Arial"/>
          <w:i/>
          <w:sz w:val="22"/>
          <w:szCs w:val="22"/>
        </w:rPr>
        <w:t>ener objeto físicamente posible, lícito, determinado o determinable, preciso en cuanto a las circunstancias de tiempo y lugar, y estar previsto por el ordenamiento jurídico aplicable;</w:t>
      </w:r>
      <w:r w:rsidR="00072584" w:rsidRPr="008E129A">
        <w:rPr>
          <w:rFonts w:cs="Arial"/>
          <w:i/>
          <w:sz w:val="22"/>
          <w:szCs w:val="22"/>
        </w:rPr>
        <w:t xml:space="preserve"> s</w:t>
      </w:r>
      <w:r w:rsidRPr="008E129A">
        <w:rPr>
          <w:rFonts w:cs="Arial"/>
          <w:i/>
          <w:sz w:val="22"/>
          <w:szCs w:val="22"/>
        </w:rPr>
        <w:t>er expedido sin que medie error sobre el objeto, motivo o  fin del acto;</w:t>
      </w:r>
      <w:r w:rsidR="00072584" w:rsidRPr="008E129A">
        <w:rPr>
          <w:rFonts w:cs="Arial"/>
          <w:i/>
          <w:sz w:val="22"/>
          <w:szCs w:val="22"/>
        </w:rPr>
        <w:t xml:space="preserve"> s</w:t>
      </w:r>
      <w:r w:rsidRPr="008E129A">
        <w:rPr>
          <w:rFonts w:cs="Arial"/>
          <w:i/>
          <w:sz w:val="22"/>
          <w:szCs w:val="22"/>
        </w:rPr>
        <w:t>er expedido sin que medie dolo o violencia;</w:t>
      </w:r>
      <w:r w:rsidR="00072584" w:rsidRPr="008E129A">
        <w:rPr>
          <w:rFonts w:cs="Arial"/>
          <w:i/>
          <w:sz w:val="22"/>
          <w:szCs w:val="22"/>
        </w:rPr>
        <w:t xml:space="preserve"> c</w:t>
      </w:r>
      <w:r w:rsidRPr="008E129A">
        <w:rPr>
          <w:rFonts w:cs="Arial"/>
          <w:i/>
          <w:sz w:val="22"/>
          <w:szCs w:val="22"/>
        </w:rPr>
        <w:t xml:space="preserve">onstar por escrito, indicar la autoridad de la que emane y contener la firma autógrafa o electrónica del servidor público, salvo en aquellos casos en que se trate de negativa o afirmativa fictas, o el ordenamiento aplicable autorice una forma distinta de emisión, inclusive medios electrónicos; </w:t>
      </w:r>
      <w:r w:rsidR="00072584" w:rsidRPr="008E129A">
        <w:rPr>
          <w:rFonts w:cs="Arial"/>
          <w:i/>
          <w:sz w:val="22"/>
          <w:szCs w:val="22"/>
        </w:rPr>
        <w:t>e</w:t>
      </w:r>
      <w:r w:rsidRPr="008E129A">
        <w:rPr>
          <w:rFonts w:cs="Arial"/>
          <w:b/>
          <w:i/>
          <w:sz w:val="22"/>
          <w:szCs w:val="22"/>
        </w:rPr>
        <w:t>star debidamente fundado y motivado;</w:t>
      </w:r>
      <w:r w:rsidR="00072584" w:rsidRPr="008E129A">
        <w:rPr>
          <w:rFonts w:cs="Arial"/>
          <w:b/>
          <w:i/>
          <w:sz w:val="22"/>
          <w:szCs w:val="22"/>
        </w:rPr>
        <w:t xml:space="preserve"> </w:t>
      </w:r>
      <w:r w:rsidRPr="008E129A">
        <w:rPr>
          <w:i/>
          <w:sz w:val="22"/>
          <w:szCs w:val="22"/>
        </w:rPr>
        <w:t>[…].</w:t>
      </w:r>
    </w:p>
    <w:p w:rsidR="00877447" w:rsidRPr="008E129A" w:rsidRDefault="00877447" w:rsidP="004D7757">
      <w:pPr>
        <w:pStyle w:val="SENTENCIAS"/>
        <w:rPr>
          <w:rFonts w:cs="Arial"/>
          <w:i/>
          <w:sz w:val="22"/>
          <w:szCs w:val="22"/>
        </w:rPr>
      </w:pPr>
      <w:r w:rsidRPr="008E129A">
        <w:rPr>
          <w:rFonts w:cs="Arial"/>
          <w:i/>
          <w:sz w:val="22"/>
          <w:szCs w:val="22"/>
        </w:rPr>
        <w:t xml:space="preserve">El presente agravio es suficiente para declarar la nulidad de la infracción ya que como se desprende de mi recibo oficial expedido por la dirección de ingresos el mismo incumple con lo establecido en la fracción VI del artículo 137 </w:t>
      </w:r>
      <w:r w:rsidRPr="008E129A">
        <w:rPr>
          <w:i/>
          <w:sz w:val="22"/>
          <w:szCs w:val="22"/>
        </w:rPr>
        <w:t>[…].</w:t>
      </w:r>
    </w:p>
    <w:p w:rsidR="00877447" w:rsidRPr="008E129A" w:rsidRDefault="00877447" w:rsidP="004D7757">
      <w:pPr>
        <w:pStyle w:val="SENTENCIAS"/>
        <w:rPr>
          <w:rFonts w:cs="Arial"/>
          <w:i/>
          <w:sz w:val="22"/>
          <w:szCs w:val="22"/>
        </w:rPr>
      </w:pPr>
      <w:r w:rsidRPr="008E129A">
        <w:rPr>
          <w:rFonts w:cs="Arial"/>
          <w:i/>
          <w:sz w:val="22"/>
          <w:szCs w:val="22"/>
        </w:rPr>
        <w:t>Toda vez que la misma no precisa una serie de motivos lógicos, circunstancias especiales  o razones particulares que encuadre en la conducta del gobernado y la misma amerite una sanción.</w:t>
      </w:r>
    </w:p>
    <w:p w:rsidR="00877447" w:rsidRPr="008E129A" w:rsidRDefault="00877447" w:rsidP="00620C34">
      <w:pPr>
        <w:pStyle w:val="SENTENCIAS"/>
        <w:ind w:firstLine="0"/>
        <w:rPr>
          <w:rFonts w:cs="Arial"/>
          <w:i/>
          <w:sz w:val="22"/>
          <w:szCs w:val="22"/>
        </w:rPr>
      </w:pPr>
    </w:p>
    <w:p w:rsidR="00CA3CC6" w:rsidRPr="008E129A" w:rsidRDefault="00287BB7" w:rsidP="004D7757">
      <w:pPr>
        <w:pStyle w:val="SENTENCIAS"/>
        <w:rPr>
          <w:i/>
          <w:sz w:val="22"/>
          <w:szCs w:val="22"/>
        </w:rPr>
      </w:pPr>
      <w:r w:rsidRPr="008E129A">
        <w:t xml:space="preserve">Por su parte, la autoridad demandada manifiesta lo siguiente: </w:t>
      </w:r>
      <w:r w:rsidRPr="008E129A">
        <w:rPr>
          <w:i/>
          <w:sz w:val="22"/>
          <w:szCs w:val="22"/>
        </w:rPr>
        <w:t>“</w:t>
      </w:r>
      <w:r w:rsidR="00CA3CC6" w:rsidRPr="008E129A">
        <w:rPr>
          <w:i/>
          <w:sz w:val="22"/>
          <w:szCs w:val="22"/>
        </w:rPr>
        <w:t xml:space="preserve">[…] la parte actora </w:t>
      </w:r>
      <w:r w:rsidR="008E129A" w:rsidRPr="008E129A">
        <w:t>(…)</w:t>
      </w:r>
      <w:r w:rsidR="00CA3CC6" w:rsidRPr="008E129A">
        <w:rPr>
          <w:i/>
          <w:sz w:val="22"/>
          <w:szCs w:val="22"/>
        </w:rPr>
        <w:t>, lo pretende hacer valer en la falta de fundamentación y motivación en el acta de infracción numero T-6067870 de fecha 12 doce de junio de 2019 dos mil diecinueve.</w:t>
      </w:r>
      <w:r w:rsidR="00072584" w:rsidRPr="008E129A">
        <w:rPr>
          <w:i/>
          <w:sz w:val="22"/>
          <w:szCs w:val="22"/>
        </w:rPr>
        <w:t xml:space="preserve"> </w:t>
      </w:r>
    </w:p>
    <w:p w:rsidR="00CA3CC6" w:rsidRPr="008E129A" w:rsidRDefault="00CA3CC6" w:rsidP="004D7757">
      <w:pPr>
        <w:pStyle w:val="SENTENCIAS"/>
        <w:rPr>
          <w:i/>
          <w:sz w:val="22"/>
          <w:szCs w:val="22"/>
        </w:rPr>
      </w:pPr>
      <w:r w:rsidRPr="008E129A">
        <w:rPr>
          <w:i/>
          <w:sz w:val="22"/>
          <w:szCs w:val="22"/>
        </w:rPr>
        <w:t>Al respecto la jurisprudencia, con número de registro […].</w:t>
      </w:r>
    </w:p>
    <w:p w:rsidR="00CA3CC6" w:rsidRPr="008E129A" w:rsidRDefault="00CA3CC6" w:rsidP="004D7757">
      <w:pPr>
        <w:pStyle w:val="SENTENCIAS"/>
        <w:rPr>
          <w:i/>
          <w:sz w:val="22"/>
          <w:szCs w:val="22"/>
        </w:rPr>
      </w:pPr>
      <w:r w:rsidRPr="008E129A">
        <w:rPr>
          <w:i/>
          <w:sz w:val="22"/>
          <w:szCs w:val="22"/>
        </w:rPr>
        <w:t>En este contexto tenemos que el acta de infracci</w:t>
      </w:r>
      <w:r w:rsidR="00072584" w:rsidRPr="008E129A">
        <w:rPr>
          <w:i/>
          <w:sz w:val="22"/>
          <w:szCs w:val="22"/>
        </w:rPr>
        <w:t>ó</w:t>
      </w:r>
      <w:r w:rsidRPr="008E129A">
        <w:rPr>
          <w:i/>
          <w:sz w:val="22"/>
          <w:szCs w:val="22"/>
        </w:rPr>
        <w:t>n n</w:t>
      </w:r>
      <w:r w:rsidR="00072584" w:rsidRPr="008E129A">
        <w:rPr>
          <w:i/>
          <w:sz w:val="22"/>
          <w:szCs w:val="22"/>
        </w:rPr>
        <w:t>ú</w:t>
      </w:r>
      <w:r w:rsidRPr="008E129A">
        <w:rPr>
          <w:i/>
          <w:sz w:val="22"/>
          <w:szCs w:val="22"/>
        </w:rPr>
        <w:t>mer</w:t>
      </w:r>
      <w:r w:rsidR="00072584" w:rsidRPr="008E129A">
        <w:rPr>
          <w:i/>
          <w:sz w:val="22"/>
          <w:szCs w:val="22"/>
        </w:rPr>
        <w:t>o</w:t>
      </w:r>
      <w:r w:rsidRPr="008E129A">
        <w:rPr>
          <w:i/>
          <w:sz w:val="22"/>
          <w:szCs w:val="22"/>
        </w:rPr>
        <w:t xml:space="preserve"> […], que por este medio se impugna se encuentra debidamente fundada y motivada, al establecer claramente el suscrito […].</w:t>
      </w:r>
    </w:p>
    <w:p w:rsidR="00CA3CC6" w:rsidRPr="008E129A" w:rsidRDefault="00CA3CC6" w:rsidP="004D7757">
      <w:pPr>
        <w:pStyle w:val="SENTENCIAS"/>
        <w:rPr>
          <w:i/>
          <w:sz w:val="22"/>
          <w:szCs w:val="22"/>
        </w:rPr>
      </w:pPr>
      <w:r w:rsidRPr="008E129A">
        <w:rPr>
          <w:i/>
          <w:sz w:val="22"/>
          <w:szCs w:val="22"/>
        </w:rPr>
        <w:t>Con lo hasta aquí expuesto se cumple con el deber de la autoridad de fundar el acto impugnado, es decir, se cita en forma clara y precisa los artículos infringidos por el hoy actor […].</w:t>
      </w:r>
    </w:p>
    <w:p w:rsidR="00CA3CC6" w:rsidRPr="008E129A" w:rsidRDefault="00CA3CC6" w:rsidP="004D7757">
      <w:pPr>
        <w:pStyle w:val="SENTENCIAS"/>
        <w:rPr>
          <w:i/>
          <w:sz w:val="22"/>
          <w:szCs w:val="22"/>
        </w:rPr>
      </w:pPr>
      <w:r w:rsidRPr="008E129A">
        <w:rPr>
          <w:i/>
          <w:sz w:val="22"/>
          <w:szCs w:val="22"/>
        </w:rPr>
        <w:t>Ahora bien en cuanto a la motivación el suscrito establecí claramente:</w:t>
      </w:r>
    </w:p>
    <w:p w:rsidR="00CA3CC6" w:rsidRPr="008E129A" w:rsidRDefault="00CA3CC6" w:rsidP="004D7757">
      <w:pPr>
        <w:pStyle w:val="SENTENCIAS"/>
        <w:rPr>
          <w:i/>
          <w:sz w:val="22"/>
          <w:szCs w:val="22"/>
        </w:rPr>
      </w:pPr>
      <w:r w:rsidRPr="008E129A">
        <w:rPr>
          <w:i/>
          <w:sz w:val="22"/>
          <w:szCs w:val="22"/>
        </w:rPr>
        <w:t>El ciudadano […], fue detectado en flagrancia al conducir su vehículo […].</w:t>
      </w:r>
    </w:p>
    <w:p w:rsidR="00287BB7" w:rsidRPr="008E129A" w:rsidRDefault="00287BB7" w:rsidP="004D7757">
      <w:pPr>
        <w:pStyle w:val="SENTENCIAS"/>
        <w:rPr>
          <w:i/>
          <w:sz w:val="22"/>
          <w:szCs w:val="22"/>
        </w:rPr>
      </w:pPr>
    </w:p>
    <w:p w:rsidR="00287BB7" w:rsidRPr="008E129A" w:rsidRDefault="00287BB7" w:rsidP="004D7757">
      <w:pPr>
        <w:pStyle w:val="SENTENCIAS"/>
      </w:pPr>
      <w:r w:rsidRPr="008E129A">
        <w:t xml:space="preserve">Luego entonces, resulta oportuno precisar que la fundamentación y motivación, constituyen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w:t>
      </w:r>
      <w:r w:rsidRPr="008E129A">
        <w:lastRenderedPageBreak/>
        <w:t>personal de tránsito, tiene la obligación de dar a conocer al particular, en detalle y de manera completa, todas las circunstancias y condiciones que lo llevaron a emitir el acto de autoridad, lo anterior, con la finalidad de que él conozca las razones que sustentan dicha decisión y estar en verdadera posibilidad de controvertirlo. -------------------------------------------------------------------</w:t>
      </w:r>
    </w:p>
    <w:p w:rsidR="00287BB7" w:rsidRPr="008E129A" w:rsidRDefault="00287BB7" w:rsidP="004D7757">
      <w:pPr>
        <w:pStyle w:val="SENTENCIAS"/>
      </w:pPr>
    </w:p>
    <w:p w:rsidR="00287BB7" w:rsidRPr="008E129A" w:rsidRDefault="00287BB7" w:rsidP="004D7757">
      <w:pPr>
        <w:pStyle w:val="SENTENCIAS"/>
      </w:pPr>
      <w:r w:rsidRPr="008E129A">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r w:rsidR="00072584" w:rsidRPr="008E129A">
        <w:t>-----------</w:t>
      </w:r>
      <w:r w:rsidRPr="008E129A">
        <w:t>--------------------------------</w:t>
      </w:r>
    </w:p>
    <w:p w:rsidR="00287BB7" w:rsidRPr="008E129A" w:rsidRDefault="00287BB7" w:rsidP="004D7757">
      <w:pPr>
        <w:pStyle w:val="SENTENCIAS"/>
      </w:pPr>
    </w:p>
    <w:p w:rsidR="00287BB7" w:rsidRPr="008E129A" w:rsidRDefault="00072584" w:rsidP="004D7757">
      <w:pPr>
        <w:pStyle w:val="SENTENCIAS"/>
      </w:pPr>
      <w:r w:rsidRPr="008E129A">
        <w:t>Bajo tal contexto</w:t>
      </w:r>
      <w:r w:rsidR="00287BB7" w:rsidRPr="008E129A">
        <w:t xml:space="preserve">, de la boleta de infracción con folio </w:t>
      </w:r>
      <w:r w:rsidR="00CA3CC6" w:rsidRPr="008E129A">
        <w:rPr>
          <w:b/>
        </w:rPr>
        <w:t xml:space="preserve">T 6067870 (Letra T seis cero seis siete ocho siete cero) </w:t>
      </w:r>
      <w:r w:rsidR="00CA3CC6" w:rsidRPr="008E129A">
        <w:t>de fecha 12 doce de junio del año 2019 dos mil diecinueve</w:t>
      </w:r>
      <w:r w:rsidR="00287BB7" w:rsidRPr="008E129A">
        <w:t>, se advierte que el personal de transito señala como fundamento de su actuar el artículo 104 fracción XII del Reglamento de Policía y Vialidad para el Municipio de León Guanajuato, de la siguiente manera: -----------------</w:t>
      </w:r>
      <w:r w:rsidR="00620C34" w:rsidRPr="008E129A">
        <w:t>----------------------------------------------------------------------------</w:t>
      </w:r>
      <w:r w:rsidR="00287BB7" w:rsidRPr="008E129A">
        <w:t>--</w:t>
      </w:r>
    </w:p>
    <w:p w:rsidR="00287BB7" w:rsidRPr="008E129A" w:rsidRDefault="00287BB7" w:rsidP="00072584">
      <w:pPr>
        <w:pStyle w:val="TESISYJURIS"/>
      </w:pPr>
    </w:p>
    <w:p w:rsidR="00287BB7" w:rsidRPr="008E129A" w:rsidRDefault="00287BB7" w:rsidP="00072584">
      <w:pPr>
        <w:pStyle w:val="TESISYJURIS"/>
        <w:rPr>
          <w:sz w:val="22"/>
          <w:szCs w:val="22"/>
        </w:rPr>
      </w:pPr>
      <w:r w:rsidRPr="008E129A">
        <w:rPr>
          <w:sz w:val="22"/>
          <w:szCs w:val="22"/>
        </w:rPr>
        <w:t xml:space="preserve"> “Art. 104 fracción XII.- </w:t>
      </w:r>
      <w:r w:rsidR="00CA3CC6" w:rsidRPr="008E129A">
        <w:rPr>
          <w:sz w:val="22"/>
          <w:szCs w:val="22"/>
        </w:rPr>
        <w:t>Usar equipos de comunicación móviles o portátiles, así como cualquier otro elemento que impida la correcta y adecuada conducción</w:t>
      </w:r>
      <w:r w:rsidRPr="008E129A">
        <w:rPr>
          <w:sz w:val="22"/>
          <w:szCs w:val="22"/>
        </w:rPr>
        <w:t>.”</w:t>
      </w:r>
    </w:p>
    <w:p w:rsidR="00287BB7" w:rsidRPr="008E129A" w:rsidRDefault="00287BB7" w:rsidP="004D7757">
      <w:pPr>
        <w:pStyle w:val="SENTENCIAS"/>
      </w:pPr>
    </w:p>
    <w:p w:rsidR="00287BB7" w:rsidRPr="008E129A" w:rsidRDefault="00287BB7" w:rsidP="004D7757">
      <w:pPr>
        <w:pStyle w:val="SENTENCIAS"/>
      </w:pPr>
      <w:r w:rsidRPr="008E129A">
        <w:t>Sin embargo</w:t>
      </w:r>
      <w:r w:rsidR="00072584" w:rsidRPr="008E129A">
        <w:t>,</w:t>
      </w:r>
      <w:r w:rsidRPr="008E129A">
        <w:t xml:space="preserve"> </w:t>
      </w:r>
      <w:r w:rsidR="00072584" w:rsidRPr="008E129A">
        <w:t>e</w:t>
      </w:r>
      <w:r w:rsidRPr="008E129A">
        <w:t>l artículo 104 fracción XII del citado reglamento disponen lo siguiente: -------------------</w:t>
      </w:r>
      <w:r w:rsidR="00072584" w:rsidRPr="008E129A">
        <w:t>--------------</w:t>
      </w:r>
      <w:r w:rsidRPr="008E129A">
        <w:t>-------------------------------------------</w:t>
      </w:r>
    </w:p>
    <w:p w:rsidR="00287BB7" w:rsidRPr="008E129A" w:rsidRDefault="00287BB7" w:rsidP="004D7757">
      <w:pPr>
        <w:pStyle w:val="SENTENCIAS"/>
        <w:rPr>
          <w:i/>
          <w:sz w:val="22"/>
          <w:szCs w:val="22"/>
        </w:rPr>
      </w:pPr>
    </w:p>
    <w:p w:rsidR="00287BB7" w:rsidRPr="008E129A" w:rsidRDefault="00287BB7" w:rsidP="00072584">
      <w:pPr>
        <w:pStyle w:val="TESISYJURIS"/>
        <w:rPr>
          <w:sz w:val="22"/>
          <w:szCs w:val="22"/>
        </w:rPr>
      </w:pPr>
      <w:r w:rsidRPr="008E129A">
        <w:rPr>
          <w:b/>
          <w:sz w:val="22"/>
          <w:szCs w:val="22"/>
        </w:rPr>
        <w:t xml:space="preserve">Artículo 104.- </w:t>
      </w:r>
      <w:r w:rsidRPr="008E129A">
        <w:rPr>
          <w:sz w:val="22"/>
          <w:szCs w:val="22"/>
        </w:rPr>
        <w:t>Se prohíbe a los conductores de vehículos de motor en general:</w:t>
      </w:r>
    </w:p>
    <w:p w:rsidR="00287BB7" w:rsidRPr="008E129A" w:rsidRDefault="00287BB7" w:rsidP="00072584">
      <w:pPr>
        <w:pStyle w:val="TESISYJURIS"/>
        <w:rPr>
          <w:sz w:val="22"/>
          <w:szCs w:val="22"/>
        </w:rPr>
      </w:pPr>
      <w:r w:rsidRPr="008E129A">
        <w:rPr>
          <w:sz w:val="22"/>
          <w:szCs w:val="22"/>
        </w:rPr>
        <w:t>Usar equipos de comunicación móviles o portátiles, así como cualquier otro elemento que impida la correcta y adecuada conducción del vehículo; permitiéndose en su caso la comunicación mediante dispositivos o similares que posibiliten realizarla a manos libres;</w:t>
      </w:r>
    </w:p>
    <w:p w:rsidR="00287BB7" w:rsidRPr="008E129A" w:rsidRDefault="00287BB7" w:rsidP="00072584">
      <w:pPr>
        <w:pStyle w:val="TESISYJURIS"/>
        <w:rPr>
          <w:sz w:val="22"/>
          <w:szCs w:val="22"/>
        </w:rPr>
      </w:pPr>
    </w:p>
    <w:p w:rsidR="00287BB7" w:rsidRPr="008E129A" w:rsidRDefault="00287BB7" w:rsidP="004D7757">
      <w:pPr>
        <w:pStyle w:val="SENTENCIAS"/>
        <w:rPr>
          <w:i/>
          <w:sz w:val="22"/>
          <w:szCs w:val="22"/>
        </w:rPr>
      </w:pPr>
    </w:p>
    <w:p w:rsidR="00287BB7" w:rsidRPr="008E129A" w:rsidRDefault="00287BB7" w:rsidP="004D7757">
      <w:pPr>
        <w:pStyle w:val="SENTENCIAS"/>
        <w:rPr>
          <w:lang w:val="es-MX"/>
        </w:rPr>
      </w:pPr>
      <w:r w:rsidRPr="008E129A">
        <w:rPr>
          <w:lang w:val="es-MX"/>
        </w:rPr>
        <w:lastRenderedPageBreak/>
        <w:t>Así mismo, en dicha acta de infracción, respecto a la motivación del acto, el personal de tránsito señala lo siguiente:</w:t>
      </w:r>
      <w:r w:rsidR="00072584" w:rsidRPr="008E129A">
        <w:rPr>
          <w:lang w:val="es-MX"/>
        </w:rPr>
        <w:t xml:space="preserve"> ----------------------------------------</w:t>
      </w:r>
    </w:p>
    <w:p w:rsidR="00287BB7" w:rsidRPr="008E129A" w:rsidRDefault="00287BB7" w:rsidP="00072584">
      <w:pPr>
        <w:pStyle w:val="TESISYJURIS"/>
        <w:rPr>
          <w:lang w:val="es-MX"/>
        </w:rPr>
      </w:pPr>
    </w:p>
    <w:p w:rsidR="00287BB7" w:rsidRPr="008E129A" w:rsidRDefault="00287BB7" w:rsidP="00072584">
      <w:pPr>
        <w:pStyle w:val="TESISYJURIS"/>
        <w:rPr>
          <w:sz w:val="22"/>
          <w:szCs w:val="22"/>
          <w:lang w:val="es-MX"/>
        </w:rPr>
      </w:pPr>
      <w:r w:rsidRPr="008E129A">
        <w:rPr>
          <w:sz w:val="22"/>
          <w:szCs w:val="22"/>
          <w:lang w:val="es-MX"/>
        </w:rPr>
        <w:t>“</w:t>
      </w:r>
      <w:r w:rsidR="00CA3CC6" w:rsidRPr="008E129A">
        <w:rPr>
          <w:sz w:val="22"/>
          <w:szCs w:val="22"/>
          <w:lang w:val="es-MX"/>
        </w:rPr>
        <w:t>Al ir sobre recorrido fue de vista al conductor con teléfono en la mano elaborando folio</w:t>
      </w:r>
      <w:r w:rsidRPr="008E129A">
        <w:rPr>
          <w:sz w:val="22"/>
          <w:szCs w:val="22"/>
          <w:lang w:val="es-MX"/>
        </w:rPr>
        <w:t xml:space="preserve">.” </w:t>
      </w:r>
    </w:p>
    <w:p w:rsidR="00072584" w:rsidRPr="008E129A" w:rsidRDefault="00072584" w:rsidP="00620C34">
      <w:pPr>
        <w:pStyle w:val="SENTENCIAS"/>
        <w:ind w:firstLine="0"/>
        <w:rPr>
          <w:lang w:val="es-MX"/>
        </w:rPr>
      </w:pPr>
    </w:p>
    <w:p w:rsidR="00287BB7" w:rsidRPr="008E129A" w:rsidRDefault="00287BB7" w:rsidP="004D7757">
      <w:pPr>
        <w:pStyle w:val="SENTENCIAS"/>
        <w:rPr>
          <w:lang w:val="es-MX"/>
        </w:rPr>
      </w:pPr>
      <w:r w:rsidRPr="008E129A">
        <w:rPr>
          <w:lang w:val="es-MX"/>
        </w:rPr>
        <w:t xml:space="preserve">De lo anterior, se aprecia una insuficiente fundamentación y motivación del personal de tránsito para la aplicación del acta de infracción de referencia. </w:t>
      </w:r>
    </w:p>
    <w:p w:rsidR="00287BB7" w:rsidRPr="008E129A" w:rsidRDefault="00287BB7" w:rsidP="004D7757">
      <w:pPr>
        <w:pStyle w:val="SENTENCIAS"/>
      </w:pPr>
    </w:p>
    <w:p w:rsidR="00287BB7" w:rsidRPr="008E129A" w:rsidRDefault="00287BB7" w:rsidP="004D7757">
      <w:pPr>
        <w:pStyle w:val="SENTENCIAS"/>
      </w:pPr>
      <w:r w:rsidRPr="008E129A">
        <w:t>Luego entonces, la autoridad demandada debió al menos precisar y exponer las razones por las cuales el actor, realizo la conducta infractora, toda vez que no especificó porque llega a esa conclusión, pues debió explicar de una manera clara y precisa los motivos</w:t>
      </w:r>
      <w:r w:rsidR="00072584" w:rsidRPr="008E129A">
        <w:t xml:space="preserve"> que lo llevaron a considerar la conducta infractora</w:t>
      </w:r>
      <w:r w:rsidRPr="008E129A">
        <w:rPr>
          <w:lang w:val="es-MX"/>
        </w:rPr>
        <w:t xml:space="preserve">, lo anterior, </w:t>
      </w:r>
      <w:r w:rsidRPr="008E129A">
        <w:t>con el propósito de darle a conocer en detalle y de manera completa, todas las circunstancias de tiempo modo y lugar, así como las condiciones por las cuales sostiene la comisión de la falta administrativa, ya que con la descripción que realiza de manera genérica, además de resultar, limita a la parte actora de la oportunidad de controvertir correctamente lo asentado en el acto impugnado, y en su caso, aportar las pruebas que considerara idóneas para desvirtuar la falta imputada. En ese tenor, es de concluir que el acto administrativo adolece de una motivación suficiente, ya que no se expresan en ella las razones que permitan conocer los criterios fundamentales de la decisión, sino que sólo refieran ciertos argumentos pro forma. ----------------</w:t>
      </w:r>
      <w:r w:rsidR="00072584" w:rsidRPr="008E129A">
        <w:t>--------------------------------------------------------</w:t>
      </w:r>
      <w:r w:rsidRPr="008E129A">
        <w:t>---</w:t>
      </w:r>
    </w:p>
    <w:p w:rsidR="00287BB7" w:rsidRPr="008E129A" w:rsidRDefault="00287BB7" w:rsidP="004D7757">
      <w:pPr>
        <w:pStyle w:val="SENTENCIAS"/>
      </w:pPr>
    </w:p>
    <w:p w:rsidR="00287BB7" w:rsidRPr="008E129A" w:rsidRDefault="00287BB7" w:rsidP="004D7757">
      <w:pPr>
        <w:pStyle w:val="SENTENCIAS"/>
      </w:pPr>
      <w:r w:rsidRPr="008E129A">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rsidR="00287BB7" w:rsidRPr="008E129A" w:rsidRDefault="00287BB7" w:rsidP="004D7757">
      <w:pPr>
        <w:pStyle w:val="SENTENCIAS"/>
      </w:pPr>
    </w:p>
    <w:p w:rsidR="00287BB7" w:rsidRPr="008E129A" w:rsidRDefault="00287BB7" w:rsidP="00072584">
      <w:pPr>
        <w:pStyle w:val="TESISYJURIS"/>
        <w:rPr>
          <w:sz w:val="22"/>
          <w:szCs w:val="22"/>
        </w:rPr>
      </w:pPr>
      <w:r w:rsidRPr="008E129A">
        <w:rPr>
          <w:sz w:val="22"/>
          <w:szCs w:val="22"/>
        </w:rPr>
        <w:t xml:space="preserve">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w:t>
      </w:r>
      <w:r w:rsidRPr="008E129A">
        <w:rPr>
          <w:sz w:val="22"/>
          <w:szCs w:val="22"/>
        </w:rPr>
        <w:lastRenderedPageBreak/>
        <w:t>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287BB7" w:rsidRPr="008E129A" w:rsidRDefault="00287BB7" w:rsidP="00620C34">
      <w:pPr>
        <w:pStyle w:val="SENTENCIAS"/>
        <w:ind w:firstLine="0"/>
      </w:pPr>
    </w:p>
    <w:p w:rsidR="00287BB7" w:rsidRPr="008E129A" w:rsidRDefault="00287BB7" w:rsidP="004D7757">
      <w:pPr>
        <w:pStyle w:val="SENTENCIAS"/>
      </w:pPr>
      <w:r w:rsidRPr="008E129A">
        <w:t>En congruencia con lo anterior, en la especie no puede considerarse que el acto impugnado cumple con el requisito de debida fundamentación y motivación exigida por el artículo 137 fracción VI del Código de Procedimiento y Justicia Administrativa para el Estado y los Municipios de Guanajuato, ya que no se estableció correctamente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r w:rsidR="00072584" w:rsidRPr="008E129A">
        <w:t>--------------------</w:t>
      </w:r>
      <w:r w:rsidRPr="008E129A">
        <w:t>-----------------------------------------</w:t>
      </w:r>
    </w:p>
    <w:p w:rsidR="00287BB7" w:rsidRPr="008E129A" w:rsidRDefault="00287BB7" w:rsidP="004D7757">
      <w:pPr>
        <w:pStyle w:val="SENTENCIAS"/>
      </w:pPr>
    </w:p>
    <w:p w:rsidR="00287BB7" w:rsidRPr="008E129A" w:rsidRDefault="00287BB7" w:rsidP="004D7757">
      <w:pPr>
        <w:pStyle w:val="SENTENCIAS"/>
      </w:pPr>
      <w:r w:rsidRPr="008E129A">
        <w:t xml:space="preserve">Por lo anterior y al actualizarse la causal de nulidad contenida en el artículo 302, fracción II del Código de Procedimiento y Justicia Administrativa para el Estado y los Municipios de Guanajuato, ya que la demandada no fundo ni motivo adecuadamente el acto impugnado, resulta procedente declarar la NULIDAD, del acta de infracción con folio número </w:t>
      </w:r>
      <w:r w:rsidR="00CA3CC6" w:rsidRPr="008E129A">
        <w:rPr>
          <w:b/>
        </w:rPr>
        <w:t xml:space="preserve">T 6067870 (Letra T seis cero seis siete ocho siete cero) </w:t>
      </w:r>
      <w:r w:rsidR="00CA3CC6" w:rsidRPr="008E129A">
        <w:t>de fecha 12 doce de junio del año 2019 dos mil diecinueve</w:t>
      </w:r>
      <w:r w:rsidRPr="008E129A">
        <w:t>. ----------</w:t>
      </w:r>
      <w:r w:rsidR="00072584" w:rsidRPr="008E129A">
        <w:t>-------------------------------</w:t>
      </w:r>
      <w:r w:rsidR="00CA3CC6" w:rsidRPr="008E129A">
        <w:t>---------</w:t>
      </w:r>
      <w:r w:rsidRPr="008E129A">
        <w:t>------------</w:t>
      </w:r>
    </w:p>
    <w:p w:rsidR="00287BB7" w:rsidRPr="008E129A" w:rsidRDefault="00287BB7" w:rsidP="004D7757">
      <w:pPr>
        <w:pStyle w:val="SENTENCIAS"/>
      </w:pPr>
    </w:p>
    <w:p w:rsidR="00287BB7" w:rsidRPr="008E129A" w:rsidRDefault="00287BB7" w:rsidP="004D7757">
      <w:pPr>
        <w:pStyle w:val="SENTENCIAS"/>
        <w:rPr>
          <w:b/>
          <w:bCs/>
          <w:lang w:val="es-MX"/>
        </w:rPr>
      </w:pPr>
      <w:r w:rsidRPr="008E129A">
        <w:rPr>
          <w:b/>
          <w:lang w:val="es-MX"/>
        </w:rPr>
        <w:t xml:space="preserve">SÉPTIMO. </w:t>
      </w:r>
      <w:r w:rsidRPr="008E129A">
        <w:rPr>
          <w:lang w:val="es-MX"/>
        </w:rPr>
        <w:t>En virtud de que el argumento estudiado resultó fundado y es suficiente para declarar la nulidad total del acto impugnado; resulta innecesario el estudio del concepto de impugnación restante, ya que su análisis no afectaría ni variaría el sentido de esta resolución. --------</w:t>
      </w:r>
      <w:r w:rsidR="00072584" w:rsidRPr="008E129A">
        <w:rPr>
          <w:lang w:val="es-MX"/>
        </w:rPr>
        <w:t>------------</w:t>
      </w:r>
      <w:r w:rsidRPr="008E129A">
        <w:rPr>
          <w:lang w:val="es-MX"/>
        </w:rPr>
        <w:t xml:space="preserve">-- </w:t>
      </w:r>
    </w:p>
    <w:p w:rsidR="00287BB7" w:rsidRPr="008E129A" w:rsidRDefault="00287BB7" w:rsidP="004D7757">
      <w:pPr>
        <w:pStyle w:val="SENTENCIAS"/>
        <w:rPr>
          <w:lang w:val="es-MX"/>
        </w:rPr>
      </w:pPr>
    </w:p>
    <w:p w:rsidR="00287BB7" w:rsidRPr="008E129A" w:rsidRDefault="00287BB7" w:rsidP="004D7757">
      <w:pPr>
        <w:pStyle w:val="SENTENCIAS"/>
        <w:rPr>
          <w:lang w:val="es-MX"/>
        </w:rPr>
      </w:pPr>
      <w:r w:rsidRPr="008E129A">
        <w:rPr>
          <w:lang w:val="es-MX"/>
        </w:rPr>
        <w:t>Sirve de apoyo, también a lo anterior, la tesis de jurisprudencia que dispone: ---------------------------------------------------</w:t>
      </w:r>
      <w:r w:rsidR="00072584" w:rsidRPr="008E129A">
        <w:rPr>
          <w:lang w:val="es-MX"/>
        </w:rPr>
        <w:t>-</w:t>
      </w:r>
      <w:r w:rsidRPr="008E129A">
        <w:rPr>
          <w:lang w:val="es-MX"/>
        </w:rPr>
        <w:t>-------------------------------------------</w:t>
      </w:r>
    </w:p>
    <w:p w:rsidR="00287BB7" w:rsidRPr="008E129A" w:rsidRDefault="00287BB7" w:rsidP="004D7757">
      <w:pPr>
        <w:pStyle w:val="SENTENCIAS"/>
        <w:rPr>
          <w:lang w:val="es-MX"/>
        </w:rPr>
      </w:pPr>
    </w:p>
    <w:p w:rsidR="00287BB7" w:rsidRPr="008E129A" w:rsidRDefault="00287BB7" w:rsidP="00072584">
      <w:pPr>
        <w:pStyle w:val="TESISYJURIS"/>
        <w:rPr>
          <w:sz w:val="22"/>
          <w:szCs w:val="22"/>
          <w:lang w:val="es-MX"/>
        </w:rPr>
      </w:pPr>
      <w:r w:rsidRPr="008E129A">
        <w:rPr>
          <w:b/>
          <w:sz w:val="22"/>
          <w:szCs w:val="22"/>
          <w:lang w:val="es-MX"/>
        </w:rPr>
        <w:t xml:space="preserve">“CONCEPTOS DE VIOLACION. CUANDO SU ESTUDIO ES INNECESARIO. </w:t>
      </w:r>
      <w:r w:rsidRPr="008E129A">
        <w:rPr>
          <w:sz w:val="22"/>
          <w:szCs w:val="22"/>
          <w:lang w:val="es-MX"/>
        </w:rPr>
        <w:t xml:space="preserve">Si al considerarse fundado un concepto de violación ello trae como consecuencia la concesión del amparo, es innecesario analizar los restantes, ya que </w:t>
      </w:r>
      <w:r w:rsidRPr="008E129A">
        <w:rPr>
          <w:sz w:val="22"/>
          <w:szCs w:val="22"/>
          <w:lang w:val="es-MX"/>
        </w:rPr>
        <w:lastRenderedPageBreak/>
        <w:t xml:space="preserve">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287BB7" w:rsidRPr="008E129A" w:rsidRDefault="00287BB7" w:rsidP="004D7757">
      <w:pPr>
        <w:pStyle w:val="SENTENCIAS"/>
        <w:rPr>
          <w:b/>
          <w:lang w:val="es-MX"/>
        </w:rPr>
      </w:pPr>
    </w:p>
    <w:p w:rsidR="00287BB7" w:rsidRPr="008E129A" w:rsidRDefault="00287BB7" w:rsidP="004D7757">
      <w:pPr>
        <w:pStyle w:val="SENTENCIAS"/>
      </w:pPr>
      <w:r w:rsidRPr="008E129A">
        <w:rPr>
          <w:b/>
          <w:bCs/>
          <w:iCs/>
        </w:rPr>
        <w:t>OCTAVO</w:t>
      </w:r>
      <w:r w:rsidRPr="008E129A">
        <w:rPr>
          <w:iCs/>
        </w:rPr>
        <w:t xml:space="preserve">. </w:t>
      </w:r>
      <w:r w:rsidRPr="008E129A">
        <w:t>En su escrito de demanda el actor señala como pretensión la nulidad del acto impugnado, la cual quedo colmada de acuerdo al considerado sexto de la presente resolución. ---------------------------</w:t>
      </w:r>
      <w:r w:rsidR="00072584" w:rsidRPr="008E129A">
        <w:t>----------------</w:t>
      </w:r>
      <w:r w:rsidRPr="008E129A">
        <w:t>-------------------</w:t>
      </w:r>
    </w:p>
    <w:p w:rsidR="00287BB7" w:rsidRPr="008E129A" w:rsidRDefault="00287BB7" w:rsidP="004D7757">
      <w:pPr>
        <w:pStyle w:val="SENTENCIAS"/>
      </w:pPr>
    </w:p>
    <w:p w:rsidR="00287BB7" w:rsidRPr="008E129A" w:rsidRDefault="0006101F" w:rsidP="004D7757">
      <w:pPr>
        <w:pStyle w:val="SENTENCIAS"/>
      </w:pPr>
      <w:r w:rsidRPr="008E129A">
        <w:t>De igual manera de oficio se le hace valer a la</w:t>
      </w:r>
      <w:r w:rsidR="00072584" w:rsidRPr="008E129A">
        <w:t xml:space="preserve"> parte</w:t>
      </w:r>
      <w:r w:rsidRPr="008E129A">
        <w:t xml:space="preserve"> actora el reconocimiento del derecho amparado en las normas jurídicas, toda vez que esa es su intención dentro de la presente causa administrativa, por lo que se condena a la autoridad al pleno restablecimiento del derecho que le fue violado</w:t>
      </w:r>
      <w:r w:rsidR="00287BB7" w:rsidRPr="008E129A">
        <w:t xml:space="preserve">, consistente en que le sea devuelta la </w:t>
      </w:r>
      <w:r w:rsidRPr="008E129A">
        <w:t xml:space="preserve">licencia de conducir </w:t>
      </w:r>
      <w:r w:rsidR="00287BB7" w:rsidRPr="008E129A">
        <w:t xml:space="preserve">que le fue retenida como garantía, </w:t>
      </w:r>
      <w:r w:rsidR="0020196C" w:rsidRPr="008E129A">
        <w:t xml:space="preserve">por lo tanto, </w:t>
      </w:r>
      <w:r w:rsidR="00287BB7" w:rsidRPr="008E129A">
        <w:t>con fundamento en el artículo 300, fracción V, del invocado Código de Procedimiento y Justicia Administrativa</w:t>
      </w:r>
      <w:r w:rsidR="0020196C" w:rsidRPr="008E129A">
        <w:t xml:space="preserve">, </w:t>
      </w:r>
      <w:r w:rsidR="00287BB7" w:rsidRPr="008E129A">
        <w:t xml:space="preserve">se reconoce el derecho que tiene el justiciable a la devolución de la </w:t>
      </w:r>
      <w:r w:rsidRPr="008E129A">
        <w:t>licencia de conducir. --</w:t>
      </w:r>
      <w:r w:rsidR="00072584" w:rsidRPr="008E129A">
        <w:t>---</w:t>
      </w:r>
      <w:r w:rsidR="00620C34" w:rsidRPr="008E129A">
        <w:t>----------------------------------------------------------------------------------------</w:t>
      </w:r>
      <w:r w:rsidR="00072584" w:rsidRPr="008E129A">
        <w:t>-</w:t>
      </w:r>
    </w:p>
    <w:p w:rsidR="00287BB7" w:rsidRPr="008E129A" w:rsidRDefault="00287BB7" w:rsidP="004D7757">
      <w:pPr>
        <w:pStyle w:val="SENTENCIAS"/>
        <w:rPr>
          <w:rFonts w:ascii="Calibri" w:hAnsi="Calibri"/>
          <w:sz w:val="26"/>
          <w:szCs w:val="26"/>
        </w:rPr>
      </w:pPr>
    </w:p>
    <w:p w:rsidR="00287BB7" w:rsidRPr="008E129A" w:rsidRDefault="00287BB7" w:rsidP="004D7757">
      <w:pPr>
        <w:pStyle w:val="SENTENCIAS"/>
      </w:pPr>
      <w:r w:rsidRPr="008E129A">
        <w:t xml:space="preserve">Devolución que deberá realizarse dentro de los 15 quince días siguientes a aquél en que cause estado la presente resolución, por lo que se condena a la autoridad demandada a efecto de realizar las gestiones necesarias para la devolución de la </w:t>
      </w:r>
      <w:r w:rsidR="0006101F" w:rsidRPr="008E129A">
        <w:t>licencia de conducir</w:t>
      </w:r>
      <w:r w:rsidRPr="008E129A">
        <w:t>, retenida con motivo del acta de infracción impugnada. ------------------------------</w:t>
      </w:r>
      <w:r w:rsidR="0006101F" w:rsidRPr="008E129A">
        <w:t>---------------</w:t>
      </w:r>
      <w:r w:rsidR="0020196C" w:rsidRPr="008E129A">
        <w:t>---------------</w:t>
      </w:r>
    </w:p>
    <w:p w:rsidR="00287BB7" w:rsidRPr="008E129A" w:rsidRDefault="00287BB7" w:rsidP="004D7757">
      <w:pPr>
        <w:pStyle w:val="SENTENCIAS"/>
        <w:rPr>
          <w:rFonts w:ascii="Calibri" w:hAnsi="Calibri"/>
          <w:sz w:val="26"/>
          <w:szCs w:val="26"/>
        </w:rPr>
      </w:pPr>
    </w:p>
    <w:p w:rsidR="0020196C" w:rsidRPr="008E129A" w:rsidRDefault="00287BB7" w:rsidP="00620C34">
      <w:pPr>
        <w:pStyle w:val="SENTENCIAS"/>
        <w:rPr>
          <w:lang w:val="es-MX"/>
        </w:rPr>
      </w:pPr>
      <w:r w:rsidRPr="008E129A">
        <w:rPr>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r w:rsidR="0020196C" w:rsidRPr="008E129A">
        <w:rPr>
          <w:lang w:val="es-MX"/>
        </w:rPr>
        <w:t>-----</w:t>
      </w:r>
      <w:r w:rsidRPr="008E129A">
        <w:rPr>
          <w:lang w:val="es-MX"/>
        </w:rPr>
        <w:t>--------------------------------------------</w:t>
      </w:r>
    </w:p>
    <w:p w:rsidR="0020196C" w:rsidRPr="008E129A" w:rsidRDefault="0020196C" w:rsidP="004D7757">
      <w:pPr>
        <w:pStyle w:val="SENTENCIAS"/>
        <w:rPr>
          <w:lang w:val="es-MX"/>
        </w:rPr>
      </w:pPr>
    </w:p>
    <w:p w:rsidR="00287BB7" w:rsidRPr="008E129A" w:rsidRDefault="00287BB7" w:rsidP="0020196C">
      <w:pPr>
        <w:pStyle w:val="SENTENCIAS"/>
        <w:jc w:val="center"/>
        <w:rPr>
          <w:iCs/>
          <w:lang w:val="es-MX"/>
        </w:rPr>
      </w:pPr>
      <w:r w:rsidRPr="008E129A">
        <w:rPr>
          <w:b/>
          <w:iCs/>
          <w:lang w:val="es-MX"/>
        </w:rPr>
        <w:t>R E S U E L V E</w:t>
      </w:r>
      <w:r w:rsidRPr="008E129A">
        <w:rPr>
          <w:iCs/>
          <w:lang w:val="es-MX"/>
        </w:rPr>
        <w:t>:</w:t>
      </w:r>
    </w:p>
    <w:p w:rsidR="00287BB7" w:rsidRPr="008E129A" w:rsidRDefault="00287BB7" w:rsidP="004D7757">
      <w:pPr>
        <w:pStyle w:val="SENTENCIAS"/>
        <w:rPr>
          <w:iCs/>
          <w:lang w:val="es-MX"/>
        </w:rPr>
      </w:pPr>
    </w:p>
    <w:p w:rsidR="00287BB7" w:rsidRPr="008E129A" w:rsidRDefault="00287BB7" w:rsidP="004D7757">
      <w:pPr>
        <w:pStyle w:val="SENTENCIAS"/>
        <w:rPr>
          <w:lang w:val="es-MX"/>
        </w:rPr>
      </w:pPr>
      <w:r w:rsidRPr="008E129A">
        <w:rPr>
          <w:b/>
          <w:bCs/>
          <w:iCs/>
          <w:lang w:val="es-MX"/>
        </w:rPr>
        <w:t>PRIMERO</w:t>
      </w:r>
      <w:r w:rsidRPr="008E129A">
        <w:rPr>
          <w:lang w:val="es-MX"/>
        </w:rPr>
        <w:t xml:space="preserve">. Este Juzgado Tercero Administrativo Municipal resultó competente para conocer y resolver del presente proceso administrativo. ------- </w:t>
      </w:r>
    </w:p>
    <w:p w:rsidR="00287BB7" w:rsidRPr="008E129A" w:rsidRDefault="00287BB7" w:rsidP="004D7757">
      <w:pPr>
        <w:pStyle w:val="SENTENCIAS"/>
        <w:rPr>
          <w:lang w:val="es-MX"/>
        </w:rPr>
      </w:pPr>
    </w:p>
    <w:p w:rsidR="00287BB7" w:rsidRPr="008E129A" w:rsidRDefault="00287BB7" w:rsidP="004D7757">
      <w:pPr>
        <w:pStyle w:val="SENTENCIAS"/>
        <w:rPr>
          <w:b/>
          <w:bCs/>
          <w:iCs/>
          <w:lang w:val="es-MX"/>
        </w:rPr>
      </w:pPr>
      <w:r w:rsidRPr="008E129A">
        <w:rPr>
          <w:b/>
          <w:bCs/>
          <w:iCs/>
          <w:lang w:val="es-MX"/>
        </w:rPr>
        <w:t xml:space="preserve">SEGUNDO. </w:t>
      </w:r>
      <w:r w:rsidRPr="008E129A">
        <w:rPr>
          <w:lang w:val="es-MX"/>
        </w:rPr>
        <w:t>Resultó procedente el proceso administrativo promovido por el justiciable, en contra del acta de infracción impugnada. ---------------------</w:t>
      </w:r>
    </w:p>
    <w:p w:rsidR="00287BB7" w:rsidRPr="008E129A" w:rsidRDefault="00287BB7" w:rsidP="004D7757">
      <w:pPr>
        <w:pStyle w:val="SENTENCIAS"/>
        <w:rPr>
          <w:b/>
          <w:bCs/>
          <w:iCs/>
          <w:lang w:val="es-MX"/>
        </w:rPr>
      </w:pPr>
    </w:p>
    <w:p w:rsidR="00287BB7" w:rsidRPr="008E129A" w:rsidRDefault="00287BB7" w:rsidP="004D7757">
      <w:pPr>
        <w:pStyle w:val="SENTENCIAS"/>
      </w:pPr>
      <w:r w:rsidRPr="008E129A">
        <w:rPr>
          <w:b/>
          <w:bCs/>
          <w:iCs/>
        </w:rPr>
        <w:t xml:space="preserve">TERCERO. </w:t>
      </w:r>
      <w:r w:rsidRPr="008E129A">
        <w:t xml:space="preserve">Se decreta </w:t>
      </w:r>
      <w:r w:rsidRPr="008E129A">
        <w:rPr>
          <w:bCs/>
        </w:rPr>
        <w:t>la</w:t>
      </w:r>
      <w:r w:rsidRPr="008E129A">
        <w:rPr>
          <w:b/>
          <w:bCs/>
        </w:rPr>
        <w:t xml:space="preserve"> nulidad total </w:t>
      </w:r>
      <w:r w:rsidRPr="008E129A">
        <w:t xml:space="preserve">del acta de infracción número de folio </w:t>
      </w:r>
      <w:r w:rsidR="0006101F" w:rsidRPr="008E129A">
        <w:rPr>
          <w:b/>
        </w:rPr>
        <w:t xml:space="preserve">T 6067870 (Letra T seis cero seis siete ocho siete cero) </w:t>
      </w:r>
      <w:r w:rsidR="0006101F" w:rsidRPr="008E129A">
        <w:t>de fecha 12 doce de junio del año 2019 dos mil diecinueve</w:t>
      </w:r>
      <w:r w:rsidRPr="008E129A">
        <w:t>; ello conforme a las consideraciones lógicas y jurídicas expresadas en el Considerando Sexto de esta sentencia. ----</w:t>
      </w:r>
      <w:r w:rsidR="00620C34" w:rsidRPr="008E129A">
        <w:t>----------------------------------------------------------------------------------</w:t>
      </w:r>
    </w:p>
    <w:p w:rsidR="00287BB7" w:rsidRPr="008E129A" w:rsidRDefault="00287BB7" w:rsidP="004D7757">
      <w:pPr>
        <w:pStyle w:val="SENTENCIAS"/>
        <w:rPr>
          <w:b/>
          <w:bCs/>
          <w:iCs/>
        </w:rPr>
      </w:pPr>
    </w:p>
    <w:p w:rsidR="00287BB7" w:rsidRPr="008E129A" w:rsidRDefault="00287BB7" w:rsidP="004D7757">
      <w:pPr>
        <w:pStyle w:val="SENTENCIAS"/>
        <w:rPr>
          <w:rFonts w:cs="Calibri"/>
        </w:rPr>
      </w:pPr>
      <w:r w:rsidRPr="008E129A">
        <w:rPr>
          <w:rFonts w:cs="Calibri"/>
          <w:b/>
        </w:rPr>
        <w:t>CUARTO.</w:t>
      </w:r>
      <w:r w:rsidRPr="008E129A">
        <w:rPr>
          <w:rFonts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287BB7" w:rsidRPr="008E129A" w:rsidRDefault="00287BB7" w:rsidP="004D7757">
      <w:pPr>
        <w:pStyle w:val="SENTENCIAS"/>
        <w:rPr>
          <w:rFonts w:cs="Calibri"/>
          <w:b/>
        </w:rPr>
      </w:pPr>
    </w:p>
    <w:p w:rsidR="00287BB7" w:rsidRPr="008E129A" w:rsidRDefault="00287BB7" w:rsidP="004D7757">
      <w:pPr>
        <w:pStyle w:val="SENTENCIAS"/>
        <w:rPr>
          <w:rFonts w:cs="Calibri"/>
        </w:rPr>
      </w:pPr>
      <w:r w:rsidRPr="008E129A">
        <w:rPr>
          <w:rFonts w:cs="Calibri"/>
        </w:rPr>
        <w:t xml:space="preserve">Devolución que se deberá realizar dentro de los </w:t>
      </w:r>
      <w:r w:rsidRPr="008E129A">
        <w:rPr>
          <w:rFonts w:cs="Calibri"/>
          <w:b/>
        </w:rPr>
        <w:t>15 quince días</w:t>
      </w:r>
      <w:r w:rsidRPr="008E129A">
        <w:rPr>
          <w:rFonts w:cs="Calibri"/>
        </w:rPr>
        <w:t xml:space="preserve"> hábiles siguientes a la fecha en que </w:t>
      </w:r>
      <w:r w:rsidRPr="008E129A">
        <w:rPr>
          <w:rFonts w:cs="Calibri"/>
          <w:b/>
        </w:rPr>
        <w:t>cause ejecutoria</w:t>
      </w:r>
      <w:r w:rsidRPr="008E129A">
        <w:rPr>
          <w:rFonts w:cs="Calibri"/>
        </w:rPr>
        <w:t xml:space="preserve"> la presente resolución; debiendo informar a este Juzgado del cumplimiento dado al presente resolutivo, acompañando las constancias relativas que así lo acrediten. ------------------------</w:t>
      </w:r>
    </w:p>
    <w:p w:rsidR="00287BB7" w:rsidRPr="008E129A" w:rsidRDefault="00287BB7" w:rsidP="004D7757">
      <w:pPr>
        <w:pStyle w:val="SENTENCIAS"/>
        <w:rPr>
          <w:b/>
        </w:rPr>
      </w:pPr>
    </w:p>
    <w:p w:rsidR="00287BB7" w:rsidRPr="008E129A" w:rsidRDefault="00287BB7" w:rsidP="004D7757">
      <w:pPr>
        <w:pStyle w:val="SENTENCIAS"/>
        <w:rPr>
          <w:lang w:val="es-MX"/>
        </w:rPr>
      </w:pPr>
      <w:r w:rsidRPr="008E129A">
        <w:rPr>
          <w:b/>
          <w:lang w:val="es-MX"/>
        </w:rPr>
        <w:t>Notifíquese a la autoridad demandada por oficio y a la parte actora personalmente.</w:t>
      </w:r>
      <w:r w:rsidRPr="008E129A">
        <w:rPr>
          <w:lang w:val="es-MX"/>
        </w:rPr>
        <w:t xml:space="preserve"> ------------------------------------------------------------------------------------ </w:t>
      </w:r>
    </w:p>
    <w:p w:rsidR="00287BB7" w:rsidRPr="008E129A" w:rsidRDefault="00287BB7" w:rsidP="004D7757">
      <w:pPr>
        <w:pStyle w:val="SENTENCIAS"/>
        <w:rPr>
          <w:lang w:val="es-MX"/>
        </w:rPr>
      </w:pPr>
    </w:p>
    <w:p w:rsidR="00287BB7" w:rsidRPr="008E129A" w:rsidRDefault="00287BB7" w:rsidP="004D7757">
      <w:pPr>
        <w:pStyle w:val="SENTENCIAS"/>
        <w:rPr>
          <w:shd w:val="clear" w:color="auto" w:fill="FFFFFF"/>
        </w:rPr>
      </w:pPr>
      <w:r w:rsidRPr="008E129A">
        <w:rPr>
          <w:shd w:val="clear" w:color="auto" w:fill="FFFFFF"/>
        </w:rPr>
        <w:t xml:space="preserve">En su oportunidad, archívese este expediente, como asunto totalmente concluido y dese de baja en </w:t>
      </w:r>
      <w:r w:rsidRPr="008E129A">
        <w:t xml:space="preserve">el Sistema de Control de Expedientes de los Juzgados Administrativos Municipales que se </w:t>
      </w:r>
      <w:r w:rsidRPr="008E129A">
        <w:rPr>
          <w:shd w:val="clear" w:color="auto" w:fill="FFFFFF"/>
        </w:rPr>
        <w:t>lleva para tal efecto. --------------</w:t>
      </w:r>
    </w:p>
    <w:p w:rsidR="00287BB7" w:rsidRPr="008E129A" w:rsidRDefault="00287BB7" w:rsidP="004D7757">
      <w:pPr>
        <w:pStyle w:val="SENTENCIAS"/>
      </w:pPr>
    </w:p>
    <w:p w:rsidR="00287BB7" w:rsidRPr="008E129A" w:rsidRDefault="00287BB7" w:rsidP="004D7757">
      <w:pPr>
        <w:pStyle w:val="SENTENCIAS"/>
        <w:rPr>
          <w:lang w:val="es-MX"/>
        </w:rPr>
      </w:pPr>
      <w:r w:rsidRPr="008E129A">
        <w:t xml:space="preserve">Así lo resolvió y firma la Jueza del Juzgado Tercero Administrativo Municipal de León, Guanajuato, licenciada </w:t>
      </w:r>
      <w:r w:rsidRPr="008E129A">
        <w:rPr>
          <w:b/>
          <w:bCs/>
        </w:rPr>
        <w:t>María Guadalupe Garza Lozornio</w:t>
      </w:r>
      <w:r w:rsidRPr="008E129A">
        <w:t xml:space="preserve">, quien actúa asistida en forma legal con Secretario de Estudio y Cuenta, licenciado </w:t>
      </w:r>
      <w:r w:rsidRPr="008E129A">
        <w:rPr>
          <w:b/>
          <w:bCs/>
        </w:rPr>
        <w:t>Christian Helmut Emmanuel Schonwald Escalante</w:t>
      </w:r>
      <w:r w:rsidRPr="008E129A">
        <w:rPr>
          <w:bCs/>
        </w:rPr>
        <w:t>,</w:t>
      </w:r>
      <w:r w:rsidRPr="008E129A">
        <w:rPr>
          <w:b/>
          <w:bCs/>
        </w:rPr>
        <w:t xml:space="preserve"> </w:t>
      </w:r>
      <w:r w:rsidRPr="008E129A">
        <w:t>quien da fe. --</w:t>
      </w:r>
      <w:r w:rsidR="00620C34" w:rsidRPr="008E129A">
        <w:t>------------------------------------------------------------------------------------------------</w:t>
      </w:r>
      <w:r w:rsidRPr="008E129A">
        <w:t>-</w:t>
      </w:r>
    </w:p>
    <w:sectPr w:rsidR="00287BB7" w:rsidRPr="008E129A" w:rsidSect="00EB626D">
      <w:headerReference w:type="even" r:id="rId7"/>
      <w:headerReference w:type="default" r:id="rId8"/>
      <w:footerReference w:type="default" r:id="rId9"/>
      <w:headerReference w:type="first" r:id="rId10"/>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2A8A" w:rsidRDefault="009A2A8A" w:rsidP="00287BB7">
      <w:r>
        <w:separator/>
      </w:r>
    </w:p>
  </w:endnote>
  <w:endnote w:type="continuationSeparator" w:id="0">
    <w:p w:rsidR="009A2A8A" w:rsidRDefault="009A2A8A" w:rsidP="00287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D53204">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8E129A">
              <w:rPr>
                <w:rFonts w:ascii="Century" w:hAnsi="Century"/>
                <w:b/>
                <w:bCs/>
                <w:noProof/>
                <w:sz w:val="14"/>
                <w:szCs w:val="14"/>
              </w:rPr>
              <w:t>3</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8E129A">
              <w:rPr>
                <w:rFonts w:ascii="Century" w:hAnsi="Century"/>
                <w:b/>
                <w:bCs/>
                <w:noProof/>
                <w:sz w:val="14"/>
                <w:szCs w:val="14"/>
              </w:rPr>
              <w:t>11</w:t>
            </w:r>
            <w:r w:rsidRPr="007F7AC8">
              <w:rPr>
                <w:rFonts w:ascii="Century" w:hAnsi="Century"/>
                <w:b/>
                <w:bCs/>
                <w:sz w:val="14"/>
                <w:szCs w:val="14"/>
              </w:rPr>
              <w:fldChar w:fldCharType="end"/>
            </w:r>
          </w:p>
        </w:sdtContent>
      </w:sdt>
    </w:sdtContent>
  </w:sdt>
  <w:p w:rsidR="002B2F1A" w:rsidRPr="007F7AC8" w:rsidRDefault="009A2A8A">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2A8A" w:rsidRDefault="009A2A8A" w:rsidP="00287BB7">
      <w:r>
        <w:separator/>
      </w:r>
    </w:p>
  </w:footnote>
  <w:footnote w:type="continuationSeparator" w:id="0">
    <w:p w:rsidR="009A2A8A" w:rsidRDefault="009A2A8A" w:rsidP="00287B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9A2A8A">
    <w:pPr>
      <w:pStyle w:val="Encabezado"/>
      <w:framePr w:wrap="around" w:vAnchor="text" w:hAnchor="margin" w:xAlign="center" w:y="1"/>
      <w:rPr>
        <w:rStyle w:val="Nmerodepgina"/>
      </w:rPr>
    </w:pPr>
  </w:p>
  <w:p w:rsidR="002B2F1A" w:rsidRDefault="009A2A8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9A2A8A" w:rsidP="007F7AC8">
    <w:pPr>
      <w:pStyle w:val="Encabezado"/>
      <w:jc w:val="right"/>
      <w:rPr>
        <w:color w:val="7F7F7F" w:themeColor="text1" w:themeTint="80"/>
      </w:rPr>
    </w:pPr>
  </w:p>
  <w:p w:rsidR="002B2F1A" w:rsidRDefault="009A2A8A" w:rsidP="007F7AC8">
    <w:pPr>
      <w:pStyle w:val="Encabezado"/>
      <w:jc w:val="right"/>
      <w:rPr>
        <w:color w:val="7F7F7F" w:themeColor="text1" w:themeTint="80"/>
      </w:rPr>
    </w:pPr>
  </w:p>
  <w:p w:rsidR="002B2F1A" w:rsidRDefault="009A2A8A" w:rsidP="007F7AC8">
    <w:pPr>
      <w:pStyle w:val="Encabezado"/>
      <w:jc w:val="right"/>
      <w:rPr>
        <w:color w:val="7F7F7F" w:themeColor="text1" w:themeTint="80"/>
      </w:rPr>
    </w:pPr>
  </w:p>
  <w:p w:rsidR="002B2F1A" w:rsidRDefault="009A2A8A" w:rsidP="007F7AC8">
    <w:pPr>
      <w:pStyle w:val="Encabezado"/>
      <w:jc w:val="right"/>
      <w:rPr>
        <w:color w:val="7F7F7F" w:themeColor="text1" w:themeTint="80"/>
      </w:rPr>
    </w:pPr>
  </w:p>
  <w:p w:rsidR="002B2F1A" w:rsidRDefault="00D53204" w:rsidP="007F7AC8">
    <w:pPr>
      <w:pStyle w:val="Encabezado"/>
      <w:jc w:val="right"/>
    </w:pPr>
    <w:r>
      <w:rPr>
        <w:color w:val="7F7F7F" w:themeColor="text1" w:themeTint="80"/>
      </w:rPr>
      <w:t xml:space="preserve">Expediente Número </w:t>
    </w:r>
    <w:r w:rsidR="00287BB7">
      <w:rPr>
        <w:color w:val="7F7F7F" w:themeColor="text1" w:themeTint="80"/>
      </w:rPr>
      <w:t>1437</w:t>
    </w:r>
    <w:r>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9A2A8A">
    <w:pPr>
      <w:pStyle w:val="Encabezado"/>
      <w:jc w:val="right"/>
      <w:rPr>
        <w:color w:val="548DD4" w:themeColor="text2" w:themeTint="99"/>
        <w:lang w:val="es-ES"/>
      </w:rPr>
    </w:pPr>
  </w:p>
  <w:p w:rsidR="002B2F1A" w:rsidRDefault="009A2A8A">
    <w:pPr>
      <w:pStyle w:val="Encabezado"/>
      <w:jc w:val="right"/>
      <w:rPr>
        <w:color w:val="548DD4" w:themeColor="text2" w:themeTint="99"/>
        <w:lang w:val="es-ES"/>
      </w:rPr>
    </w:pPr>
  </w:p>
  <w:p w:rsidR="002B2F1A" w:rsidRDefault="009A2A8A">
    <w:pPr>
      <w:pStyle w:val="Encabezado"/>
      <w:jc w:val="right"/>
      <w:rPr>
        <w:color w:val="548DD4" w:themeColor="text2" w:themeTint="99"/>
        <w:lang w:val="es-ES"/>
      </w:rPr>
    </w:pPr>
  </w:p>
  <w:p w:rsidR="002B2F1A" w:rsidRDefault="009A2A8A">
    <w:pPr>
      <w:pStyle w:val="Encabezado"/>
      <w:jc w:val="right"/>
      <w:rPr>
        <w:color w:val="548DD4" w:themeColor="text2" w:themeTint="99"/>
        <w:lang w:val="es-ES"/>
      </w:rPr>
    </w:pPr>
  </w:p>
  <w:p w:rsidR="002B2F1A" w:rsidRDefault="009A2A8A">
    <w:pPr>
      <w:pStyle w:val="Encabezado"/>
      <w:jc w:val="right"/>
      <w:rPr>
        <w:color w:val="548DD4" w:themeColor="text2" w:themeTint="99"/>
        <w:lang w:val="es-ES"/>
      </w:rPr>
    </w:pPr>
  </w:p>
  <w:p w:rsidR="002B2F1A" w:rsidRDefault="00D53204">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707A23"/>
    <w:multiLevelType w:val="hybridMultilevel"/>
    <w:tmpl w:val="5FBE945A"/>
    <w:lvl w:ilvl="0" w:tplc="74B8367A">
      <w:start w:val="1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7DB403B"/>
    <w:multiLevelType w:val="hybridMultilevel"/>
    <w:tmpl w:val="B290E904"/>
    <w:lvl w:ilvl="0" w:tplc="260C22A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648055F8"/>
    <w:multiLevelType w:val="hybridMultilevel"/>
    <w:tmpl w:val="C85AB2C2"/>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BB7"/>
    <w:rsid w:val="0006101F"/>
    <w:rsid w:val="00072584"/>
    <w:rsid w:val="00172F33"/>
    <w:rsid w:val="001C63A4"/>
    <w:rsid w:val="0020196C"/>
    <w:rsid w:val="00287BB7"/>
    <w:rsid w:val="00307F43"/>
    <w:rsid w:val="004D7757"/>
    <w:rsid w:val="005C1B74"/>
    <w:rsid w:val="00620C34"/>
    <w:rsid w:val="006A5BA9"/>
    <w:rsid w:val="00723C0E"/>
    <w:rsid w:val="00877447"/>
    <w:rsid w:val="008E129A"/>
    <w:rsid w:val="009A2A8A"/>
    <w:rsid w:val="00AB41BE"/>
    <w:rsid w:val="00B17967"/>
    <w:rsid w:val="00C00C14"/>
    <w:rsid w:val="00C94EFD"/>
    <w:rsid w:val="00CA3CC6"/>
    <w:rsid w:val="00D13733"/>
    <w:rsid w:val="00D53204"/>
    <w:rsid w:val="00EB626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1EB7DB-A9CD-484F-9D06-096D64869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7BB7"/>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287BB7"/>
    <w:pPr>
      <w:jc w:val="both"/>
    </w:pPr>
    <w:rPr>
      <w:lang w:val="es-MX"/>
    </w:rPr>
  </w:style>
  <w:style w:type="character" w:customStyle="1" w:styleId="TextoindependienteCar">
    <w:name w:val="Texto independiente Car"/>
    <w:basedOn w:val="Fuentedeprrafopredeter"/>
    <w:link w:val="Textoindependiente"/>
    <w:rsid w:val="00287BB7"/>
    <w:rPr>
      <w:rFonts w:ascii="Times New Roman" w:eastAsia="Calibri" w:hAnsi="Times New Roman" w:cs="Times New Roman"/>
      <w:sz w:val="24"/>
      <w:szCs w:val="24"/>
      <w:lang w:eastAsia="es-ES"/>
    </w:rPr>
  </w:style>
  <w:style w:type="character" w:styleId="Nmerodepgina">
    <w:name w:val="page number"/>
    <w:semiHidden/>
    <w:rsid w:val="00287BB7"/>
    <w:rPr>
      <w:rFonts w:cs="Times New Roman"/>
    </w:rPr>
  </w:style>
  <w:style w:type="paragraph" w:styleId="Encabezado">
    <w:name w:val="header"/>
    <w:basedOn w:val="Normal"/>
    <w:link w:val="EncabezadoCar"/>
    <w:uiPriority w:val="99"/>
    <w:rsid w:val="00287BB7"/>
    <w:pPr>
      <w:tabs>
        <w:tab w:val="center" w:pos="4419"/>
        <w:tab w:val="right" w:pos="8838"/>
      </w:tabs>
    </w:pPr>
    <w:rPr>
      <w:lang w:val="es-MX"/>
    </w:rPr>
  </w:style>
  <w:style w:type="character" w:customStyle="1" w:styleId="EncabezadoCar">
    <w:name w:val="Encabezado Car"/>
    <w:basedOn w:val="Fuentedeprrafopredeter"/>
    <w:link w:val="Encabezado"/>
    <w:uiPriority w:val="99"/>
    <w:rsid w:val="00287BB7"/>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287BB7"/>
    <w:pPr>
      <w:tabs>
        <w:tab w:val="center" w:pos="4419"/>
        <w:tab w:val="right" w:pos="8838"/>
      </w:tabs>
    </w:pPr>
  </w:style>
  <w:style w:type="character" w:customStyle="1" w:styleId="PiedepginaCar">
    <w:name w:val="Pie de página Car"/>
    <w:basedOn w:val="Fuentedeprrafopredeter"/>
    <w:link w:val="Piedepgina"/>
    <w:uiPriority w:val="99"/>
    <w:rsid w:val="00287BB7"/>
    <w:rPr>
      <w:rFonts w:ascii="Times New Roman" w:eastAsia="Calibri" w:hAnsi="Times New Roman" w:cs="Times New Roman"/>
      <w:sz w:val="24"/>
      <w:szCs w:val="24"/>
      <w:lang w:val="es-ES" w:eastAsia="es-ES"/>
    </w:rPr>
  </w:style>
  <w:style w:type="paragraph" w:customStyle="1" w:styleId="SENTENCIAS">
    <w:name w:val="SENTENCIAS"/>
    <w:basedOn w:val="Normal"/>
    <w:qFormat/>
    <w:rsid w:val="00287BB7"/>
    <w:pPr>
      <w:spacing w:line="360" w:lineRule="auto"/>
      <w:ind w:firstLine="708"/>
      <w:jc w:val="both"/>
    </w:pPr>
    <w:rPr>
      <w:rFonts w:ascii="Century" w:hAnsi="Century"/>
    </w:rPr>
  </w:style>
  <w:style w:type="paragraph" w:customStyle="1" w:styleId="TESISYJURIS">
    <w:name w:val="TESIS Y JURIS"/>
    <w:basedOn w:val="SENTENCIAS"/>
    <w:qFormat/>
    <w:rsid w:val="00287BB7"/>
    <w:pPr>
      <w:spacing w:line="240" w:lineRule="auto"/>
      <w:ind w:firstLine="709"/>
    </w:pPr>
    <w:rPr>
      <w:bCs/>
      <w:i/>
      <w:iCs/>
    </w:rPr>
  </w:style>
  <w:style w:type="paragraph" w:customStyle="1" w:styleId="RESOLUCIONES">
    <w:name w:val="RESOLUCIONES"/>
    <w:basedOn w:val="Normal"/>
    <w:link w:val="RESOLUCIONESCar"/>
    <w:qFormat/>
    <w:rsid w:val="00287BB7"/>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287BB7"/>
    <w:rPr>
      <w:rFonts w:ascii="Century" w:eastAsia="Calibri" w:hAnsi="Century" w:cs="Times New Roman"/>
      <w:sz w:val="24"/>
      <w:szCs w:val="24"/>
      <w:lang w:val="es-ES" w:eastAsia="es-ES"/>
    </w:rPr>
  </w:style>
  <w:style w:type="paragraph" w:styleId="Prrafodelista">
    <w:name w:val="List Paragraph"/>
    <w:aliases w:val="viñeta,Párrafo de lista 2"/>
    <w:basedOn w:val="Normal"/>
    <w:link w:val="PrrafodelistaCar"/>
    <w:uiPriority w:val="72"/>
    <w:qFormat/>
    <w:rsid w:val="00287BB7"/>
    <w:pPr>
      <w:ind w:left="720"/>
      <w:contextualSpacing/>
    </w:pPr>
  </w:style>
  <w:style w:type="character" w:customStyle="1" w:styleId="PrrafodelistaCar">
    <w:name w:val="Párrafo de lista Car"/>
    <w:aliases w:val="viñeta Car,Párrafo de lista 2 Car"/>
    <w:link w:val="Prrafodelista"/>
    <w:uiPriority w:val="34"/>
    <w:rsid w:val="00287BB7"/>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C00C14"/>
    <w:rPr>
      <w:rFonts w:ascii="Tahoma" w:hAnsi="Tahoma" w:cs="Tahoma"/>
      <w:sz w:val="16"/>
      <w:szCs w:val="16"/>
    </w:rPr>
  </w:style>
  <w:style w:type="character" w:customStyle="1" w:styleId="TextodegloboCar">
    <w:name w:val="Texto de globo Car"/>
    <w:basedOn w:val="Fuentedeprrafopredeter"/>
    <w:link w:val="Textodeglobo"/>
    <w:uiPriority w:val="99"/>
    <w:semiHidden/>
    <w:rsid w:val="00C00C14"/>
    <w:rPr>
      <w:rFonts w:ascii="Tahoma" w:eastAsia="Calibri"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232</TotalTime>
  <Pages>11</Pages>
  <Words>3676</Words>
  <Characters>20223</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9</cp:revision>
  <cp:lastPrinted>2019-10-18T15:02:00Z</cp:lastPrinted>
  <dcterms:created xsi:type="dcterms:W3CDTF">2019-10-10T23:14:00Z</dcterms:created>
  <dcterms:modified xsi:type="dcterms:W3CDTF">2019-11-27T20:16:00Z</dcterms:modified>
</cp:coreProperties>
</file>