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82" w:rsidRPr="00D51FD5" w:rsidRDefault="00FD1E82" w:rsidP="00174C0B">
      <w:pPr>
        <w:pStyle w:val="SENTENCIAS"/>
      </w:pPr>
      <w:bookmarkStart w:id="0" w:name="_GoBack"/>
      <w:bookmarkEnd w:id="0"/>
      <w:r w:rsidRPr="00D51FD5">
        <w:t xml:space="preserve">León, Guanajuato, a </w:t>
      </w:r>
      <w:r w:rsidR="00DB473D" w:rsidRPr="00D51FD5">
        <w:t>23 veintitrés</w:t>
      </w:r>
      <w:r w:rsidRPr="00D51FD5">
        <w:t xml:space="preserve"> de octubre del año 2019 dos mil diecinueve. -------------------------------------------------------------------------------------------</w:t>
      </w:r>
    </w:p>
    <w:p w:rsidR="00FD1E82" w:rsidRPr="00D51FD5" w:rsidRDefault="00FD1E82" w:rsidP="00174C0B">
      <w:pPr>
        <w:pStyle w:val="SENTENCIAS"/>
      </w:pPr>
    </w:p>
    <w:p w:rsidR="00174C0B" w:rsidRPr="00D51FD5" w:rsidRDefault="00FD1E82" w:rsidP="00DB473D">
      <w:pPr>
        <w:pStyle w:val="SENTENCIAS"/>
      </w:pPr>
      <w:r w:rsidRPr="00D51FD5">
        <w:rPr>
          <w:b/>
        </w:rPr>
        <w:t>V I S T O</w:t>
      </w:r>
      <w:r w:rsidRPr="00D51FD5">
        <w:t xml:space="preserve"> para resolver el expediente número </w:t>
      </w:r>
      <w:r w:rsidRPr="00D51FD5">
        <w:rPr>
          <w:b/>
        </w:rPr>
        <w:t>0657/3erJAM/2019-JN</w:t>
      </w:r>
      <w:r w:rsidRPr="00D51FD5">
        <w:t xml:space="preserve">, que contiene las actuaciones del proceso administrativo iniciado con motivo </w:t>
      </w:r>
      <w:r w:rsidR="00DB473D" w:rsidRPr="00D51FD5">
        <w:t>de la demanda interpuesta por el ciudadano</w:t>
      </w:r>
      <w:r w:rsidRPr="00D51FD5">
        <w:t xml:space="preserve"> </w:t>
      </w:r>
      <w:r w:rsidR="00D51FD5" w:rsidRPr="00D51FD5">
        <w:t>(…)</w:t>
      </w:r>
      <w:r w:rsidRPr="00D51FD5">
        <w:rPr>
          <w:b/>
        </w:rPr>
        <w:t>;</w:t>
      </w:r>
      <w:r w:rsidRPr="00D51FD5">
        <w:t xml:space="preserve"> y ------------------------------------</w:t>
      </w:r>
    </w:p>
    <w:p w:rsidR="00FD1E82" w:rsidRPr="00D51FD5" w:rsidRDefault="00FD1E82" w:rsidP="00174C0B">
      <w:pPr>
        <w:pStyle w:val="SENTENCIAS"/>
      </w:pPr>
    </w:p>
    <w:p w:rsidR="00FD1E82" w:rsidRPr="00D51FD5" w:rsidRDefault="00FD1E82" w:rsidP="00142055">
      <w:pPr>
        <w:pStyle w:val="SENTENCIAS"/>
        <w:jc w:val="center"/>
        <w:rPr>
          <w:b/>
        </w:rPr>
      </w:pPr>
      <w:r w:rsidRPr="00D51FD5">
        <w:rPr>
          <w:b/>
        </w:rPr>
        <w:t>R E S U L T A N D O S:</w:t>
      </w:r>
    </w:p>
    <w:p w:rsidR="00FD1E82" w:rsidRPr="00D51FD5" w:rsidRDefault="00FD1E82" w:rsidP="00174C0B">
      <w:pPr>
        <w:pStyle w:val="SENTENCIAS"/>
      </w:pPr>
    </w:p>
    <w:p w:rsidR="00FD1E82" w:rsidRPr="00D51FD5" w:rsidRDefault="00FD1E82" w:rsidP="00174C0B">
      <w:pPr>
        <w:pStyle w:val="SENTENCIAS"/>
      </w:pPr>
      <w:r w:rsidRPr="00D51FD5">
        <w:rPr>
          <w:b/>
        </w:rPr>
        <w:t xml:space="preserve">PRIMERO. </w:t>
      </w:r>
      <w:r w:rsidRPr="00D51FD5">
        <w:t>Mediante escrito presentado en</w:t>
      </w:r>
      <w:r w:rsidR="00142055" w:rsidRPr="00D51FD5">
        <w:t xml:space="preserve"> el domicilio particular del Oficial</w:t>
      </w:r>
      <w:r w:rsidRPr="00D51FD5">
        <w:t xml:space="preserve"> Común de Partes de los Juzgados Administrativos Municipales de León, Guanajuato, en fecha 22 veintidós de abril del año 2019 dos mil diecinueve, la parte actora presentó demanda de nulidad, señalando como acto impugnado el acta de infracción con número de folio </w:t>
      </w:r>
      <w:r w:rsidRPr="00D51FD5">
        <w:rPr>
          <w:b/>
        </w:rPr>
        <w:t xml:space="preserve">T 6034387 (Letra T seis cero tres cuatro tres ocho siete) </w:t>
      </w:r>
      <w:r w:rsidRPr="00D51FD5">
        <w:t>de fecha 22 veintidós de marzo del año 2019 dos mil diecinueve y como autoridad demandada al Agente de Tránsito Municipal. -----------</w:t>
      </w:r>
      <w:r w:rsidR="00142055" w:rsidRPr="00D51FD5">
        <w:t>-----------------------------------------------------------------------</w:t>
      </w:r>
      <w:r w:rsidRPr="00D51FD5">
        <w:t>----------</w:t>
      </w:r>
    </w:p>
    <w:p w:rsidR="00FD1E82" w:rsidRPr="00D51FD5" w:rsidRDefault="00FD1E82" w:rsidP="00174C0B">
      <w:pPr>
        <w:pStyle w:val="SENTENCIAS"/>
        <w:rPr>
          <w:b/>
        </w:rPr>
      </w:pPr>
    </w:p>
    <w:p w:rsidR="00FD1E82" w:rsidRPr="00D51FD5" w:rsidRDefault="00FD1E82" w:rsidP="00174C0B">
      <w:pPr>
        <w:pStyle w:val="SENTENCIAS"/>
      </w:pPr>
      <w:r w:rsidRPr="00D51FD5">
        <w:rPr>
          <w:b/>
        </w:rPr>
        <w:t xml:space="preserve">SEGUNDO. </w:t>
      </w:r>
      <w:r w:rsidRPr="00D51FD5">
        <w:t>Mediante proveído de fecha 30 treinta de abril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FD1E82" w:rsidRPr="00D51FD5" w:rsidRDefault="00FD1E82" w:rsidP="00174C0B">
      <w:pPr>
        <w:pStyle w:val="SENTENCIAS"/>
      </w:pPr>
    </w:p>
    <w:p w:rsidR="00FD1E82" w:rsidRPr="00D51FD5" w:rsidRDefault="00FD1E82" w:rsidP="00174C0B">
      <w:pPr>
        <w:pStyle w:val="SENTENCIAS"/>
      </w:pPr>
      <w:r w:rsidRPr="00D51FD5">
        <w:t xml:space="preserve">Por otra parte, se requiere a la parte actora para que ofrezca en original o copia certificada </w:t>
      </w:r>
      <w:r w:rsidR="007F78CA" w:rsidRPr="00D51FD5">
        <w:t>la documental publica que adjunta en copia simple consistente en la credencial para votar emitida por el Instituto Nacional Electoral y señale que relación guarda con los hechos controvertidos en la materia. -----------------------------------------------------------------------------------------------</w:t>
      </w:r>
    </w:p>
    <w:p w:rsidR="00FD1E82" w:rsidRPr="00D51FD5" w:rsidRDefault="00FD1E82" w:rsidP="00174C0B">
      <w:pPr>
        <w:pStyle w:val="SENTENCIAS"/>
      </w:pPr>
    </w:p>
    <w:p w:rsidR="00FD1E82" w:rsidRPr="00D51FD5" w:rsidRDefault="00FD1E82" w:rsidP="00174C0B">
      <w:pPr>
        <w:pStyle w:val="SENTENCIAS"/>
      </w:pPr>
      <w:r w:rsidRPr="00D51FD5">
        <w:t xml:space="preserve">Se concede la suspensión para el efecto de que se mantengan las cosas en el estado en que se encuentran, por lo que la autoridad demandada deberá </w:t>
      </w:r>
      <w:r w:rsidRPr="00D51FD5">
        <w:lastRenderedPageBreak/>
        <w:t>solicitar a la Tesorería Municipal que se abstenga de iniciar el procedimiento administrativo de ejecución. -------------------------------------------------------------------</w:t>
      </w:r>
    </w:p>
    <w:p w:rsidR="00FD1E82" w:rsidRPr="00D51FD5" w:rsidRDefault="00FD1E82" w:rsidP="00174C0B">
      <w:pPr>
        <w:pStyle w:val="SENTENCIAS"/>
        <w:rPr>
          <w:b/>
        </w:rPr>
      </w:pPr>
    </w:p>
    <w:p w:rsidR="00FD1E82" w:rsidRPr="00D51FD5" w:rsidRDefault="00FD1E82" w:rsidP="00174C0B">
      <w:pPr>
        <w:pStyle w:val="SENTENCIAS"/>
      </w:pPr>
      <w:r w:rsidRPr="00D51FD5">
        <w:rPr>
          <w:b/>
        </w:rPr>
        <w:t>TERCERO.</w:t>
      </w:r>
      <w:r w:rsidR="007F78CA" w:rsidRPr="00D51FD5">
        <w:t xml:space="preserve"> Por auto de fecha 17</w:t>
      </w:r>
      <w:r w:rsidRPr="00D51FD5">
        <w:t xml:space="preserve"> diez de</w:t>
      </w:r>
      <w:r w:rsidR="007F78CA" w:rsidRPr="00D51FD5">
        <w:t xml:space="preserve"> mayo</w:t>
      </w:r>
      <w:r w:rsidRPr="00D51FD5">
        <w:t xml:space="preserve"> del año 2019 dos mil diecinueve, se tiene a la parte actora por atendiendo </w:t>
      </w:r>
      <w:r w:rsidR="007F78CA" w:rsidRPr="00D51FD5">
        <w:t>e</w:t>
      </w:r>
      <w:r w:rsidRPr="00D51FD5">
        <w:t>l requerimiento formulado medi</w:t>
      </w:r>
      <w:r w:rsidR="007F78CA" w:rsidRPr="00D51FD5">
        <w:t>ante acuerdo de fecha 30 treinta de abril del año 2019 dos mil diecinueve. Sin embargo</w:t>
      </w:r>
      <w:r w:rsidR="00142055" w:rsidRPr="00D51FD5">
        <w:t>,</w:t>
      </w:r>
      <w:r w:rsidR="007F78CA" w:rsidRPr="00D51FD5">
        <w:t xml:space="preserve"> se tiene al interesado por no dando cumplimiento a cabalidad, toda vez que no presento en original o copia certificada el documento requerido en autos, por lo que se le tiene por no admitida dicha probanza en copia simple</w:t>
      </w:r>
      <w:r w:rsidRPr="00D51FD5">
        <w:t>. --</w:t>
      </w:r>
      <w:r w:rsidR="007F78CA" w:rsidRPr="00D51FD5">
        <w:t>--</w:t>
      </w:r>
      <w:r w:rsidRPr="00D51FD5">
        <w:t>----------------------</w:t>
      </w:r>
      <w:r w:rsidR="00142055" w:rsidRPr="00D51FD5">
        <w:t>------------------</w:t>
      </w:r>
      <w:r w:rsidRPr="00D51FD5">
        <w:t>---------------------------</w:t>
      </w:r>
    </w:p>
    <w:p w:rsidR="00FD1E82" w:rsidRPr="00D51FD5" w:rsidRDefault="00FD1E82" w:rsidP="00174C0B">
      <w:pPr>
        <w:pStyle w:val="SENTENCIAS"/>
      </w:pPr>
    </w:p>
    <w:p w:rsidR="00301BE2" w:rsidRPr="00D51FD5" w:rsidRDefault="00301BE2" w:rsidP="00174C0B">
      <w:pPr>
        <w:pStyle w:val="SENTENCIAS"/>
      </w:pPr>
      <w:r w:rsidRPr="00D51FD5">
        <w:rPr>
          <w:b/>
        </w:rPr>
        <w:t xml:space="preserve">CUARTO. </w:t>
      </w:r>
      <w:r w:rsidRPr="00D51FD5">
        <w:t>Por auto de fecha 28 veintiocho de mayo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r w:rsidR="00142055" w:rsidRPr="00D51FD5">
        <w:t>----------------------------</w:t>
      </w:r>
      <w:r w:rsidRPr="00D51FD5">
        <w:t>----</w:t>
      </w:r>
    </w:p>
    <w:p w:rsidR="00301BE2" w:rsidRPr="00D51FD5" w:rsidRDefault="00301BE2" w:rsidP="00174C0B">
      <w:pPr>
        <w:pStyle w:val="SENTENCIAS"/>
        <w:rPr>
          <w:b/>
        </w:rPr>
      </w:pPr>
    </w:p>
    <w:p w:rsidR="00142055" w:rsidRPr="00D51FD5" w:rsidRDefault="00301BE2" w:rsidP="00DB473D">
      <w:pPr>
        <w:pStyle w:val="SENTENCIAS"/>
        <w:rPr>
          <w:bCs/>
          <w:iCs/>
        </w:rPr>
      </w:pPr>
      <w:r w:rsidRPr="00D51FD5">
        <w:rPr>
          <w:b/>
        </w:rPr>
        <w:t>QUIN</w:t>
      </w:r>
      <w:r w:rsidR="00FD1E82" w:rsidRPr="00D51FD5">
        <w:rPr>
          <w:b/>
        </w:rPr>
        <w:t xml:space="preserve">TO. </w:t>
      </w:r>
      <w:r w:rsidRPr="00D51FD5">
        <w:rPr>
          <w:bCs/>
          <w:iCs/>
        </w:rPr>
        <w:t>El día 08 ocho</w:t>
      </w:r>
      <w:r w:rsidR="00FD1E82" w:rsidRPr="00D51FD5">
        <w:rPr>
          <w:bCs/>
          <w:iCs/>
        </w:rPr>
        <w:t xml:space="preserve"> de octubre del año 2</w:t>
      </w:r>
      <w:r w:rsidRPr="00D51FD5">
        <w:rPr>
          <w:bCs/>
          <w:iCs/>
        </w:rPr>
        <w:t>019 dos mil diecinueve, a las 11</w:t>
      </w:r>
      <w:r w:rsidR="00FD1E82" w:rsidRPr="00D51FD5">
        <w:rPr>
          <w:bCs/>
          <w:iCs/>
        </w:rPr>
        <w:t xml:space="preserve">:00 </w:t>
      </w:r>
      <w:r w:rsidRPr="00D51FD5">
        <w:rPr>
          <w:bCs/>
          <w:iCs/>
        </w:rPr>
        <w:t>once</w:t>
      </w:r>
      <w:r w:rsidR="00FD1E82" w:rsidRPr="00D51FD5">
        <w:rPr>
          <w:bCs/>
          <w:iCs/>
        </w:rPr>
        <w:t xml:space="preserve"> horas con cero minutos, se llevó a cabo la celebración de la audiencia de alegatos, sin la asistencia de las p</w:t>
      </w:r>
      <w:r w:rsidRPr="00D51FD5">
        <w:rPr>
          <w:bCs/>
          <w:iCs/>
        </w:rPr>
        <w:t xml:space="preserve">artes, haciéndose constar que </w:t>
      </w:r>
      <w:r w:rsidR="00FD1E82" w:rsidRPr="00D51FD5">
        <w:rPr>
          <w:bCs/>
          <w:iCs/>
        </w:rPr>
        <w:t>se formularon alegatos por las partes</w:t>
      </w:r>
      <w:r w:rsidRPr="00D51FD5">
        <w:rPr>
          <w:bCs/>
          <w:iCs/>
        </w:rPr>
        <w:t>, los cuales se ordena agregar a sus autos para que surtan los efectos legales a que haya lugar</w:t>
      </w:r>
      <w:r w:rsidR="00FD1E82" w:rsidRPr="00D51FD5">
        <w:rPr>
          <w:bCs/>
          <w:iCs/>
        </w:rPr>
        <w:t>, pasando los autos para dictar sentencia. ----------------------------------------</w:t>
      </w:r>
      <w:r w:rsidR="00142055" w:rsidRPr="00D51FD5">
        <w:rPr>
          <w:bCs/>
          <w:iCs/>
        </w:rPr>
        <w:t>--------</w:t>
      </w:r>
      <w:r w:rsidR="00FD1E82" w:rsidRPr="00D51FD5">
        <w:rPr>
          <w:bCs/>
          <w:iCs/>
        </w:rPr>
        <w:t>----------------------------</w:t>
      </w:r>
    </w:p>
    <w:p w:rsidR="00FD1E82" w:rsidRPr="00D51FD5" w:rsidRDefault="00FD1E82" w:rsidP="00174C0B">
      <w:pPr>
        <w:pStyle w:val="SENTENCIAS"/>
        <w:rPr>
          <w:b/>
          <w:bCs/>
          <w:iCs/>
        </w:rPr>
      </w:pPr>
    </w:p>
    <w:p w:rsidR="00FD1E82" w:rsidRPr="00D51FD5" w:rsidRDefault="00FD1E82" w:rsidP="00142055">
      <w:pPr>
        <w:pStyle w:val="SENTENCIAS"/>
        <w:jc w:val="center"/>
        <w:rPr>
          <w:b/>
          <w:bCs/>
          <w:iCs/>
          <w:lang w:val="es-MX"/>
        </w:rPr>
      </w:pPr>
      <w:r w:rsidRPr="00D51FD5">
        <w:rPr>
          <w:b/>
          <w:bCs/>
          <w:iCs/>
          <w:lang w:val="es-MX"/>
        </w:rPr>
        <w:t>C O N S I D E R A N D O S:</w:t>
      </w:r>
    </w:p>
    <w:p w:rsidR="00FD1E82" w:rsidRPr="00D51FD5" w:rsidRDefault="00FD1E82" w:rsidP="00174C0B">
      <w:pPr>
        <w:pStyle w:val="SENTENCIAS"/>
        <w:rPr>
          <w:b/>
          <w:bCs/>
          <w:iCs/>
          <w:lang w:val="es-MX"/>
        </w:rPr>
      </w:pPr>
    </w:p>
    <w:p w:rsidR="00FD1E82" w:rsidRPr="00D51FD5" w:rsidRDefault="00FD1E82" w:rsidP="00174C0B">
      <w:pPr>
        <w:pStyle w:val="SENTENCIAS"/>
        <w:rPr>
          <w:b/>
          <w:bCs/>
        </w:rPr>
      </w:pPr>
      <w:r w:rsidRPr="00D51FD5">
        <w:rPr>
          <w:b/>
        </w:rPr>
        <w:t>PRIMERO.</w:t>
      </w:r>
      <w:r w:rsidRPr="00D51FD5">
        <w:t xml:space="preserve"> Con fundamento en lo dispuesto por los artículos </w:t>
      </w:r>
      <w:r w:rsidRPr="00D51FD5">
        <w:rPr>
          <w:bCs/>
        </w:rPr>
        <w:t>243</w:t>
      </w:r>
      <w:r w:rsidRPr="00D51FD5">
        <w:t xml:space="preserve"> párrafo segundo y 244 de la Ley Orgánica Municipal para el Estado de </w:t>
      </w:r>
      <w:r w:rsidRPr="00D51FD5">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FD1E82" w:rsidRPr="00D51FD5" w:rsidRDefault="00FD1E82" w:rsidP="00174C0B">
      <w:pPr>
        <w:pStyle w:val="SENTENCIAS"/>
        <w:rPr>
          <w:b/>
          <w:bCs/>
          <w:lang w:val="es-MX"/>
        </w:rPr>
      </w:pPr>
    </w:p>
    <w:p w:rsidR="00FD1E82" w:rsidRPr="00D51FD5" w:rsidRDefault="00FD1E82" w:rsidP="00174C0B">
      <w:pPr>
        <w:pStyle w:val="SENTENCIAS"/>
        <w:rPr>
          <w:lang w:val="es-MX"/>
        </w:rPr>
      </w:pPr>
      <w:r w:rsidRPr="00D51FD5">
        <w:rPr>
          <w:b/>
          <w:lang w:val="es-MX"/>
        </w:rPr>
        <w:t xml:space="preserve">SEGUNDO. </w:t>
      </w:r>
      <w:r w:rsidRPr="00D51FD5">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301BE2" w:rsidRPr="00D51FD5">
        <w:rPr>
          <w:lang w:val="es-MX"/>
        </w:rPr>
        <w:t xml:space="preserve"> impugnada, lo que fue el día 22 veintidós  de marzo</w:t>
      </w:r>
      <w:r w:rsidRPr="00D51FD5">
        <w:rPr>
          <w:lang w:val="es-MX"/>
        </w:rPr>
        <w:t xml:space="preserve"> del año 2019 dos mil diecinueve y la </w:t>
      </w:r>
      <w:r w:rsidR="00301BE2" w:rsidRPr="00D51FD5">
        <w:rPr>
          <w:lang w:val="es-MX"/>
        </w:rPr>
        <w:t xml:space="preserve">demanda fue presentada el día 22 veintidós de abril </w:t>
      </w:r>
      <w:r w:rsidRPr="00D51FD5">
        <w:rPr>
          <w:lang w:val="es-MX"/>
        </w:rPr>
        <w:t>del año 2019 dos mil diecinueve. ------------------------------------------------------</w:t>
      </w:r>
    </w:p>
    <w:p w:rsidR="00FD1E82" w:rsidRPr="00D51FD5" w:rsidRDefault="00FD1E82" w:rsidP="00174C0B">
      <w:pPr>
        <w:pStyle w:val="SENTENCIAS"/>
        <w:rPr>
          <w:b/>
          <w:bCs/>
          <w:lang w:val="es-MX"/>
        </w:rPr>
      </w:pPr>
    </w:p>
    <w:p w:rsidR="00FD1E82" w:rsidRPr="00D51FD5" w:rsidRDefault="00FD1E82" w:rsidP="00174C0B">
      <w:pPr>
        <w:pStyle w:val="SENTENCIAS"/>
      </w:pPr>
      <w:r w:rsidRPr="00D51FD5">
        <w:rPr>
          <w:b/>
          <w:iCs/>
        </w:rPr>
        <w:t xml:space="preserve">TERCERO. </w:t>
      </w:r>
      <w:r w:rsidRPr="00D51FD5">
        <w:t xml:space="preserve">La existencia del acto impugnado, se encuentra documentada en autos con el original del acta de infracción con folio número folio </w:t>
      </w:r>
      <w:r w:rsidR="00301BE2" w:rsidRPr="00D51FD5">
        <w:rPr>
          <w:b/>
        </w:rPr>
        <w:t xml:space="preserve">T 6034387 (Letra T seis cero tres cuatro tres ocho siete) </w:t>
      </w:r>
      <w:r w:rsidR="00301BE2" w:rsidRPr="00D51FD5">
        <w:t>de fecha 22 veintidós de marzo del año 2019 dos mil diecinueve, visible en foja 05 cinco</w:t>
      </w:r>
      <w:r w:rsidRPr="00D51FD5">
        <w:t>,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A33F1B" w:rsidRPr="00D51FD5">
        <w:t>--------------------</w:t>
      </w:r>
    </w:p>
    <w:p w:rsidR="00FD1E82" w:rsidRPr="00D51FD5" w:rsidRDefault="00FD1E82" w:rsidP="00174C0B">
      <w:pPr>
        <w:pStyle w:val="SENTENCIAS"/>
      </w:pPr>
    </w:p>
    <w:p w:rsidR="00FD1E82" w:rsidRPr="00D51FD5" w:rsidRDefault="00FD1E82" w:rsidP="00174C0B">
      <w:pPr>
        <w:pStyle w:val="SENTENCIAS"/>
      </w:pPr>
      <w:r w:rsidRPr="00D51FD5">
        <w:t xml:space="preserve">En razón de lo anterior, se tiene por </w:t>
      </w:r>
      <w:r w:rsidRPr="00D51FD5">
        <w:rPr>
          <w:b/>
        </w:rPr>
        <w:t>debidamente acreditada</w:t>
      </w:r>
      <w:r w:rsidRPr="00D51FD5">
        <w:t xml:space="preserve"> la existencia del acto impugnado. --------------------------------------------------------------- </w:t>
      </w:r>
    </w:p>
    <w:p w:rsidR="00FD1E82" w:rsidRPr="00D51FD5" w:rsidRDefault="00FD1E82" w:rsidP="00174C0B">
      <w:pPr>
        <w:pStyle w:val="SENTENCIAS"/>
        <w:rPr>
          <w:b/>
          <w:bCs/>
          <w:iCs/>
        </w:rPr>
      </w:pPr>
    </w:p>
    <w:p w:rsidR="00FD1E82" w:rsidRPr="00D51FD5" w:rsidRDefault="00FD1E82" w:rsidP="00174C0B">
      <w:pPr>
        <w:pStyle w:val="SENTENCIAS"/>
      </w:pPr>
      <w:r w:rsidRPr="00D51FD5">
        <w:rPr>
          <w:b/>
          <w:bCs/>
          <w:iCs/>
        </w:rPr>
        <w:t xml:space="preserve">CUARTO. </w:t>
      </w:r>
      <w:r w:rsidRPr="00D51FD5">
        <w:rPr>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D51FD5">
        <w:rPr>
          <w:bCs/>
          <w:iCs/>
        </w:rPr>
        <w:lastRenderedPageBreak/>
        <w:t>actualizarse alguna, podría imposibilitar el pronunciamiento por parte de este órgano jurisdiccional sobre el fondo de la controversia planteada</w:t>
      </w:r>
      <w:r w:rsidRPr="00D51FD5">
        <w:t>. ----</w:t>
      </w:r>
      <w:r w:rsidR="00A33F1B" w:rsidRPr="00D51FD5">
        <w:t>------</w:t>
      </w:r>
    </w:p>
    <w:p w:rsidR="00FD1E82" w:rsidRPr="00D51FD5" w:rsidRDefault="00FD1E82" w:rsidP="00174C0B">
      <w:pPr>
        <w:pStyle w:val="SENTENCIAS"/>
        <w:rPr>
          <w:b/>
          <w:bCs/>
          <w:iCs/>
        </w:rPr>
      </w:pPr>
    </w:p>
    <w:p w:rsidR="00301BE2" w:rsidRPr="00D51FD5" w:rsidRDefault="00301BE2" w:rsidP="00174C0B">
      <w:pPr>
        <w:pStyle w:val="SENTENCIAS"/>
      </w:pPr>
      <w:r w:rsidRPr="00D51FD5">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301BE2" w:rsidRPr="00D51FD5" w:rsidRDefault="00301BE2" w:rsidP="00174C0B">
      <w:pPr>
        <w:pStyle w:val="SENTENCIAS"/>
      </w:pPr>
    </w:p>
    <w:p w:rsidR="00FD1E82" w:rsidRPr="00D51FD5" w:rsidRDefault="00A05F85" w:rsidP="00174C0B">
      <w:pPr>
        <w:pStyle w:val="SENTENCIAS"/>
      </w:pPr>
      <w:r w:rsidRPr="00D51FD5">
        <w:t>Por lo anterior</w:t>
      </w:r>
      <w:r w:rsidR="00FD1E82" w:rsidRPr="00D51FD5">
        <w:t xml:space="preserve">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D1E82" w:rsidRPr="00D51FD5" w:rsidRDefault="00FD1E82" w:rsidP="00174C0B">
      <w:pPr>
        <w:pStyle w:val="SENTENCIAS"/>
        <w:rPr>
          <w:bCs/>
          <w:iCs/>
        </w:rPr>
      </w:pPr>
    </w:p>
    <w:p w:rsidR="00FD1E82" w:rsidRPr="00D51FD5" w:rsidRDefault="00FD1E82" w:rsidP="00174C0B">
      <w:pPr>
        <w:pStyle w:val="SENTENCIAS"/>
      </w:pPr>
      <w:r w:rsidRPr="00D51FD5">
        <w:rPr>
          <w:b/>
          <w:bCs/>
          <w:iCs/>
        </w:rPr>
        <w:t>QUINTO.</w:t>
      </w:r>
      <w:r w:rsidRPr="00D51FD5">
        <w:t xml:space="preserve"> </w:t>
      </w:r>
      <w:r w:rsidRPr="00D51FD5">
        <w:rPr>
          <w:bCs/>
          <w:iCs/>
        </w:rPr>
        <w:t>En</w:t>
      </w:r>
      <w:r w:rsidRPr="00D51FD5">
        <w:t xml:space="preserve"> cumplimiento a lo establecido en la fracción I del artículo 299 del Código de Procedimiento y Justicia Administrativa para el Estado y los Municipios de Guanajuato, </w:t>
      </w:r>
      <w:r w:rsidRPr="00D51FD5">
        <w:rPr>
          <w:bCs/>
          <w:iCs/>
        </w:rPr>
        <w:t xml:space="preserve">esta juzgadora </w:t>
      </w:r>
      <w:r w:rsidRPr="00D51FD5">
        <w:t>procede a fijar de forma clara y precisa los puntos controvertidos en el presente proceso administrativo. -------</w:t>
      </w:r>
    </w:p>
    <w:p w:rsidR="00FD1E82" w:rsidRPr="00D51FD5" w:rsidRDefault="00FD1E82" w:rsidP="00174C0B">
      <w:pPr>
        <w:pStyle w:val="SENTENCIAS"/>
      </w:pPr>
    </w:p>
    <w:p w:rsidR="00FD1E82" w:rsidRPr="00D51FD5" w:rsidRDefault="00FD1E82" w:rsidP="00174C0B">
      <w:pPr>
        <w:pStyle w:val="SENTENCIAS"/>
      </w:pPr>
      <w:r w:rsidRPr="00D51FD5">
        <w:t xml:space="preserve">De lo expuesto por la actora, en su </w:t>
      </w:r>
      <w:r w:rsidRPr="00D51FD5">
        <w:rPr>
          <w:bCs/>
          <w:iCs/>
        </w:rPr>
        <w:t>escrito</w:t>
      </w:r>
      <w:r w:rsidRPr="00D51FD5">
        <w:t xml:space="preserve"> de demanda, así como de las constancias que integran la causa administrativa</w:t>
      </w:r>
      <w:r w:rsidRPr="00D51FD5">
        <w:rPr>
          <w:bCs/>
          <w:iCs/>
        </w:rPr>
        <w:t xml:space="preserve"> que nos ocupa</w:t>
      </w:r>
      <w:r w:rsidR="00A05F85" w:rsidRPr="00D51FD5">
        <w:t>, se desprende que en fecha 22 veintidós</w:t>
      </w:r>
      <w:r w:rsidRPr="00D51FD5">
        <w:t xml:space="preserve"> de </w:t>
      </w:r>
      <w:r w:rsidR="00A05F85" w:rsidRPr="00D51FD5">
        <w:t>marzo</w:t>
      </w:r>
      <w:r w:rsidRPr="00D51FD5">
        <w:t xml:space="preserve"> del año 2019 dos mil diecinueve, fue levantada el acta de infracción número </w:t>
      </w:r>
      <w:r w:rsidR="00A05F85" w:rsidRPr="00D51FD5">
        <w:rPr>
          <w:b/>
        </w:rPr>
        <w:t>T 6034387 (Letra T seis cero tres cuatro tres ocho siete)</w:t>
      </w:r>
      <w:r w:rsidRPr="00D51FD5">
        <w:t>, misma que considera ilegal, por lo que acude a demandar su nulidad. -----------------------------------------------</w:t>
      </w:r>
      <w:r w:rsidR="00A33F1B" w:rsidRPr="00D51FD5">
        <w:t>-----------------</w:t>
      </w:r>
    </w:p>
    <w:p w:rsidR="00FD1E82" w:rsidRPr="00D51FD5" w:rsidRDefault="00FD1E82" w:rsidP="00174C0B">
      <w:pPr>
        <w:pStyle w:val="SENTENCIAS"/>
      </w:pPr>
    </w:p>
    <w:p w:rsidR="00FD1E82" w:rsidRPr="00D51FD5" w:rsidRDefault="00FD1E82" w:rsidP="00174C0B">
      <w:pPr>
        <w:pStyle w:val="SENTENCIAS"/>
      </w:pPr>
      <w:r w:rsidRPr="00D51FD5">
        <w:t xml:space="preserve">Luego entonces, la “litis” planteada se hace consistir en determinar la legalidad o ilegalidad del acta de infracción con número </w:t>
      </w:r>
      <w:r w:rsidR="00A05F85" w:rsidRPr="00D51FD5">
        <w:rPr>
          <w:b/>
        </w:rPr>
        <w:t xml:space="preserve">T 6034387 (Letra T seis cero tres cuatro tres ocho siete) </w:t>
      </w:r>
      <w:r w:rsidR="00A05F85" w:rsidRPr="00D51FD5">
        <w:t>de fecha 22 veintidós de marzo del año 2019 dos mil diecinueve</w:t>
      </w:r>
      <w:r w:rsidRPr="00D51FD5">
        <w:t>. -------------------------------------------------------------------------</w:t>
      </w:r>
    </w:p>
    <w:p w:rsidR="00FD1E82" w:rsidRPr="00D51FD5" w:rsidRDefault="00FD1E82" w:rsidP="00174C0B">
      <w:pPr>
        <w:pStyle w:val="SENTENCIAS"/>
        <w:rPr>
          <w:b/>
        </w:rPr>
      </w:pPr>
    </w:p>
    <w:p w:rsidR="00FD1E82" w:rsidRPr="00D51FD5" w:rsidRDefault="00FD1E82" w:rsidP="00174C0B">
      <w:pPr>
        <w:pStyle w:val="SENTENCIAS"/>
      </w:pPr>
      <w:r w:rsidRPr="00D51FD5">
        <w:rPr>
          <w:b/>
        </w:rPr>
        <w:t>SEXTO.</w:t>
      </w:r>
      <w:r w:rsidRPr="00D51FD5">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FD1E82" w:rsidRPr="00D51FD5" w:rsidRDefault="00FD1E82" w:rsidP="00174C0B">
      <w:pPr>
        <w:pStyle w:val="SENTENCIAS"/>
        <w:rPr>
          <w:bCs/>
          <w:i/>
          <w:iCs/>
        </w:rPr>
      </w:pPr>
    </w:p>
    <w:p w:rsidR="00FD1E82" w:rsidRPr="00D51FD5" w:rsidRDefault="00FD1E82" w:rsidP="00A33F1B">
      <w:pPr>
        <w:pStyle w:val="TESISYJURIS"/>
        <w:rPr>
          <w:sz w:val="22"/>
          <w:szCs w:val="22"/>
        </w:rPr>
      </w:pPr>
      <w:r w:rsidRPr="00D51FD5">
        <w:rPr>
          <w:b/>
          <w:sz w:val="22"/>
          <w:szCs w:val="22"/>
        </w:rPr>
        <w:t xml:space="preserve">“CONCEPTOS DE VIOLACIÓN. EL JUEZ NO ESTÁ OBLIGADO A TRANSCRIBIRLOS. </w:t>
      </w:r>
      <w:r w:rsidRPr="00D51FD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D1E82" w:rsidRPr="00D51FD5" w:rsidRDefault="00FD1E82" w:rsidP="00174C0B">
      <w:pPr>
        <w:pStyle w:val="SENTENCIAS"/>
      </w:pPr>
    </w:p>
    <w:p w:rsidR="00A33F1B" w:rsidRPr="00D51FD5" w:rsidRDefault="00A33F1B" w:rsidP="00174C0B">
      <w:pPr>
        <w:pStyle w:val="SENTENCIAS"/>
      </w:pPr>
    </w:p>
    <w:p w:rsidR="00FD1E82" w:rsidRPr="00D51FD5" w:rsidRDefault="00FD1E82" w:rsidP="00174C0B">
      <w:pPr>
        <w:pStyle w:val="SENTENCIAS"/>
      </w:pPr>
      <w:r w:rsidRPr="00D51FD5">
        <w:t>En tal sentido, una vez analizados los conceptos de impugnación, quien resuelve determina que</w:t>
      </w:r>
      <w:r w:rsidR="00A05F85" w:rsidRPr="00D51FD5">
        <w:t xml:space="preserve"> el agravio señalado como PRIMER</w:t>
      </w:r>
      <w:r w:rsidRPr="00D51FD5">
        <w:t>O resulta fundado y suficiente para decretar la NULIDAD TOTAL del acta impugnada con base en las siguientes consideraciones: ------------------------------------------------------------</w:t>
      </w:r>
    </w:p>
    <w:p w:rsidR="00FD1E82" w:rsidRPr="00D51FD5" w:rsidRDefault="00FD1E82" w:rsidP="00174C0B">
      <w:pPr>
        <w:pStyle w:val="SENTENCIAS"/>
      </w:pPr>
    </w:p>
    <w:p w:rsidR="00A05F85" w:rsidRPr="00D51FD5" w:rsidRDefault="00FD1E82" w:rsidP="00174C0B">
      <w:pPr>
        <w:pStyle w:val="SENTENCIAS"/>
        <w:rPr>
          <w:i/>
          <w:sz w:val="22"/>
          <w:szCs w:val="22"/>
        </w:rPr>
      </w:pPr>
      <w:r w:rsidRPr="00D51FD5">
        <w:t xml:space="preserve">La parte actora argumenta: </w:t>
      </w:r>
      <w:r w:rsidRPr="00D51FD5">
        <w:rPr>
          <w:i/>
          <w:sz w:val="22"/>
          <w:szCs w:val="22"/>
        </w:rPr>
        <w:t>“</w:t>
      </w:r>
      <w:r w:rsidR="00A05F85" w:rsidRPr="00D51FD5">
        <w:rPr>
          <w:i/>
          <w:sz w:val="22"/>
          <w:szCs w:val="22"/>
        </w:rPr>
        <w:t xml:space="preserve">El acto impugnado marcado con el punto A9 en el </w:t>
      </w:r>
      <w:r w:rsidR="00DB473D" w:rsidRPr="00D51FD5">
        <w:rPr>
          <w:i/>
          <w:sz w:val="22"/>
          <w:szCs w:val="22"/>
        </w:rPr>
        <w:t>capítulo</w:t>
      </w:r>
      <w:r w:rsidR="00A05F85" w:rsidRPr="00D51FD5">
        <w:rPr>
          <w:i/>
          <w:sz w:val="22"/>
          <w:szCs w:val="22"/>
        </w:rPr>
        <w:t xml:space="preserve"> I de la presente demanda, el cual fue emitido por el demandado agente de </w:t>
      </w:r>
      <w:r w:rsidR="00DB473D" w:rsidRPr="00D51FD5">
        <w:rPr>
          <w:i/>
          <w:sz w:val="22"/>
          <w:szCs w:val="22"/>
        </w:rPr>
        <w:t>tránsito</w:t>
      </w:r>
      <w:r w:rsidR="00A05F85" w:rsidRPr="00D51FD5">
        <w:rPr>
          <w:i/>
          <w:sz w:val="22"/>
          <w:szCs w:val="22"/>
        </w:rPr>
        <w:t xml:space="preserve"> municipal HECTOR JAVIER MARTINEZ BELTRAN, vulnera mis derechos en virtud de que se </w:t>
      </w:r>
      <w:r w:rsidR="00DB473D" w:rsidRPr="00D51FD5">
        <w:rPr>
          <w:i/>
          <w:sz w:val="22"/>
          <w:szCs w:val="22"/>
        </w:rPr>
        <w:t>emitió</w:t>
      </w:r>
      <w:r w:rsidR="00A05F85" w:rsidRPr="00D51FD5">
        <w:rPr>
          <w:i/>
          <w:sz w:val="22"/>
          <w:szCs w:val="22"/>
        </w:rPr>
        <w:t xml:space="preserve"> sin cumplir con el requisito formal de la debida fundamentación y motivación exigida por el </w:t>
      </w:r>
      <w:r w:rsidR="00DB473D" w:rsidRPr="00D51FD5">
        <w:rPr>
          <w:i/>
          <w:sz w:val="22"/>
          <w:szCs w:val="22"/>
        </w:rPr>
        <w:t>artículo</w:t>
      </w:r>
      <w:r w:rsidR="00A05F85" w:rsidRPr="00D51FD5">
        <w:rPr>
          <w:i/>
          <w:sz w:val="22"/>
          <w:szCs w:val="22"/>
        </w:rPr>
        <w:t xml:space="preserve"> 16 de la Carta Magna […].</w:t>
      </w:r>
    </w:p>
    <w:p w:rsidR="00A05F85" w:rsidRPr="00D51FD5" w:rsidRDefault="00A05F85" w:rsidP="00174C0B">
      <w:pPr>
        <w:pStyle w:val="SENTENCIAS"/>
        <w:rPr>
          <w:i/>
          <w:sz w:val="22"/>
          <w:szCs w:val="22"/>
        </w:rPr>
      </w:pPr>
      <w:r w:rsidRPr="00D51FD5">
        <w:rPr>
          <w:i/>
          <w:sz w:val="22"/>
          <w:szCs w:val="22"/>
        </w:rPr>
        <w:t xml:space="preserve">Manifiesto lo precedente, pues de la simple lectura del acta de infracción impugnada, se desprende que se cita el </w:t>
      </w:r>
      <w:r w:rsidR="00DB473D" w:rsidRPr="00D51FD5">
        <w:rPr>
          <w:i/>
          <w:sz w:val="22"/>
          <w:szCs w:val="22"/>
        </w:rPr>
        <w:t>artículo</w:t>
      </w:r>
      <w:r w:rsidRPr="00D51FD5">
        <w:rPr>
          <w:i/>
          <w:sz w:val="22"/>
          <w:szCs w:val="22"/>
        </w:rPr>
        <w:t xml:space="preserve"> 104 </w:t>
      </w:r>
      <w:r w:rsidR="00DB473D" w:rsidRPr="00D51FD5">
        <w:rPr>
          <w:i/>
          <w:sz w:val="22"/>
          <w:szCs w:val="22"/>
        </w:rPr>
        <w:t>fracción</w:t>
      </w:r>
      <w:r w:rsidRPr="00D51FD5">
        <w:rPr>
          <w:i/>
          <w:sz w:val="22"/>
          <w:szCs w:val="22"/>
        </w:rPr>
        <w:t xml:space="preserve"> XII aparentemente infringido […].</w:t>
      </w:r>
    </w:p>
    <w:p w:rsidR="00A05F85" w:rsidRPr="00D51FD5" w:rsidRDefault="00A05F85" w:rsidP="00174C0B">
      <w:pPr>
        <w:pStyle w:val="SENTENCIAS"/>
        <w:rPr>
          <w:i/>
          <w:sz w:val="22"/>
          <w:szCs w:val="22"/>
        </w:rPr>
      </w:pPr>
      <w:r w:rsidRPr="00D51FD5">
        <w:rPr>
          <w:i/>
          <w:sz w:val="22"/>
          <w:szCs w:val="22"/>
        </w:rPr>
        <w:t xml:space="preserve">Independientemente de lo anterior, </w:t>
      </w:r>
      <w:r w:rsidRPr="00D51FD5">
        <w:rPr>
          <w:b/>
          <w:i/>
          <w:sz w:val="22"/>
          <w:szCs w:val="22"/>
        </w:rPr>
        <w:t xml:space="preserve">niego lisa y llanamente </w:t>
      </w:r>
      <w:r w:rsidRPr="00D51FD5">
        <w:rPr>
          <w:i/>
          <w:sz w:val="22"/>
          <w:szCs w:val="22"/>
        </w:rPr>
        <w:t xml:space="preserve">haber incurrido en los hechos que me imputa el demandado y que hace constar en el acta de infracción impugnada […]. </w:t>
      </w:r>
    </w:p>
    <w:p w:rsidR="00A05F85" w:rsidRPr="00D51FD5" w:rsidRDefault="00082919" w:rsidP="00174C0B">
      <w:pPr>
        <w:pStyle w:val="SENTENCIAS"/>
        <w:rPr>
          <w:b/>
          <w:i/>
          <w:sz w:val="22"/>
          <w:szCs w:val="22"/>
        </w:rPr>
      </w:pPr>
      <w:r w:rsidRPr="00D51FD5">
        <w:rPr>
          <w:i/>
          <w:sz w:val="22"/>
          <w:szCs w:val="22"/>
        </w:rPr>
        <w:t xml:space="preserve">Con relación al MOTIVO DE LA INFRACCION, el ahora demandado establece en el acta de </w:t>
      </w:r>
      <w:r w:rsidR="00DB473D" w:rsidRPr="00D51FD5">
        <w:rPr>
          <w:i/>
          <w:sz w:val="22"/>
          <w:szCs w:val="22"/>
        </w:rPr>
        <w:t>infracción</w:t>
      </w:r>
      <w:r w:rsidRPr="00D51FD5">
        <w:rPr>
          <w:i/>
          <w:sz w:val="22"/>
          <w:szCs w:val="22"/>
        </w:rPr>
        <w:t xml:space="preserve"> impugnada lo siguiente: […].</w:t>
      </w:r>
    </w:p>
    <w:p w:rsidR="00082919" w:rsidRPr="00D51FD5" w:rsidRDefault="00082919" w:rsidP="00174C0B">
      <w:pPr>
        <w:pStyle w:val="SENTENCIAS"/>
        <w:rPr>
          <w:i/>
          <w:sz w:val="22"/>
          <w:szCs w:val="22"/>
        </w:rPr>
      </w:pPr>
      <w:r w:rsidRPr="00D51FD5">
        <w:rPr>
          <w:i/>
          <w:sz w:val="22"/>
          <w:szCs w:val="22"/>
        </w:rPr>
        <w:lastRenderedPageBreak/>
        <w:t xml:space="preserve">De lo anterior se concluye que es un requisito esencial y una </w:t>
      </w:r>
      <w:r w:rsidR="00DB473D" w:rsidRPr="00D51FD5">
        <w:rPr>
          <w:i/>
          <w:sz w:val="22"/>
          <w:szCs w:val="22"/>
        </w:rPr>
        <w:t>obligación</w:t>
      </w:r>
      <w:r w:rsidRPr="00D51FD5">
        <w:rPr>
          <w:i/>
          <w:sz w:val="22"/>
          <w:szCs w:val="22"/>
        </w:rPr>
        <w:t xml:space="preserve"> de la autoridad establecer de manera precisa y exacta la norma jurídica exactamente aplicable al caso concreto de que se trate […].</w:t>
      </w:r>
    </w:p>
    <w:p w:rsidR="00082919" w:rsidRPr="00D51FD5" w:rsidRDefault="00082919" w:rsidP="00174C0B">
      <w:pPr>
        <w:pStyle w:val="SENTENCIAS"/>
        <w:rPr>
          <w:b/>
          <w:i/>
          <w:sz w:val="22"/>
          <w:szCs w:val="22"/>
        </w:rPr>
      </w:pPr>
      <w:r w:rsidRPr="00D51FD5">
        <w:rPr>
          <w:i/>
          <w:sz w:val="22"/>
          <w:szCs w:val="22"/>
        </w:rPr>
        <w:t xml:space="preserve">Igualmente como parte de su mal pretendida motivación, el demandado </w:t>
      </w:r>
      <w:r w:rsidR="00DB473D" w:rsidRPr="00D51FD5">
        <w:rPr>
          <w:i/>
          <w:sz w:val="22"/>
          <w:szCs w:val="22"/>
        </w:rPr>
        <w:t>asentó</w:t>
      </w:r>
      <w:r w:rsidRPr="00D51FD5">
        <w:rPr>
          <w:i/>
          <w:sz w:val="22"/>
          <w:szCs w:val="22"/>
        </w:rPr>
        <w:t xml:space="preserve"> en el apartado correspondiente a; Hechos que ocurrieron […].</w:t>
      </w:r>
    </w:p>
    <w:p w:rsidR="00082919" w:rsidRPr="00D51FD5" w:rsidRDefault="00082919" w:rsidP="00174C0B">
      <w:pPr>
        <w:pStyle w:val="SENTENCIAS"/>
        <w:rPr>
          <w:i/>
          <w:sz w:val="22"/>
          <w:szCs w:val="22"/>
        </w:rPr>
      </w:pPr>
      <w:r w:rsidRPr="00D51FD5">
        <w:rPr>
          <w:i/>
          <w:sz w:val="22"/>
          <w:szCs w:val="22"/>
        </w:rPr>
        <w:t>A mayor abundamiento, cabe puntualizar que para que el acto de autoridad ahora impugnado se considere debidamente fundado y motivado, debe contener los siguientes elementos:</w:t>
      </w:r>
    </w:p>
    <w:p w:rsidR="00082919" w:rsidRPr="00D51FD5" w:rsidRDefault="00082919" w:rsidP="00174C0B">
      <w:pPr>
        <w:pStyle w:val="SENTENCIAS"/>
        <w:rPr>
          <w:i/>
          <w:sz w:val="22"/>
          <w:szCs w:val="22"/>
        </w:rPr>
      </w:pPr>
      <w:r w:rsidRPr="00D51FD5">
        <w:rPr>
          <w:i/>
          <w:sz w:val="22"/>
          <w:szCs w:val="22"/>
        </w:rPr>
        <w:t xml:space="preserve">a.- Preceptos legales aplicables </w:t>
      </w:r>
    </w:p>
    <w:p w:rsidR="00082919" w:rsidRPr="00D51FD5" w:rsidRDefault="00082919" w:rsidP="00174C0B">
      <w:pPr>
        <w:pStyle w:val="SENTENCIAS"/>
        <w:rPr>
          <w:i/>
          <w:sz w:val="22"/>
          <w:szCs w:val="22"/>
        </w:rPr>
      </w:pPr>
      <w:r w:rsidRPr="00D51FD5">
        <w:rPr>
          <w:i/>
          <w:sz w:val="22"/>
          <w:szCs w:val="22"/>
        </w:rPr>
        <w:t>b.- Relato pormenorizado de los hechos, […].</w:t>
      </w:r>
    </w:p>
    <w:p w:rsidR="00082919" w:rsidRPr="00D51FD5" w:rsidRDefault="00082919" w:rsidP="00174C0B">
      <w:pPr>
        <w:pStyle w:val="SENTENCIAS"/>
        <w:rPr>
          <w:i/>
          <w:sz w:val="22"/>
          <w:szCs w:val="22"/>
        </w:rPr>
      </w:pPr>
      <w:r w:rsidRPr="00D51FD5">
        <w:rPr>
          <w:i/>
          <w:sz w:val="22"/>
          <w:szCs w:val="22"/>
        </w:rPr>
        <w:t xml:space="preserve">c.- </w:t>
      </w:r>
      <w:r w:rsidR="00DB473D" w:rsidRPr="00D51FD5">
        <w:rPr>
          <w:i/>
          <w:sz w:val="22"/>
          <w:szCs w:val="22"/>
        </w:rPr>
        <w:t>Argumentación</w:t>
      </w:r>
      <w:r w:rsidRPr="00D51FD5">
        <w:rPr>
          <w:i/>
          <w:sz w:val="22"/>
          <w:szCs w:val="22"/>
        </w:rPr>
        <w:t xml:space="preserve"> lógica jurídica que explique […].</w:t>
      </w:r>
    </w:p>
    <w:p w:rsidR="00082919" w:rsidRPr="00D51FD5" w:rsidRDefault="00082919" w:rsidP="00174C0B">
      <w:pPr>
        <w:pStyle w:val="SENTENCIAS"/>
        <w:rPr>
          <w:i/>
          <w:sz w:val="22"/>
          <w:szCs w:val="22"/>
        </w:rPr>
      </w:pPr>
      <w:r w:rsidRPr="00D51FD5">
        <w:rPr>
          <w:i/>
          <w:sz w:val="22"/>
          <w:szCs w:val="22"/>
        </w:rPr>
        <w:t xml:space="preserve">En las relatadas circunstancias, es de concluirse que del contenido del acto cometido, no se advierten elementos suficientes que demuestren que el actor haya infringido el </w:t>
      </w:r>
      <w:r w:rsidR="00DB473D" w:rsidRPr="00D51FD5">
        <w:rPr>
          <w:i/>
          <w:sz w:val="22"/>
          <w:szCs w:val="22"/>
        </w:rPr>
        <w:t>artículo</w:t>
      </w:r>
      <w:r w:rsidRPr="00D51FD5">
        <w:rPr>
          <w:i/>
          <w:sz w:val="22"/>
          <w:szCs w:val="22"/>
        </w:rPr>
        <w:t xml:space="preserve"> […].</w:t>
      </w:r>
    </w:p>
    <w:p w:rsidR="00082919" w:rsidRPr="00D51FD5" w:rsidRDefault="00082919" w:rsidP="00174C0B">
      <w:pPr>
        <w:pStyle w:val="SENTENCIAS"/>
        <w:rPr>
          <w:i/>
          <w:sz w:val="22"/>
          <w:szCs w:val="22"/>
        </w:rPr>
      </w:pPr>
      <w:r w:rsidRPr="00D51FD5">
        <w:rPr>
          <w:i/>
          <w:sz w:val="22"/>
          <w:szCs w:val="22"/>
        </w:rPr>
        <w:t>De todo lo antes expuesto, se puede concluir que la autoridad viola en mi prejuicio el principio de legalidad y seguridad jurídica, ya que sin duda emite un acto insuficiente o indebidamente fundado y motivado […].</w:t>
      </w:r>
    </w:p>
    <w:p w:rsidR="00082919" w:rsidRPr="00D51FD5" w:rsidRDefault="00082919" w:rsidP="00174C0B">
      <w:pPr>
        <w:pStyle w:val="SENTENCIAS"/>
        <w:rPr>
          <w:i/>
          <w:sz w:val="22"/>
          <w:szCs w:val="22"/>
        </w:rPr>
      </w:pPr>
      <w:r w:rsidRPr="00D51FD5">
        <w:rPr>
          <w:i/>
          <w:sz w:val="22"/>
          <w:szCs w:val="22"/>
        </w:rPr>
        <w:t xml:space="preserve">Por consiguiente en la causa contenciosa que nos ocupa debe decretarse la </w:t>
      </w:r>
      <w:r w:rsidRPr="00D51FD5">
        <w:rPr>
          <w:b/>
          <w:i/>
          <w:sz w:val="22"/>
          <w:szCs w:val="22"/>
        </w:rPr>
        <w:t xml:space="preserve">NULIDAD TOTAL </w:t>
      </w:r>
      <w:r w:rsidRPr="00D51FD5">
        <w:rPr>
          <w:i/>
          <w:sz w:val="22"/>
          <w:szCs w:val="22"/>
        </w:rPr>
        <w:t xml:space="preserve">del acto impugnado por actualizarse la causal prevista en la fracción II del artículo 302 del […]. </w:t>
      </w:r>
    </w:p>
    <w:p w:rsidR="00A33F1B" w:rsidRPr="00D51FD5" w:rsidRDefault="00A33F1B" w:rsidP="00DB473D">
      <w:pPr>
        <w:pStyle w:val="SENTENCIAS"/>
        <w:ind w:firstLine="0"/>
        <w:rPr>
          <w:b/>
          <w:i/>
          <w:sz w:val="22"/>
          <w:szCs w:val="22"/>
        </w:rPr>
      </w:pPr>
    </w:p>
    <w:p w:rsidR="006E24E8" w:rsidRPr="00D51FD5" w:rsidRDefault="006E24E8" w:rsidP="00174C0B">
      <w:pPr>
        <w:pStyle w:val="SENTENCIAS"/>
        <w:rPr>
          <w:i/>
          <w:sz w:val="22"/>
          <w:szCs w:val="22"/>
        </w:rPr>
      </w:pPr>
      <w:r w:rsidRPr="00D51FD5">
        <w:t xml:space="preserve">Por su parte, la autoridad demandada manifiesta lo siguiente: </w:t>
      </w:r>
      <w:r w:rsidRPr="00D51FD5">
        <w:rPr>
          <w:i/>
          <w:sz w:val="22"/>
          <w:szCs w:val="22"/>
        </w:rPr>
        <w:t xml:space="preserve">“En lo que respecta a los conceptos de impugnación hechos valer por el actor doy contestación de la manera siguiente: en lo que refiere a sus agravios el actor refiere que la misma se emitió sin cumplir con el requisito formal de la debida fundamentación y motivación exigida por el artículo 16 de la Carta Magna […]. </w:t>
      </w:r>
    </w:p>
    <w:p w:rsidR="006E24E8" w:rsidRPr="00D51FD5" w:rsidRDefault="006E24E8" w:rsidP="00174C0B">
      <w:pPr>
        <w:pStyle w:val="SENTENCIAS"/>
        <w:rPr>
          <w:i/>
          <w:sz w:val="22"/>
          <w:szCs w:val="22"/>
        </w:rPr>
      </w:pPr>
      <w:r w:rsidRPr="00D51FD5">
        <w:rPr>
          <w:i/>
          <w:sz w:val="22"/>
          <w:szCs w:val="22"/>
        </w:rPr>
        <w:t>Al respecto cabe manifestar que dichos preceptos de impugnación deben ser declarados infundados, inoperante e insuficientes en virtud de que, no precisa el actor de manera concreta como se violentan cada uno de los artículos que cita en su escrito de demanda, aunado a ello que no manifiesta en que aspecto particular se encontraba el acto impugnado indebidamente fundado y motivado […].</w:t>
      </w:r>
    </w:p>
    <w:p w:rsidR="006E24E8" w:rsidRPr="00D51FD5" w:rsidRDefault="006E24E8" w:rsidP="00174C0B">
      <w:pPr>
        <w:pStyle w:val="SENTENCIAS"/>
        <w:rPr>
          <w:i/>
          <w:sz w:val="22"/>
          <w:szCs w:val="22"/>
        </w:rPr>
      </w:pPr>
      <w:r w:rsidRPr="00D51FD5">
        <w:rPr>
          <w:i/>
          <w:sz w:val="22"/>
          <w:szCs w:val="22"/>
        </w:rPr>
        <w:t>De igual forma hago de conocimiento de su señoría que ante el ahora actor, al momento de cometer flagrantemente la infracción que ahora impugna y al obsequiarle el folio de infracción controvertido, la suscrita me identifique […]</w:t>
      </w:r>
    </w:p>
    <w:p w:rsidR="006E24E8" w:rsidRPr="00D51FD5" w:rsidRDefault="006E24E8" w:rsidP="00174C0B">
      <w:pPr>
        <w:pStyle w:val="SENTENCIAS"/>
        <w:rPr>
          <w:i/>
          <w:sz w:val="22"/>
          <w:szCs w:val="22"/>
        </w:rPr>
      </w:pPr>
      <w:r w:rsidRPr="00D51FD5">
        <w:rPr>
          <w:i/>
          <w:sz w:val="22"/>
          <w:szCs w:val="22"/>
        </w:rPr>
        <w:t xml:space="preserve">En virtud de lo anterior puede concluirse que la fundamentación y motivación de la boleta de infracción combatida, si contiene los elementos: a) </w:t>
      </w:r>
      <w:r w:rsidRPr="00D51FD5">
        <w:rPr>
          <w:i/>
          <w:sz w:val="22"/>
          <w:szCs w:val="22"/>
        </w:rPr>
        <w:lastRenderedPageBreak/>
        <w:t>preceptos legales aplicables, b) relato pormenorizado de los hechos y c) argumentación lógica jurídica […].</w:t>
      </w:r>
    </w:p>
    <w:p w:rsidR="006E24E8" w:rsidRPr="00D51FD5" w:rsidRDefault="006E24E8" w:rsidP="00174C0B">
      <w:pPr>
        <w:pStyle w:val="SENTENCIAS"/>
        <w:rPr>
          <w:i/>
          <w:sz w:val="22"/>
          <w:szCs w:val="22"/>
        </w:rPr>
      </w:pPr>
      <w:r w:rsidRPr="00D51FD5">
        <w:rPr>
          <w:i/>
          <w:sz w:val="22"/>
          <w:szCs w:val="22"/>
        </w:rPr>
        <w:t>En esa tesitura su señoría puede observar que el razonamiento empleado por la suscrita en el folio de infracción controvertido se encuentra ligado con los hechos y las hipótesis jurídicas que se cita en el apartado del fundamento legal.</w:t>
      </w:r>
    </w:p>
    <w:p w:rsidR="006E24E8" w:rsidRPr="00D51FD5" w:rsidRDefault="006E24E8" w:rsidP="00174C0B">
      <w:pPr>
        <w:pStyle w:val="SENTENCIAS"/>
        <w:rPr>
          <w:i/>
          <w:sz w:val="22"/>
          <w:szCs w:val="22"/>
        </w:rPr>
      </w:pPr>
      <w:r w:rsidRPr="00D51FD5">
        <w:rPr>
          <w:i/>
          <w:sz w:val="22"/>
          <w:szCs w:val="22"/>
        </w:rPr>
        <w:t>Además es de mencionarse que el ahora actor trata de desvirtuar los hechos con la serie de manifestaciones que hace o le hicieron en su escrito, tratando de evadir su responsabilidad, que como ciudadano le obliga […].</w:t>
      </w:r>
    </w:p>
    <w:p w:rsidR="006E24E8" w:rsidRPr="00D51FD5" w:rsidRDefault="006E24E8" w:rsidP="00174C0B">
      <w:pPr>
        <w:pStyle w:val="SENTENCIAS"/>
        <w:rPr>
          <w:i/>
          <w:sz w:val="22"/>
          <w:szCs w:val="22"/>
        </w:rPr>
      </w:pPr>
      <w:r w:rsidRPr="00D51FD5">
        <w:rPr>
          <w:i/>
          <w:sz w:val="22"/>
          <w:szCs w:val="22"/>
        </w:rPr>
        <w:t>Derivado de los razonamientos expresados a la contestación de los agravios hechos valer por el actor es de concluir que los agravios que manifiesta la quejosa, no reúnen los requisitos del supuesto jurídico y norma de aplicación […].</w:t>
      </w:r>
    </w:p>
    <w:p w:rsidR="00FD1E82" w:rsidRPr="00D51FD5" w:rsidRDefault="00FD1E82" w:rsidP="00174C0B">
      <w:pPr>
        <w:pStyle w:val="SENTENCIAS"/>
        <w:rPr>
          <w:i/>
        </w:rPr>
      </w:pPr>
    </w:p>
    <w:p w:rsidR="00A33F1B" w:rsidRPr="00D51FD5" w:rsidRDefault="00A33F1B" w:rsidP="00174C0B">
      <w:pPr>
        <w:pStyle w:val="SENTENCIAS"/>
        <w:rPr>
          <w:i/>
        </w:rPr>
      </w:pPr>
    </w:p>
    <w:p w:rsidR="00FD1E82" w:rsidRPr="00D51FD5" w:rsidRDefault="00FD1E82" w:rsidP="00174C0B">
      <w:pPr>
        <w:pStyle w:val="SENTENCIAS"/>
      </w:pPr>
      <w:r w:rsidRPr="00D51FD5">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FD1E82" w:rsidRPr="00D51FD5" w:rsidRDefault="00FD1E82" w:rsidP="00174C0B">
      <w:pPr>
        <w:pStyle w:val="SENTENCIAS"/>
      </w:pPr>
    </w:p>
    <w:p w:rsidR="00FD1E82" w:rsidRPr="00D51FD5" w:rsidRDefault="00FD1E82" w:rsidP="00174C0B">
      <w:pPr>
        <w:pStyle w:val="SENTENCIAS"/>
      </w:pPr>
      <w:r w:rsidRPr="00D51FD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A33F1B" w:rsidRPr="00D51FD5">
        <w:t>-----------</w:t>
      </w:r>
      <w:r w:rsidRPr="00D51FD5">
        <w:t>-------------------</w:t>
      </w:r>
    </w:p>
    <w:p w:rsidR="00FD1E82" w:rsidRPr="00D51FD5" w:rsidRDefault="00FD1E82" w:rsidP="00174C0B">
      <w:pPr>
        <w:pStyle w:val="SENTENCIAS"/>
      </w:pPr>
    </w:p>
    <w:p w:rsidR="00FD1E82" w:rsidRPr="00D51FD5" w:rsidRDefault="00FD1E82" w:rsidP="00174C0B">
      <w:pPr>
        <w:pStyle w:val="SENTENCIAS"/>
      </w:pPr>
      <w:r w:rsidRPr="00D51FD5">
        <w:lastRenderedPageBreak/>
        <w:t xml:space="preserve">Bajo tal contexto, de la boleta de infracción con folio </w:t>
      </w:r>
      <w:r w:rsidR="006E24E8" w:rsidRPr="00D51FD5">
        <w:rPr>
          <w:b/>
        </w:rPr>
        <w:t xml:space="preserve">T 6034387 (Letra T seis cero tres cuatro tres ocho siete) </w:t>
      </w:r>
      <w:r w:rsidR="006E24E8" w:rsidRPr="00D51FD5">
        <w:t>de fecha 22 veintidós de marzo del año 2019 dos mil diecinueve</w:t>
      </w:r>
      <w:r w:rsidRPr="00D51FD5">
        <w:t>, se advierte que el personal de transito señala como fundamento de su actuar el artículo 104 fracción XII del Reglamento de Policía y Vialidad para el Municipio de León Guanajuato, de la siguiente manera: --</w:t>
      </w:r>
      <w:r w:rsidR="00DB473D" w:rsidRPr="00D51FD5">
        <w:t>-------------------------------------------------------------------------------------------</w:t>
      </w:r>
      <w:r w:rsidRPr="00D51FD5">
        <w:t>--</w:t>
      </w:r>
    </w:p>
    <w:p w:rsidR="00FD1E82" w:rsidRPr="00D51FD5" w:rsidRDefault="00FD1E82" w:rsidP="00A33F1B">
      <w:pPr>
        <w:pStyle w:val="TESISYJURIS"/>
      </w:pPr>
    </w:p>
    <w:p w:rsidR="00FD1E82" w:rsidRPr="00D51FD5" w:rsidRDefault="00FD1E82" w:rsidP="00A33F1B">
      <w:pPr>
        <w:pStyle w:val="TESISYJURIS"/>
        <w:rPr>
          <w:sz w:val="22"/>
          <w:szCs w:val="22"/>
        </w:rPr>
      </w:pPr>
      <w:r w:rsidRPr="00D51FD5">
        <w:rPr>
          <w:sz w:val="22"/>
          <w:szCs w:val="22"/>
        </w:rPr>
        <w:t xml:space="preserve"> “Art. 104 fracción XII.- </w:t>
      </w:r>
      <w:r w:rsidR="006E24E8" w:rsidRPr="00D51FD5">
        <w:rPr>
          <w:sz w:val="22"/>
          <w:szCs w:val="22"/>
        </w:rPr>
        <w:t>por usar equipos de comunicación móvil o portátil (celular) que impida la adecuada conducción del vehículo</w:t>
      </w:r>
      <w:r w:rsidRPr="00D51FD5">
        <w:rPr>
          <w:sz w:val="22"/>
          <w:szCs w:val="22"/>
        </w:rPr>
        <w:t>.”</w:t>
      </w:r>
    </w:p>
    <w:p w:rsidR="00FD1E82" w:rsidRPr="00D51FD5" w:rsidRDefault="00FD1E82" w:rsidP="00174C0B">
      <w:pPr>
        <w:pStyle w:val="SENTENCIAS"/>
      </w:pPr>
    </w:p>
    <w:p w:rsidR="00FD1E82" w:rsidRPr="00D51FD5" w:rsidRDefault="00FD1E82" w:rsidP="00174C0B">
      <w:pPr>
        <w:pStyle w:val="SENTENCIAS"/>
      </w:pPr>
      <w:r w:rsidRPr="00D51FD5">
        <w:t>Sin embargo, los artículos 104 fracción XII del citado reglamento dispone lo siguiente: ------------------------------------------------------------------------------</w:t>
      </w:r>
    </w:p>
    <w:p w:rsidR="00FD1E82" w:rsidRPr="00D51FD5" w:rsidRDefault="00FD1E82" w:rsidP="00174C0B">
      <w:pPr>
        <w:pStyle w:val="SENTENCIAS"/>
      </w:pPr>
    </w:p>
    <w:p w:rsidR="00FD1E82" w:rsidRPr="00D51FD5" w:rsidRDefault="00FD1E82" w:rsidP="00A33F1B">
      <w:pPr>
        <w:pStyle w:val="TESISYJURIS"/>
        <w:rPr>
          <w:sz w:val="22"/>
          <w:szCs w:val="22"/>
        </w:rPr>
      </w:pPr>
      <w:r w:rsidRPr="00D51FD5">
        <w:rPr>
          <w:b/>
          <w:sz w:val="22"/>
          <w:szCs w:val="22"/>
        </w:rPr>
        <w:t xml:space="preserve">Artículo 104.- </w:t>
      </w:r>
      <w:r w:rsidRPr="00D51FD5">
        <w:rPr>
          <w:sz w:val="22"/>
          <w:szCs w:val="22"/>
        </w:rPr>
        <w:t>Se prohíbe a los conductores de vehículos de motor en general:</w:t>
      </w:r>
    </w:p>
    <w:p w:rsidR="00FD1E82" w:rsidRPr="00D51FD5" w:rsidRDefault="00FD1E82" w:rsidP="00A33F1B">
      <w:pPr>
        <w:pStyle w:val="TESISYJURIS"/>
        <w:rPr>
          <w:sz w:val="22"/>
          <w:szCs w:val="22"/>
        </w:rPr>
      </w:pPr>
      <w:r w:rsidRPr="00D51FD5">
        <w:rPr>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FD1E82" w:rsidRPr="00D51FD5" w:rsidRDefault="00FD1E82" w:rsidP="00174C0B">
      <w:pPr>
        <w:pStyle w:val="SENTENCIAS"/>
        <w:rPr>
          <w:i/>
          <w:sz w:val="22"/>
          <w:szCs w:val="22"/>
        </w:rPr>
      </w:pPr>
    </w:p>
    <w:p w:rsidR="00A33F1B" w:rsidRPr="00D51FD5" w:rsidRDefault="00A33F1B" w:rsidP="00174C0B">
      <w:pPr>
        <w:pStyle w:val="SENTENCIAS"/>
        <w:rPr>
          <w:i/>
          <w:sz w:val="22"/>
          <w:szCs w:val="22"/>
        </w:rPr>
      </w:pPr>
    </w:p>
    <w:p w:rsidR="00FD1E82" w:rsidRPr="00D51FD5" w:rsidRDefault="00FD1E82" w:rsidP="00174C0B">
      <w:pPr>
        <w:pStyle w:val="SENTENCIAS"/>
        <w:rPr>
          <w:lang w:val="es-MX"/>
        </w:rPr>
      </w:pPr>
      <w:r w:rsidRPr="00D51FD5">
        <w:rPr>
          <w:lang w:val="es-MX"/>
        </w:rPr>
        <w:t>Así mismo, en dicha acta de infracción, respecto a la motivación del acto, el personal de tránsito señala lo siguiente: ---</w:t>
      </w:r>
      <w:r w:rsidR="00A33F1B" w:rsidRPr="00D51FD5">
        <w:rPr>
          <w:lang w:val="es-MX"/>
        </w:rPr>
        <w:t>------</w:t>
      </w:r>
      <w:r w:rsidRPr="00D51FD5">
        <w:rPr>
          <w:lang w:val="es-MX"/>
        </w:rPr>
        <w:t>---</w:t>
      </w:r>
      <w:r w:rsidR="00A33F1B" w:rsidRPr="00D51FD5">
        <w:rPr>
          <w:lang w:val="es-MX"/>
        </w:rPr>
        <w:t>-</w:t>
      </w:r>
      <w:r w:rsidR="00DB473D" w:rsidRPr="00D51FD5">
        <w:rPr>
          <w:lang w:val="es-MX"/>
        </w:rPr>
        <w:t>---------------------------</w:t>
      </w:r>
    </w:p>
    <w:p w:rsidR="00FD1E82" w:rsidRPr="00D51FD5" w:rsidRDefault="00FD1E82" w:rsidP="00174C0B">
      <w:pPr>
        <w:pStyle w:val="SENTENCIAS"/>
        <w:rPr>
          <w:lang w:val="es-MX"/>
        </w:rPr>
      </w:pPr>
    </w:p>
    <w:p w:rsidR="00FD1E82" w:rsidRPr="00D51FD5" w:rsidRDefault="006E24E8" w:rsidP="00174C0B">
      <w:pPr>
        <w:pStyle w:val="SENTENCIAS"/>
        <w:rPr>
          <w:i/>
          <w:sz w:val="22"/>
          <w:szCs w:val="22"/>
          <w:lang w:val="es-MX"/>
        </w:rPr>
      </w:pPr>
      <w:r w:rsidRPr="00D51FD5">
        <w:rPr>
          <w:i/>
          <w:sz w:val="22"/>
          <w:szCs w:val="22"/>
          <w:lang w:val="es-MX"/>
        </w:rPr>
        <w:t>“(Se tuvo a la vista el vehículo mencionado el cual el conductor hacia uso del equipos de comunicación móvil o portátil (celular) impidiéndole la correcta y adecuada conducción del vehículo</w:t>
      </w:r>
      <w:r w:rsidR="00FD1E82" w:rsidRPr="00D51FD5">
        <w:rPr>
          <w:i/>
          <w:sz w:val="22"/>
          <w:szCs w:val="22"/>
          <w:lang w:val="es-MX"/>
        </w:rPr>
        <w:t xml:space="preserve">)”. </w:t>
      </w:r>
    </w:p>
    <w:p w:rsidR="00FD1E82" w:rsidRPr="00D51FD5" w:rsidRDefault="00FD1E82" w:rsidP="00174C0B">
      <w:pPr>
        <w:pStyle w:val="SENTENCIAS"/>
        <w:rPr>
          <w:lang w:val="es-MX"/>
        </w:rPr>
      </w:pPr>
    </w:p>
    <w:p w:rsidR="00FD1E82" w:rsidRPr="00D51FD5" w:rsidRDefault="00FD1E82" w:rsidP="00174C0B">
      <w:pPr>
        <w:pStyle w:val="SENTENCIAS"/>
        <w:rPr>
          <w:lang w:val="es-MX"/>
        </w:rPr>
      </w:pPr>
      <w:r w:rsidRPr="00D51FD5">
        <w:rPr>
          <w:lang w:val="es-MX"/>
        </w:rPr>
        <w:t>De lo anterior, se aprecia una insuficiente motivación del personal de tránsito para la aplicación del acta de infracción de referencia. --------------------</w:t>
      </w:r>
    </w:p>
    <w:p w:rsidR="00FD1E82" w:rsidRPr="00D51FD5" w:rsidRDefault="00FD1E82" w:rsidP="00174C0B">
      <w:pPr>
        <w:pStyle w:val="SENTENCIAS"/>
      </w:pPr>
    </w:p>
    <w:p w:rsidR="00FD1E82" w:rsidRPr="00D51FD5" w:rsidRDefault="00FD1E82" w:rsidP="00174C0B">
      <w:pPr>
        <w:pStyle w:val="SENTENCIAS"/>
      </w:pPr>
      <w:r w:rsidRPr="00D51FD5">
        <w:t>Luego entonces, la autoridad demandada debió al menos precisar y exponer las razones por las cuales el actor, realizo la conducta infractora, toda vez que al resulta no legible lo que en la boleta describió es que se llega a esa conclusión, pues debió explicar de una manera clara y precisa, los motivos</w:t>
      </w:r>
      <w:r w:rsidR="00A33F1B" w:rsidRPr="00D51FD5">
        <w:t xml:space="preserve"> que dieron origen a la acto impugnado</w:t>
      </w:r>
      <w:r w:rsidRPr="00D51FD5">
        <w:t>;</w:t>
      </w:r>
      <w:r w:rsidRPr="00D51FD5">
        <w:rPr>
          <w:lang w:val="es-MX"/>
        </w:rPr>
        <w:t xml:space="preserve"> lo anterior, </w:t>
      </w:r>
      <w:r w:rsidRPr="00D51FD5">
        <w:t xml:space="preserve">con el propósito de darle a conocer en detalle y de manera completa, todas las circunstancias </w:t>
      </w:r>
      <w:r w:rsidRPr="00D51FD5">
        <w:lastRenderedPageBreak/>
        <w:t>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FD1E82" w:rsidRPr="00D51FD5" w:rsidRDefault="00FD1E82" w:rsidP="00174C0B">
      <w:pPr>
        <w:pStyle w:val="SENTENCIAS"/>
      </w:pPr>
    </w:p>
    <w:p w:rsidR="00FD1E82" w:rsidRPr="00D51FD5" w:rsidRDefault="00FD1E82" w:rsidP="00174C0B">
      <w:pPr>
        <w:pStyle w:val="SENTENCIAS"/>
      </w:pPr>
      <w:r w:rsidRPr="00D51FD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D1E82" w:rsidRPr="00D51FD5" w:rsidRDefault="00FD1E82" w:rsidP="00174C0B">
      <w:pPr>
        <w:pStyle w:val="SENTENCIAS"/>
      </w:pPr>
    </w:p>
    <w:p w:rsidR="00FD1E82" w:rsidRPr="00D51FD5" w:rsidRDefault="00FD1E82" w:rsidP="00A33F1B">
      <w:pPr>
        <w:pStyle w:val="TESISYJURIS"/>
        <w:rPr>
          <w:sz w:val="22"/>
          <w:szCs w:val="22"/>
        </w:rPr>
      </w:pPr>
      <w:r w:rsidRPr="00D51FD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D1E82" w:rsidRPr="00D51FD5" w:rsidRDefault="00FD1E82" w:rsidP="00174C0B">
      <w:pPr>
        <w:pStyle w:val="SENTENCIAS"/>
      </w:pPr>
    </w:p>
    <w:p w:rsidR="00A33F1B" w:rsidRPr="00D51FD5" w:rsidRDefault="00A33F1B" w:rsidP="00174C0B">
      <w:pPr>
        <w:pStyle w:val="SENTENCIAS"/>
      </w:pPr>
    </w:p>
    <w:p w:rsidR="00FD1E82" w:rsidRPr="00D51FD5" w:rsidRDefault="00FD1E82" w:rsidP="00174C0B">
      <w:pPr>
        <w:pStyle w:val="SENTENCIAS"/>
      </w:pPr>
      <w:r w:rsidRPr="00D51FD5">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DB473D" w:rsidRPr="00D51FD5">
        <w:t>-------------</w:t>
      </w:r>
    </w:p>
    <w:p w:rsidR="00FD1E82" w:rsidRPr="00D51FD5" w:rsidRDefault="00FD1E82" w:rsidP="00174C0B">
      <w:pPr>
        <w:pStyle w:val="SENTENCIAS"/>
      </w:pPr>
    </w:p>
    <w:p w:rsidR="00FD1E82" w:rsidRPr="00D51FD5" w:rsidRDefault="00FD1E82" w:rsidP="00174C0B">
      <w:pPr>
        <w:pStyle w:val="SENTENCIAS"/>
      </w:pPr>
      <w:r w:rsidRPr="00D51FD5">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6E24E8" w:rsidRPr="00D51FD5">
        <w:rPr>
          <w:b/>
        </w:rPr>
        <w:t xml:space="preserve">T 6034387 (Letra T seis cero tres cuatro tres ocho siete) </w:t>
      </w:r>
      <w:r w:rsidR="006E24E8" w:rsidRPr="00D51FD5">
        <w:t>de fecha 22 veintidós de marzo del año 2019 dos mil diecinueve</w:t>
      </w:r>
      <w:r w:rsidRPr="00D51FD5">
        <w:t>. ----------</w:t>
      </w:r>
      <w:r w:rsidR="00A33F1B" w:rsidRPr="00D51FD5">
        <w:t>-------------------------------</w:t>
      </w:r>
      <w:r w:rsidRPr="00D51FD5">
        <w:t>-------</w:t>
      </w:r>
    </w:p>
    <w:p w:rsidR="00FD1E82" w:rsidRPr="00D51FD5" w:rsidRDefault="00FD1E82" w:rsidP="00174C0B">
      <w:pPr>
        <w:pStyle w:val="SENTENCIAS"/>
      </w:pPr>
    </w:p>
    <w:p w:rsidR="00FD1E82" w:rsidRPr="00D51FD5" w:rsidRDefault="00FD1E82" w:rsidP="00174C0B">
      <w:pPr>
        <w:pStyle w:val="SENTENCIAS"/>
        <w:rPr>
          <w:b/>
          <w:bCs/>
          <w:lang w:val="es-MX"/>
        </w:rPr>
      </w:pPr>
      <w:r w:rsidRPr="00D51FD5">
        <w:rPr>
          <w:b/>
          <w:lang w:val="es-MX"/>
        </w:rPr>
        <w:t xml:space="preserve">SÉPTIMO. </w:t>
      </w:r>
      <w:r w:rsidRPr="00D51FD5">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EC564A" w:rsidRPr="00D51FD5">
        <w:rPr>
          <w:lang w:val="es-MX"/>
        </w:rPr>
        <w:t>------------</w:t>
      </w:r>
      <w:r w:rsidRPr="00D51FD5">
        <w:rPr>
          <w:lang w:val="es-MX"/>
        </w:rPr>
        <w:t>---</w:t>
      </w:r>
    </w:p>
    <w:p w:rsidR="00FD1E82" w:rsidRPr="00D51FD5" w:rsidRDefault="00FD1E82" w:rsidP="00174C0B">
      <w:pPr>
        <w:pStyle w:val="SENTENCIAS"/>
        <w:rPr>
          <w:lang w:val="es-MX"/>
        </w:rPr>
      </w:pPr>
    </w:p>
    <w:p w:rsidR="00FD1E82" w:rsidRPr="00D51FD5" w:rsidRDefault="00FD1E82" w:rsidP="00174C0B">
      <w:pPr>
        <w:pStyle w:val="SENTENCIAS"/>
        <w:rPr>
          <w:lang w:val="es-MX"/>
        </w:rPr>
      </w:pPr>
      <w:r w:rsidRPr="00D51FD5">
        <w:rPr>
          <w:lang w:val="es-MX"/>
        </w:rPr>
        <w:t>Sirve de apoyo, también a lo anterior, la tesis de jurisprudencia que dispone: ----------------------------------------------------------------------------------------------</w:t>
      </w:r>
    </w:p>
    <w:p w:rsidR="00FD1E82" w:rsidRPr="00D51FD5" w:rsidRDefault="00FD1E82" w:rsidP="00174C0B">
      <w:pPr>
        <w:pStyle w:val="SENTENCIAS"/>
        <w:rPr>
          <w:lang w:val="es-MX"/>
        </w:rPr>
      </w:pPr>
    </w:p>
    <w:p w:rsidR="00FD1E82" w:rsidRPr="00D51FD5" w:rsidRDefault="00FD1E82" w:rsidP="00EC564A">
      <w:pPr>
        <w:pStyle w:val="TESISYJURIS"/>
        <w:rPr>
          <w:sz w:val="22"/>
          <w:szCs w:val="22"/>
          <w:lang w:val="es-MX"/>
        </w:rPr>
      </w:pPr>
      <w:r w:rsidRPr="00D51FD5">
        <w:rPr>
          <w:b/>
          <w:sz w:val="22"/>
          <w:szCs w:val="22"/>
          <w:lang w:val="es-MX"/>
        </w:rPr>
        <w:t xml:space="preserve">“CONCEPTOS DE VIOLACION. CUANDO SU ESTUDIO ES INNECESARIO. </w:t>
      </w:r>
      <w:r w:rsidRPr="00D51FD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D1E82" w:rsidRPr="00D51FD5" w:rsidRDefault="00FD1E82" w:rsidP="00174C0B">
      <w:pPr>
        <w:pStyle w:val="SENTENCIAS"/>
        <w:rPr>
          <w:b/>
          <w:lang w:val="es-MX"/>
        </w:rPr>
      </w:pPr>
    </w:p>
    <w:p w:rsidR="00FD1E82" w:rsidRPr="00D51FD5" w:rsidRDefault="00FD1E82" w:rsidP="00174C0B">
      <w:pPr>
        <w:pStyle w:val="SENTENCIAS"/>
        <w:rPr>
          <w:b/>
          <w:lang w:val="es-MX"/>
        </w:rPr>
      </w:pPr>
    </w:p>
    <w:p w:rsidR="00FD1E82" w:rsidRPr="00D51FD5" w:rsidRDefault="00FD1E82" w:rsidP="00174C0B">
      <w:pPr>
        <w:pStyle w:val="SENTENCIAS"/>
      </w:pPr>
      <w:r w:rsidRPr="00D51FD5">
        <w:rPr>
          <w:b/>
          <w:bCs/>
          <w:iCs/>
        </w:rPr>
        <w:t>OCTAVO</w:t>
      </w:r>
      <w:r w:rsidRPr="00D51FD5">
        <w:rPr>
          <w:iCs/>
        </w:rPr>
        <w:t xml:space="preserve">. </w:t>
      </w:r>
      <w:r w:rsidRPr="00D51FD5">
        <w:t>En su escrito de demanda el actor señala como pretensión la nulidad del acto impugnado, la cual quedo colmada de acuerdo al considerado sexto de la presente resolución. -----------</w:t>
      </w:r>
      <w:r w:rsidR="00EC564A" w:rsidRPr="00D51FD5">
        <w:t>-</w:t>
      </w:r>
      <w:r w:rsidRPr="00D51FD5">
        <w:t>--------------------</w:t>
      </w:r>
      <w:r w:rsidR="00DB473D" w:rsidRPr="00D51FD5">
        <w:t>-------------------------------</w:t>
      </w:r>
    </w:p>
    <w:p w:rsidR="00FD1E82" w:rsidRPr="00D51FD5" w:rsidRDefault="00FD1E82" w:rsidP="00174C0B">
      <w:pPr>
        <w:pStyle w:val="SENTENCIAS"/>
      </w:pPr>
    </w:p>
    <w:p w:rsidR="006E24E8" w:rsidRPr="00D51FD5" w:rsidRDefault="00FD1E82" w:rsidP="00174C0B">
      <w:pPr>
        <w:pStyle w:val="SENTENCIAS"/>
      </w:pPr>
      <w:r w:rsidRPr="00D51FD5">
        <w:t xml:space="preserve">De igual manera solicita el reconocimiento del derecho amparado en las normas jurídicas, y la condena a la autoridad al pleno restablecimiento del derecho que le fue violado, consistente en que le sea devuelta la </w:t>
      </w:r>
      <w:r w:rsidR="006E24E8" w:rsidRPr="00D51FD5">
        <w:t xml:space="preserve">tarjeta de circulación vehicular </w:t>
      </w:r>
      <w:r w:rsidRPr="00D51FD5">
        <w:t xml:space="preserve">que le fue retenida como garantía, </w:t>
      </w:r>
      <w:r w:rsidR="006E24E8" w:rsidRPr="00D51FD5">
        <w:t xml:space="preserve">pretensión que resulta procedente al haberse declarado nula el acta de mérito, por lo que con </w:t>
      </w:r>
      <w:r w:rsidR="006E24E8" w:rsidRPr="00D51FD5">
        <w:lastRenderedPageBreak/>
        <w:t>fundamento en el artículo 300, fracción V, del invocado Código de Procedimiento y Justicia Administrativa, se reconoce el derecho que tiene el justiciable a la devolución de la tarjeta de circulación vehicular. ------------------</w:t>
      </w:r>
    </w:p>
    <w:p w:rsidR="006E24E8" w:rsidRPr="00D51FD5" w:rsidRDefault="006E24E8" w:rsidP="00174C0B">
      <w:pPr>
        <w:pStyle w:val="SENTENCIAS"/>
        <w:rPr>
          <w:rFonts w:ascii="Calibri" w:hAnsi="Calibri"/>
          <w:sz w:val="26"/>
          <w:szCs w:val="26"/>
        </w:rPr>
      </w:pPr>
    </w:p>
    <w:p w:rsidR="006E24E8" w:rsidRPr="00D51FD5" w:rsidRDefault="006E24E8" w:rsidP="00174C0B">
      <w:pPr>
        <w:pStyle w:val="SENTENCIAS"/>
      </w:pPr>
      <w:r w:rsidRPr="00D51FD5">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EC564A" w:rsidRPr="00D51FD5">
        <w:t>----------------------------</w:t>
      </w:r>
      <w:r w:rsidRPr="00D51FD5">
        <w:t>-----</w:t>
      </w:r>
    </w:p>
    <w:p w:rsidR="00FD1E82" w:rsidRPr="00D51FD5" w:rsidRDefault="00FD1E82" w:rsidP="00174C0B">
      <w:pPr>
        <w:pStyle w:val="SENTENCIAS"/>
        <w:rPr>
          <w:rFonts w:ascii="Calibri" w:hAnsi="Calibri"/>
          <w:sz w:val="26"/>
          <w:szCs w:val="26"/>
        </w:rPr>
      </w:pPr>
    </w:p>
    <w:p w:rsidR="00FD1E82" w:rsidRPr="00D51FD5" w:rsidRDefault="00FD1E82" w:rsidP="00174C0B">
      <w:pPr>
        <w:pStyle w:val="SENTENCIAS"/>
        <w:rPr>
          <w:lang w:val="es-MX"/>
        </w:rPr>
      </w:pPr>
      <w:r w:rsidRPr="00D51FD5">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C564A" w:rsidRPr="00D51FD5" w:rsidRDefault="00EC564A" w:rsidP="00DB473D">
      <w:pPr>
        <w:pStyle w:val="SENTENCIAS"/>
        <w:ind w:firstLine="0"/>
        <w:rPr>
          <w:lang w:val="es-MX"/>
        </w:rPr>
      </w:pPr>
    </w:p>
    <w:p w:rsidR="00FD1E82" w:rsidRPr="00D51FD5" w:rsidRDefault="00FD1E82" w:rsidP="00EC564A">
      <w:pPr>
        <w:pStyle w:val="SENTENCIAS"/>
        <w:jc w:val="center"/>
        <w:rPr>
          <w:iCs/>
          <w:lang w:val="es-MX"/>
        </w:rPr>
      </w:pPr>
      <w:r w:rsidRPr="00D51FD5">
        <w:rPr>
          <w:b/>
          <w:iCs/>
          <w:lang w:val="es-MX"/>
        </w:rPr>
        <w:t>R E S U E L V E</w:t>
      </w:r>
      <w:r w:rsidRPr="00D51FD5">
        <w:rPr>
          <w:iCs/>
          <w:lang w:val="es-MX"/>
        </w:rPr>
        <w:t>:</w:t>
      </w:r>
    </w:p>
    <w:p w:rsidR="00FD1E82" w:rsidRPr="00D51FD5" w:rsidRDefault="00FD1E82" w:rsidP="00174C0B">
      <w:pPr>
        <w:pStyle w:val="SENTENCIAS"/>
        <w:rPr>
          <w:lang w:val="es-MX"/>
        </w:rPr>
      </w:pPr>
    </w:p>
    <w:p w:rsidR="00FD1E82" w:rsidRPr="00D51FD5" w:rsidRDefault="00FD1E82" w:rsidP="00174C0B">
      <w:pPr>
        <w:pStyle w:val="SENTENCIAS"/>
        <w:rPr>
          <w:lang w:val="es-MX"/>
        </w:rPr>
      </w:pPr>
      <w:r w:rsidRPr="00D51FD5">
        <w:rPr>
          <w:b/>
          <w:bCs/>
          <w:iCs/>
          <w:lang w:val="es-MX"/>
        </w:rPr>
        <w:t>PRIMERO</w:t>
      </w:r>
      <w:r w:rsidRPr="00D51FD5">
        <w:rPr>
          <w:lang w:val="es-MX"/>
        </w:rPr>
        <w:t xml:space="preserve">. Este Juzgado Tercero Administrativo Municipal resultó competente para conocer y resolver del presente proceso administrativo. ------- </w:t>
      </w:r>
    </w:p>
    <w:p w:rsidR="00FD1E82" w:rsidRPr="00D51FD5" w:rsidRDefault="00FD1E82" w:rsidP="00174C0B">
      <w:pPr>
        <w:pStyle w:val="SENTENCIAS"/>
        <w:rPr>
          <w:lang w:val="es-MX"/>
        </w:rPr>
      </w:pPr>
    </w:p>
    <w:p w:rsidR="00FD1E82" w:rsidRPr="00D51FD5" w:rsidRDefault="00FD1E82" w:rsidP="00174C0B">
      <w:pPr>
        <w:pStyle w:val="SENTENCIAS"/>
        <w:rPr>
          <w:b/>
          <w:bCs/>
          <w:iCs/>
          <w:lang w:val="es-MX"/>
        </w:rPr>
      </w:pPr>
      <w:r w:rsidRPr="00D51FD5">
        <w:rPr>
          <w:b/>
          <w:bCs/>
          <w:iCs/>
          <w:lang w:val="es-MX"/>
        </w:rPr>
        <w:t xml:space="preserve">SEGUNDO. </w:t>
      </w:r>
      <w:r w:rsidRPr="00D51FD5">
        <w:rPr>
          <w:lang w:val="es-MX"/>
        </w:rPr>
        <w:t>Resultó procedente el proceso administrativo promovido por el justiciable, en contra del acta de infracción impugnada. ---------------------</w:t>
      </w:r>
    </w:p>
    <w:p w:rsidR="00FD1E82" w:rsidRPr="00D51FD5" w:rsidRDefault="00FD1E82" w:rsidP="00174C0B">
      <w:pPr>
        <w:pStyle w:val="SENTENCIAS"/>
        <w:rPr>
          <w:b/>
          <w:bCs/>
          <w:iCs/>
          <w:lang w:val="es-MX"/>
        </w:rPr>
      </w:pPr>
    </w:p>
    <w:p w:rsidR="00FD1E82" w:rsidRPr="00D51FD5" w:rsidRDefault="00FD1E82" w:rsidP="00174C0B">
      <w:pPr>
        <w:pStyle w:val="SENTENCIAS"/>
      </w:pPr>
      <w:r w:rsidRPr="00D51FD5">
        <w:rPr>
          <w:b/>
          <w:bCs/>
          <w:iCs/>
        </w:rPr>
        <w:t xml:space="preserve">TERCERO. </w:t>
      </w:r>
      <w:r w:rsidRPr="00D51FD5">
        <w:t xml:space="preserve">Se decreta </w:t>
      </w:r>
      <w:r w:rsidRPr="00D51FD5">
        <w:rPr>
          <w:bCs/>
        </w:rPr>
        <w:t>la</w:t>
      </w:r>
      <w:r w:rsidRPr="00D51FD5">
        <w:rPr>
          <w:b/>
          <w:bCs/>
        </w:rPr>
        <w:t xml:space="preserve"> nulidad total </w:t>
      </w:r>
      <w:r w:rsidRPr="00D51FD5">
        <w:t xml:space="preserve">del acta de infracción número de folio </w:t>
      </w:r>
      <w:r w:rsidR="00BE7ED0" w:rsidRPr="00D51FD5">
        <w:rPr>
          <w:b/>
        </w:rPr>
        <w:t xml:space="preserve">T 6034387 (Letra T seis cero tres cuatro tres ocho siete) </w:t>
      </w:r>
      <w:r w:rsidR="00BE7ED0" w:rsidRPr="00D51FD5">
        <w:t>de fecha 22 veintidós de marzo del año 2019 dos mil diecinueve</w:t>
      </w:r>
      <w:r w:rsidRPr="00D51FD5">
        <w:t>; ello conforme a las consideraciones lógicas y jurídicas expresadas en el Considerando Sexto de esta sentencia. --------------------------------------------------------------------------------------</w:t>
      </w:r>
    </w:p>
    <w:p w:rsidR="00FD1E82" w:rsidRPr="00D51FD5" w:rsidRDefault="00FD1E82" w:rsidP="00174C0B">
      <w:pPr>
        <w:pStyle w:val="SENTENCIAS"/>
        <w:rPr>
          <w:b/>
          <w:bCs/>
          <w:iCs/>
        </w:rPr>
      </w:pPr>
    </w:p>
    <w:p w:rsidR="00FD1E82" w:rsidRPr="00D51FD5" w:rsidRDefault="00FD1E82" w:rsidP="00174C0B">
      <w:pPr>
        <w:pStyle w:val="SENTENCIAS"/>
        <w:rPr>
          <w:rFonts w:cs="Calibri"/>
        </w:rPr>
      </w:pPr>
      <w:r w:rsidRPr="00D51FD5">
        <w:rPr>
          <w:rFonts w:cs="Calibri"/>
          <w:b/>
        </w:rPr>
        <w:t>CUARTO.</w:t>
      </w:r>
      <w:r w:rsidRPr="00D51FD5">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D1E82" w:rsidRPr="00D51FD5" w:rsidRDefault="00FD1E82" w:rsidP="00174C0B">
      <w:pPr>
        <w:pStyle w:val="SENTENCIAS"/>
        <w:rPr>
          <w:rFonts w:cs="Calibri"/>
          <w:b/>
        </w:rPr>
      </w:pPr>
    </w:p>
    <w:p w:rsidR="00FD1E82" w:rsidRPr="00D51FD5" w:rsidRDefault="00FD1E82" w:rsidP="00174C0B">
      <w:pPr>
        <w:pStyle w:val="SENTENCIAS"/>
        <w:rPr>
          <w:rFonts w:cs="Calibri"/>
        </w:rPr>
      </w:pPr>
      <w:r w:rsidRPr="00D51FD5">
        <w:rPr>
          <w:rFonts w:cs="Calibri"/>
        </w:rPr>
        <w:t xml:space="preserve">Devolución que se deberá realizar dentro de los </w:t>
      </w:r>
      <w:r w:rsidRPr="00D51FD5">
        <w:rPr>
          <w:rFonts w:cs="Calibri"/>
          <w:b/>
        </w:rPr>
        <w:t>15 quince días</w:t>
      </w:r>
      <w:r w:rsidRPr="00D51FD5">
        <w:rPr>
          <w:rFonts w:cs="Calibri"/>
        </w:rPr>
        <w:t xml:space="preserve"> hábiles siguientes a la fecha en que </w:t>
      </w:r>
      <w:r w:rsidRPr="00D51FD5">
        <w:rPr>
          <w:rFonts w:cs="Calibri"/>
          <w:b/>
        </w:rPr>
        <w:t>cause ejecutoria</w:t>
      </w:r>
      <w:r w:rsidRPr="00D51FD5">
        <w:rPr>
          <w:rFonts w:cs="Calibri"/>
        </w:rPr>
        <w:t xml:space="preserve"> la presente resolución; debiendo informar a este Juzgado del cumplimiento dado al presente resolutivo, acompañando las constancias relativas que así lo acrediten. ------------------------</w:t>
      </w:r>
    </w:p>
    <w:p w:rsidR="00FD1E82" w:rsidRPr="00D51FD5" w:rsidRDefault="00FD1E82" w:rsidP="00174C0B">
      <w:pPr>
        <w:pStyle w:val="SENTENCIAS"/>
        <w:rPr>
          <w:b/>
          <w:lang w:val="es-MX"/>
        </w:rPr>
      </w:pPr>
    </w:p>
    <w:p w:rsidR="00FD1E82" w:rsidRPr="00D51FD5" w:rsidRDefault="00FD1E82" w:rsidP="00174C0B">
      <w:pPr>
        <w:pStyle w:val="SENTENCIAS"/>
        <w:rPr>
          <w:lang w:val="es-MX"/>
        </w:rPr>
      </w:pPr>
      <w:r w:rsidRPr="00D51FD5">
        <w:rPr>
          <w:b/>
          <w:lang w:val="es-MX"/>
        </w:rPr>
        <w:t>Notifíquese a la autoridad demandada por oficio y a la parte actora personalmente.</w:t>
      </w:r>
      <w:r w:rsidRPr="00D51FD5">
        <w:rPr>
          <w:lang w:val="es-MX"/>
        </w:rPr>
        <w:t xml:space="preserve"> ------------------------------------------------------------------------------------ </w:t>
      </w:r>
    </w:p>
    <w:p w:rsidR="00FD1E82" w:rsidRPr="00D51FD5" w:rsidRDefault="00FD1E82" w:rsidP="00174C0B">
      <w:pPr>
        <w:pStyle w:val="SENTENCIAS"/>
        <w:rPr>
          <w:lang w:val="es-MX"/>
        </w:rPr>
      </w:pPr>
    </w:p>
    <w:p w:rsidR="00FD1E82" w:rsidRPr="00D51FD5" w:rsidRDefault="00FD1E82" w:rsidP="00174C0B">
      <w:pPr>
        <w:pStyle w:val="SENTENCIAS"/>
        <w:rPr>
          <w:shd w:val="clear" w:color="auto" w:fill="FFFFFF"/>
        </w:rPr>
      </w:pPr>
      <w:r w:rsidRPr="00D51FD5">
        <w:rPr>
          <w:shd w:val="clear" w:color="auto" w:fill="FFFFFF"/>
        </w:rPr>
        <w:t xml:space="preserve">En su oportunidad, archívese este expediente, como asunto totalmente concluido y dese de baja en </w:t>
      </w:r>
      <w:r w:rsidRPr="00D51FD5">
        <w:t xml:space="preserve">el Sistema de Control de Expedientes de los Juzgados Administrativos Municipales que se </w:t>
      </w:r>
      <w:r w:rsidRPr="00D51FD5">
        <w:rPr>
          <w:shd w:val="clear" w:color="auto" w:fill="FFFFFF"/>
        </w:rPr>
        <w:t>lleva para tal efecto. --------------</w:t>
      </w:r>
    </w:p>
    <w:p w:rsidR="00FD1E82" w:rsidRPr="00D51FD5" w:rsidRDefault="00FD1E82" w:rsidP="00174C0B">
      <w:pPr>
        <w:pStyle w:val="SENTENCIAS"/>
      </w:pPr>
    </w:p>
    <w:p w:rsidR="00FD1E82" w:rsidRPr="00D51FD5" w:rsidRDefault="00FD1E82" w:rsidP="00174C0B">
      <w:pPr>
        <w:pStyle w:val="SENTENCIAS"/>
      </w:pPr>
      <w:r w:rsidRPr="00D51FD5">
        <w:t xml:space="preserve">Así lo resolvió y firma la Jueza del Juzgado Tercero Administrativo Municipal de León, Guanajuato, licenciada </w:t>
      </w:r>
      <w:r w:rsidRPr="00D51FD5">
        <w:rPr>
          <w:b/>
          <w:bCs/>
        </w:rPr>
        <w:t>María Guadalupe Garza Lozornio</w:t>
      </w:r>
      <w:r w:rsidRPr="00D51FD5">
        <w:t xml:space="preserve">, quien actúa asistida en forma legal con Secretario de Estudio y Cuenta, licenciado </w:t>
      </w:r>
      <w:r w:rsidRPr="00D51FD5">
        <w:rPr>
          <w:b/>
          <w:bCs/>
        </w:rPr>
        <w:t>Christian Helmut Emmanuel Schonwald Escalante</w:t>
      </w:r>
      <w:r w:rsidRPr="00D51FD5">
        <w:rPr>
          <w:bCs/>
        </w:rPr>
        <w:t>,</w:t>
      </w:r>
      <w:r w:rsidRPr="00D51FD5">
        <w:rPr>
          <w:b/>
          <w:bCs/>
        </w:rPr>
        <w:t xml:space="preserve"> </w:t>
      </w:r>
      <w:r w:rsidRPr="00D51FD5">
        <w:t>quien da fe. -</w:t>
      </w:r>
      <w:r w:rsidR="00DB473D" w:rsidRPr="00D51FD5">
        <w:t>------------------------------------------------------------------------------------------------</w:t>
      </w:r>
      <w:r w:rsidRPr="00D51FD5">
        <w:t>--</w:t>
      </w:r>
    </w:p>
    <w:sectPr w:rsidR="00FD1E82" w:rsidRPr="00D51FD5" w:rsidSect="00DB473D">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9EF" w:rsidRDefault="003959EF" w:rsidP="00FD1E82">
      <w:r>
        <w:separator/>
      </w:r>
    </w:p>
  </w:endnote>
  <w:endnote w:type="continuationSeparator" w:id="0">
    <w:p w:rsidR="003959EF" w:rsidRDefault="003959EF" w:rsidP="00FD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350E6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51FD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51FD5">
              <w:rPr>
                <w:rFonts w:ascii="Century" w:hAnsi="Century"/>
                <w:b/>
                <w:bCs/>
                <w:noProof/>
                <w:sz w:val="14"/>
                <w:szCs w:val="14"/>
              </w:rPr>
              <w:t>12</w:t>
            </w:r>
            <w:r w:rsidRPr="007F7AC8">
              <w:rPr>
                <w:rFonts w:ascii="Century" w:hAnsi="Century"/>
                <w:b/>
                <w:bCs/>
                <w:sz w:val="14"/>
                <w:szCs w:val="14"/>
              </w:rPr>
              <w:fldChar w:fldCharType="end"/>
            </w:r>
          </w:p>
        </w:sdtContent>
      </w:sdt>
    </w:sdtContent>
  </w:sdt>
  <w:p w:rsidR="003B2AAF" w:rsidRPr="007F7AC8" w:rsidRDefault="003959E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9EF" w:rsidRDefault="003959EF" w:rsidP="00FD1E82">
      <w:r>
        <w:separator/>
      </w:r>
    </w:p>
  </w:footnote>
  <w:footnote w:type="continuationSeparator" w:id="0">
    <w:p w:rsidR="003959EF" w:rsidRDefault="003959EF" w:rsidP="00FD1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3959EF">
    <w:pPr>
      <w:pStyle w:val="Encabezado"/>
      <w:framePr w:wrap="around" w:vAnchor="text" w:hAnchor="margin" w:xAlign="center" w:y="1"/>
      <w:rPr>
        <w:rStyle w:val="Nmerodepgina"/>
      </w:rPr>
    </w:pPr>
  </w:p>
  <w:p w:rsidR="003B2AAF" w:rsidRDefault="003959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3959EF" w:rsidP="003B2AAF">
    <w:pPr>
      <w:pStyle w:val="Encabezado"/>
      <w:jc w:val="right"/>
      <w:rPr>
        <w:color w:val="7F7F7F" w:themeColor="text1" w:themeTint="80"/>
      </w:rPr>
    </w:pPr>
  </w:p>
  <w:p w:rsidR="003B2AAF" w:rsidRDefault="003959EF" w:rsidP="003B2AAF">
    <w:pPr>
      <w:pStyle w:val="Encabezado"/>
      <w:jc w:val="right"/>
      <w:rPr>
        <w:color w:val="7F7F7F" w:themeColor="text1" w:themeTint="80"/>
      </w:rPr>
    </w:pPr>
  </w:p>
  <w:p w:rsidR="003B2AAF" w:rsidRDefault="003959EF" w:rsidP="003B2AAF">
    <w:pPr>
      <w:pStyle w:val="Encabezado"/>
      <w:jc w:val="right"/>
      <w:rPr>
        <w:color w:val="7F7F7F" w:themeColor="text1" w:themeTint="80"/>
      </w:rPr>
    </w:pPr>
  </w:p>
  <w:p w:rsidR="003B2AAF" w:rsidRDefault="003959EF" w:rsidP="003B2AAF">
    <w:pPr>
      <w:pStyle w:val="Encabezado"/>
      <w:jc w:val="right"/>
      <w:rPr>
        <w:color w:val="7F7F7F" w:themeColor="text1" w:themeTint="80"/>
      </w:rPr>
    </w:pPr>
  </w:p>
  <w:p w:rsidR="003B2AAF" w:rsidRDefault="00FD1E82" w:rsidP="003B2AAF">
    <w:pPr>
      <w:pStyle w:val="Encabezado"/>
      <w:jc w:val="right"/>
    </w:pPr>
    <w:r>
      <w:rPr>
        <w:color w:val="7F7F7F" w:themeColor="text1" w:themeTint="80"/>
      </w:rPr>
      <w:t>Expediente Número 0657</w:t>
    </w:r>
    <w:r w:rsidR="00350E6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3959EF">
    <w:pPr>
      <w:pStyle w:val="Encabezado"/>
      <w:jc w:val="right"/>
      <w:rPr>
        <w:color w:val="548DD4" w:themeColor="text2" w:themeTint="99"/>
        <w:lang w:val="es-ES"/>
      </w:rPr>
    </w:pPr>
  </w:p>
  <w:p w:rsidR="003B2AAF" w:rsidRDefault="003959EF">
    <w:pPr>
      <w:pStyle w:val="Encabezado"/>
      <w:jc w:val="right"/>
      <w:rPr>
        <w:color w:val="548DD4" w:themeColor="text2" w:themeTint="99"/>
        <w:lang w:val="es-ES"/>
      </w:rPr>
    </w:pPr>
  </w:p>
  <w:p w:rsidR="003B2AAF" w:rsidRDefault="003959EF">
    <w:pPr>
      <w:pStyle w:val="Encabezado"/>
      <w:jc w:val="right"/>
      <w:rPr>
        <w:color w:val="548DD4" w:themeColor="text2" w:themeTint="99"/>
        <w:lang w:val="es-ES"/>
      </w:rPr>
    </w:pPr>
  </w:p>
  <w:p w:rsidR="003B2AAF" w:rsidRDefault="003959EF">
    <w:pPr>
      <w:pStyle w:val="Encabezado"/>
      <w:jc w:val="right"/>
      <w:rPr>
        <w:color w:val="548DD4" w:themeColor="text2" w:themeTint="99"/>
        <w:lang w:val="es-ES"/>
      </w:rPr>
    </w:pPr>
  </w:p>
  <w:p w:rsidR="003B2AAF" w:rsidRDefault="003959EF">
    <w:pPr>
      <w:pStyle w:val="Encabezado"/>
      <w:jc w:val="right"/>
      <w:rPr>
        <w:color w:val="548DD4" w:themeColor="text2" w:themeTint="99"/>
        <w:lang w:val="es-ES"/>
      </w:rPr>
    </w:pPr>
  </w:p>
  <w:p w:rsidR="003B2AAF" w:rsidRDefault="00350E6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C4BEF"/>
    <w:multiLevelType w:val="hybridMultilevel"/>
    <w:tmpl w:val="10A848BC"/>
    <w:lvl w:ilvl="0" w:tplc="0030A8D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82"/>
    <w:rsid w:val="00082919"/>
    <w:rsid w:val="00142055"/>
    <w:rsid w:val="00174C0B"/>
    <w:rsid w:val="00301BE2"/>
    <w:rsid w:val="00350E62"/>
    <w:rsid w:val="003959EF"/>
    <w:rsid w:val="00415E4F"/>
    <w:rsid w:val="00592F0D"/>
    <w:rsid w:val="006E24E8"/>
    <w:rsid w:val="00734349"/>
    <w:rsid w:val="007F78CA"/>
    <w:rsid w:val="008D4B52"/>
    <w:rsid w:val="00A05F85"/>
    <w:rsid w:val="00A33F1B"/>
    <w:rsid w:val="00BE7ED0"/>
    <w:rsid w:val="00D51FD5"/>
    <w:rsid w:val="00DB473D"/>
    <w:rsid w:val="00EC564A"/>
    <w:rsid w:val="00ED40B8"/>
    <w:rsid w:val="00FD1E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93EB9-576A-4D45-91EF-7B8E66D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E8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D1E82"/>
    <w:rPr>
      <w:rFonts w:cs="Times New Roman"/>
    </w:rPr>
  </w:style>
  <w:style w:type="paragraph" w:styleId="Encabezado">
    <w:name w:val="header"/>
    <w:basedOn w:val="Normal"/>
    <w:link w:val="EncabezadoCar"/>
    <w:uiPriority w:val="99"/>
    <w:rsid w:val="00FD1E82"/>
    <w:pPr>
      <w:tabs>
        <w:tab w:val="center" w:pos="4419"/>
        <w:tab w:val="right" w:pos="8838"/>
      </w:tabs>
    </w:pPr>
    <w:rPr>
      <w:lang w:val="es-MX"/>
    </w:rPr>
  </w:style>
  <w:style w:type="character" w:customStyle="1" w:styleId="EncabezadoCar">
    <w:name w:val="Encabezado Car"/>
    <w:basedOn w:val="Fuentedeprrafopredeter"/>
    <w:link w:val="Encabezado"/>
    <w:uiPriority w:val="99"/>
    <w:rsid w:val="00FD1E8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D1E82"/>
    <w:pPr>
      <w:tabs>
        <w:tab w:val="center" w:pos="4419"/>
        <w:tab w:val="right" w:pos="8838"/>
      </w:tabs>
    </w:pPr>
  </w:style>
  <w:style w:type="character" w:customStyle="1" w:styleId="PiedepginaCar">
    <w:name w:val="Pie de página Car"/>
    <w:basedOn w:val="Fuentedeprrafopredeter"/>
    <w:link w:val="Piedepgina"/>
    <w:uiPriority w:val="99"/>
    <w:rsid w:val="00FD1E82"/>
    <w:rPr>
      <w:rFonts w:ascii="Times New Roman" w:eastAsia="Calibri" w:hAnsi="Times New Roman" w:cs="Times New Roman"/>
      <w:sz w:val="24"/>
      <w:szCs w:val="24"/>
      <w:lang w:val="es-ES" w:eastAsia="es-ES"/>
    </w:rPr>
  </w:style>
  <w:style w:type="paragraph" w:customStyle="1" w:styleId="SENTENCIAS">
    <w:name w:val="SENTENCIAS"/>
    <w:basedOn w:val="Normal"/>
    <w:qFormat/>
    <w:rsid w:val="00FD1E82"/>
    <w:pPr>
      <w:spacing w:line="360" w:lineRule="auto"/>
      <w:ind w:firstLine="708"/>
      <w:jc w:val="both"/>
    </w:pPr>
    <w:rPr>
      <w:rFonts w:ascii="Century" w:hAnsi="Century"/>
    </w:rPr>
  </w:style>
  <w:style w:type="paragraph" w:customStyle="1" w:styleId="TESISYJURIS">
    <w:name w:val="TESIS Y JURIS"/>
    <w:basedOn w:val="SENTENCIAS"/>
    <w:qFormat/>
    <w:rsid w:val="00FD1E82"/>
    <w:pPr>
      <w:spacing w:line="240" w:lineRule="auto"/>
      <w:ind w:firstLine="709"/>
    </w:pPr>
    <w:rPr>
      <w:bCs/>
      <w:i/>
      <w:iCs/>
    </w:rPr>
  </w:style>
  <w:style w:type="paragraph" w:customStyle="1" w:styleId="RESOLUCIONES">
    <w:name w:val="RESOLUCIONES"/>
    <w:basedOn w:val="Normal"/>
    <w:link w:val="RESOLUCIONESCar"/>
    <w:qFormat/>
    <w:rsid w:val="006E24E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E24E8"/>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DB473D"/>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73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3872</Words>
  <Characters>21296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2019-10-23T14:03:00Z</cp:lastPrinted>
  <dcterms:created xsi:type="dcterms:W3CDTF">2019-10-22T17:56:00Z</dcterms:created>
  <dcterms:modified xsi:type="dcterms:W3CDTF">2019-11-27T18:46:00Z</dcterms:modified>
</cp:coreProperties>
</file>