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9E214C" w:rsidRDefault="005769E4" w:rsidP="00FB5589">
      <w:pPr>
        <w:pStyle w:val="SENTENCIAS"/>
      </w:pPr>
      <w:bookmarkStart w:id="0" w:name="_GoBack"/>
      <w:bookmarkEnd w:id="0"/>
      <w:r w:rsidRPr="009E214C">
        <w:t xml:space="preserve">León, Guanajuato, a </w:t>
      </w:r>
      <w:r w:rsidR="005456EB" w:rsidRPr="009E214C">
        <w:t xml:space="preserve">17 diecisiete </w:t>
      </w:r>
      <w:r w:rsidR="005C710C" w:rsidRPr="009E214C">
        <w:t xml:space="preserve">de octubre </w:t>
      </w:r>
      <w:r w:rsidR="00FB5589" w:rsidRPr="009E214C">
        <w:t xml:space="preserve">del año 2019 dos mil diecinueve. </w:t>
      </w:r>
      <w:r w:rsidR="00FF717A" w:rsidRPr="009E214C">
        <w:t>-------------------------------------------------------------------------------------------</w:t>
      </w:r>
    </w:p>
    <w:p w:rsidR="005769E4" w:rsidRPr="009E214C" w:rsidRDefault="005769E4" w:rsidP="005769E4">
      <w:pPr>
        <w:pStyle w:val="SENTENCIAS"/>
      </w:pPr>
    </w:p>
    <w:p w:rsidR="005769E4" w:rsidRPr="009E214C" w:rsidRDefault="005769E4" w:rsidP="005769E4">
      <w:pPr>
        <w:pStyle w:val="SENTENCIAS"/>
      </w:pPr>
      <w:r w:rsidRPr="009E214C">
        <w:rPr>
          <w:b/>
        </w:rPr>
        <w:t>V I S T O</w:t>
      </w:r>
      <w:r w:rsidRPr="009E214C">
        <w:t xml:space="preserve"> para resolver el expediente número </w:t>
      </w:r>
      <w:r w:rsidRPr="009E214C">
        <w:rPr>
          <w:b/>
        </w:rPr>
        <w:t>0</w:t>
      </w:r>
      <w:r w:rsidR="006924A7" w:rsidRPr="009E214C">
        <w:rPr>
          <w:b/>
        </w:rPr>
        <w:t>375</w:t>
      </w:r>
      <w:r w:rsidRPr="009E214C">
        <w:rPr>
          <w:b/>
        </w:rPr>
        <w:t>/</w:t>
      </w:r>
      <w:r w:rsidR="00FB5589" w:rsidRPr="009E214C">
        <w:rPr>
          <w:b/>
        </w:rPr>
        <w:t>3erJAM/</w:t>
      </w:r>
      <w:r w:rsidRPr="009E214C">
        <w:rPr>
          <w:b/>
        </w:rPr>
        <w:t>201</w:t>
      </w:r>
      <w:r w:rsidR="00FB5589" w:rsidRPr="009E214C">
        <w:rPr>
          <w:b/>
        </w:rPr>
        <w:t>7</w:t>
      </w:r>
      <w:r w:rsidRPr="009E214C">
        <w:rPr>
          <w:b/>
        </w:rPr>
        <w:t>-JN</w:t>
      </w:r>
      <w:r w:rsidRPr="009E214C">
        <w:t xml:space="preserve">, que contiene las actuaciones del proceso administrativo iniciado con motivo de la demanda interpuesta por </w:t>
      </w:r>
      <w:r w:rsidR="002D20D7" w:rsidRPr="009E214C">
        <w:t xml:space="preserve">el ciudadano </w:t>
      </w:r>
      <w:r w:rsidR="009E214C" w:rsidRPr="009E214C">
        <w:t>(…)</w:t>
      </w:r>
      <w:r w:rsidRPr="009E214C">
        <w:t xml:space="preserve"> y </w:t>
      </w:r>
      <w:r w:rsidR="00D01DA4" w:rsidRPr="009E214C">
        <w:t>-</w:t>
      </w:r>
      <w:r w:rsidR="006924A7" w:rsidRPr="009E214C">
        <w:t>-------</w:t>
      </w:r>
      <w:r w:rsidR="002D766D" w:rsidRPr="009E214C">
        <w:t>-</w:t>
      </w:r>
    </w:p>
    <w:p w:rsidR="005769E4" w:rsidRPr="009E214C" w:rsidRDefault="005769E4" w:rsidP="005769E4">
      <w:pPr>
        <w:pStyle w:val="SENTENCIAS"/>
      </w:pPr>
    </w:p>
    <w:p w:rsidR="00FB5589" w:rsidRPr="009E214C" w:rsidRDefault="00FB5589" w:rsidP="005769E4">
      <w:pPr>
        <w:pStyle w:val="SENTENCIAS"/>
      </w:pPr>
    </w:p>
    <w:p w:rsidR="005769E4" w:rsidRPr="009E214C" w:rsidRDefault="005769E4" w:rsidP="005769E4">
      <w:pPr>
        <w:pStyle w:val="SENTENCIAS"/>
        <w:jc w:val="center"/>
        <w:rPr>
          <w:b/>
        </w:rPr>
      </w:pPr>
      <w:r w:rsidRPr="009E214C">
        <w:rPr>
          <w:b/>
        </w:rPr>
        <w:t>R E S U L T A N D O:</w:t>
      </w:r>
    </w:p>
    <w:p w:rsidR="005769E4" w:rsidRPr="009E214C" w:rsidRDefault="005769E4" w:rsidP="005769E4">
      <w:pPr>
        <w:pStyle w:val="SENTENCIAS"/>
        <w:rPr>
          <w:b/>
        </w:rPr>
      </w:pPr>
    </w:p>
    <w:p w:rsidR="00FB5589" w:rsidRPr="009E214C" w:rsidRDefault="005769E4" w:rsidP="005769E4">
      <w:pPr>
        <w:pStyle w:val="SENTENCIAS"/>
      </w:pPr>
      <w:r w:rsidRPr="009E214C">
        <w:rPr>
          <w:b/>
        </w:rPr>
        <w:t xml:space="preserve">PRIMERO. </w:t>
      </w:r>
      <w:r w:rsidRPr="009E214C">
        <w:t>Mediante escrito presentado en la Oficialía Común de Partes de los Juzgados Administrativos Municipales de León, Guanajuato, en fecha</w:t>
      </w:r>
      <w:r w:rsidR="00947E57" w:rsidRPr="009E214C">
        <w:t xml:space="preserve"> </w:t>
      </w:r>
      <w:r w:rsidR="008344C6" w:rsidRPr="009E214C">
        <w:t>1</w:t>
      </w:r>
      <w:r w:rsidR="003451FB" w:rsidRPr="009E214C">
        <w:t xml:space="preserve">5 quince de marzo del </w:t>
      </w:r>
      <w:r w:rsidR="00FB5589" w:rsidRPr="009E214C">
        <w:t xml:space="preserve">2017 dos mil diecisiete, </w:t>
      </w:r>
      <w:r w:rsidRPr="009E214C">
        <w:t>la parte actora presentó demanda de nulidad, señalando como actos impugnados:</w:t>
      </w:r>
      <w:r w:rsidR="00683D25" w:rsidRPr="009E214C">
        <w:t xml:space="preserve"> ---------------------------</w:t>
      </w:r>
    </w:p>
    <w:p w:rsidR="00FB5589" w:rsidRPr="009E214C" w:rsidRDefault="00FB5589" w:rsidP="005769E4">
      <w:pPr>
        <w:pStyle w:val="SENTENCIAS"/>
      </w:pPr>
    </w:p>
    <w:p w:rsidR="003451FB" w:rsidRPr="009E214C" w:rsidRDefault="000B3EDF" w:rsidP="005769E4">
      <w:pPr>
        <w:pStyle w:val="SENTENCIAS"/>
        <w:rPr>
          <w:i/>
          <w:sz w:val="20"/>
        </w:rPr>
      </w:pPr>
      <w:r w:rsidRPr="009E214C">
        <w:rPr>
          <w:i/>
          <w:sz w:val="20"/>
        </w:rPr>
        <w:t>“</w:t>
      </w:r>
      <w:r w:rsidR="003451FB" w:rsidRPr="009E214C">
        <w:rPr>
          <w:i/>
          <w:sz w:val="20"/>
        </w:rPr>
        <w:t>LAS BOLETAS DE ARRESTO CON NÚMEROS DE FOLIO: 51276, 51425, 52196, 54869, 55055, 55056, 55209, 55432, 55513, 55955, 58141, 58142, 58535, 58538, 58539, 58540,58543, Y 58682…”</w:t>
      </w:r>
    </w:p>
    <w:p w:rsidR="003451FB" w:rsidRPr="009E214C" w:rsidRDefault="003451FB" w:rsidP="005769E4">
      <w:pPr>
        <w:pStyle w:val="SENTENCIAS"/>
        <w:rPr>
          <w:i/>
          <w:sz w:val="20"/>
        </w:rPr>
      </w:pPr>
    </w:p>
    <w:p w:rsidR="003451FB" w:rsidRPr="009E214C" w:rsidRDefault="002D766D" w:rsidP="005769E4">
      <w:pPr>
        <w:pStyle w:val="SENTENCIAS"/>
      </w:pPr>
      <w:r w:rsidRPr="009E214C">
        <w:t>Como autoridad</w:t>
      </w:r>
      <w:r w:rsidR="003451FB" w:rsidRPr="009E214C">
        <w:t xml:space="preserve"> </w:t>
      </w:r>
      <w:r w:rsidRPr="009E214C">
        <w:t>demandada señala</w:t>
      </w:r>
      <w:r w:rsidR="003451FB" w:rsidRPr="009E214C">
        <w:t xml:space="preserve"> al Director General de Policía Municipal y varios policías de la misma dirección. --------------------------------------</w:t>
      </w:r>
    </w:p>
    <w:p w:rsidR="002D766D" w:rsidRPr="009E214C" w:rsidRDefault="002D766D" w:rsidP="00295CAC">
      <w:pPr>
        <w:pStyle w:val="SENTENCIAS"/>
      </w:pPr>
    </w:p>
    <w:p w:rsidR="003451FB" w:rsidRPr="009E214C" w:rsidRDefault="005769E4" w:rsidP="005769E4">
      <w:pPr>
        <w:pStyle w:val="SENTENCIAS"/>
      </w:pPr>
      <w:r w:rsidRPr="009E214C">
        <w:rPr>
          <w:b/>
        </w:rPr>
        <w:t xml:space="preserve">SEGUNDO. </w:t>
      </w:r>
      <w:r w:rsidRPr="009E214C">
        <w:t xml:space="preserve">Por auto de fecha </w:t>
      </w:r>
      <w:r w:rsidR="003451FB" w:rsidRPr="009E214C">
        <w:t>21 veintiuno de marzo del año 2017 dos mil diecisiete, se admite a trámite la demanda, se ordena emplazar a las demandadas. ----------------------------------------------------------------------------------------</w:t>
      </w:r>
    </w:p>
    <w:p w:rsidR="003451FB" w:rsidRPr="009E214C" w:rsidRDefault="003451FB" w:rsidP="005769E4">
      <w:pPr>
        <w:pStyle w:val="SENTENCIAS"/>
      </w:pPr>
    </w:p>
    <w:p w:rsidR="003451FB" w:rsidRPr="009E214C" w:rsidRDefault="003451FB" w:rsidP="005769E4">
      <w:pPr>
        <w:pStyle w:val="SENTENCIAS"/>
      </w:pPr>
      <w:r w:rsidRPr="009E214C">
        <w:t>Se le admite a la actora como pruebas de su intención el oficio suscrito por el Director General de Policía Municipal y la presuncional legal y humana en lo que le beneficie. -----------------------------------------------------------------------------</w:t>
      </w:r>
    </w:p>
    <w:p w:rsidR="003451FB" w:rsidRPr="009E214C" w:rsidRDefault="003451FB" w:rsidP="005769E4">
      <w:pPr>
        <w:pStyle w:val="SENTENCIAS"/>
      </w:pPr>
    </w:p>
    <w:p w:rsidR="003451FB" w:rsidRPr="009E214C" w:rsidRDefault="003451FB" w:rsidP="005769E4">
      <w:pPr>
        <w:pStyle w:val="SENTENCIAS"/>
      </w:pPr>
      <w:r w:rsidRPr="009E214C">
        <w:t xml:space="preserve">Por otro lado, y en relación a las boletas de arresto exhibidas en copia simple, se le requiere para que las exhiba en original o copia certificada, apercibiéndole que en caso de no presentarlas se le admitirá en copia simple. </w:t>
      </w:r>
    </w:p>
    <w:p w:rsidR="003451FB" w:rsidRPr="009E214C" w:rsidRDefault="003451FB" w:rsidP="005769E4">
      <w:pPr>
        <w:pStyle w:val="SENTENCIAS"/>
      </w:pPr>
    </w:p>
    <w:p w:rsidR="003451FB" w:rsidRPr="009E214C" w:rsidRDefault="003451FB" w:rsidP="005769E4">
      <w:pPr>
        <w:pStyle w:val="SENTENCIAS"/>
      </w:pPr>
      <w:r w:rsidRPr="009E214C">
        <w:t>En cuanto a la suspensión del acto impugnado, se concede dicha medida cautelar a efecto de que se mantengan las cosas en el estado en que se encuentran</w:t>
      </w:r>
      <w:r w:rsidR="004C2026" w:rsidRPr="009E214C">
        <w:t>. -----------------------------------------------------------------------------------------</w:t>
      </w:r>
    </w:p>
    <w:p w:rsidR="004C2026" w:rsidRPr="009E214C" w:rsidRDefault="004C2026" w:rsidP="005769E4">
      <w:pPr>
        <w:pStyle w:val="SENTENCIAS"/>
      </w:pPr>
    </w:p>
    <w:p w:rsidR="004C2026" w:rsidRPr="009E214C" w:rsidRDefault="004C2026" w:rsidP="005769E4">
      <w:pPr>
        <w:pStyle w:val="SENTENCIAS"/>
      </w:pPr>
      <w:r w:rsidRPr="009E214C">
        <w:rPr>
          <w:b/>
        </w:rPr>
        <w:t xml:space="preserve">TERCERO. </w:t>
      </w:r>
      <w:r w:rsidRPr="009E214C">
        <w:t>Por acuerdo de fecha 18 dieciocho de abril del año 2017 dos mil diecisiete, se tiene por contestando la demanda de nulidad al Director General de Policía Municipal, se le admite la prueba aceptada a la parte actora, consistente en las copias simples de las boletas de arresto, mismas que por su naturaleza en ese momento se tiene por desahogadas, así como la presuncional legal y humana en lo que les beneficie. -----------------------------------</w:t>
      </w:r>
    </w:p>
    <w:p w:rsidR="004C2026" w:rsidRPr="009E214C" w:rsidRDefault="004C2026" w:rsidP="005769E4">
      <w:pPr>
        <w:pStyle w:val="SENTENCIAS"/>
      </w:pPr>
    </w:p>
    <w:p w:rsidR="004C2026" w:rsidRPr="009E214C" w:rsidRDefault="004C2026" w:rsidP="005769E4">
      <w:pPr>
        <w:pStyle w:val="SENTENCIAS"/>
      </w:pPr>
      <w:r w:rsidRPr="009E214C">
        <w:t>Por otro lado, se requiere a las demandadas para que dentro del término de 05 cinco días, exhiban el original o copia certificada del documento con el que acrediten su personalidad jurídica</w:t>
      </w:r>
      <w:r w:rsidR="00D40EC9" w:rsidRPr="009E214C">
        <w:t>, apercibidas que de no dar cumplimiento a lo requerido, se les tendrá por no presentada la contestación a la demanda. ------------------------------------------------------------------------------------------</w:t>
      </w:r>
    </w:p>
    <w:p w:rsidR="00D40EC9" w:rsidRPr="009E214C" w:rsidRDefault="00D40EC9" w:rsidP="005769E4">
      <w:pPr>
        <w:pStyle w:val="SENTENCIAS"/>
      </w:pPr>
    </w:p>
    <w:p w:rsidR="00D40EC9" w:rsidRPr="009E214C" w:rsidRDefault="00D40EC9" w:rsidP="005769E4">
      <w:pPr>
        <w:pStyle w:val="SENTENCIAS"/>
      </w:pPr>
      <w:r w:rsidRPr="009E214C">
        <w:t xml:space="preserve">Se tiene además al policía </w:t>
      </w:r>
      <w:r w:rsidR="00FF717A" w:rsidRPr="009E214C">
        <w:t>t</w:t>
      </w:r>
      <w:r w:rsidRPr="009E214C">
        <w:t xml:space="preserve">ercero y </w:t>
      </w:r>
      <w:r w:rsidR="00FF717A" w:rsidRPr="009E214C">
        <w:t xml:space="preserve">al </w:t>
      </w:r>
      <w:r w:rsidRPr="009E214C">
        <w:t>policía por no contestando la demanda en tiempo y forma legal. -----------------------------------------------------------</w:t>
      </w:r>
    </w:p>
    <w:p w:rsidR="004C2026" w:rsidRPr="009E214C" w:rsidRDefault="004C2026" w:rsidP="005769E4">
      <w:pPr>
        <w:pStyle w:val="SENTENCIAS"/>
      </w:pPr>
    </w:p>
    <w:p w:rsidR="00D40EC9" w:rsidRPr="009E214C" w:rsidRDefault="00D40EC9" w:rsidP="005769E4">
      <w:pPr>
        <w:pStyle w:val="SENTENCIAS"/>
      </w:pPr>
      <w:r w:rsidRPr="009E214C">
        <w:t>En cuanto a la prueba documental consistente en las boletas de arrestos, en virtud de que la actora no dio cumplimiento al requerimiento formulado, se hace efectivo el apercibimiento y se le admite en copia simple. ---------------------</w:t>
      </w:r>
    </w:p>
    <w:p w:rsidR="00D40EC9" w:rsidRPr="009E214C" w:rsidRDefault="00D40EC9" w:rsidP="005769E4">
      <w:pPr>
        <w:pStyle w:val="SENTENCIAS"/>
      </w:pPr>
    </w:p>
    <w:p w:rsidR="00D40EC9" w:rsidRPr="009E214C" w:rsidRDefault="00D40EC9" w:rsidP="005769E4">
      <w:pPr>
        <w:pStyle w:val="SENTENCIAS"/>
      </w:pPr>
      <w:r w:rsidRPr="009E214C">
        <w:rPr>
          <w:b/>
        </w:rPr>
        <w:t>CUARTO.</w:t>
      </w:r>
      <w:r w:rsidRPr="009E214C">
        <w:t xml:space="preserve"> Por auto de fecha 04 cuatro de mayo del año 2017 dos mil diecisiete, previo cumplimiento al requerimiento formulado, se tiene por contestando la demanda a</w:t>
      </w:r>
      <w:r w:rsidR="00E14F05" w:rsidRPr="009E214C">
        <w:t xml:space="preserve"> los</w:t>
      </w:r>
      <w:r w:rsidRPr="009E214C">
        <w:t xml:space="preserve"> demandados, se </w:t>
      </w:r>
      <w:r w:rsidR="00B86CAF" w:rsidRPr="009E214C">
        <w:t>le</w:t>
      </w:r>
      <w:r w:rsidRPr="009E214C">
        <w:t xml:space="preserve"> admiten las pruebas documentales aceptadas a la parte actora, así como la presuncional legal y humana en lo que les beneficie</w:t>
      </w:r>
      <w:r w:rsidR="00B86CAF" w:rsidRPr="009E214C">
        <w:t>; se señala fecha y hora para la celebración de la audiencia de alegatos</w:t>
      </w:r>
      <w:r w:rsidRPr="009E214C">
        <w:t xml:space="preserve">. </w:t>
      </w:r>
      <w:r w:rsidR="00B86CAF" w:rsidRPr="009E214C">
        <w:t>----------</w:t>
      </w:r>
      <w:r w:rsidRPr="009E214C">
        <w:t>---------------------------------------------------------------</w:t>
      </w:r>
    </w:p>
    <w:p w:rsidR="00D40EC9" w:rsidRPr="009E214C" w:rsidRDefault="00D40EC9" w:rsidP="005769E4">
      <w:pPr>
        <w:pStyle w:val="SENTENCIAS"/>
      </w:pPr>
    </w:p>
    <w:p w:rsidR="00F945F4" w:rsidRPr="009E214C" w:rsidRDefault="00B86CAF" w:rsidP="005769E4">
      <w:pPr>
        <w:pStyle w:val="SENTENCIAS"/>
      </w:pPr>
      <w:r w:rsidRPr="009E214C">
        <w:rPr>
          <w:b/>
        </w:rPr>
        <w:lastRenderedPageBreak/>
        <w:t>QUINTO.</w:t>
      </w:r>
      <w:r w:rsidRPr="009E214C">
        <w:t xml:space="preserve"> </w:t>
      </w:r>
      <w:r w:rsidR="00DC0621" w:rsidRPr="009E214C">
        <w:t>E</w:t>
      </w:r>
      <w:r w:rsidRPr="009E214C">
        <w:t xml:space="preserve">l día 22 veintidós de junio </w:t>
      </w:r>
      <w:r w:rsidR="00DC0621" w:rsidRPr="009E214C">
        <w:t xml:space="preserve">del año 2017 dos mil diecisiete, a las </w:t>
      </w:r>
      <w:r w:rsidR="008E33D3" w:rsidRPr="009E214C">
        <w:t>1</w:t>
      </w:r>
      <w:r w:rsidR="00024F98" w:rsidRPr="009E214C">
        <w:t>1</w:t>
      </w:r>
      <w:r w:rsidR="008E33D3" w:rsidRPr="009E214C">
        <w:t>:</w:t>
      </w:r>
      <w:r w:rsidR="00057947" w:rsidRPr="009E214C">
        <w:t>0</w:t>
      </w:r>
      <w:r w:rsidR="008E33D3" w:rsidRPr="009E214C">
        <w:t xml:space="preserve">0 </w:t>
      </w:r>
      <w:r w:rsidR="00947E57" w:rsidRPr="009E214C">
        <w:t>once</w:t>
      </w:r>
      <w:r w:rsidR="008E33D3" w:rsidRPr="009E214C">
        <w:t xml:space="preserve"> horas, </w:t>
      </w:r>
      <w:r w:rsidR="005769E4" w:rsidRPr="009E214C">
        <w:t xml:space="preserve">fue celebrada la audiencia de alegatos prevista en el artículo 286 del Código de Procedimiento y Justicia Administrativa para el Estado y los Municipios de Guanajuato, </w:t>
      </w:r>
      <w:r w:rsidR="00F945F4" w:rsidRPr="009E214C">
        <w:t>s</w:t>
      </w:r>
      <w:r w:rsidR="00040940" w:rsidRPr="009E214C">
        <w:t>in la asistencia de las partes</w:t>
      </w:r>
      <w:r w:rsidR="00057947" w:rsidRPr="009E214C">
        <w:t xml:space="preserve">. </w:t>
      </w:r>
      <w:r w:rsidR="00040940" w:rsidRPr="009E214C">
        <w:t>-----</w:t>
      </w:r>
      <w:r w:rsidR="00024F98" w:rsidRPr="009E214C">
        <w:t>-</w:t>
      </w:r>
      <w:r w:rsidR="00057947" w:rsidRPr="009E214C">
        <w:t>---</w:t>
      </w:r>
    </w:p>
    <w:p w:rsidR="00057947" w:rsidRPr="009E214C" w:rsidRDefault="00057947" w:rsidP="005769E4">
      <w:pPr>
        <w:pStyle w:val="SENTENCIAS"/>
      </w:pPr>
    </w:p>
    <w:p w:rsidR="00057947" w:rsidRPr="009E214C" w:rsidRDefault="00B86CAF" w:rsidP="005769E4">
      <w:pPr>
        <w:pStyle w:val="SENTENCIAS"/>
      </w:pPr>
      <w:r w:rsidRPr="009E214C">
        <w:rPr>
          <w:b/>
        </w:rPr>
        <w:t>SEXTO</w:t>
      </w:r>
      <w:r w:rsidR="00057947" w:rsidRPr="009E214C">
        <w:rPr>
          <w:b/>
        </w:rPr>
        <w:t>.</w:t>
      </w:r>
      <w:r w:rsidR="00057947" w:rsidRPr="009E214C">
        <w:t xml:space="preserve"> Por auto de fecha 22 veintidós de septiembre del año 2017 dos mil diecisiete, el Juzgado Primero Administrativo, acuerda dejar de conocer de la presente causa y lo remite a este Juzgado Tercero para su prosecución procesal. ----------------------------------------------------------------------------------------------</w:t>
      </w:r>
    </w:p>
    <w:p w:rsidR="00F945F4" w:rsidRPr="009E214C" w:rsidRDefault="00F945F4" w:rsidP="005769E4">
      <w:pPr>
        <w:pStyle w:val="SENTENCIAS"/>
      </w:pPr>
    </w:p>
    <w:p w:rsidR="00FC0AF7" w:rsidRPr="009E214C" w:rsidRDefault="00B86CAF" w:rsidP="005769E4">
      <w:pPr>
        <w:pStyle w:val="SENTENCIAS"/>
      </w:pPr>
      <w:r w:rsidRPr="009E214C">
        <w:rPr>
          <w:b/>
        </w:rPr>
        <w:t>SÉPTIMO.</w:t>
      </w:r>
      <w:r w:rsidRPr="009E214C">
        <w:t xml:space="preserve"> Por auto de fecha 27 veintisiete de noviembre del año 2017 dos mil diecisiete, se tiene a las demandadas señalando nuevo domicilio para ori y recibir notificaciones. ----------------------------------------------------------------------</w:t>
      </w:r>
    </w:p>
    <w:p w:rsidR="00B86CAF" w:rsidRPr="009E214C" w:rsidRDefault="00B86CAF" w:rsidP="005769E4">
      <w:pPr>
        <w:pStyle w:val="SENTENCIAS"/>
      </w:pPr>
    </w:p>
    <w:p w:rsidR="00B86CAF" w:rsidRPr="009E214C" w:rsidRDefault="00B86CAF" w:rsidP="005769E4">
      <w:pPr>
        <w:pStyle w:val="SENTENCIAS"/>
      </w:pPr>
    </w:p>
    <w:p w:rsidR="005769E4" w:rsidRPr="009E214C" w:rsidRDefault="005769E4" w:rsidP="005769E4">
      <w:pPr>
        <w:pStyle w:val="SENTENCIAS"/>
        <w:jc w:val="center"/>
        <w:rPr>
          <w:rFonts w:cs="Calibri"/>
          <w:b/>
          <w:bCs/>
          <w:iCs/>
        </w:rPr>
      </w:pPr>
      <w:r w:rsidRPr="009E214C">
        <w:rPr>
          <w:rFonts w:cs="Calibri"/>
          <w:b/>
          <w:bCs/>
          <w:iCs/>
        </w:rPr>
        <w:t xml:space="preserve">C O N S I D E R A N D </w:t>
      </w:r>
      <w:proofErr w:type="gramStart"/>
      <w:r w:rsidRPr="009E214C">
        <w:rPr>
          <w:rFonts w:cs="Calibri"/>
          <w:b/>
          <w:bCs/>
          <w:iCs/>
        </w:rPr>
        <w:t>O :</w:t>
      </w:r>
      <w:proofErr w:type="gramEnd"/>
    </w:p>
    <w:p w:rsidR="005769E4" w:rsidRPr="009E214C" w:rsidRDefault="005769E4" w:rsidP="005769E4">
      <w:pPr>
        <w:pStyle w:val="SENTENCIAS"/>
        <w:rPr>
          <w:rFonts w:cs="Calibri"/>
          <w:b/>
          <w:bCs/>
          <w:iCs/>
        </w:rPr>
      </w:pPr>
    </w:p>
    <w:p w:rsidR="005769E4" w:rsidRPr="009E214C" w:rsidRDefault="005769E4" w:rsidP="005769E4">
      <w:pPr>
        <w:pStyle w:val="SENTENCIAS"/>
        <w:rPr>
          <w:rFonts w:cs="Calibri"/>
          <w:b/>
          <w:bCs/>
        </w:rPr>
      </w:pPr>
      <w:r w:rsidRPr="009E214C">
        <w:rPr>
          <w:b/>
        </w:rPr>
        <w:t>PRIMERO.</w:t>
      </w:r>
      <w:r w:rsidRPr="009E214C">
        <w:t xml:space="preserve"> Con fundamento en lo dispuesto por los artículos </w:t>
      </w:r>
      <w:r w:rsidRPr="009E214C">
        <w:rPr>
          <w:bCs/>
        </w:rPr>
        <w:t>243</w:t>
      </w:r>
      <w:r w:rsidRPr="009E214C">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9E214C">
        <w:rPr>
          <w:rStyle w:val="RESOLUCIONESCar"/>
        </w:rPr>
        <w:t>fue formalmente instalado el 21 veintiuno de septiembre del año 2017 dos mil diecisiete, así como el acuerdo de fecha 2</w:t>
      </w:r>
      <w:r w:rsidR="009F31C2" w:rsidRPr="009E214C">
        <w:rPr>
          <w:rStyle w:val="RESOLUCIONESCar"/>
        </w:rPr>
        <w:t>2</w:t>
      </w:r>
      <w:r w:rsidRPr="009E214C">
        <w:rPr>
          <w:rStyle w:val="RESOLUCIONESCar"/>
        </w:rPr>
        <w:t xml:space="preserve"> veinti</w:t>
      </w:r>
      <w:r w:rsidR="009F31C2" w:rsidRPr="009E214C">
        <w:rPr>
          <w:rStyle w:val="RESOLUCIONESCar"/>
        </w:rPr>
        <w:t>dós</w:t>
      </w:r>
      <w:r w:rsidRPr="009E214C">
        <w:rPr>
          <w:rStyle w:val="RESOLUCIONESCar"/>
        </w:rPr>
        <w:t xml:space="preserve"> de septiembre del mismo año, del Juzgado </w:t>
      </w:r>
      <w:r w:rsidR="009F31C2" w:rsidRPr="009E214C">
        <w:rPr>
          <w:rStyle w:val="RESOLUCIONESCar"/>
        </w:rPr>
        <w:t xml:space="preserve">Primero </w:t>
      </w:r>
      <w:r w:rsidRPr="009E214C">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FC0AF7" w:rsidRPr="009E214C">
        <w:rPr>
          <w:rStyle w:val="RESOLUCIONESCar"/>
        </w:rPr>
        <w:t>autoridad</w:t>
      </w:r>
      <w:r w:rsidR="00057947" w:rsidRPr="009E214C">
        <w:rPr>
          <w:rStyle w:val="RESOLUCIONESCar"/>
        </w:rPr>
        <w:t>es</w:t>
      </w:r>
      <w:r w:rsidR="00FC0AF7" w:rsidRPr="009E214C">
        <w:rPr>
          <w:rStyle w:val="RESOLUCIONESCar"/>
        </w:rPr>
        <w:t xml:space="preserve"> del Municipio de</w:t>
      </w:r>
      <w:r w:rsidRPr="009E214C">
        <w:rPr>
          <w:rStyle w:val="RESOLUCIONESCar"/>
        </w:rPr>
        <w:t xml:space="preserve"> León, Guanajuato. --------------------------------------------------------------------</w:t>
      </w:r>
      <w:r w:rsidR="00FC0AF7" w:rsidRPr="009E214C">
        <w:rPr>
          <w:rStyle w:val="RESOLUCIONESCar"/>
        </w:rPr>
        <w:t>--------------</w:t>
      </w:r>
      <w:r w:rsidRPr="009E214C">
        <w:rPr>
          <w:rStyle w:val="RESOLUCIONESCar"/>
        </w:rPr>
        <w:t>-------</w:t>
      </w:r>
    </w:p>
    <w:p w:rsidR="005769E4" w:rsidRPr="009E214C" w:rsidRDefault="005769E4" w:rsidP="005769E4">
      <w:pPr>
        <w:pStyle w:val="SENTENCIAS"/>
        <w:rPr>
          <w:rFonts w:cs="Calibri"/>
          <w:b/>
          <w:bCs/>
        </w:rPr>
      </w:pPr>
    </w:p>
    <w:p w:rsidR="00F821C6" w:rsidRPr="009E214C" w:rsidRDefault="005769E4" w:rsidP="00F821C6">
      <w:pPr>
        <w:pStyle w:val="RESOLUCIONES"/>
      </w:pPr>
      <w:r w:rsidRPr="009E214C">
        <w:rPr>
          <w:b/>
        </w:rPr>
        <w:t xml:space="preserve">SEGUNDO. </w:t>
      </w:r>
      <w:r w:rsidR="002969CF" w:rsidRPr="009E214C">
        <w:t>En relación a la exi</w:t>
      </w:r>
      <w:r w:rsidR="00323DC9" w:rsidRPr="009E214C">
        <w:t xml:space="preserve">stencia de los actos impugnados, el actor señala como tal </w:t>
      </w:r>
      <w:r w:rsidR="00F821C6" w:rsidRPr="009E214C">
        <w:t xml:space="preserve">las boletas de arresto números 51276 (cinco uno dos siete seis), 51425 (cinco uno cuatro dos cinco), 52196 (cinco dos uno nueve seis), 54869 (cinco cuatro ocho seis nueve), 55055 (cinco </w:t>
      </w:r>
      <w:proofErr w:type="spellStart"/>
      <w:r w:rsidR="00F821C6" w:rsidRPr="009E214C">
        <w:t>cinco</w:t>
      </w:r>
      <w:proofErr w:type="spellEnd"/>
      <w:r w:rsidR="00F821C6" w:rsidRPr="009E214C">
        <w:t xml:space="preserve"> cero cinco cinco), 55056 (cinco </w:t>
      </w:r>
      <w:proofErr w:type="spellStart"/>
      <w:r w:rsidR="00F821C6" w:rsidRPr="009E214C">
        <w:t>cinco</w:t>
      </w:r>
      <w:proofErr w:type="spellEnd"/>
      <w:r w:rsidR="00F821C6" w:rsidRPr="009E214C">
        <w:t xml:space="preserve"> cero cinco seis), 55209 (cinco </w:t>
      </w:r>
      <w:proofErr w:type="spellStart"/>
      <w:r w:rsidR="00F821C6" w:rsidRPr="009E214C">
        <w:t>cinco</w:t>
      </w:r>
      <w:proofErr w:type="spellEnd"/>
      <w:r w:rsidR="00F821C6" w:rsidRPr="009E214C">
        <w:t xml:space="preserve"> dos cero nueve), 55432 (cinco </w:t>
      </w:r>
      <w:proofErr w:type="spellStart"/>
      <w:r w:rsidR="00F821C6" w:rsidRPr="009E214C">
        <w:t>cinco</w:t>
      </w:r>
      <w:proofErr w:type="spellEnd"/>
      <w:r w:rsidR="00F821C6" w:rsidRPr="009E214C">
        <w:t xml:space="preserve"> cuatro tres dos), 55513 (cinco </w:t>
      </w:r>
      <w:proofErr w:type="spellStart"/>
      <w:r w:rsidR="00F821C6" w:rsidRPr="009E214C">
        <w:t>cinco</w:t>
      </w:r>
      <w:proofErr w:type="spellEnd"/>
      <w:r w:rsidR="00F821C6" w:rsidRPr="009E214C">
        <w:t xml:space="preserve"> </w:t>
      </w:r>
      <w:proofErr w:type="spellStart"/>
      <w:r w:rsidR="00F821C6" w:rsidRPr="009E214C">
        <w:t>cinco</w:t>
      </w:r>
      <w:proofErr w:type="spellEnd"/>
      <w:r w:rsidR="00F821C6" w:rsidRPr="009E214C">
        <w:t xml:space="preserve"> uno tres), 55955 (cinco </w:t>
      </w:r>
      <w:proofErr w:type="spellStart"/>
      <w:r w:rsidR="00F821C6" w:rsidRPr="009E214C">
        <w:t>cinco</w:t>
      </w:r>
      <w:proofErr w:type="spellEnd"/>
      <w:r w:rsidR="00F821C6" w:rsidRPr="009E214C">
        <w:t xml:space="preserve"> nueve cinco cinco), 58141 (cinco ocho uno cuatro uno), 58142 (cinco ocho uno cuatro dos), 58535 (cinco ocho cinco tres cinco), 58538 (cinco ocho cinco tres ocho), 58539 (cinco ocho cinco tres nueve), 58540 (cinco ocho cinco cuatro cero), 58543 (cinco ocho cinco tres nueve , y 58682 (cinco ocho seis ocho dos). -------------------</w:t>
      </w:r>
    </w:p>
    <w:p w:rsidR="00F821C6" w:rsidRPr="009E214C" w:rsidRDefault="00F821C6" w:rsidP="00F821C6">
      <w:pPr>
        <w:pStyle w:val="RESOLUCIONES"/>
      </w:pPr>
    </w:p>
    <w:p w:rsidR="00323DC9" w:rsidRPr="009E214C" w:rsidRDefault="00F821C6" w:rsidP="00F821C6">
      <w:pPr>
        <w:pStyle w:val="RESOLUCIONES"/>
        <w:rPr>
          <w:rFonts w:cs="Calibri"/>
        </w:rPr>
      </w:pPr>
      <w:r w:rsidRPr="009E214C">
        <w:t xml:space="preserve">Las boletas antes referidas fueron aportadas por el actor en copia simple, no obstante, las autoridades demandadas en sus </w:t>
      </w:r>
      <w:r w:rsidR="00B40AEC" w:rsidRPr="009E214C">
        <w:t>respectivas contestaciones</w:t>
      </w:r>
      <w:r w:rsidRPr="009E214C">
        <w:t xml:space="preserve"> a la demanda, las ofrecieron como prueba de su intención, además de afirmar su emisión, en tal sentido, </w:t>
      </w:r>
      <w:r w:rsidR="009D172B" w:rsidRPr="009E214C">
        <w:rPr>
          <w:rFonts w:cs="Calibri"/>
        </w:rPr>
        <w:t>merece</w:t>
      </w:r>
      <w:r w:rsidRPr="009E214C">
        <w:rPr>
          <w:rFonts w:cs="Calibri"/>
        </w:rPr>
        <w:t>n</w:t>
      </w:r>
      <w:r w:rsidR="009D172B" w:rsidRPr="009E214C">
        <w:rPr>
          <w:rFonts w:cs="Calibri"/>
        </w:rPr>
        <w:t xml:space="preserve"> pleno valor probatorio, conforme a lo señalado por los artículos </w:t>
      </w:r>
      <w:r w:rsidRPr="009E214C">
        <w:rPr>
          <w:rFonts w:cs="Calibri"/>
        </w:rPr>
        <w:t xml:space="preserve">57, </w:t>
      </w:r>
      <w:r w:rsidR="009D172B" w:rsidRPr="009E214C">
        <w:rPr>
          <w:rFonts w:cs="Calibri"/>
        </w:rPr>
        <w:t>117, 12</w:t>
      </w:r>
      <w:r w:rsidRPr="009E214C">
        <w:rPr>
          <w:rFonts w:cs="Calibri"/>
        </w:rPr>
        <w:t>4</w:t>
      </w:r>
      <w:r w:rsidR="009D172B" w:rsidRPr="009E214C">
        <w:rPr>
          <w:rFonts w:cs="Calibri"/>
        </w:rPr>
        <w:t xml:space="preserve"> y 131 del Código de Procedimiento y Justicia Administrativa para el Estado y los Municipios de Guanajuato</w:t>
      </w:r>
      <w:r w:rsidR="00323DC9" w:rsidRPr="009E214C">
        <w:rPr>
          <w:rFonts w:cs="Calibri"/>
        </w:rPr>
        <w:t xml:space="preserve">. </w:t>
      </w:r>
      <w:r w:rsidRPr="009E214C">
        <w:rPr>
          <w:rFonts w:cs="Calibri"/>
        </w:rPr>
        <w:t>-----</w:t>
      </w:r>
      <w:r w:rsidR="00B40AEC" w:rsidRPr="009E214C">
        <w:rPr>
          <w:rFonts w:cs="Calibri"/>
        </w:rPr>
        <w:t>------------------------------------------------------------------------------------</w:t>
      </w:r>
    </w:p>
    <w:p w:rsidR="00323DC9" w:rsidRPr="009E214C" w:rsidRDefault="00323DC9" w:rsidP="001A3B6E">
      <w:pPr>
        <w:pStyle w:val="SENTENCIAS"/>
        <w:rPr>
          <w:rFonts w:cs="Calibri"/>
        </w:rPr>
      </w:pPr>
    </w:p>
    <w:p w:rsidR="005769E4" w:rsidRPr="009E214C" w:rsidRDefault="00200C91" w:rsidP="00200C91">
      <w:pPr>
        <w:pStyle w:val="RESOLUCIONES"/>
        <w:rPr>
          <w:rFonts w:cs="Calibri"/>
        </w:rPr>
      </w:pPr>
      <w:r w:rsidRPr="009E214C">
        <w:rPr>
          <w:rFonts w:cs="Calibri"/>
          <w:b/>
          <w:bCs/>
          <w:iCs/>
        </w:rPr>
        <w:t>TERECRO</w:t>
      </w:r>
      <w:r w:rsidR="005769E4" w:rsidRPr="009E214C">
        <w:rPr>
          <w:rFonts w:cs="Calibri"/>
          <w:b/>
          <w:bCs/>
          <w:iCs/>
        </w:rPr>
        <w:t>.</w:t>
      </w:r>
      <w:r w:rsidR="00960E46" w:rsidRPr="009E214C">
        <w:rPr>
          <w:rFonts w:cs="Calibri"/>
          <w:b/>
          <w:bCs/>
          <w:iCs/>
        </w:rPr>
        <w:t xml:space="preserve">  </w:t>
      </w:r>
      <w:r w:rsidR="005769E4" w:rsidRPr="009E21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9E214C">
        <w:rPr>
          <w:rFonts w:cs="Calibri"/>
        </w:rPr>
        <w:t xml:space="preserve">. ----------------- </w:t>
      </w:r>
    </w:p>
    <w:p w:rsidR="005769E4" w:rsidRPr="009E214C" w:rsidRDefault="005769E4" w:rsidP="005769E4">
      <w:pPr>
        <w:pStyle w:val="SENTENCIAS"/>
        <w:rPr>
          <w:rFonts w:cs="Calibri"/>
          <w:b/>
          <w:bCs/>
          <w:iCs/>
        </w:rPr>
      </w:pPr>
    </w:p>
    <w:p w:rsidR="00F821C6" w:rsidRPr="009E214C" w:rsidRDefault="005769E4" w:rsidP="005769E4">
      <w:pPr>
        <w:pStyle w:val="SENTENCIAS"/>
        <w:rPr>
          <w:rFonts w:cs="Calibri"/>
          <w:bCs/>
          <w:iCs/>
        </w:rPr>
      </w:pPr>
      <w:r w:rsidRPr="009E214C">
        <w:rPr>
          <w:rFonts w:cs="Calibri"/>
          <w:bCs/>
          <w:iCs/>
        </w:rPr>
        <w:t>En ese sentido, se aprecia que la</w:t>
      </w:r>
      <w:r w:rsidR="004D4C2C" w:rsidRPr="009E214C">
        <w:rPr>
          <w:rFonts w:cs="Calibri"/>
          <w:bCs/>
          <w:iCs/>
        </w:rPr>
        <w:t>s</w:t>
      </w:r>
      <w:r w:rsidRPr="009E214C">
        <w:rPr>
          <w:rFonts w:cs="Calibri"/>
          <w:bCs/>
          <w:iCs/>
        </w:rPr>
        <w:t xml:space="preserve"> autoridad</w:t>
      </w:r>
      <w:r w:rsidR="004D4C2C" w:rsidRPr="009E214C">
        <w:rPr>
          <w:rFonts w:cs="Calibri"/>
          <w:bCs/>
          <w:iCs/>
        </w:rPr>
        <w:t>es</w:t>
      </w:r>
      <w:r w:rsidRPr="009E214C">
        <w:rPr>
          <w:rFonts w:cs="Calibri"/>
          <w:bCs/>
          <w:iCs/>
        </w:rPr>
        <w:t xml:space="preserve"> demandada</w:t>
      </w:r>
      <w:r w:rsidR="004D4C2C" w:rsidRPr="009E214C">
        <w:rPr>
          <w:rFonts w:cs="Calibri"/>
          <w:bCs/>
          <w:iCs/>
        </w:rPr>
        <w:t>s</w:t>
      </w:r>
      <w:r w:rsidR="009D172B" w:rsidRPr="009E214C">
        <w:rPr>
          <w:rFonts w:cs="Calibri"/>
          <w:bCs/>
          <w:iCs/>
        </w:rPr>
        <w:t xml:space="preserve">, </w:t>
      </w:r>
      <w:r w:rsidR="00F821C6" w:rsidRPr="009E214C">
        <w:rPr>
          <w:rFonts w:cs="Calibri"/>
          <w:bCs/>
          <w:iCs/>
        </w:rPr>
        <w:t>menciona</w:t>
      </w:r>
      <w:r w:rsidR="004D4C2C" w:rsidRPr="009E214C">
        <w:rPr>
          <w:rFonts w:cs="Calibri"/>
          <w:bCs/>
          <w:iCs/>
        </w:rPr>
        <w:t>n</w:t>
      </w:r>
      <w:r w:rsidR="00F821C6" w:rsidRPr="009E214C">
        <w:rPr>
          <w:rFonts w:cs="Calibri"/>
          <w:bCs/>
          <w:iCs/>
        </w:rPr>
        <w:t xml:space="preserve"> que se actualiza la causal de improcedencia prevista en la fracción IV del artículo 261 del Código de Procedimiento y Justicia Administrativa para el Estado y los Municipios de Guanajuato, ya que</w:t>
      </w:r>
      <w:r w:rsidR="004D4C2C" w:rsidRPr="009E214C">
        <w:rPr>
          <w:rFonts w:cs="Calibri"/>
          <w:bCs/>
          <w:iCs/>
        </w:rPr>
        <w:t xml:space="preserve">, </w:t>
      </w:r>
      <w:r w:rsidR="00F821C6" w:rsidRPr="009E214C">
        <w:rPr>
          <w:rFonts w:cs="Calibri"/>
          <w:bCs/>
          <w:iCs/>
        </w:rPr>
        <w:t>en cada una de las boletas, el actor tiene conocimiento en las fecha</w:t>
      </w:r>
      <w:r w:rsidR="004D4C2C" w:rsidRPr="009E214C">
        <w:rPr>
          <w:rFonts w:cs="Calibri"/>
          <w:bCs/>
          <w:iCs/>
        </w:rPr>
        <w:t>s</w:t>
      </w:r>
      <w:r w:rsidR="00F821C6" w:rsidRPr="009E214C">
        <w:rPr>
          <w:rFonts w:cs="Calibri"/>
          <w:bCs/>
          <w:iCs/>
        </w:rPr>
        <w:t xml:space="preserve"> en </w:t>
      </w:r>
      <w:r w:rsidR="00E14F05" w:rsidRPr="009E214C">
        <w:rPr>
          <w:rFonts w:cs="Calibri"/>
          <w:bCs/>
          <w:iCs/>
        </w:rPr>
        <w:t>éstas</w:t>
      </w:r>
      <w:r w:rsidR="00F821C6" w:rsidRPr="009E214C">
        <w:rPr>
          <w:rFonts w:cs="Calibri"/>
          <w:bCs/>
          <w:iCs/>
        </w:rPr>
        <w:t xml:space="preserve"> previsto. -----------------</w:t>
      </w:r>
      <w:r w:rsidR="004D4C2C" w:rsidRPr="009E214C">
        <w:rPr>
          <w:rFonts w:cs="Calibri"/>
          <w:bCs/>
          <w:iCs/>
        </w:rPr>
        <w:t>-------------</w:t>
      </w:r>
    </w:p>
    <w:p w:rsidR="00F821C6" w:rsidRPr="009E214C" w:rsidRDefault="00F821C6" w:rsidP="005769E4">
      <w:pPr>
        <w:pStyle w:val="SENTENCIAS"/>
        <w:rPr>
          <w:rFonts w:cs="Calibri"/>
          <w:bCs/>
          <w:iCs/>
        </w:rPr>
      </w:pPr>
    </w:p>
    <w:p w:rsidR="00F821C6" w:rsidRPr="009E214C" w:rsidRDefault="00F821C6" w:rsidP="005769E4">
      <w:pPr>
        <w:pStyle w:val="SENTENCIAS"/>
        <w:rPr>
          <w:rFonts w:cs="Calibri"/>
          <w:bCs/>
          <w:iCs/>
        </w:rPr>
      </w:pPr>
      <w:r w:rsidRPr="009E214C">
        <w:rPr>
          <w:rFonts w:cs="Calibri"/>
          <w:bCs/>
          <w:iCs/>
        </w:rPr>
        <w:t>No le asiste la razón a la</w:t>
      </w:r>
      <w:r w:rsidR="004D4C2C" w:rsidRPr="009E214C">
        <w:rPr>
          <w:rFonts w:cs="Calibri"/>
          <w:bCs/>
          <w:iCs/>
        </w:rPr>
        <w:t>s</w:t>
      </w:r>
      <w:r w:rsidRPr="009E214C">
        <w:rPr>
          <w:rFonts w:cs="Calibri"/>
          <w:bCs/>
          <w:iCs/>
        </w:rPr>
        <w:t xml:space="preserve"> demandada</w:t>
      </w:r>
      <w:r w:rsidR="004D4C2C" w:rsidRPr="009E214C">
        <w:rPr>
          <w:rFonts w:cs="Calibri"/>
          <w:bCs/>
          <w:iCs/>
        </w:rPr>
        <w:t>s,</w:t>
      </w:r>
      <w:r w:rsidRPr="009E214C">
        <w:rPr>
          <w:rFonts w:cs="Calibri"/>
          <w:bCs/>
          <w:iCs/>
        </w:rPr>
        <w:t xml:space="preserve"> la referida fracción IV, del artículo 261 del Código de Procedimiento y Justicia Administrativa para el Estado y los Municipios de Guanajuato, señala que el juicio de nulidad es improcedente:</w:t>
      </w:r>
      <w:r w:rsidR="00E14F05" w:rsidRPr="009E214C">
        <w:rPr>
          <w:rFonts w:cs="Calibri"/>
          <w:bCs/>
          <w:iCs/>
        </w:rPr>
        <w:t xml:space="preserve"> ---------------------------------------------------------------------------------------</w:t>
      </w:r>
    </w:p>
    <w:p w:rsidR="004D4C2C" w:rsidRPr="009E214C" w:rsidRDefault="004D4C2C" w:rsidP="005769E4">
      <w:pPr>
        <w:pStyle w:val="SENTENCIAS"/>
        <w:rPr>
          <w:rFonts w:cs="Calibri"/>
          <w:bCs/>
          <w:iCs/>
        </w:rPr>
      </w:pPr>
    </w:p>
    <w:p w:rsidR="00F821C6" w:rsidRPr="009E214C" w:rsidRDefault="00F821C6" w:rsidP="00F821C6">
      <w:pPr>
        <w:pStyle w:val="TESISYJURIS"/>
        <w:rPr>
          <w:sz w:val="22"/>
          <w:szCs w:val="22"/>
          <w:lang w:val="es-MX"/>
        </w:rPr>
      </w:pPr>
      <w:r w:rsidRPr="009E214C">
        <w:rPr>
          <w:sz w:val="22"/>
          <w:szCs w:val="22"/>
        </w:rPr>
        <w:t>Respecto de los cuales hubiere consentimiento expreso o tácito, entendiendo que se da este último únicamente cuando no se promovió el proceso administrativo ante el Tribunal o los Juzgados, en los plazos que señala este Código;</w:t>
      </w:r>
    </w:p>
    <w:p w:rsidR="00F821C6" w:rsidRPr="009E214C" w:rsidRDefault="00F821C6" w:rsidP="005769E4">
      <w:pPr>
        <w:pStyle w:val="SENTENCIAS"/>
        <w:rPr>
          <w:rFonts w:cs="Calibri"/>
          <w:bCs/>
          <w:iCs/>
        </w:rPr>
      </w:pPr>
    </w:p>
    <w:p w:rsidR="00F821C6" w:rsidRPr="009E214C" w:rsidRDefault="00F821C6" w:rsidP="005769E4">
      <w:pPr>
        <w:pStyle w:val="SENTENCIAS"/>
        <w:rPr>
          <w:rFonts w:cs="Calibri"/>
          <w:bCs/>
          <w:iCs/>
        </w:rPr>
      </w:pPr>
    </w:p>
    <w:p w:rsidR="00E03EB2" w:rsidRPr="009E214C" w:rsidRDefault="00F821C6" w:rsidP="005769E4">
      <w:pPr>
        <w:pStyle w:val="SENTENCIAS"/>
        <w:rPr>
          <w:rFonts w:cs="Calibri"/>
          <w:bCs/>
          <w:iCs/>
        </w:rPr>
      </w:pPr>
      <w:r w:rsidRPr="009E214C">
        <w:rPr>
          <w:rFonts w:cs="Calibri"/>
          <w:bCs/>
          <w:iCs/>
        </w:rPr>
        <w:t>Al respecto menciona</w:t>
      </w:r>
      <w:r w:rsidR="00E03EB2" w:rsidRPr="009E214C">
        <w:rPr>
          <w:rFonts w:cs="Calibri"/>
          <w:bCs/>
          <w:iCs/>
        </w:rPr>
        <w:t>n</w:t>
      </w:r>
      <w:r w:rsidRPr="009E214C">
        <w:rPr>
          <w:rFonts w:cs="Calibri"/>
          <w:bCs/>
          <w:iCs/>
        </w:rPr>
        <w:t xml:space="preserve"> la</w:t>
      </w:r>
      <w:r w:rsidR="00E03EB2" w:rsidRPr="009E214C">
        <w:rPr>
          <w:rFonts w:cs="Calibri"/>
          <w:bCs/>
          <w:iCs/>
        </w:rPr>
        <w:t>s</w:t>
      </w:r>
      <w:r w:rsidRPr="009E214C">
        <w:rPr>
          <w:rFonts w:cs="Calibri"/>
          <w:bCs/>
          <w:iCs/>
        </w:rPr>
        <w:t xml:space="preserve"> demandada</w:t>
      </w:r>
      <w:r w:rsidR="00E03EB2" w:rsidRPr="009E214C">
        <w:rPr>
          <w:rFonts w:cs="Calibri"/>
          <w:bCs/>
          <w:iCs/>
        </w:rPr>
        <w:t>s</w:t>
      </w:r>
      <w:r w:rsidRPr="009E214C">
        <w:rPr>
          <w:rFonts w:cs="Calibri"/>
          <w:bCs/>
          <w:iCs/>
        </w:rPr>
        <w:t xml:space="preserve"> que en cada una de las boletas de arresto se establece la fecha en que el actor tuvo conocimiento, </w:t>
      </w:r>
      <w:r w:rsidR="00D14EBB" w:rsidRPr="009E214C">
        <w:rPr>
          <w:rFonts w:cs="Calibri"/>
          <w:bCs/>
          <w:iCs/>
        </w:rPr>
        <w:t xml:space="preserve">ahora bien, una vez analizados dichos documentos –boletas de arresto- </w:t>
      </w:r>
      <w:r w:rsidR="00E03EB2" w:rsidRPr="009E214C">
        <w:rPr>
          <w:rFonts w:cs="Calibri"/>
          <w:bCs/>
          <w:iCs/>
        </w:rPr>
        <w:t xml:space="preserve">las que obran en el sumario, </w:t>
      </w:r>
      <w:r w:rsidR="00D14EBB" w:rsidRPr="009E214C">
        <w:rPr>
          <w:rFonts w:cs="Calibri"/>
          <w:bCs/>
          <w:iCs/>
        </w:rPr>
        <w:t xml:space="preserve">foja 10 diez a 28 veintiocho, se aprecia </w:t>
      </w:r>
      <w:r w:rsidR="00E03EB2" w:rsidRPr="009E214C">
        <w:rPr>
          <w:rFonts w:cs="Calibri"/>
          <w:bCs/>
          <w:iCs/>
        </w:rPr>
        <w:t xml:space="preserve">en cada una de ellas, el nombre de </w:t>
      </w:r>
      <w:r w:rsidR="00D14EBB" w:rsidRPr="009E214C">
        <w:rPr>
          <w:rFonts w:cs="Calibri"/>
          <w:bCs/>
          <w:iCs/>
        </w:rPr>
        <w:t xml:space="preserve"> </w:t>
      </w:r>
      <w:r w:rsidR="009E214C" w:rsidRPr="009E214C">
        <w:t>(…)</w:t>
      </w:r>
      <w:r w:rsidR="00D14EBB" w:rsidRPr="009E214C">
        <w:rPr>
          <w:rFonts w:cs="Calibri"/>
          <w:bCs/>
          <w:iCs/>
        </w:rPr>
        <w:t xml:space="preserve">, no obstante </w:t>
      </w:r>
      <w:r w:rsidR="00E03EB2" w:rsidRPr="009E214C">
        <w:rPr>
          <w:rFonts w:cs="Calibri"/>
          <w:bCs/>
          <w:iCs/>
        </w:rPr>
        <w:t xml:space="preserve">lo anterior, </w:t>
      </w:r>
      <w:r w:rsidR="00AF4082" w:rsidRPr="009E214C">
        <w:rPr>
          <w:rFonts w:cs="Calibri"/>
          <w:bCs/>
          <w:iCs/>
        </w:rPr>
        <w:t xml:space="preserve">ello </w:t>
      </w:r>
      <w:r w:rsidR="00D14EBB" w:rsidRPr="009E214C">
        <w:rPr>
          <w:rFonts w:cs="Calibri"/>
          <w:bCs/>
          <w:iCs/>
        </w:rPr>
        <w:t xml:space="preserve">no prueba que la parte actora haya tenido conocimiento de cada una de las boletas de infracción, en la fecha que refiere la demandada, </w:t>
      </w:r>
      <w:r w:rsidR="00E03EB2" w:rsidRPr="009E214C">
        <w:rPr>
          <w:rFonts w:cs="Calibri"/>
          <w:bCs/>
          <w:iCs/>
        </w:rPr>
        <w:t xml:space="preserve">ya que dicha firma pudo haberse llevado a cabo en cualquier momento, por lo que resultaba necesario que las demandadas aportaran al sumario algún otro medio probatorio que permitiera soportar su aseveración. </w:t>
      </w:r>
    </w:p>
    <w:p w:rsidR="00E03EB2" w:rsidRPr="009E214C" w:rsidRDefault="00E03EB2" w:rsidP="005769E4">
      <w:pPr>
        <w:pStyle w:val="SENTENCIAS"/>
        <w:rPr>
          <w:rFonts w:cs="Calibri"/>
          <w:bCs/>
          <w:iCs/>
        </w:rPr>
      </w:pPr>
    </w:p>
    <w:p w:rsidR="00D14EBB" w:rsidRPr="009E214C" w:rsidRDefault="00D14EBB" w:rsidP="005769E4">
      <w:pPr>
        <w:pStyle w:val="SENTENCIAS"/>
        <w:rPr>
          <w:rFonts w:cs="Calibri"/>
          <w:bCs/>
          <w:iCs/>
        </w:rPr>
      </w:pPr>
      <w:r w:rsidRPr="009E214C">
        <w:rPr>
          <w:rFonts w:cs="Calibri"/>
          <w:bCs/>
          <w:iCs/>
        </w:rPr>
        <w:t xml:space="preserve">Aunado a lo anterior, el actor manifiesta tener conocimiento de los actos impugnados el día 01 primero de marzo del año 2017 dos mil diecisiete, por lo que correspondía a las demandadas acreditar con los medios legales idóneos que previo a la fecha a </w:t>
      </w:r>
      <w:r w:rsidR="00AF4082" w:rsidRPr="009E214C">
        <w:rPr>
          <w:rFonts w:cs="Calibri"/>
          <w:bCs/>
          <w:iCs/>
        </w:rPr>
        <w:t>que hace referencia el actor, él</w:t>
      </w:r>
      <w:r w:rsidRPr="009E214C">
        <w:rPr>
          <w:rFonts w:cs="Calibri"/>
          <w:bCs/>
          <w:iCs/>
        </w:rPr>
        <w:t xml:space="preserve"> tenía conocimiento de los actos impugnados, lo cual no aconteció, por lo que no se actualiza la causal de improcedencia mencionada por el Director General de Policía Municipal</w:t>
      </w:r>
      <w:r w:rsidR="00593A76" w:rsidRPr="009E214C">
        <w:rPr>
          <w:rFonts w:cs="Calibri"/>
          <w:bCs/>
          <w:iCs/>
        </w:rPr>
        <w:t xml:space="preserve"> y demás autoridades demandadas</w:t>
      </w:r>
      <w:r w:rsidRPr="009E214C">
        <w:rPr>
          <w:rFonts w:cs="Calibri"/>
          <w:bCs/>
          <w:iCs/>
        </w:rPr>
        <w:t>.</w:t>
      </w:r>
      <w:r w:rsidR="00593A76" w:rsidRPr="009E214C">
        <w:rPr>
          <w:rFonts w:cs="Calibri"/>
          <w:bCs/>
          <w:iCs/>
        </w:rPr>
        <w:t xml:space="preserve"> -------------------------------------------------------------</w:t>
      </w:r>
    </w:p>
    <w:p w:rsidR="00D14EBB" w:rsidRPr="009E214C" w:rsidRDefault="00D14EBB" w:rsidP="005769E4">
      <w:pPr>
        <w:pStyle w:val="SENTENCIAS"/>
        <w:rPr>
          <w:rFonts w:cs="Calibri"/>
          <w:bCs/>
          <w:iCs/>
        </w:rPr>
      </w:pPr>
    </w:p>
    <w:p w:rsidR="00AE5C28" w:rsidRPr="009E214C" w:rsidRDefault="002049A9" w:rsidP="004C3901">
      <w:pPr>
        <w:pStyle w:val="SENTENCIAS"/>
        <w:rPr>
          <w:rFonts w:cs="Calibri"/>
        </w:rPr>
      </w:pPr>
      <w:r w:rsidRPr="009E214C">
        <w:t>Bajo tal contexto</w:t>
      </w:r>
      <w:r w:rsidR="00AE5C28" w:rsidRPr="009E214C">
        <w:t xml:space="preserve">, y considerando que esta autoridad de oficio no determina la actualización de alguna causal prevista en el citado artículo 261, pasamos al estudio de los conceptos de impugnación esgrimidos en la demanda; </w:t>
      </w:r>
      <w:r w:rsidR="00AE5C28" w:rsidRPr="009E214C">
        <w:lastRenderedPageBreak/>
        <w:t>no sin antes fijar los puntos controvertidos en el presente proceso administrativo. ---</w:t>
      </w:r>
      <w:r w:rsidR="00805AFF" w:rsidRPr="009E214C">
        <w:t>----------------------------------------------------------------------------------</w:t>
      </w:r>
    </w:p>
    <w:p w:rsidR="00215EDC" w:rsidRPr="009E214C" w:rsidRDefault="00215EDC" w:rsidP="004C3901">
      <w:pPr>
        <w:pStyle w:val="SENTENCIAS"/>
        <w:rPr>
          <w:rFonts w:cs="Calibri"/>
        </w:rPr>
      </w:pPr>
    </w:p>
    <w:p w:rsidR="00F10EA5" w:rsidRPr="009E214C" w:rsidRDefault="001E199A" w:rsidP="00F10EA5">
      <w:pPr>
        <w:spacing w:line="360" w:lineRule="auto"/>
        <w:ind w:firstLine="708"/>
        <w:jc w:val="both"/>
        <w:rPr>
          <w:rFonts w:ascii="Century" w:hAnsi="Century" w:cs="Calibri"/>
        </w:rPr>
      </w:pPr>
      <w:r w:rsidRPr="009E214C">
        <w:rPr>
          <w:rFonts w:ascii="Century" w:hAnsi="Century" w:cs="Calibri"/>
          <w:b/>
          <w:bCs/>
          <w:iCs/>
        </w:rPr>
        <w:t>CUARTO</w:t>
      </w:r>
      <w:r w:rsidR="00F10EA5" w:rsidRPr="009E214C">
        <w:rPr>
          <w:rFonts w:ascii="Century" w:hAnsi="Century" w:cs="Calibri"/>
          <w:b/>
          <w:bCs/>
          <w:iCs/>
        </w:rPr>
        <w:t>.</w:t>
      </w:r>
      <w:r w:rsidR="00F10EA5" w:rsidRPr="009E214C">
        <w:rPr>
          <w:rFonts w:ascii="Century" w:hAnsi="Century"/>
        </w:rPr>
        <w:t xml:space="preserve"> </w:t>
      </w:r>
      <w:r w:rsidR="00F10EA5" w:rsidRPr="009E214C">
        <w:rPr>
          <w:rFonts w:ascii="Century" w:hAnsi="Century" w:cs="Calibri"/>
          <w:bCs/>
          <w:iCs/>
        </w:rPr>
        <w:t>En</w:t>
      </w:r>
      <w:r w:rsidR="00F10EA5" w:rsidRPr="009E214C">
        <w:rPr>
          <w:rFonts w:ascii="Century" w:hAnsi="Century" w:cs="Calibri"/>
        </w:rPr>
        <w:t xml:space="preserve"> cumplimiento a lo establecido en la fracción I d</w:t>
      </w:r>
      <w:r w:rsidR="001951EF" w:rsidRPr="009E214C">
        <w:rPr>
          <w:rFonts w:ascii="Century" w:hAnsi="Century" w:cs="Calibri"/>
        </w:rPr>
        <w:t>el artículo 299 del Código de Pro</w:t>
      </w:r>
      <w:r w:rsidR="00F10EA5" w:rsidRPr="009E214C">
        <w:rPr>
          <w:rFonts w:ascii="Century" w:hAnsi="Century" w:cs="Calibri"/>
        </w:rPr>
        <w:t xml:space="preserve">cedimiento y Justicia Administrativa para el Estado y los Municipios de Guanajuato, </w:t>
      </w:r>
      <w:r w:rsidR="00F10EA5" w:rsidRPr="009E214C">
        <w:rPr>
          <w:rFonts w:ascii="Century" w:hAnsi="Century" w:cs="Calibri"/>
          <w:bCs/>
          <w:iCs/>
        </w:rPr>
        <w:t xml:space="preserve">esta juzgadora </w:t>
      </w:r>
      <w:r w:rsidR="00F10EA5" w:rsidRPr="009E214C">
        <w:rPr>
          <w:rFonts w:ascii="Century" w:hAnsi="Century" w:cs="Calibri"/>
        </w:rPr>
        <w:t xml:space="preserve">procede a fijar clara y precisamente los puntos controvertidos en el presente proceso administrativo. </w:t>
      </w:r>
    </w:p>
    <w:p w:rsidR="00F10EA5" w:rsidRPr="009E214C" w:rsidRDefault="00F10EA5" w:rsidP="00F10EA5">
      <w:pPr>
        <w:spacing w:line="360" w:lineRule="auto"/>
        <w:ind w:firstLine="708"/>
        <w:jc w:val="both"/>
        <w:rPr>
          <w:rFonts w:ascii="Century" w:hAnsi="Century" w:cs="Calibri"/>
        </w:rPr>
      </w:pPr>
    </w:p>
    <w:p w:rsidR="00593A76" w:rsidRPr="009E214C" w:rsidRDefault="00593A76" w:rsidP="00593A76">
      <w:pPr>
        <w:pStyle w:val="SENTENCIAS"/>
      </w:pPr>
      <w:r w:rsidRPr="009E214C">
        <w:t xml:space="preserve">De lo manifestado por la parte actora, </w:t>
      </w:r>
      <w:r w:rsidR="00AF4082" w:rsidRPr="009E214C">
        <w:t>se desprende que</w:t>
      </w:r>
      <w:r w:rsidRPr="009E214C">
        <w:t xml:space="preserve"> señala que en fecha 01 primero de marzo del año 2017 dos mil diecisiete, se le indicó que debería ser arrestado ya que las boletas de arresto con número 51276 (cinco uno dos siete seis), 51425 (cinco uno cuatro dos cinco), 52196 (cinco dos uno nueve seis), 54869 (cinco cuatro ocho seis nueve), 55055 (cinco </w:t>
      </w:r>
      <w:proofErr w:type="spellStart"/>
      <w:r w:rsidRPr="009E214C">
        <w:t>cinco</w:t>
      </w:r>
      <w:proofErr w:type="spellEnd"/>
      <w:r w:rsidRPr="009E214C">
        <w:t xml:space="preserve"> cero cinco cinco), 55056 (cinco </w:t>
      </w:r>
      <w:proofErr w:type="spellStart"/>
      <w:r w:rsidRPr="009E214C">
        <w:t>cinco</w:t>
      </w:r>
      <w:proofErr w:type="spellEnd"/>
      <w:r w:rsidRPr="009E214C">
        <w:t xml:space="preserve"> cero cinco seis), 55209 (cinco </w:t>
      </w:r>
      <w:proofErr w:type="spellStart"/>
      <w:r w:rsidRPr="009E214C">
        <w:t>cinco</w:t>
      </w:r>
      <w:proofErr w:type="spellEnd"/>
      <w:r w:rsidRPr="009E214C">
        <w:t xml:space="preserve"> dos cero nueve), 55432 (cinco </w:t>
      </w:r>
      <w:proofErr w:type="spellStart"/>
      <w:r w:rsidRPr="009E214C">
        <w:t>cinco</w:t>
      </w:r>
      <w:proofErr w:type="spellEnd"/>
      <w:r w:rsidRPr="009E214C">
        <w:t xml:space="preserve"> cuatro tres dos), 55513 (cinco </w:t>
      </w:r>
      <w:proofErr w:type="spellStart"/>
      <w:r w:rsidRPr="009E214C">
        <w:t>cinco</w:t>
      </w:r>
      <w:proofErr w:type="spellEnd"/>
      <w:r w:rsidRPr="009E214C">
        <w:t xml:space="preserve"> </w:t>
      </w:r>
      <w:proofErr w:type="spellStart"/>
      <w:r w:rsidRPr="009E214C">
        <w:t>cinco</w:t>
      </w:r>
      <w:proofErr w:type="spellEnd"/>
      <w:r w:rsidRPr="009E214C">
        <w:t xml:space="preserve"> uno tres), 55955 (cinco </w:t>
      </w:r>
      <w:proofErr w:type="spellStart"/>
      <w:r w:rsidRPr="009E214C">
        <w:t>cinco</w:t>
      </w:r>
      <w:proofErr w:type="spellEnd"/>
      <w:r w:rsidRPr="009E214C">
        <w:t xml:space="preserve"> nueve cinco cinco), 58141 (cinco ocho uno cuatro uno), 58142 (cinco ocho uno cuatro dos), 58535 (cinco ocho cinco tres cinco), 58538 (cinco ocho cinco tres ocho), 58539 (cinco ocho cinco tres nueve), 58540 (cinco ocho cinco cuatro cero), 58543 (cinco ocho cinco tres nueve , y 58682 (cinco ocho seis ocho dos), ya había</w:t>
      </w:r>
      <w:r w:rsidR="005456EB" w:rsidRPr="009E214C">
        <w:t>n</w:t>
      </w:r>
      <w:r w:rsidRPr="009E214C">
        <w:t xml:space="preserve"> sido calificadas, e impuesto una sanción</w:t>
      </w:r>
      <w:r w:rsidR="00AF4082" w:rsidRPr="009E214C">
        <w:t xml:space="preserve">, precisando </w:t>
      </w:r>
      <w:r w:rsidRPr="009E214C">
        <w:t>que no ha cumplido materialmente con ningún arresto, actos que considera violatorios de sus derechos humanos por lo que acude a demandar su nulidad. ------------------</w:t>
      </w:r>
    </w:p>
    <w:p w:rsidR="00593A76" w:rsidRPr="009E214C" w:rsidRDefault="00593A76" w:rsidP="00593A76">
      <w:pPr>
        <w:pStyle w:val="SENTENCIAS"/>
      </w:pPr>
    </w:p>
    <w:p w:rsidR="00593A76" w:rsidRPr="009E214C" w:rsidRDefault="0093382C" w:rsidP="00593A76">
      <w:pPr>
        <w:pStyle w:val="SENTENCIAS"/>
      </w:pPr>
      <w:r w:rsidRPr="009E214C">
        <w:t>Luego entonces</w:t>
      </w:r>
      <w:r w:rsidR="00F10EA5" w:rsidRPr="009E214C">
        <w:t xml:space="preserve">, la </w:t>
      </w:r>
      <w:proofErr w:type="spellStart"/>
      <w:r w:rsidR="00F10EA5" w:rsidRPr="009E214C">
        <w:t>litis</w:t>
      </w:r>
      <w:proofErr w:type="spellEnd"/>
      <w:r w:rsidR="00F10EA5" w:rsidRPr="009E214C">
        <w:t xml:space="preserve"> en la presente causa se hace consistir en determin</w:t>
      </w:r>
      <w:r w:rsidR="0063687A" w:rsidRPr="009E214C">
        <w:t xml:space="preserve">ar la legalidad o ilegalidad de </w:t>
      </w:r>
      <w:r w:rsidR="00593A76" w:rsidRPr="009E214C">
        <w:t xml:space="preserve">las boletas de arresto con número 51276 (cinco uno dos siete seis), 51425 (cinco uno cuatro dos cinco), 52196 (cinco dos uno nueve seis), 54869 (cinco cuatro ocho seis nueve), 55055 (cinco </w:t>
      </w:r>
      <w:proofErr w:type="spellStart"/>
      <w:r w:rsidR="00593A76" w:rsidRPr="009E214C">
        <w:t>cinco</w:t>
      </w:r>
      <w:proofErr w:type="spellEnd"/>
      <w:r w:rsidR="00593A76" w:rsidRPr="009E214C">
        <w:t xml:space="preserve"> cero cinco cinco), 55056 (cinco </w:t>
      </w:r>
      <w:proofErr w:type="spellStart"/>
      <w:r w:rsidR="00593A76" w:rsidRPr="009E214C">
        <w:t>cinco</w:t>
      </w:r>
      <w:proofErr w:type="spellEnd"/>
      <w:r w:rsidR="00593A76" w:rsidRPr="009E214C">
        <w:t xml:space="preserve"> cero cinco seis), 55209 (cinco </w:t>
      </w:r>
      <w:proofErr w:type="spellStart"/>
      <w:r w:rsidR="00593A76" w:rsidRPr="009E214C">
        <w:t>cinco</w:t>
      </w:r>
      <w:proofErr w:type="spellEnd"/>
      <w:r w:rsidR="00593A76" w:rsidRPr="009E214C">
        <w:t xml:space="preserve"> dos cero nueve), 55432 (cinco </w:t>
      </w:r>
      <w:proofErr w:type="spellStart"/>
      <w:r w:rsidR="00593A76" w:rsidRPr="009E214C">
        <w:t>cinco</w:t>
      </w:r>
      <w:proofErr w:type="spellEnd"/>
      <w:r w:rsidR="00593A76" w:rsidRPr="009E214C">
        <w:t xml:space="preserve"> cuatro tres dos), 55513 (cinco </w:t>
      </w:r>
      <w:proofErr w:type="spellStart"/>
      <w:r w:rsidR="00593A76" w:rsidRPr="009E214C">
        <w:t>cinco</w:t>
      </w:r>
      <w:proofErr w:type="spellEnd"/>
      <w:r w:rsidR="00593A76" w:rsidRPr="009E214C">
        <w:t xml:space="preserve"> </w:t>
      </w:r>
      <w:proofErr w:type="spellStart"/>
      <w:r w:rsidR="00593A76" w:rsidRPr="009E214C">
        <w:t>cinco</w:t>
      </w:r>
      <w:proofErr w:type="spellEnd"/>
      <w:r w:rsidR="00593A76" w:rsidRPr="009E214C">
        <w:t xml:space="preserve"> uno tres), 55955 (cinco </w:t>
      </w:r>
      <w:proofErr w:type="spellStart"/>
      <w:r w:rsidR="00593A76" w:rsidRPr="009E214C">
        <w:t>cinco</w:t>
      </w:r>
      <w:proofErr w:type="spellEnd"/>
      <w:r w:rsidR="00593A76" w:rsidRPr="009E214C">
        <w:t xml:space="preserve"> nueve cinco cinco), 58141 (cinco ocho uno cuatro uno), 58142 (cinco ocho uno cuatro dos), 58535 (cinco ocho cinco tres cinco), 58538 (cinco ocho cinco tres ocho), 58539 (cinco ocho cinco tres nueve), 58540 (cinco ocho </w:t>
      </w:r>
      <w:r w:rsidR="00593A76" w:rsidRPr="009E214C">
        <w:lastRenderedPageBreak/>
        <w:t>cinco cuatro cero), 58543 (cinco ocho cinco tres nueve , y 58682 (cinco ocho seis ocho dos). ------------------------------------------------------------------------------------------</w:t>
      </w:r>
    </w:p>
    <w:p w:rsidR="00593A76" w:rsidRPr="009E214C" w:rsidRDefault="00593A76" w:rsidP="0063687A">
      <w:pPr>
        <w:pStyle w:val="SENTENCIAS"/>
      </w:pPr>
    </w:p>
    <w:p w:rsidR="00F10EA5" w:rsidRPr="009E214C" w:rsidRDefault="00745747" w:rsidP="00ED4300">
      <w:pPr>
        <w:pStyle w:val="RESOLUCIONES"/>
      </w:pPr>
      <w:r w:rsidRPr="009E214C">
        <w:rPr>
          <w:b/>
        </w:rPr>
        <w:t>QUINTO</w:t>
      </w:r>
      <w:r w:rsidR="00ED4300" w:rsidRPr="009E214C">
        <w:rPr>
          <w:b/>
        </w:rPr>
        <w:t>.</w:t>
      </w:r>
      <w:r w:rsidR="00ED4300" w:rsidRPr="009E214C">
        <w:t xml:space="preserve"> </w:t>
      </w:r>
      <w:r w:rsidR="00F10EA5" w:rsidRPr="009E214C">
        <w:t xml:space="preserve">Una vez señalada la </w:t>
      </w:r>
      <w:proofErr w:type="spellStart"/>
      <w:r w:rsidR="00F10EA5" w:rsidRPr="009E214C">
        <w:t>litis</w:t>
      </w:r>
      <w:proofErr w:type="spellEnd"/>
      <w:r w:rsidR="00F10EA5" w:rsidRPr="009E214C">
        <w:t xml:space="preserve"> de la presente causa, se procede al análisis de</w:t>
      </w:r>
      <w:r w:rsidR="0084709E" w:rsidRPr="009E214C">
        <w:t xml:space="preserve"> </w:t>
      </w:r>
      <w:r w:rsidR="00F10EA5" w:rsidRPr="009E214C">
        <w:t>l</w:t>
      </w:r>
      <w:r w:rsidR="0084709E" w:rsidRPr="009E214C">
        <w:t>os</w:t>
      </w:r>
      <w:r w:rsidR="00F10EA5" w:rsidRPr="009E214C">
        <w:t xml:space="preserve"> concepto</w:t>
      </w:r>
      <w:r w:rsidR="0084709E" w:rsidRPr="009E214C">
        <w:t>s</w:t>
      </w:r>
      <w:r w:rsidR="00F10EA5" w:rsidRPr="009E214C">
        <w:t xml:space="preserve"> de impugnación. ---------------</w:t>
      </w:r>
      <w:r w:rsidR="00ED4300" w:rsidRPr="009E214C">
        <w:t>--------------</w:t>
      </w:r>
      <w:r w:rsidR="00F10EA5" w:rsidRPr="009E214C">
        <w:t>-------------------</w:t>
      </w:r>
      <w:r w:rsidR="0084709E" w:rsidRPr="009E214C">
        <w:t>-</w:t>
      </w:r>
    </w:p>
    <w:p w:rsidR="00507E73" w:rsidRPr="009E214C" w:rsidRDefault="00507E73" w:rsidP="00507E73">
      <w:pPr>
        <w:pStyle w:val="SENTENCIAS"/>
      </w:pPr>
    </w:p>
    <w:p w:rsidR="00573EF2" w:rsidRPr="009E214C" w:rsidRDefault="00573EF2" w:rsidP="00AF4082">
      <w:pPr>
        <w:pStyle w:val="SENTENCIAS"/>
      </w:pPr>
      <w:r w:rsidRPr="009E214C">
        <w:t xml:space="preserve">En tal sentido, </w:t>
      </w:r>
      <w:r w:rsidR="003044AD" w:rsidRPr="009E214C">
        <w:t xml:space="preserve">y considerando el principio de mayor consecuencia anulatorio, se procede al estudio del </w:t>
      </w:r>
      <w:r w:rsidRPr="009E214C">
        <w:t>concepto de impugnación</w:t>
      </w:r>
      <w:r w:rsidR="003044AD" w:rsidRPr="009E214C">
        <w:t>, que se considera trascendental para el dictado de esta sentencia, lo anterior,</w:t>
      </w:r>
      <w:r w:rsidRPr="009E214C">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9E214C">
        <w:t>--------</w:t>
      </w:r>
    </w:p>
    <w:p w:rsidR="00573EF2" w:rsidRPr="009E214C" w:rsidRDefault="00573EF2" w:rsidP="00573EF2">
      <w:pPr>
        <w:pStyle w:val="RESOLUCIONES"/>
      </w:pPr>
    </w:p>
    <w:p w:rsidR="00573EF2" w:rsidRPr="009E214C" w:rsidRDefault="00573EF2" w:rsidP="00573EF2">
      <w:pPr>
        <w:pStyle w:val="TESISYJURIS"/>
        <w:rPr>
          <w:sz w:val="22"/>
        </w:rPr>
      </w:pPr>
      <w:r w:rsidRPr="009E214C">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9E214C">
        <w:rPr>
          <w:sz w:val="22"/>
        </w:rPr>
        <w:t>litis</w:t>
      </w:r>
      <w:proofErr w:type="spellEnd"/>
      <w:r w:rsidRPr="009E214C">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9E214C" w:rsidRDefault="00573EF2" w:rsidP="00573EF2">
      <w:pPr>
        <w:pStyle w:val="RESOLUCIONES"/>
      </w:pPr>
    </w:p>
    <w:p w:rsidR="00AF4082" w:rsidRPr="009E214C" w:rsidRDefault="00AF4082" w:rsidP="00573EF2">
      <w:pPr>
        <w:pStyle w:val="RESOLUCIONES"/>
      </w:pPr>
    </w:p>
    <w:p w:rsidR="00DB1087" w:rsidRPr="009E214C" w:rsidRDefault="00805AFF" w:rsidP="00F10EA5">
      <w:pPr>
        <w:pStyle w:val="RESOLUCIONES"/>
      </w:pPr>
      <w:r w:rsidRPr="009E214C">
        <w:t>Bajo tal contexto</w:t>
      </w:r>
      <w:r w:rsidR="007D1D52" w:rsidRPr="009E214C">
        <w:t>, se procede al análisis de</w:t>
      </w:r>
      <w:r w:rsidR="00DB1087" w:rsidRPr="009E214C">
        <w:t xml:space="preserve">l concepto de impugnación señalado como </w:t>
      </w:r>
      <w:r w:rsidR="003044AD" w:rsidRPr="009E214C">
        <w:t>QUINTO</w:t>
      </w:r>
      <w:r w:rsidR="00DB1087" w:rsidRPr="009E214C">
        <w:t xml:space="preserve">, el cual se considera </w:t>
      </w:r>
      <w:r w:rsidR="009B26C8" w:rsidRPr="009E214C">
        <w:t xml:space="preserve">fundado y </w:t>
      </w:r>
      <w:r w:rsidR="00DB1087" w:rsidRPr="009E214C">
        <w:t>suficiente para decretar la nulidad de los actos impugnados con base en lo siguiente:</w:t>
      </w:r>
      <w:r w:rsidR="00AF4082" w:rsidRPr="009E214C">
        <w:t xml:space="preserve"> -----------</w:t>
      </w:r>
    </w:p>
    <w:p w:rsidR="00DB1087" w:rsidRPr="009E214C" w:rsidRDefault="00DB1087" w:rsidP="00F10EA5">
      <w:pPr>
        <w:pStyle w:val="RESOLUCIONES"/>
      </w:pPr>
    </w:p>
    <w:p w:rsidR="003044AD" w:rsidRPr="009E214C" w:rsidRDefault="00AF4082" w:rsidP="00EE7CBD">
      <w:pPr>
        <w:pStyle w:val="RESOLUCIONES"/>
        <w:ind w:firstLine="0"/>
        <w:rPr>
          <w:i/>
          <w:sz w:val="22"/>
          <w:szCs w:val="22"/>
        </w:rPr>
      </w:pPr>
      <w:r w:rsidRPr="009E214C">
        <w:rPr>
          <w:i/>
          <w:sz w:val="22"/>
          <w:szCs w:val="22"/>
        </w:rPr>
        <w:lastRenderedPageBreak/>
        <w:t>“</w:t>
      </w:r>
      <w:r w:rsidR="003044AD" w:rsidRPr="009E214C">
        <w:rPr>
          <w:i/>
          <w:sz w:val="22"/>
          <w:szCs w:val="22"/>
        </w:rPr>
        <w:t xml:space="preserve">QUINTO </w:t>
      </w:r>
      <w:r w:rsidR="00DB1087" w:rsidRPr="009E214C">
        <w:rPr>
          <w:i/>
          <w:sz w:val="22"/>
          <w:szCs w:val="22"/>
        </w:rPr>
        <w:t xml:space="preserve">CONCEPTO DE IMPUGNACIÓN. Se reclama de la autoridad demandada Director General de </w:t>
      </w:r>
      <w:r w:rsidR="003044AD" w:rsidRPr="009E214C">
        <w:rPr>
          <w:i/>
          <w:sz w:val="22"/>
          <w:szCs w:val="22"/>
        </w:rPr>
        <w:t>Policía Municipal de León, Guanajuato, la total falta de fundamentación y motivación que tuvo esta autoridad en la imposición de la sanción de las boletas de arresto números de folio: ….</w:t>
      </w:r>
    </w:p>
    <w:p w:rsidR="00A92F2F" w:rsidRPr="009E214C" w:rsidRDefault="003044AD" w:rsidP="00A92F2F">
      <w:pPr>
        <w:pStyle w:val="RESOLUCIONES"/>
        <w:ind w:firstLine="0"/>
        <w:rPr>
          <w:i/>
          <w:sz w:val="22"/>
          <w:szCs w:val="22"/>
        </w:rPr>
      </w:pPr>
      <w:r w:rsidRPr="009E214C">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9E214C">
        <w:rPr>
          <w:i/>
          <w:sz w:val="22"/>
          <w:szCs w:val="22"/>
        </w:rPr>
        <w:t>[…]</w:t>
      </w:r>
      <w:r w:rsidRPr="009E214C">
        <w:rPr>
          <w:i/>
          <w:sz w:val="22"/>
          <w:szCs w:val="22"/>
        </w:rPr>
        <w:t xml:space="preserve"> y este número es la sanción que se me impuso por la conducta supuesta que cometí, una vez </w:t>
      </w:r>
      <w:r w:rsidR="00A92F2F" w:rsidRPr="009E214C">
        <w:rPr>
          <w:i/>
          <w:sz w:val="22"/>
          <w:szCs w:val="22"/>
        </w:rPr>
        <w:t>precisado</w:t>
      </w:r>
      <w:r w:rsidRPr="009E214C">
        <w:rPr>
          <w:i/>
          <w:sz w:val="22"/>
          <w:szCs w:val="22"/>
        </w:rPr>
        <w:t xml:space="preserve"> lo anterior lo que se reclama de la autoridad demandad aes la omisión de fundamentar y motivar la sanción que impuso, pues por ningún lado </w:t>
      </w:r>
      <w:r w:rsidR="00A92F2F" w:rsidRPr="009E214C">
        <w:rPr>
          <w:i/>
          <w:sz w:val="22"/>
          <w:szCs w:val="22"/>
        </w:rPr>
        <w:t>podemos</w:t>
      </w:r>
      <w:r w:rsidRPr="009E214C">
        <w:rPr>
          <w:i/>
          <w:sz w:val="22"/>
          <w:szCs w:val="22"/>
        </w:rPr>
        <w:t xml:space="preserve"> ver </w:t>
      </w:r>
      <w:r w:rsidR="00A92F2F" w:rsidRPr="009E214C">
        <w:rPr>
          <w:i/>
          <w:sz w:val="22"/>
          <w:szCs w:val="22"/>
        </w:rPr>
        <w:t>cuáles</w:t>
      </w:r>
      <w:r w:rsidRPr="009E214C">
        <w:rPr>
          <w:i/>
          <w:sz w:val="22"/>
          <w:szCs w:val="22"/>
        </w:rPr>
        <w:t xml:space="preserve"> son los motivos y razones que tuvo esta autoridad para aplicar dicha sanción y más </w:t>
      </w:r>
      <w:r w:rsidR="00A92F2F" w:rsidRPr="009E214C">
        <w:rPr>
          <w:i/>
          <w:sz w:val="22"/>
          <w:szCs w:val="22"/>
        </w:rPr>
        <w:t>aún</w:t>
      </w:r>
      <w:r w:rsidRPr="009E214C">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9E214C">
        <w:rPr>
          <w:i/>
          <w:sz w:val="22"/>
          <w:szCs w:val="22"/>
        </w:rPr>
        <w:t>[…]</w:t>
      </w:r>
      <w:r w:rsidR="00AF4082" w:rsidRPr="009E214C">
        <w:rPr>
          <w:i/>
          <w:sz w:val="22"/>
          <w:szCs w:val="22"/>
        </w:rPr>
        <w:t>.”</w:t>
      </w:r>
    </w:p>
    <w:p w:rsidR="00A92F2F" w:rsidRPr="009E214C" w:rsidRDefault="00A92F2F" w:rsidP="00A92F2F">
      <w:pPr>
        <w:pStyle w:val="RESOLUCIONES"/>
        <w:ind w:firstLine="0"/>
        <w:rPr>
          <w:i/>
          <w:sz w:val="22"/>
          <w:szCs w:val="22"/>
        </w:rPr>
      </w:pPr>
    </w:p>
    <w:p w:rsidR="00C47D20" w:rsidRPr="009E214C" w:rsidRDefault="00C47D20" w:rsidP="00C47D20">
      <w:pPr>
        <w:pStyle w:val="RESOLUCIONES"/>
        <w:ind w:firstLine="0"/>
        <w:rPr>
          <w:i/>
          <w:sz w:val="22"/>
          <w:szCs w:val="22"/>
        </w:rPr>
      </w:pPr>
    </w:p>
    <w:p w:rsidR="00A92F2F" w:rsidRPr="009E214C" w:rsidRDefault="00DB051C" w:rsidP="00F10EA5">
      <w:pPr>
        <w:pStyle w:val="RESOLUCIONES"/>
      </w:pPr>
      <w:r w:rsidRPr="009E214C">
        <w:t xml:space="preserve">Por su parte el Director </w:t>
      </w:r>
      <w:r w:rsidR="00A92F2F" w:rsidRPr="009E214C">
        <w:t>General de Policía Municipal y demás autoridades demandadas en sus respectivas contestaciones a la demanda</w:t>
      </w:r>
      <w:r w:rsidR="003B4307" w:rsidRPr="009E214C">
        <w:t>,</w:t>
      </w:r>
      <w:r w:rsidR="00A92F2F" w:rsidRPr="009E214C">
        <w:t xml:space="preserve"> con relación al agravio antes trascrito, refieren que e</w:t>
      </w:r>
      <w:r w:rsidR="009E4351" w:rsidRPr="009E214C">
        <w:t>s</w:t>
      </w:r>
      <w:r w:rsidR="00A92F2F" w:rsidRPr="009E214C">
        <w:t xml:space="preserve"> improcedente, ya que no se le ha aplicado ningún arresto, en consecuencia, no existe agravio. -----</w:t>
      </w:r>
      <w:r w:rsidR="009E4351" w:rsidRPr="009E214C">
        <w:t>--</w:t>
      </w:r>
      <w:r w:rsidR="00A92F2F" w:rsidRPr="009E214C">
        <w:t>---------</w:t>
      </w:r>
    </w:p>
    <w:p w:rsidR="00A92F2F" w:rsidRPr="009E214C" w:rsidRDefault="00A92F2F" w:rsidP="00F10EA5">
      <w:pPr>
        <w:pStyle w:val="RESOLUCIONES"/>
      </w:pPr>
    </w:p>
    <w:p w:rsidR="009E473F" w:rsidRPr="009E214C" w:rsidRDefault="009E473F" w:rsidP="009E473F">
      <w:pPr>
        <w:pStyle w:val="RESOLUCIONES"/>
      </w:pPr>
      <w:r w:rsidRPr="009E214C">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9E214C" w:rsidRDefault="009E4351" w:rsidP="009E473F">
      <w:pPr>
        <w:pStyle w:val="RESOLUCIONES"/>
      </w:pPr>
    </w:p>
    <w:p w:rsidR="00002CA1" w:rsidRPr="009E214C" w:rsidRDefault="00002CA1" w:rsidP="00002CA1">
      <w:pPr>
        <w:pStyle w:val="SENTENCIAS"/>
      </w:pPr>
      <w:r w:rsidRPr="009E214C">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w:t>
      </w:r>
      <w:r w:rsidRPr="009E214C">
        <w:lastRenderedPageBreak/>
        <w:t>ello, toda autoridad, incluyendo las municipales, como en el presente caso el Director General de Policía Municipal y demás autoridades demandadas,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002CA1" w:rsidRPr="009E214C" w:rsidRDefault="00002CA1" w:rsidP="00002CA1">
      <w:pPr>
        <w:pStyle w:val="SENTENCIAS"/>
      </w:pPr>
    </w:p>
    <w:p w:rsidR="00002CA1" w:rsidRPr="009E214C" w:rsidRDefault="00002CA1" w:rsidP="00002CA1">
      <w:pPr>
        <w:pStyle w:val="SENTENCIAS"/>
      </w:pPr>
      <w:r w:rsidRPr="009E214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9E214C" w:rsidRDefault="00002CA1" w:rsidP="00002CA1">
      <w:pPr>
        <w:pStyle w:val="SENTENCIAS"/>
      </w:pPr>
    </w:p>
    <w:p w:rsidR="009E4351" w:rsidRPr="009E214C" w:rsidRDefault="003B4307" w:rsidP="004A099F">
      <w:pPr>
        <w:pStyle w:val="SENTENCIAS"/>
      </w:pPr>
      <w:r w:rsidRPr="009E214C">
        <w:t xml:space="preserve">Lo anterior, resulta trascendente, </w:t>
      </w:r>
      <w:r w:rsidR="009E4351" w:rsidRPr="009E214C">
        <w:t>considerando que el arresto administrativo implica una corta privación de la libertad del infractor</w:t>
      </w:r>
      <w:r w:rsidRPr="009E214C">
        <w:t>,</w:t>
      </w:r>
      <w:r w:rsidR="009E4351" w:rsidRPr="009E214C">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9E214C">
        <w:t xml:space="preserve">, ello </w:t>
      </w:r>
      <w:r w:rsidR="009E4351" w:rsidRPr="009E214C">
        <w:t xml:space="preserve">no implica que se deban desconocer las garantías constitucionales de los elementos policiales, en específico por lo que se refiere a la debida </w:t>
      </w:r>
      <w:r w:rsidR="004A099F" w:rsidRPr="009E214C">
        <w:t>fundamentación</w:t>
      </w:r>
      <w:r w:rsidR="009E4351" w:rsidRPr="009E214C">
        <w:t xml:space="preserve"> y motivación de un acto que pretende </w:t>
      </w:r>
      <w:r w:rsidR="004A099F" w:rsidRPr="009E214C">
        <w:t>restringir</w:t>
      </w:r>
      <w:r w:rsidR="009E4351" w:rsidRPr="009E214C">
        <w:t xml:space="preserve"> su libertad (arresto). </w:t>
      </w:r>
      <w:r w:rsidR="004A099F" w:rsidRPr="009E214C">
        <w:t>----------------------------------</w:t>
      </w:r>
      <w:r w:rsidRPr="009E214C">
        <w:t>----</w:t>
      </w:r>
    </w:p>
    <w:p w:rsidR="009E4351" w:rsidRPr="009E214C" w:rsidRDefault="009E4351" w:rsidP="004A099F">
      <w:pPr>
        <w:pStyle w:val="SENTENCIAS"/>
      </w:pPr>
    </w:p>
    <w:p w:rsidR="009E4351" w:rsidRPr="009E214C" w:rsidRDefault="009E4351" w:rsidP="009E4351">
      <w:pPr>
        <w:pStyle w:val="SENTENCIAS"/>
        <w:rPr>
          <w:rFonts w:eastAsia="Times New Roman"/>
          <w:bCs/>
          <w:sz w:val="20"/>
          <w:szCs w:val="20"/>
          <w:lang w:eastAsia="es-MX"/>
        </w:rPr>
      </w:pPr>
      <w:r w:rsidRPr="009E214C">
        <w:t xml:space="preserve">Al respecto el Reglamento Interior de la Dirección General de </w:t>
      </w:r>
      <w:r w:rsidR="004A099F" w:rsidRPr="009E214C">
        <w:t>Policía Municipal</w:t>
      </w:r>
      <w:r w:rsidRPr="009E214C">
        <w:t xml:space="preserve"> de León, Guanajuato, </w:t>
      </w:r>
      <w:r w:rsidR="004A099F" w:rsidRPr="009E214C">
        <w:t>establece:</w:t>
      </w:r>
      <w:r w:rsidR="00667181" w:rsidRPr="009E214C">
        <w:t xml:space="preserve"> ------------------------------------------------</w:t>
      </w:r>
    </w:p>
    <w:p w:rsidR="009E4351" w:rsidRPr="009E214C" w:rsidRDefault="009E4351" w:rsidP="007C39E7">
      <w:pPr>
        <w:pStyle w:val="RESOLUCIONES"/>
      </w:pPr>
    </w:p>
    <w:p w:rsidR="00A92F2F" w:rsidRPr="009E214C" w:rsidRDefault="00A92F2F" w:rsidP="004A099F">
      <w:pPr>
        <w:pStyle w:val="TESISYJURIS"/>
        <w:rPr>
          <w:rFonts w:eastAsia="Times New Roman"/>
          <w:snapToGrid w:val="0"/>
          <w:sz w:val="22"/>
          <w:szCs w:val="22"/>
          <w:lang w:eastAsia="es-MX"/>
        </w:rPr>
      </w:pPr>
      <w:r w:rsidRPr="009E214C">
        <w:rPr>
          <w:b/>
          <w:snapToGrid w:val="0"/>
          <w:sz w:val="22"/>
          <w:szCs w:val="22"/>
        </w:rPr>
        <w:t>Artículo 77</w:t>
      </w:r>
      <w:r w:rsidRPr="009E214C">
        <w:rPr>
          <w:snapToGrid w:val="0"/>
          <w:sz w:val="22"/>
          <w:szCs w:val="22"/>
        </w:rPr>
        <w:t xml:space="preserve">.- Los elementos de la Corporación están obligados a observar y ajustar su proceder a la disciplina establecida, dentro y fuera del servicio, a efecto de </w:t>
      </w:r>
      <w:r w:rsidRPr="009E214C">
        <w:rPr>
          <w:snapToGrid w:val="0"/>
          <w:sz w:val="22"/>
          <w:szCs w:val="22"/>
        </w:rPr>
        <w:lastRenderedPageBreak/>
        <w:t>proveer el cumplimiento de los deberes y obligaciones que señala el presente reglamento o las que de manera expresa establezcan otras Leyes o Reglamentos</w:t>
      </w:r>
      <w:proofErr w:type="gramStart"/>
      <w:r w:rsidRPr="009E214C">
        <w:rPr>
          <w:snapToGrid w:val="0"/>
          <w:sz w:val="22"/>
          <w:szCs w:val="22"/>
        </w:rPr>
        <w:t>,  por</w:t>
      </w:r>
      <w:proofErr w:type="gramEnd"/>
      <w:r w:rsidRPr="009E214C">
        <w:rPr>
          <w:snapToGrid w:val="0"/>
          <w:sz w:val="22"/>
          <w:szCs w:val="22"/>
        </w:rPr>
        <w:t xml:space="preserve"> lo que su infracción dará lugar a la aplicación de las medidas disciplinarias que los mismos señalen.</w:t>
      </w:r>
    </w:p>
    <w:p w:rsidR="00A92F2F" w:rsidRPr="009E214C" w:rsidRDefault="00A92F2F" w:rsidP="004A099F">
      <w:pPr>
        <w:pStyle w:val="TESISYJURIS"/>
        <w:rPr>
          <w:snapToGrid w:val="0"/>
          <w:sz w:val="22"/>
          <w:szCs w:val="22"/>
        </w:rPr>
      </w:pPr>
    </w:p>
    <w:p w:rsidR="00A92F2F" w:rsidRPr="009E214C" w:rsidRDefault="00A92F2F" w:rsidP="004A099F">
      <w:pPr>
        <w:pStyle w:val="TESISYJURIS"/>
        <w:rPr>
          <w:snapToGrid w:val="0"/>
          <w:sz w:val="22"/>
          <w:szCs w:val="22"/>
        </w:rPr>
      </w:pPr>
      <w:r w:rsidRPr="009E214C">
        <w:rPr>
          <w:snapToGrid w:val="0"/>
          <w:sz w:val="22"/>
          <w:szCs w:val="22"/>
        </w:rPr>
        <w:t>Si el hecho constituyere un delito, se pondrá al elemento a disposición de las autoridades competentes.</w:t>
      </w:r>
    </w:p>
    <w:p w:rsidR="00A92F2F" w:rsidRPr="009E214C" w:rsidRDefault="00A92F2F" w:rsidP="004A099F">
      <w:pPr>
        <w:pStyle w:val="TESISYJURIS"/>
        <w:rPr>
          <w:snapToGrid w:val="0"/>
          <w:sz w:val="22"/>
          <w:szCs w:val="22"/>
        </w:rPr>
      </w:pPr>
    </w:p>
    <w:p w:rsidR="005456EB" w:rsidRPr="009E214C" w:rsidRDefault="005456EB" w:rsidP="004A099F">
      <w:pPr>
        <w:pStyle w:val="TESISYJURIS"/>
        <w:rPr>
          <w:b/>
          <w:snapToGrid w:val="0"/>
          <w:sz w:val="22"/>
          <w:szCs w:val="22"/>
        </w:rPr>
      </w:pPr>
    </w:p>
    <w:p w:rsidR="00A92F2F" w:rsidRPr="009E214C" w:rsidRDefault="00A92F2F" w:rsidP="004A099F">
      <w:pPr>
        <w:pStyle w:val="TESISYJURIS"/>
        <w:rPr>
          <w:snapToGrid w:val="0"/>
          <w:sz w:val="22"/>
          <w:szCs w:val="22"/>
        </w:rPr>
      </w:pPr>
      <w:r w:rsidRPr="009E214C">
        <w:rPr>
          <w:b/>
          <w:snapToGrid w:val="0"/>
          <w:sz w:val="22"/>
          <w:szCs w:val="22"/>
        </w:rPr>
        <w:t>Artículo 78</w:t>
      </w:r>
      <w:r w:rsidRPr="009E214C">
        <w:rPr>
          <w:snapToGrid w:val="0"/>
          <w:sz w:val="22"/>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rsidR="004A099F" w:rsidRPr="009E214C" w:rsidRDefault="004A099F" w:rsidP="007C39E7">
      <w:pPr>
        <w:pStyle w:val="RESOLUCIONES"/>
        <w:rPr>
          <w:sz w:val="22"/>
          <w:szCs w:val="22"/>
        </w:rPr>
      </w:pPr>
    </w:p>
    <w:p w:rsidR="00A92F2F" w:rsidRPr="009E214C" w:rsidRDefault="00A92F2F" w:rsidP="004A099F">
      <w:pPr>
        <w:pStyle w:val="TESISYJURIS"/>
        <w:rPr>
          <w:rFonts w:eastAsia="Times New Roman"/>
          <w:snapToGrid w:val="0"/>
          <w:sz w:val="22"/>
          <w:szCs w:val="22"/>
          <w:lang w:eastAsia="es-MX"/>
        </w:rPr>
      </w:pPr>
      <w:r w:rsidRPr="009E214C">
        <w:rPr>
          <w:b/>
          <w:snapToGrid w:val="0"/>
          <w:sz w:val="22"/>
          <w:szCs w:val="22"/>
        </w:rPr>
        <w:t xml:space="preserve">Artículo 79.- </w:t>
      </w:r>
      <w:r w:rsidRPr="009E214C">
        <w:rPr>
          <w:snapToGrid w:val="0"/>
          <w:sz w:val="22"/>
          <w:szCs w:val="22"/>
        </w:rPr>
        <w:t>El titular de la corporación,</w:t>
      </w:r>
      <w:r w:rsidRPr="009E214C">
        <w:rPr>
          <w:b/>
          <w:snapToGrid w:val="0"/>
          <w:sz w:val="22"/>
          <w:szCs w:val="22"/>
        </w:rPr>
        <w:t xml:space="preserve"> </w:t>
      </w:r>
      <w:r w:rsidRPr="009E214C">
        <w:rPr>
          <w:snapToGrid w:val="0"/>
          <w:sz w:val="22"/>
          <w:szCs w:val="22"/>
        </w:rPr>
        <w:t>sin perjuicio de las sanciones que imponga el Consejo de Honor y Justicia por las faltas graves previstas en el Reglamento del Consejo, podrá imponer las siguientes medidas disciplinarias:</w:t>
      </w:r>
    </w:p>
    <w:p w:rsidR="00A92F2F" w:rsidRPr="009E214C" w:rsidRDefault="00A92F2F" w:rsidP="004A099F">
      <w:pPr>
        <w:pStyle w:val="TESISYJURIS"/>
        <w:numPr>
          <w:ilvl w:val="0"/>
          <w:numId w:val="20"/>
        </w:numPr>
        <w:rPr>
          <w:snapToGrid w:val="0"/>
          <w:sz w:val="22"/>
          <w:szCs w:val="22"/>
        </w:rPr>
      </w:pPr>
      <w:r w:rsidRPr="009E214C">
        <w:rPr>
          <w:snapToGrid w:val="0"/>
          <w:sz w:val="22"/>
          <w:szCs w:val="22"/>
        </w:rPr>
        <w:t xml:space="preserve">Amonestación; </w:t>
      </w:r>
    </w:p>
    <w:p w:rsidR="00A92F2F" w:rsidRPr="009E214C" w:rsidRDefault="00A92F2F" w:rsidP="004A099F">
      <w:pPr>
        <w:pStyle w:val="TESISYJURIS"/>
        <w:numPr>
          <w:ilvl w:val="0"/>
          <w:numId w:val="20"/>
        </w:numPr>
        <w:rPr>
          <w:snapToGrid w:val="0"/>
          <w:sz w:val="22"/>
          <w:szCs w:val="22"/>
        </w:rPr>
      </w:pPr>
      <w:r w:rsidRPr="009E214C">
        <w:rPr>
          <w:snapToGrid w:val="0"/>
          <w:sz w:val="22"/>
          <w:szCs w:val="22"/>
        </w:rPr>
        <w:t>Cambio de adscripción; o,</w:t>
      </w:r>
    </w:p>
    <w:p w:rsidR="00A92F2F" w:rsidRPr="009E214C" w:rsidRDefault="00A92F2F" w:rsidP="004A099F">
      <w:pPr>
        <w:pStyle w:val="TESISYJURIS"/>
        <w:numPr>
          <w:ilvl w:val="0"/>
          <w:numId w:val="20"/>
        </w:numPr>
        <w:rPr>
          <w:snapToGrid w:val="0"/>
          <w:sz w:val="22"/>
          <w:szCs w:val="22"/>
        </w:rPr>
      </w:pPr>
      <w:r w:rsidRPr="009E214C">
        <w:rPr>
          <w:snapToGrid w:val="0"/>
          <w:sz w:val="22"/>
          <w:szCs w:val="22"/>
        </w:rPr>
        <w:t>Arresto.</w:t>
      </w:r>
    </w:p>
    <w:p w:rsidR="003B4307" w:rsidRPr="009E214C" w:rsidRDefault="003B4307" w:rsidP="004A099F">
      <w:pPr>
        <w:pStyle w:val="TESISYJURIS"/>
        <w:rPr>
          <w:b/>
          <w:snapToGrid w:val="0"/>
          <w:sz w:val="22"/>
          <w:szCs w:val="22"/>
        </w:rPr>
      </w:pPr>
    </w:p>
    <w:p w:rsidR="005456EB" w:rsidRPr="009E214C" w:rsidRDefault="005456EB" w:rsidP="004A099F">
      <w:pPr>
        <w:pStyle w:val="TESISYJURIS"/>
        <w:rPr>
          <w:b/>
          <w:snapToGrid w:val="0"/>
          <w:sz w:val="22"/>
          <w:szCs w:val="22"/>
        </w:rPr>
      </w:pPr>
    </w:p>
    <w:p w:rsidR="004A099F" w:rsidRPr="009E214C" w:rsidRDefault="004A099F" w:rsidP="004A099F">
      <w:pPr>
        <w:pStyle w:val="TESISYJURIS"/>
        <w:rPr>
          <w:snapToGrid w:val="0"/>
          <w:sz w:val="22"/>
          <w:szCs w:val="22"/>
        </w:rPr>
      </w:pPr>
      <w:r w:rsidRPr="009E214C">
        <w:rPr>
          <w:b/>
          <w:snapToGrid w:val="0"/>
          <w:sz w:val="22"/>
          <w:szCs w:val="22"/>
        </w:rPr>
        <w:t>Artículo 80</w:t>
      </w:r>
      <w:r w:rsidRPr="009E214C">
        <w:rPr>
          <w:snapToGrid w:val="0"/>
          <w:sz w:val="22"/>
          <w:szCs w:val="22"/>
        </w:rPr>
        <w:t>.- Se entiende por:</w:t>
      </w:r>
    </w:p>
    <w:p w:rsidR="004A099F" w:rsidRPr="009E214C" w:rsidRDefault="00667181" w:rsidP="00667181">
      <w:pPr>
        <w:pStyle w:val="TESISYJURIS"/>
        <w:rPr>
          <w:rFonts w:ascii="Arial" w:hAnsi="Arial" w:cs="Arial"/>
          <w:snapToGrid w:val="0"/>
          <w:sz w:val="22"/>
          <w:szCs w:val="22"/>
        </w:rPr>
      </w:pPr>
      <w:r w:rsidRPr="009E214C">
        <w:rPr>
          <w:snapToGrid w:val="0"/>
          <w:sz w:val="22"/>
          <w:szCs w:val="22"/>
        </w:rPr>
        <w:t>…</w:t>
      </w:r>
    </w:p>
    <w:p w:rsidR="005456EB" w:rsidRPr="009E214C" w:rsidRDefault="005456EB" w:rsidP="004A099F">
      <w:pPr>
        <w:pStyle w:val="TESISYJURIS"/>
        <w:rPr>
          <w:snapToGrid w:val="0"/>
          <w:sz w:val="22"/>
          <w:szCs w:val="22"/>
        </w:rPr>
      </w:pPr>
    </w:p>
    <w:p w:rsidR="004A099F" w:rsidRPr="009E214C" w:rsidRDefault="004A099F" w:rsidP="004A099F">
      <w:pPr>
        <w:pStyle w:val="TESISYJURIS"/>
        <w:rPr>
          <w:rFonts w:eastAsia="Times New Roman"/>
          <w:snapToGrid w:val="0"/>
          <w:sz w:val="22"/>
          <w:szCs w:val="22"/>
          <w:lang w:eastAsia="es-MX"/>
        </w:rPr>
      </w:pPr>
      <w:proofErr w:type="spellStart"/>
      <w:r w:rsidRPr="009E214C">
        <w:rPr>
          <w:snapToGrid w:val="0"/>
          <w:sz w:val="22"/>
          <w:szCs w:val="22"/>
        </w:rPr>
        <w:t>III.Arresto</w:t>
      </w:r>
      <w:proofErr w:type="spellEnd"/>
      <w:r w:rsidRPr="009E214C">
        <w:rPr>
          <w:snapToGrid w:val="0"/>
          <w:sz w:val="22"/>
          <w:szCs w:val="22"/>
        </w:rPr>
        <w:t>: La detención temporal a que es sujeto un elemento de la Corporación, en el lugar que para tal efecto se designe, y que será diferente a aquel donde se recluya a los infractores. El arresto que se imponga no podrá ser mayor a treinta y seis horas.</w:t>
      </w:r>
    </w:p>
    <w:p w:rsidR="003B4307" w:rsidRPr="009E214C" w:rsidRDefault="003B4307" w:rsidP="004A099F">
      <w:pPr>
        <w:pStyle w:val="TESISYJURIS"/>
        <w:rPr>
          <w:b/>
          <w:sz w:val="22"/>
          <w:szCs w:val="22"/>
        </w:rPr>
      </w:pPr>
    </w:p>
    <w:p w:rsidR="005456EB" w:rsidRPr="009E214C" w:rsidRDefault="005456EB" w:rsidP="004A099F">
      <w:pPr>
        <w:pStyle w:val="TESISYJURIS"/>
        <w:rPr>
          <w:b/>
          <w:sz w:val="22"/>
          <w:szCs w:val="22"/>
        </w:rPr>
      </w:pPr>
    </w:p>
    <w:p w:rsidR="004F6B1F" w:rsidRPr="009E214C" w:rsidRDefault="004F6B1F" w:rsidP="004A099F">
      <w:pPr>
        <w:pStyle w:val="TESISYJURIS"/>
        <w:rPr>
          <w:rFonts w:eastAsia="Times New Roman"/>
          <w:snapToGrid w:val="0"/>
          <w:sz w:val="22"/>
          <w:szCs w:val="22"/>
          <w:lang w:eastAsia="es-MX"/>
        </w:rPr>
      </w:pPr>
      <w:r w:rsidRPr="009E214C">
        <w:rPr>
          <w:b/>
          <w:sz w:val="22"/>
          <w:szCs w:val="22"/>
        </w:rPr>
        <w:t>Artículo 80 BIS.-</w:t>
      </w:r>
      <w:r w:rsidRPr="009E214C">
        <w:rPr>
          <w:sz w:val="22"/>
          <w:szCs w:val="22"/>
        </w:rPr>
        <w:t xml:space="preserve"> </w:t>
      </w:r>
      <w:r w:rsidRPr="009E214C">
        <w:rPr>
          <w:snapToGrid w:val="0"/>
          <w:sz w:val="22"/>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9E214C">
        <w:rPr>
          <w:snapToGrid w:val="0"/>
          <w:sz w:val="22"/>
          <w:szCs w:val="22"/>
        </w:rPr>
        <w:t xml:space="preserve">.  </w:t>
      </w:r>
      <w:proofErr w:type="gramEnd"/>
      <w:r w:rsidRPr="009E214C">
        <w:rPr>
          <w:snapToGrid w:val="0"/>
          <w:sz w:val="22"/>
          <w:szCs w:val="22"/>
        </w:rPr>
        <w:t>Si el elemento acepta dicha permuta, ésta se cumplirá durante un tiempo equivalente a la tercera parte de la sanción fijada como arresto.</w:t>
      </w:r>
    </w:p>
    <w:p w:rsidR="004F6B1F" w:rsidRPr="009E214C" w:rsidRDefault="004F6B1F" w:rsidP="004A099F">
      <w:pPr>
        <w:pStyle w:val="TESISYJURIS"/>
        <w:rPr>
          <w:snapToGrid w:val="0"/>
          <w:sz w:val="22"/>
          <w:szCs w:val="22"/>
        </w:rPr>
      </w:pPr>
    </w:p>
    <w:p w:rsidR="004F6B1F" w:rsidRPr="009E214C" w:rsidRDefault="004F6B1F" w:rsidP="004A099F">
      <w:pPr>
        <w:pStyle w:val="TESISYJURIS"/>
        <w:rPr>
          <w:snapToGrid w:val="0"/>
          <w:sz w:val="22"/>
          <w:szCs w:val="22"/>
        </w:rPr>
      </w:pPr>
      <w:r w:rsidRPr="009E214C">
        <w:rPr>
          <w:snapToGrid w:val="0"/>
          <w:sz w:val="22"/>
          <w:szCs w:val="22"/>
        </w:rPr>
        <w:t>En caso de que elemento incumpla la actividad asignada, la permuta quedará sin efecto y éste deberá cumplir el arresto fijado en un principio.</w:t>
      </w:r>
    </w:p>
    <w:p w:rsidR="004F6B1F" w:rsidRPr="009E214C" w:rsidRDefault="004F6B1F" w:rsidP="007C39E7">
      <w:pPr>
        <w:pStyle w:val="RESOLUCIONES"/>
        <w:rPr>
          <w:sz w:val="22"/>
          <w:szCs w:val="22"/>
        </w:rPr>
      </w:pPr>
    </w:p>
    <w:p w:rsidR="005456EB" w:rsidRPr="009E214C" w:rsidRDefault="005456EB" w:rsidP="004A099F">
      <w:pPr>
        <w:pStyle w:val="TESISYJURIS"/>
        <w:rPr>
          <w:b/>
          <w:snapToGrid w:val="0"/>
          <w:sz w:val="22"/>
          <w:szCs w:val="22"/>
        </w:rPr>
      </w:pPr>
    </w:p>
    <w:p w:rsidR="009E4351" w:rsidRPr="009E214C" w:rsidRDefault="009E4351" w:rsidP="004A099F">
      <w:pPr>
        <w:pStyle w:val="TESISYJURIS"/>
        <w:rPr>
          <w:rFonts w:eastAsia="Times New Roman"/>
          <w:snapToGrid w:val="0"/>
          <w:sz w:val="22"/>
          <w:szCs w:val="22"/>
          <w:lang w:eastAsia="es-MX"/>
        </w:rPr>
      </w:pPr>
      <w:r w:rsidRPr="009E214C">
        <w:rPr>
          <w:b/>
          <w:snapToGrid w:val="0"/>
          <w:sz w:val="22"/>
          <w:szCs w:val="22"/>
        </w:rPr>
        <w:t>Artículo 81</w:t>
      </w:r>
      <w:r w:rsidRPr="009E214C">
        <w:rPr>
          <w:snapToGrid w:val="0"/>
          <w:sz w:val="22"/>
          <w:szCs w:val="22"/>
        </w:rPr>
        <w:t>.- Será sancionado de seis a doce horas de arresto el elemento que:</w:t>
      </w:r>
    </w:p>
    <w:p w:rsidR="004A099F" w:rsidRPr="009E214C" w:rsidRDefault="004A099F" w:rsidP="004A099F">
      <w:pPr>
        <w:widowControl w:val="0"/>
        <w:tabs>
          <w:tab w:val="left" w:pos="1286"/>
        </w:tabs>
        <w:autoSpaceDE w:val="0"/>
        <w:autoSpaceDN w:val="0"/>
        <w:ind w:left="1286"/>
        <w:jc w:val="both"/>
        <w:rPr>
          <w:rFonts w:ascii="Arial" w:hAnsi="Arial" w:cs="Arial"/>
          <w:snapToGrid w:val="0"/>
          <w:sz w:val="22"/>
          <w:szCs w:val="22"/>
        </w:rPr>
      </w:pPr>
      <w:r w:rsidRPr="009E214C">
        <w:rPr>
          <w:rFonts w:ascii="Arial" w:hAnsi="Arial" w:cs="Arial"/>
          <w:snapToGrid w:val="0"/>
          <w:sz w:val="22"/>
          <w:szCs w:val="22"/>
        </w:rPr>
        <w:t>….</w:t>
      </w:r>
    </w:p>
    <w:p w:rsidR="003B4307" w:rsidRPr="009E214C" w:rsidRDefault="003B4307" w:rsidP="00002CA1">
      <w:pPr>
        <w:pStyle w:val="SENTENCIAS"/>
      </w:pPr>
    </w:p>
    <w:p w:rsidR="003B4307" w:rsidRPr="009E214C" w:rsidRDefault="003B4307" w:rsidP="00002CA1">
      <w:pPr>
        <w:pStyle w:val="SENTENCIAS"/>
      </w:pPr>
    </w:p>
    <w:p w:rsidR="003B4307" w:rsidRPr="009E214C" w:rsidRDefault="00667181" w:rsidP="00002CA1">
      <w:pPr>
        <w:pStyle w:val="SENTENCIAS"/>
      </w:pPr>
      <w:r w:rsidRPr="009E214C">
        <w:t>En tal sentido y</w:t>
      </w:r>
      <w:r w:rsidR="004A099F" w:rsidRPr="009E214C">
        <w:t xml:space="preserve"> una vez que nos remitimos a verificar las boletas </w:t>
      </w:r>
      <w:r w:rsidRPr="009E214C">
        <w:t>d</w:t>
      </w:r>
      <w:r w:rsidR="004A099F" w:rsidRPr="009E214C">
        <w:t xml:space="preserve">e arresto impugnadas, se observa un insuficiente fundamentación y motivación, </w:t>
      </w:r>
      <w:r w:rsidR="003B4307" w:rsidRPr="009E214C">
        <w:t>con base en lo siguiente:</w:t>
      </w:r>
      <w:r w:rsidRPr="009E214C">
        <w:t xml:space="preserve"> -------------------------------------------------------------------------</w:t>
      </w:r>
    </w:p>
    <w:p w:rsidR="003B4307" w:rsidRPr="009E214C" w:rsidRDefault="003B4307" w:rsidP="00002CA1">
      <w:pPr>
        <w:pStyle w:val="SENTENCIAS"/>
      </w:pPr>
    </w:p>
    <w:p w:rsidR="00C139F7" w:rsidRPr="009E214C" w:rsidRDefault="003B4307" w:rsidP="00002CA1">
      <w:pPr>
        <w:pStyle w:val="SENTENCIAS"/>
      </w:pPr>
      <w:r w:rsidRPr="009E214C">
        <w:t xml:space="preserve">En todas las boletas de arresto impugnadas y que obran en el sumario, </w:t>
      </w:r>
      <w:r w:rsidR="004A099F" w:rsidRPr="009E214C">
        <w:t>se desprende que la demanda</w:t>
      </w:r>
      <w:r w:rsidR="00667181" w:rsidRPr="009E214C">
        <w:t>da</w:t>
      </w:r>
      <w:r w:rsidR="004A099F" w:rsidRPr="009E214C">
        <w:t xml:space="preserve"> hace referencia al artículo 79 fracción III del Reglamento Interior de la Dirección General de Policía Municipal de </w:t>
      </w:r>
      <w:r w:rsidR="00667181" w:rsidRPr="009E214C">
        <w:t>L</w:t>
      </w:r>
      <w:r w:rsidR="004A099F" w:rsidRPr="009E214C">
        <w:t xml:space="preserve">eón, Guanajuato, así como el 44 fracción XVII de la Ley del Sistema de </w:t>
      </w:r>
      <w:r w:rsidRPr="009E214C">
        <w:t>Seguridad Pública</w:t>
      </w:r>
      <w:r w:rsidR="004A099F" w:rsidRPr="009E214C">
        <w:t xml:space="preserve"> del Estado de Guanajuato, </w:t>
      </w:r>
      <w:r w:rsidR="00C139F7" w:rsidRPr="009E214C">
        <w:t xml:space="preserve">y en la parte </w:t>
      </w:r>
      <w:r w:rsidR="00002CA1" w:rsidRPr="009E214C">
        <w:t>inferior</w:t>
      </w:r>
      <w:r w:rsidR="00C139F7" w:rsidRPr="009E214C">
        <w:t xml:space="preserve"> </w:t>
      </w:r>
      <w:r w:rsidRPr="009E214C">
        <w:t xml:space="preserve">de </w:t>
      </w:r>
      <w:r w:rsidR="00667181" w:rsidRPr="009E214C">
        <w:t xml:space="preserve">dichas </w:t>
      </w:r>
      <w:r w:rsidRPr="009E214C">
        <w:t>bole</w:t>
      </w:r>
      <w:r w:rsidR="00B40AEC" w:rsidRPr="009E214C">
        <w:t>tas establece diversos artículos d</w:t>
      </w:r>
      <w:r w:rsidR="00002CA1" w:rsidRPr="009E214C">
        <w:t>el menci</w:t>
      </w:r>
      <w:r w:rsidR="00C139F7" w:rsidRPr="009E214C">
        <w:t xml:space="preserve">onado </w:t>
      </w:r>
      <w:r w:rsidR="00667181" w:rsidRPr="009E214C">
        <w:t>Reglamento Interior de Policía</w:t>
      </w:r>
      <w:r w:rsidR="00C139F7" w:rsidRPr="009E214C">
        <w:t>. --</w:t>
      </w:r>
    </w:p>
    <w:p w:rsidR="00C139F7" w:rsidRPr="009E214C" w:rsidRDefault="00C139F7" w:rsidP="009E473F">
      <w:pPr>
        <w:pStyle w:val="RESOLUCIONES"/>
        <w:rPr>
          <w:rFonts w:ascii="Arial Narrow" w:hAnsi="Arial Narrow"/>
          <w:sz w:val="27"/>
          <w:szCs w:val="27"/>
        </w:rPr>
      </w:pPr>
    </w:p>
    <w:p w:rsidR="00C139F7" w:rsidRPr="009E214C" w:rsidRDefault="00C139F7" w:rsidP="00C139F7">
      <w:pPr>
        <w:pStyle w:val="SENTENCIAS"/>
      </w:pPr>
      <w:r w:rsidRPr="009E214C">
        <w:t xml:space="preserve">Sin embargo, </w:t>
      </w:r>
      <w:r w:rsidR="00667181" w:rsidRPr="009E214C">
        <w:t xml:space="preserve">y </w:t>
      </w:r>
      <w:r w:rsidRPr="009E214C">
        <w:t xml:space="preserve">como ya se </w:t>
      </w:r>
      <w:r w:rsidR="00667181" w:rsidRPr="009E214C">
        <w:t>precisó en</w:t>
      </w:r>
      <w:r w:rsidRPr="009E214C">
        <w:t xml:space="preserve"> el artículo 81 del ya mencionado </w:t>
      </w:r>
      <w:r w:rsidR="00667181" w:rsidRPr="009E214C">
        <w:t xml:space="preserve">Reglamento Interior de Policía </w:t>
      </w:r>
      <w:r w:rsidR="005456EB" w:rsidRPr="009E214C">
        <w:t xml:space="preserve">en donde se establecen </w:t>
      </w:r>
      <w:r w:rsidRPr="009E214C">
        <w:t xml:space="preserve">las conductas que pueden ser sancionadas con arresto, precepto legal que no señaló la demandada en </w:t>
      </w:r>
      <w:r w:rsidR="00667181" w:rsidRPr="009E214C">
        <w:t>las boletas de arresto impugnadas, por lo tanto, está indebidamente fundadas</w:t>
      </w:r>
      <w:r w:rsidRPr="009E214C">
        <w:t>. ---</w:t>
      </w:r>
      <w:r w:rsidR="005456EB" w:rsidRPr="009E214C">
        <w:t>--------------------------------------------------------------------</w:t>
      </w:r>
    </w:p>
    <w:p w:rsidR="00C139F7" w:rsidRPr="009E214C" w:rsidRDefault="00C139F7" w:rsidP="00C139F7">
      <w:pPr>
        <w:pStyle w:val="SENTENCIAS"/>
      </w:pPr>
    </w:p>
    <w:p w:rsidR="00D00EA5" w:rsidRPr="009E214C" w:rsidRDefault="00C139F7" w:rsidP="00002CA1">
      <w:pPr>
        <w:pStyle w:val="SENTENCIAS"/>
      </w:pPr>
      <w:r w:rsidRPr="009E214C">
        <w:t xml:space="preserve">Aunado a lo anterior, los actos impugnados </w:t>
      </w:r>
      <w:r w:rsidR="00D00EA5" w:rsidRPr="009E214C">
        <w:t xml:space="preserve">(boletas de arresto) </w:t>
      </w:r>
      <w:r w:rsidRPr="009E214C">
        <w:t>se encuentran insuficientemente motivados, ya que, como lo señ</w:t>
      </w:r>
      <w:r w:rsidR="00B40AEC" w:rsidRPr="009E214C">
        <w:t xml:space="preserve">ala el actor, </w:t>
      </w:r>
      <w:r w:rsidRPr="009E214C">
        <w:t>en el apartado</w:t>
      </w:r>
      <w:r w:rsidR="00002CA1" w:rsidRPr="009E214C">
        <w:t xml:space="preserve"> </w:t>
      </w:r>
      <w:r w:rsidRPr="009E214C">
        <w:t xml:space="preserve">de calificación </w:t>
      </w:r>
      <w:r w:rsidR="00002CA1" w:rsidRPr="009E214C">
        <w:t>ésta se plasma en letra manuscrita, lo cual contrasta con el resto del contenido de la boleta de arresto, en tal sentido, se deduce que no era la voluntad del Director General de Policía Municipal</w:t>
      </w:r>
      <w:r w:rsidR="00B40AEC" w:rsidRPr="009E214C">
        <w:t>, autoridad competente para sancionar a los elementos de policía municipal de este municipio,</w:t>
      </w:r>
      <w:r w:rsidR="00002CA1" w:rsidRPr="009E214C">
        <w:t xml:space="preserve"> </w:t>
      </w:r>
      <w:r w:rsidR="00D00EA5" w:rsidRPr="009E214C">
        <w:t xml:space="preserve">el </w:t>
      </w:r>
      <w:r w:rsidR="00002CA1" w:rsidRPr="009E214C">
        <w:t xml:space="preserve">imponer dicha sanción, </w:t>
      </w:r>
      <w:r w:rsidR="00D00EA5" w:rsidRPr="009E214C">
        <w:t>ya</w:t>
      </w:r>
      <w:r w:rsidR="00002CA1" w:rsidRPr="009E214C">
        <w:t xml:space="preserve"> que cualquier persona pudo haber lle</w:t>
      </w:r>
      <w:r w:rsidR="00B40AEC" w:rsidRPr="009E214C">
        <w:t>n</w:t>
      </w:r>
      <w:r w:rsidR="00002CA1" w:rsidRPr="009E214C">
        <w:t>ado el espacio en blanco</w:t>
      </w:r>
      <w:r w:rsidR="00D00EA5" w:rsidRPr="009E214C">
        <w:t>. --------------------------------------------------------------------</w:t>
      </w:r>
    </w:p>
    <w:p w:rsidR="00D00EA5" w:rsidRPr="009E214C" w:rsidRDefault="00D00EA5" w:rsidP="00002CA1">
      <w:pPr>
        <w:pStyle w:val="SENTENCIAS"/>
      </w:pPr>
    </w:p>
    <w:p w:rsidR="00002CA1" w:rsidRPr="009E214C" w:rsidRDefault="00D00EA5" w:rsidP="00002CA1">
      <w:pPr>
        <w:pStyle w:val="SENTENCIAS"/>
      </w:pPr>
      <w:r w:rsidRPr="009E214C">
        <w:t>A mayor abundamiento</w:t>
      </w:r>
      <w:r w:rsidR="00002CA1" w:rsidRPr="009E214C">
        <w:t xml:space="preserve">, en las 18 dieciocho boletas de arresto impugnadas, no se precisa, ni se determina aquellas circunstancias de modo, tiempo y lugar que llevaron a la demandada a imponer la sanción que en cada una de </w:t>
      </w:r>
      <w:r w:rsidRPr="009E214C">
        <w:t>ellas</w:t>
      </w:r>
      <w:r w:rsidR="00002CA1" w:rsidRPr="009E214C">
        <w:t xml:space="preserve"> se plasmó, siendo las siguientes:</w:t>
      </w:r>
      <w:r w:rsidRPr="009E214C">
        <w:t xml:space="preserve"> --------------------------------------------</w:t>
      </w:r>
    </w:p>
    <w:p w:rsidR="00002CA1" w:rsidRPr="009E214C" w:rsidRDefault="00002CA1" w:rsidP="00C139F7">
      <w:pPr>
        <w:spacing w:line="360" w:lineRule="auto"/>
        <w:ind w:firstLine="708"/>
        <w:jc w:val="both"/>
        <w:rPr>
          <w:rFonts w:ascii="Arial Narrow" w:hAnsi="Arial Narrow"/>
          <w:sz w:val="27"/>
          <w:szCs w:val="27"/>
        </w:rPr>
      </w:pPr>
    </w:p>
    <w:p w:rsidR="00002CA1" w:rsidRPr="009E214C" w:rsidRDefault="00002CA1" w:rsidP="00002CA1">
      <w:pPr>
        <w:pStyle w:val="SENTENCIAS"/>
      </w:pPr>
      <w:r w:rsidRPr="009E214C">
        <w:t>51276 (cinco uno dos siete seis), 06 seis horas.</w:t>
      </w:r>
    </w:p>
    <w:p w:rsidR="00002CA1" w:rsidRPr="009E214C" w:rsidRDefault="00002CA1" w:rsidP="00002CA1">
      <w:pPr>
        <w:pStyle w:val="SENTENCIAS"/>
      </w:pPr>
      <w:r w:rsidRPr="009E214C">
        <w:t>51425 (cinco uno cuatro dos cinco), 06 seis horas.</w:t>
      </w:r>
    </w:p>
    <w:p w:rsidR="00002CA1" w:rsidRPr="009E214C" w:rsidRDefault="00002CA1" w:rsidP="00002CA1">
      <w:pPr>
        <w:pStyle w:val="SENTENCIAS"/>
      </w:pPr>
      <w:r w:rsidRPr="009E214C">
        <w:t>52196 (cinco dos uno nueve seis), 10 diez horas.</w:t>
      </w:r>
    </w:p>
    <w:p w:rsidR="00002CA1" w:rsidRPr="009E214C" w:rsidRDefault="00002CA1" w:rsidP="00002CA1">
      <w:pPr>
        <w:pStyle w:val="SENTENCIAS"/>
      </w:pPr>
      <w:r w:rsidRPr="009E214C">
        <w:t>54869 (cinco cuatro ocho seis nueve), 24 veinticuatro horas.</w:t>
      </w:r>
    </w:p>
    <w:p w:rsidR="00002CA1" w:rsidRPr="009E214C" w:rsidRDefault="00002CA1" w:rsidP="00002CA1">
      <w:pPr>
        <w:pStyle w:val="SENTENCIAS"/>
      </w:pPr>
      <w:r w:rsidRPr="009E214C">
        <w:lastRenderedPageBreak/>
        <w:t xml:space="preserve">55055 (cinco </w:t>
      </w:r>
      <w:proofErr w:type="spellStart"/>
      <w:r w:rsidRPr="009E214C">
        <w:t>cinco</w:t>
      </w:r>
      <w:proofErr w:type="spellEnd"/>
      <w:r w:rsidRPr="009E214C">
        <w:t xml:space="preserve"> cero cinco cinco), 24 veinticuatro horas.</w:t>
      </w:r>
    </w:p>
    <w:p w:rsidR="00002CA1" w:rsidRPr="009E214C" w:rsidRDefault="00002CA1" w:rsidP="00002CA1">
      <w:pPr>
        <w:pStyle w:val="SENTENCIAS"/>
      </w:pPr>
      <w:r w:rsidRPr="009E214C">
        <w:t xml:space="preserve">55056 (cinco </w:t>
      </w:r>
      <w:proofErr w:type="spellStart"/>
      <w:r w:rsidRPr="009E214C">
        <w:t>cinco</w:t>
      </w:r>
      <w:proofErr w:type="spellEnd"/>
      <w:r w:rsidRPr="009E214C">
        <w:t xml:space="preserve"> cero cinco seis), 24 veinticuatro horas.</w:t>
      </w:r>
    </w:p>
    <w:p w:rsidR="00002CA1" w:rsidRPr="009E214C" w:rsidRDefault="00002CA1" w:rsidP="00002CA1">
      <w:pPr>
        <w:pStyle w:val="SENTENCIAS"/>
      </w:pPr>
      <w:r w:rsidRPr="009E214C">
        <w:t xml:space="preserve">55209 (cinco </w:t>
      </w:r>
      <w:proofErr w:type="spellStart"/>
      <w:r w:rsidRPr="009E214C">
        <w:t>cinco</w:t>
      </w:r>
      <w:proofErr w:type="spellEnd"/>
      <w:r w:rsidRPr="009E214C">
        <w:t xml:space="preserve"> dos cero nueve), 24 veinticuatro horas.</w:t>
      </w:r>
    </w:p>
    <w:p w:rsidR="00002CA1" w:rsidRPr="009E214C" w:rsidRDefault="00002CA1" w:rsidP="00002CA1">
      <w:pPr>
        <w:pStyle w:val="SENTENCIAS"/>
      </w:pPr>
      <w:r w:rsidRPr="009E214C">
        <w:t xml:space="preserve">55432 (cinco </w:t>
      </w:r>
      <w:proofErr w:type="spellStart"/>
      <w:r w:rsidRPr="009E214C">
        <w:t>cinco</w:t>
      </w:r>
      <w:proofErr w:type="spellEnd"/>
      <w:r w:rsidRPr="009E214C">
        <w:t xml:space="preserve"> cuatro tres dos), 24 veinticuatro horas.</w:t>
      </w:r>
    </w:p>
    <w:p w:rsidR="00002CA1" w:rsidRPr="009E214C" w:rsidRDefault="00002CA1" w:rsidP="00002CA1">
      <w:pPr>
        <w:pStyle w:val="SENTENCIAS"/>
      </w:pPr>
      <w:r w:rsidRPr="009E214C">
        <w:t xml:space="preserve">55513 (cinco </w:t>
      </w:r>
      <w:proofErr w:type="spellStart"/>
      <w:r w:rsidRPr="009E214C">
        <w:t>cinco</w:t>
      </w:r>
      <w:proofErr w:type="spellEnd"/>
      <w:r w:rsidRPr="009E214C">
        <w:t xml:space="preserve"> </w:t>
      </w:r>
      <w:proofErr w:type="spellStart"/>
      <w:r w:rsidRPr="009E214C">
        <w:t>cinco</w:t>
      </w:r>
      <w:proofErr w:type="spellEnd"/>
      <w:r w:rsidRPr="009E214C">
        <w:t xml:space="preserve"> uno tres), 24 veinticuatro horas.</w:t>
      </w:r>
    </w:p>
    <w:p w:rsidR="00002CA1" w:rsidRPr="009E214C" w:rsidRDefault="00002CA1" w:rsidP="00002CA1">
      <w:pPr>
        <w:pStyle w:val="SENTENCIAS"/>
      </w:pPr>
      <w:r w:rsidRPr="009E214C">
        <w:t xml:space="preserve">55955 (cinco </w:t>
      </w:r>
      <w:proofErr w:type="spellStart"/>
      <w:r w:rsidRPr="009E214C">
        <w:t>cinco</w:t>
      </w:r>
      <w:proofErr w:type="spellEnd"/>
      <w:r w:rsidRPr="009E214C">
        <w:t xml:space="preserve"> nueve cinco cinco), 12 doce horas.</w:t>
      </w:r>
    </w:p>
    <w:p w:rsidR="00002CA1" w:rsidRPr="009E214C" w:rsidRDefault="00002CA1" w:rsidP="00002CA1">
      <w:pPr>
        <w:pStyle w:val="SENTENCIAS"/>
      </w:pPr>
      <w:r w:rsidRPr="009E214C">
        <w:t>58141 (cinco ocho uno cuatro uno), 24 veinticuatro horas.</w:t>
      </w:r>
    </w:p>
    <w:p w:rsidR="00002CA1" w:rsidRPr="009E214C" w:rsidRDefault="00002CA1" w:rsidP="00002CA1">
      <w:pPr>
        <w:pStyle w:val="SENTENCIAS"/>
      </w:pPr>
      <w:r w:rsidRPr="009E214C">
        <w:t>58142 (cinco ocho uno cuatro dos), 24 veinticuatro horas.</w:t>
      </w:r>
    </w:p>
    <w:p w:rsidR="00002CA1" w:rsidRPr="009E214C" w:rsidRDefault="00002CA1" w:rsidP="00002CA1">
      <w:pPr>
        <w:pStyle w:val="SENTENCIAS"/>
      </w:pPr>
      <w:r w:rsidRPr="009E214C">
        <w:t>58535 (cinco ocho cinco tres cinco), 24 veinticuatro horas.</w:t>
      </w:r>
    </w:p>
    <w:p w:rsidR="00002CA1" w:rsidRPr="009E214C" w:rsidRDefault="00002CA1" w:rsidP="00002CA1">
      <w:pPr>
        <w:pStyle w:val="SENTENCIAS"/>
      </w:pPr>
      <w:r w:rsidRPr="009E214C">
        <w:t>58538 (cinco ocho cinco tres ocho), 24 veinticuatro horas.</w:t>
      </w:r>
    </w:p>
    <w:p w:rsidR="00002CA1" w:rsidRPr="009E214C" w:rsidRDefault="00002CA1" w:rsidP="00002CA1">
      <w:pPr>
        <w:pStyle w:val="SENTENCIAS"/>
      </w:pPr>
      <w:r w:rsidRPr="009E214C">
        <w:t>58539 (cinco ocho cinco tres nueve), 24 veinticuatro horas.</w:t>
      </w:r>
    </w:p>
    <w:p w:rsidR="00002CA1" w:rsidRPr="009E214C" w:rsidRDefault="00002CA1" w:rsidP="00002CA1">
      <w:pPr>
        <w:pStyle w:val="SENTENCIAS"/>
      </w:pPr>
      <w:r w:rsidRPr="009E214C">
        <w:t>58540 (cinco ocho cinco cuatro cero), 24 veinticuatro horas.</w:t>
      </w:r>
    </w:p>
    <w:p w:rsidR="00002CA1" w:rsidRPr="009E214C" w:rsidRDefault="00002CA1" w:rsidP="00002CA1">
      <w:pPr>
        <w:pStyle w:val="SENTENCIAS"/>
      </w:pPr>
      <w:r w:rsidRPr="009E214C">
        <w:t>58543 (cinco ocho cinco tres nueve), 24 veinticuatro horas.</w:t>
      </w:r>
    </w:p>
    <w:p w:rsidR="00002CA1" w:rsidRPr="009E214C" w:rsidRDefault="00002CA1" w:rsidP="00002CA1">
      <w:pPr>
        <w:pStyle w:val="SENTENCIAS"/>
      </w:pPr>
      <w:r w:rsidRPr="009E214C">
        <w:t>58682 (cinco ocho seis ocho dos), 24 veinticuatro horas.</w:t>
      </w:r>
    </w:p>
    <w:p w:rsidR="00002CA1" w:rsidRPr="009E214C" w:rsidRDefault="00002CA1" w:rsidP="00C139F7">
      <w:pPr>
        <w:spacing w:line="360" w:lineRule="auto"/>
        <w:ind w:firstLine="708"/>
        <w:jc w:val="both"/>
        <w:rPr>
          <w:rFonts w:ascii="Arial Narrow" w:hAnsi="Arial Narrow"/>
          <w:sz w:val="27"/>
          <w:szCs w:val="27"/>
        </w:rPr>
      </w:pPr>
    </w:p>
    <w:p w:rsidR="00E523C4" w:rsidRPr="009E214C" w:rsidRDefault="00E523C4" w:rsidP="00E523C4">
      <w:pPr>
        <w:pStyle w:val="SENTENCIAS"/>
      </w:pPr>
      <w:r w:rsidRPr="009E214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9E214C" w:rsidRDefault="00E523C4" w:rsidP="00E523C4">
      <w:pPr>
        <w:pStyle w:val="TESISYJURIS"/>
      </w:pPr>
    </w:p>
    <w:p w:rsidR="005456EB" w:rsidRPr="009E214C" w:rsidRDefault="005456EB" w:rsidP="00E523C4">
      <w:pPr>
        <w:pStyle w:val="TESISYJURIS"/>
        <w:rPr>
          <w:sz w:val="22"/>
          <w:szCs w:val="22"/>
        </w:rPr>
      </w:pPr>
    </w:p>
    <w:p w:rsidR="00E523C4" w:rsidRPr="009E214C" w:rsidRDefault="00E523C4" w:rsidP="00E523C4">
      <w:pPr>
        <w:pStyle w:val="TESISYJURIS"/>
        <w:rPr>
          <w:sz w:val="22"/>
          <w:szCs w:val="22"/>
        </w:rPr>
      </w:pPr>
      <w:r w:rsidRPr="009E214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9E214C" w:rsidRDefault="00E523C4" w:rsidP="00E523C4">
      <w:pPr>
        <w:pStyle w:val="SENTENCIAS"/>
        <w:ind w:firstLine="0"/>
      </w:pPr>
    </w:p>
    <w:p w:rsidR="00E523C4" w:rsidRPr="009E214C" w:rsidRDefault="00E523C4" w:rsidP="00E523C4">
      <w:pPr>
        <w:pStyle w:val="SENTENCIAS"/>
        <w:ind w:firstLine="0"/>
      </w:pPr>
    </w:p>
    <w:p w:rsidR="00E523C4" w:rsidRPr="009E214C" w:rsidRDefault="00E523C4" w:rsidP="00E523C4">
      <w:pPr>
        <w:pStyle w:val="SENTENCIAS"/>
      </w:pPr>
      <w:r w:rsidRPr="009E214C">
        <w:t xml:space="preserve">En congruencia con lo anterior, en la especie no puede considerarse que </w:t>
      </w:r>
      <w:r w:rsidR="00B40AEC" w:rsidRPr="009E214C">
        <w:t xml:space="preserve">los </w:t>
      </w:r>
      <w:r w:rsidRPr="009E214C">
        <w:t>acto</w:t>
      </w:r>
      <w:r w:rsidR="00B40AEC" w:rsidRPr="009E214C">
        <w:t>s</w:t>
      </w:r>
      <w:r w:rsidRPr="009E214C">
        <w:t xml:space="preserve"> impugnado</w:t>
      </w:r>
      <w:r w:rsidR="00B40AEC" w:rsidRPr="009E214C">
        <w:t>s</w:t>
      </w:r>
      <w:r w:rsidRPr="009E214C">
        <w:t xml:space="preserve"> cumple</w:t>
      </w:r>
      <w:r w:rsidR="00B40AEC" w:rsidRPr="009E214C">
        <w:t>n</w:t>
      </w:r>
      <w:r w:rsidRPr="009E214C">
        <w:t xml:space="preserve"> con el requisito de debida </w:t>
      </w:r>
      <w:r w:rsidR="00B40AEC" w:rsidRPr="009E214C">
        <w:t xml:space="preserve">y </w:t>
      </w:r>
      <w:r w:rsidRPr="009E214C">
        <w:t xml:space="preserve">motivación exigida por el artículo 137 fracción VI del Código de Procedimiento y Justicia Administrativa para el Estado y los Municipios de Guanajuato, ya que no se </w:t>
      </w:r>
      <w:r w:rsidRPr="009E214C">
        <w:lastRenderedPageBreak/>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9E214C">
        <w:t>----------</w:t>
      </w:r>
    </w:p>
    <w:p w:rsidR="00E523C4" w:rsidRPr="009E214C" w:rsidRDefault="00E523C4" w:rsidP="00E523C4">
      <w:pPr>
        <w:pStyle w:val="SENTENCIAS"/>
      </w:pPr>
    </w:p>
    <w:p w:rsidR="00B40AEC" w:rsidRPr="009E214C" w:rsidRDefault="00E523C4" w:rsidP="00B40AEC">
      <w:pPr>
        <w:pStyle w:val="SENTENCIAS"/>
      </w:pPr>
      <w:r w:rsidRPr="009E214C">
        <w:t>Por tanto, ante la irregularidad advertida, lo procedente es decretar la NULIDAD TOTAL de</w:t>
      </w:r>
      <w:r w:rsidR="00B40AEC" w:rsidRPr="009E214C">
        <w:t xml:space="preserve"> </w:t>
      </w:r>
      <w:r w:rsidRPr="009E214C">
        <w:t>l</w:t>
      </w:r>
      <w:r w:rsidR="00B40AEC" w:rsidRPr="009E214C">
        <w:t xml:space="preserve">as boletas de arresto con folio número: 51276 (cinco uno dos siete seis), 51425 (cinco uno cuatro dos cinco), 52196 (cinco dos uno nueve seis), 54869 (cinco cuatro ocho seis nueve), 55055 (cinco </w:t>
      </w:r>
      <w:proofErr w:type="spellStart"/>
      <w:r w:rsidR="00B40AEC" w:rsidRPr="009E214C">
        <w:t>cinco</w:t>
      </w:r>
      <w:proofErr w:type="spellEnd"/>
      <w:r w:rsidR="00B40AEC" w:rsidRPr="009E214C">
        <w:t xml:space="preserve"> cero cinco cinco), 55056 (cinco </w:t>
      </w:r>
      <w:proofErr w:type="spellStart"/>
      <w:r w:rsidR="00B40AEC" w:rsidRPr="009E214C">
        <w:t>cinco</w:t>
      </w:r>
      <w:proofErr w:type="spellEnd"/>
      <w:r w:rsidR="00B40AEC" w:rsidRPr="009E214C">
        <w:t xml:space="preserve"> cero cinco seis), 55209 (cinco </w:t>
      </w:r>
      <w:proofErr w:type="spellStart"/>
      <w:r w:rsidR="00B40AEC" w:rsidRPr="009E214C">
        <w:t>cinco</w:t>
      </w:r>
      <w:proofErr w:type="spellEnd"/>
      <w:r w:rsidR="00B40AEC" w:rsidRPr="009E214C">
        <w:t xml:space="preserve"> dos cero nueve), 55432 (cinco </w:t>
      </w:r>
      <w:proofErr w:type="spellStart"/>
      <w:r w:rsidR="00B40AEC" w:rsidRPr="009E214C">
        <w:t>cinco</w:t>
      </w:r>
      <w:proofErr w:type="spellEnd"/>
      <w:r w:rsidR="00B40AEC" w:rsidRPr="009E214C">
        <w:t xml:space="preserve"> cuatro tres dos), 55513 (cinco </w:t>
      </w:r>
      <w:proofErr w:type="spellStart"/>
      <w:r w:rsidR="00B40AEC" w:rsidRPr="009E214C">
        <w:t>cinco</w:t>
      </w:r>
      <w:proofErr w:type="spellEnd"/>
      <w:r w:rsidR="00B40AEC" w:rsidRPr="009E214C">
        <w:t xml:space="preserve"> </w:t>
      </w:r>
      <w:proofErr w:type="spellStart"/>
      <w:r w:rsidR="00B40AEC" w:rsidRPr="009E214C">
        <w:t>cinco</w:t>
      </w:r>
      <w:proofErr w:type="spellEnd"/>
      <w:r w:rsidR="00B40AEC" w:rsidRPr="009E214C">
        <w:t xml:space="preserve"> uno tres), 55955 (cinco </w:t>
      </w:r>
      <w:proofErr w:type="spellStart"/>
      <w:r w:rsidR="00B40AEC" w:rsidRPr="009E214C">
        <w:t>cinco</w:t>
      </w:r>
      <w:proofErr w:type="spellEnd"/>
      <w:r w:rsidR="00B40AEC" w:rsidRPr="009E214C">
        <w:t xml:space="preserve"> nueve cinco cinco), 58141 (cinco ocho uno cuatro uno), 58142 (cinco ocho uno cuatro dos), 58535 (cinco ocho cinco tres cinco), 58538 (cinco ocho cinco tres ocho), 58539 (cinco ocho cinco tres nueve), 58540 (cinco ocho cinco cuatro cero), 58543 (cinco ocho cinco tres nueve , y 58682 (cinco ocho seis ocho dos). ---------</w:t>
      </w:r>
    </w:p>
    <w:p w:rsidR="00E523C4" w:rsidRPr="009E214C" w:rsidRDefault="00E523C4" w:rsidP="00E523C4">
      <w:pPr>
        <w:pStyle w:val="SENTENCIAS"/>
        <w:rPr>
          <w:b/>
          <w:bCs/>
          <w:iCs/>
        </w:rPr>
      </w:pPr>
    </w:p>
    <w:p w:rsidR="00E523C4" w:rsidRPr="009E214C" w:rsidRDefault="00E523C4" w:rsidP="00E523C4">
      <w:pPr>
        <w:pStyle w:val="SENTENCIAS"/>
      </w:pPr>
      <w:r w:rsidRPr="009E214C">
        <w:rPr>
          <w:b/>
          <w:bCs/>
          <w:iCs/>
        </w:rPr>
        <w:t>S</w:t>
      </w:r>
      <w:r w:rsidR="00B40AEC" w:rsidRPr="009E214C">
        <w:rPr>
          <w:b/>
          <w:bCs/>
          <w:iCs/>
        </w:rPr>
        <w:t>EXTO</w:t>
      </w:r>
      <w:r w:rsidRPr="009E214C">
        <w:rPr>
          <w:b/>
          <w:bCs/>
          <w:iCs/>
        </w:rPr>
        <w:t>.</w:t>
      </w:r>
      <w:r w:rsidRPr="009E214C">
        <w:rPr>
          <w:b/>
          <w:bCs/>
          <w:i/>
          <w:iCs/>
        </w:rPr>
        <w:t xml:space="preserve"> </w:t>
      </w:r>
      <w:r w:rsidRPr="009E214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9E214C" w:rsidRDefault="00E523C4" w:rsidP="00E523C4">
      <w:pPr>
        <w:pStyle w:val="SENTENCIAS"/>
        <w:rPr>
          <w:b/>
          <w:bCs/>
          <w:i/>
          <w:iCs/>
          <w:sz w:val="20"/>
          <w:szCs w:val="20"/>
        </w:rPr>
      </w:pPr>
    </w:p>
    <w:p w:rsidR="00E523C4" w:rsidRPr="009E214C" w:rsidRDefault="00E523C4" w:rsidP="00E523C4">
      <w:pPr>
        <w:pStyle w:val="SENTENCIAS"/>
        <w:rPr>
          <w:szCs w:val="27"/>
        </w:rPr>
      </w:pPr>
      <w:r w:rsidRPr="009E214C">
        <w:rPr>
          <w:szCs w:val="27"/>
        </w:rPr>
        <w:t>Sirve de apoyo a lo anterior la tesis de jurisprudencia que a la letra señala: ------------------------------------------------------------------------------------------------</w:t>
      </w:r>
    </w:p>
    <w:p w:rsidR="00E523C4" w:rsidRPr="009E214C" w:rsidRDefault="00E523C4" w:rsidP="00E523C4">
      <w:pPr>
        <w:pStyle w:val="SENTENCIAS"/>
        <w:rPr>
          <w:szCs w:val="27"/>
        </w:rPr>
      </w:pPr>
    </w:p>
    <w:p w:rsidR="00E523C4" w:rsidRPr="009E214C" w:rsidRDefault="00E523C4" w:rsidP="00E523C4">
      <w:pPr>
        <w:pStyle w:val="TESISYJURIS"/>
        <w:rPr>
          <w:sz w:val="22"/>
          <w:szCs w:val="22"/>
        </w:rPr>
      </w:pPr>
      <w:r w:rsidRPr="009E214C">
        <w:t>“</w:t>
      </w:r>
      <w:r w:rsidRPr="009E214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9E214C" w:rsidRDefault="00E523C4" w:rsidP="00E523C4">
      <w:pPr>
        <w:pStyle w:val="TESISYJURIS"/>
        <w:rPr>
          <w:szCs w:val="26"/>
        </w:rPr>
      </w:pPr>
    </w:p>
    <w:p w:rsidR="00002CA1" w:rsidRPr="009E214C" w:rsidRDefault="00002CA1" w:rsidP="00C139F7">
      <w:pPr>
        <w:spacing w:line="360" w:lineRule="auto"/>
        <w:ind w:firstLine="708"/>
        <w:jc w:val="both"/>
        <w:rPr>
          <w:rFonts w:ascii="Arial Narrow" w:hAnsi="Arial Narrow"/>
          <w:sz w:val="27"/>
          <w:szCs w:val="27"/>
        </w:rPr>
      </w:pPr>
    </w:p>
    <w:p w:rsidR="000145E1" w:rsidRPr="009E214C" w:rsidRDefault="00B40AEC" w:rsidP="000145E1">
      <w:pPr>
        <w:pStyle w:val="SENTENCIAS"/>
      </w:pPr>
      <w:r w:rsidRPr="009E214C">
        <w:rPr>
          <w:b/>
        </w:rPr>
        <w:lastRenderedPageBreak/>
        <w:t>SÉPTIMO.</w:t>
      </w:r>
      <w:r w:rsidRPr="009E214C">
        <w:t xml:space="preserve"> En relación a la pretensión solicitada </w:t>
      </w:r>
      <w:r w:rsidR="00D00EA5" w:rsidRPr="009E214C">
        <w:t>por el actor</w:t>
      </w:r>
      <w:r w:rsidR="000145E1" w:rsidRPr="009E214C">
        <w:t>, se encuentra la nulidad total de los actos impugnados, y el reconocimiento de un derecho. --</w:t>
      </w:r>
      <w:r w:rsidR="00D00EA5" w:rsidRPr="009E214C">
        <w:t>---------------------------------------------------------------------------------------------</w:t>
      </w:r>
    </w:p>
    <w:p w:rsidR="000145E1" w:rsidRPr="009E214C" w:rsidRDefault="000145E1" w:rsidP="000145E1">
      <w:pPr>
        <w:pStyle w:val="SENTENCIAS"/>
      </w:pPr>
    </w:p>
    <w:p w:rsidR="00B40AEC" w:rsidRPr="009E214C" w:rsidRDefault="000145E1" w:rsidP="000145E1">
      <w:pPr>
        <w:pStyle w:val="SENTENCIAS"/>
      </w:pPr>
      <w:r w:rsidRPr="009E214C">
        <w:t xml:space="preserve">Pretensiones que se consideran satisfechas conforme a lo expuesto y fundado en el Considerando </w:t>
      </w:r>
      <w:r w:rsidR="00D00EA5" w:rsidRPr="009E214C">
        <w:t>Quinto</w:t>
      </w:r>
      <w:r w:rsidRPr="009E214C">
        <w:t xml:space="preserve"> de esta sentencia. -------</w:t>
      </w:r>
      <w:r w:rsidR="00D00EA5" w:rsidRPr="009E214C">
        <w:t>---</w:t>
      </w:r>
      <w:r w:rsidRPr="009E214C">
        <w:t>----------------------</w:t>
      </w:r>
    </w:p>
    <w:p w:rsidR="00B40AEC" w:rsidRPr="009E214C" w:rsidRDefault="00B40AEC" w:rsidP="00C139F7">
      <w:pPr>
        <w:spacing w:line="360" w:lineRule="auto"/>
        <w:ind w:firstLine="708"/>
        <w:jc w:val="both"/>
        <w:rPr>
          <w:rFonts w:ascii="Arial Narrow" w:hAnsi="Arial Narrow"/>
          <w:sz w:val="27"/>
          <w:szCs w:val="27"/>
        </w:rPr>
      </w:pPr>
    </w:p>
    <w:p w:rsidR="003E2D05" w:rsidRPr="009E214C" w:rsidRDefault="00E523C4" w:rsidP="003E2D05">
      <w:pPr>
        <w:pStyle w:val="RESOLUCIONES"/>
      </w:pPr>
      <w:r w:rsidRPr="009E214C">
        <w:t xml:space="preserve">Por lo </w:t>
      </w:r>
      <w:r w:rsidR="003E2D05" w:rsidRPr="009E214C">
        <w:t xml:space="preserve">anteriormente expuesto, y con fundamento además en lo dispuesto en los artículos </w:t>
      </w:r>
      <w:r w:rsidR="000145E1" w:rsidRPr="009E214C">
        <w:t xml:space="preserve">1 fracción III, 3 párrafo segundo, </w:t>
      </w:r>
      <w:r w:rsidR="003E2D05" w:rsidRPr="009E214C">
        <w:t>249</w:t>
      </w:r>
      <w:r w:rsidR="000145E1" w:rsidRPr="009E214C">
        <w:t xml:space="preserve">, 287, 298, 299, 300, fracción </w:t>
      </w:r>
      <w:r w:rsidR="003E2D05" w:rsidRPr="009E214C">
        <w:t>II; y, 302, fracción II del Código de Procedimiento y Justicia Administrativa para el Estado y los Municipios de Guanajuato, es de resolverse y se</w:t>
      </w:r>
      <w:r w:rsidR="00A047AB" w:rsidRPr="009E214C">
        <w:t xml:space="preserve"> </w:t>
      </w:r>
    </w:p>
    <w:p w:rsidR="003E2D05" w:rsidRPr="009E214C" w:rsidRDefault="003E2D05" w:rsidP="003E2D05">
      <w:pPr>
        <w:pStyle w:val="RESOLUCIONES"/>
      </w:pPr>
    </w:p>
    <w:p w:rsidR="003E2D05" w:rsidRPr="009E214C" w:rsidRDefault="003E2D05" w:rsidP="003E2D05">
      <w:pPr>
        <w:pStyle w:val="Textoindependiente"/>
        <w:ind w:firstLine="708"/>
        <w:rPr>
          <w:rFonts w:ascii="Calibri" w:hAnsi="Calibri" w:cs="Arial"/>
          <w:sz w:val="22"/>
          <w:szCs w:val="26"/>
        </w:rPr>
      </w:pPr>
    </w:p>
    <w:p w:rsidR="003E2D05" w:rsidRPr="009E214C" w:rsidRDefault="003E2D05" w:rsidP="003E2D05">
      <w:pPr>
        <w:pStyle w:val="SENTENCIAS"/>
        <w:jc w:val="center"/>
        <w:rPr>
          <w:b/>
          <w:lang w:val="es-MX"/>
        </w:rPr>
      </w:pPr>
      <w:r w:rsidRPr="009E214C">
        <w:rPr>
          <w:b/>
          <w:lang w:val="es-MX"/>
        </w:rPr>
        <w:t>RESUELVE.</w:t>
      </w:r>
    </w:p>
    <w:p w:rsidR="003E2D05" w:rsidRPr="009E214C" w:rsidRDefault="003E2D05" w:rsidP="003E2D05">
      <w:pPr>
        <w:spacing w:line="360" w:lineRule="auto"/>
        <w:ind w:firstLine="709"/>
        <w:jc w:val="both"/>
        <w:rPr>
          <w:rFonts w:ascii="Century" w:hAnsi="Century"/>
          <w:lang w:val="es-MX"/>
        </w:rPr>
      </w:pPr>
    </w:p>
    <w:p w:rsidR="003E2D05" w:rsidRPr="009E214C" w:rsidRDefault="003E2D05" w:rsidP="003E2D05">
      <w:pPr>
        <w:spacing w:line="360" w:lineRule="auto"/>
        <w:ind w:firstLine="709"/>
        <w:jc w:val="both"/>
        <w:rPr>
          <w:rFonts w:ascii="Century" w:hAnsi="Century"/>
          <w:lang w:val="es-MX"/>
        </w:rPr>
      </w:pPr>
      <w:r w:rsidRPr="009E214C">
        <w:rPr>
          <w:rFonts w:ascii="Century" w:hAnsi="Century"/>
          <w:b/>
          <w:bCs/>
          <w:iCs/>
          <w:lang w:val="es-MX"/>
        </w:rPr>
        <w:t>PRIMERO</w:t>
      </w:r>
      <w:r w:rsidRPr="009E214C">
        <w:rPr>
          <w:rFonts w:ascii="Century" w:hAnsi="Century"/>
          <w:lang w:val="es-MX"/>
        </w:rPr>
        <w:t xml:space="preserve">. Este Juzgado Tercero Administrativo Municipal resultó competente para conocer y resolver del presente proceso administrativo. ------- </w:t>
      </w:r>
    </w:p>
    <w:p w:rsidR="003E2D05" w:rsidRPr="009E214C" w:rsidRDefault="003E2D05" w:rsidP="003E2D05">
      <w:pPr>
        <w:spacing w:line="360" w:lineRule="auto"/>
        <w:ind w:firstLine="709"/>
        <w:jc w:val="both"/>
        <w:rPr>
          <w:rFonts w:ascii="Century" w:hAnsi="Century"/>
          <w:lang w:val="es-MX"/>
        </w:rPr>
      </w:pPr>
    </w:p>
    <w:p w:rsidR="003E2D05" w:rsidRPr="009E214C" w:rsidRDefault="003E2D05" w:rsidP="003E2D05">
      <w:pPr>
        <w:spacing w:line="360" w:lineRule="auto"/>
        <w:ind w:firstLine="709"/>
        <w:jc w:val="both"/>
        <w:rPr>
          <w:rFonts w:ascii="Century" w:hAnsi="Century"/>
          <w:b/>
          <w:bCs/>
          <w:iCs/>
          <w:lang w:val="es-MX"/>
        </w:rPr>
      </w:pPr>
      <w:r w:rsidRPr="009E214C">
        <w:rPr>
          <w:rFonts w:ascii="Century" w:hAnsi="Century"/>
          <w:b/>
          <w:bCs/>
          <w:iCs/>
          <w:lang w:val="es-MX"/>
        </w:rPr>
        <w:t xml:space="preserve">SEGUNDO. </w:t>
      </w:r>
      <w:r w:rsidRPr="009E214C">
        <w:rPr>
          <w:rFonts w:ascii="Century" w:hAnsi="Century"/>
          <w:lang w:val="es-MX"/>
        </w:rPr>
        <w:t xml:space="preserve">Resultó procedente el proceso administrativo promovido por el justiciable, en contra de </w:t>
      </w:r>
      <w:r w:rsidR="000145E1" w:rsidRPr="009E214C">
        <w:rPr>
          <w:rFonts w:ascii="Century" w:hAnsi="Century"/>
          <w:lang w:val="es-MX"/>
        </w:rPr>
        <w:t xml:space="preserve">las boletas de arresto </w:t>
      </w:r>
      <w:r w:rsidRPr="009E214C">
        <w:rPr>
          <w:rFonts w:ascii="Century" w:hAnsi="Century"/>
          <w:lang w:val="es-MX"/>
        </w:rPr>
        <w:t>impugnada</w:t>
      </w:r>
      <w:r w:rsidR="000145E1" w:rsidRPr="009E214C">
        <w:rPr>
          <w:rFonts w:ascii="Century" w:hAnsi="Century"/>
          <w:lang w:val="es-MX"/>
        </w:rPr>
        <w:t>s. ----------------</w:t>
      </w:r>
    </w:p>
    <w:p w:rsidR="003E2D05" w:rsidRPr="009E214C" w:rsidRDefault="003E2D05" w:rsidP="003E2D05">
      <w:pPr>
        <w:pStyle w:val="RESOLUCIONES"/>
        <w:rPr>
          <w:b/>
          <w:bCs/>
          <w:iCs/>
        </w:rPr>
      </w:pPr>
    </w:p>
    <w:p w:rsidR="003E2D05" w:rsidRPr="009E214C" w:rsidRDefault="003E2D05" w:rsidP="000145E1">
      <w:pPr>
        <w:pStyle w:val="SENTENCIAS"/>
        <w:rPr>
          <w:szCs w:val="27"/>
        </w:rPr>
      </w:pPr>
      <w:r w:rsidRPr="009E214C">
        <w:rPr>
          <w:b/>
          <w:bCs/>
          <w:iCs/>
        </w:rPr>
        <w:t xml:space="preserve">TERCERO. </w:t>
      </w:r>
      <w:r w:rsidRPr="009E214C">
        <w:t xml:space="preserve">Se decreta </w:t>
      </w:r>
      <w:r w:rsidRPr="009E214C">
        <w:rPr>
          <w:bCs/>
        </w:rPr>
        <w:t>la</w:t>
      </w:r>
      <w:r w:rsidRPr="009E214C">
        <w:rPr>
          <w:b/>
          <w:bCs/>
        </w:rPr>
        <w:t xml:space="preserve"> nulidad </w:t>
      </w:r>
      <w:r w:rsidR="000145E1" w:rsidRPr="009E214C">
        <w:rPr>
          <w:b/>
          <w:bCs/>
        </w:rPr>
        <w:t xml:space="preserve">total </w:t>
      </w:r>
      <w:r w:rsidRPr="009E214C">
        <w:rPr>
          <w:bCs/>
        </w:rPr>
        <w:t>de la</w:t>
      </w:r>
      <w:r w:rsidR="000145E1" w:rsidRPr="009E214C">
        <w:rPr>
          <w:bCs/>
        </w:rPr>
        <w:t xml:space="preserve">s boletas de arresto con número </w:t>
      </w:r>
      <w:r w:rsidR="000145E1" w:rsidRPr="009E214C">
        <w:t xml:space="preserve">51276 (cinco uno dos siete seis), 51425 (cinco uno cuatro dos cinco), 52196 (cinco dos uno nueve seis), 54869 (cinco cuatro ocho seis nueve), 55055 (cinco </w:t>
      </w:r>
      <w:proofErr w:type="spellStart"/>
      <w:r w:rsidR="000145E1" w:rsidRPr="009E214C">
        <w:t>cinco</w:t>
      </w:r>
      <w:proofErr w:type="spellEnd"/>
      <w:r w:rsidR="000145E1" w:rsidRPr="009E214C">
        <w:t xml:space="preserve"> cero cinco cinco), 55056 (cinco </w:t>
      </w:r>
      <w:proofErr w:type="spellStart"/>
      <w:r w:rsidR="000145E1" w:rsidRPr="009E214C">
        <w:t>cinco</w:t>
      </w:r>
      <w:proofErr w:type="spellEnd"/>
      <w:r w:rsidR="000145E1" w:rsidRPr="009E214C">
        <w:t xml:space="preserve"> cero cinco seis), 55209 (cinco </w:t>
      </w:r>
      <w:proofErr w:type="spellStart"/>
      <w:r w:rsidR="000145E1" w:rsidRPr="009E214C">
        <w:t>cinco</w:t>
      </w:r>
      <w:proofErr w:type="spellEnd"/>
      <w:r w:rsidR="000145E1" w:rsidRPr="009E214C">
        <w:t xml:space="preserve"> dos cero nueve), 55432 (cinco </w:t>
      </w:r>
      <w:proofErr w:type="spellStart"/>
      <w:r w:rsidR="000145E1" w:rsidRPr="009E214C">
        <w:t>cinco</w:t>
      </w:r>
      <w:proofErr w:type="spellEnd"/>
      <w:r w:rsidR="000145E1" w:rsidRPr="009E214C">
        <w:t xml:space="preserve"> cuatro tres dos), 55513 (cinco </w:t>
      </w:r>
      <w:proofErr w:type="spellStart"/>
      <w:r w:rsidR="000145E1" w:rsidRPr="009E214C">
        <w:t>cinco</w:t>
      </w:r>
      <w:proofErr w:type="spellEnd"/>
      <w:r w:rsidR="000145E1" w:rsidRPr="009E214C">
        <w:t xml:space="preserve"> </w:t>
      </w:r>
      <w:proofErr w:type="spellStart"/>
      <w:r w:rsidR="000145E1" w:rsidRPr="009E214C">
        <w:t>cinco</w:t>
      </w:r>
      <w:proofErr w:type="spellEnd"/>
      <w:r w:rsidR="000145E1" w:rsidRPr="009E214C">
        <w:t xml:space="preserve"> uno tres), 55955 (cinco </w:t>
      </w:r>
      <w:proofErr w:type="spellStart"/>
      <w:r w:rsidR="000145E1" w:rsidRPr="009E214C">
        <w:t>cinco</w:t>
      </w:r>
      <w:proofErr w:type="spellEnd"/>
      <w:r w:rsidR="000145E1" w:rsidRPr="009E214C">
        <w:t xml:space="preserve"> nueve cinco cinco), 58141 (cinco ocho uno cuatro uno), 58142 (cinco ocho uno cuatro dos), 58535 (cinco ocho cinco tres cinco), 58538 (cinco ocho cinco tres ocho), 58539 (cinco ocho cinco tres nueve), 58540 (cinco ocho cinco cuatro cero), 58543 (cinco ocho cinco tres nueve , y 58682 (cinco ocho seis ocho dos)</w:t>
      </w:r>
      <w:r w:rsidRPr="009E214C">
        <w:rPr>
          <w:szCs w:val="27"/>
        </w:rPr>
        <w:t xml:space="preserve">; ello conforme a las consideraciones lógicas y jurídicas expresadas en el Considerando </w:t>
      </w:r>
      <w:r w:rsidR="00F1541E" w:rsidRPr="009E214C">
        <w:rPr>
          <w:szCs w:val="27"/>
        </w:rPr>
        <w:t>Quinto</w:t>
      </w:r>
      <w:r w:rsidRPr="009E214C">
        <w:rPr>
          <w:szCs w:val="27"/>
        </w:rPr>
        <w:t xml:space="preserve"> de esta sentencia</w:t>
      </w:r>
      <w:r w:rsidR="00F1541E" w:rsidRPr="009E214C">
        <w:rPr>
          <w:szCs w:val="27"/>
        </w:rPr>
        <w:t>. -</w:t>
      </w:r>
      <w:r w:rsidR="000145E1" w:rsidRPr="009E214C">
        <w:rPr>
          <w:szCs w:val="27"/>
        </w:rPr>
        <w:t>-------------</w:t>
      </w:r>
      <w:r w:rsidR="00F1541E" w:rsidRPr="009E214C">
        <w:rPr>
          <w:szCs w:val="27"/>
        </w:rPr>
        <w:t>-</w:t>
      </w:r>
    </w:p>
    <w:p w:rsidR="003E2D05" w:rsidRPr="009E214C" w:rsidRDefault="003E2D05" w:rsidP="003E2D05">
      <w:pPr>
        <w:pStyle w:val="SENTENCIAS"/>
        <w:rPr>
          <w:szCs w:val="27"/>
        </w:rPr>
      </w:pPr>
    </w:p>
    <w:p w:rsidR="00295675" w:rsidRPr="009E214C" w:rsidRDefault="00295675" w:rsidP="003E2D05">
      <w:pPr>
        <w:pStyle w:val="SENTENCIAS"/>
      </w:pPr>
      <w:r w:rsidRPr="009E214C">
        <w:rPr>
          <w:b/>
        </w:rPr>
        <w:t>CUARTO.</w:t>
      </w:r>
      <w:r w:rsidRPr="009E214C">
        <w:t xml:space="preserve"> Se consideran satisfechas las pretensiones de la parte actora, de acuerdo a lo expuesto</w:t>
      </w:r>
      <w:r w:rsidR="00F1541E" w:rsidRPr="009E214C">
        <w:t xml:space="preserve"> y fundado en el Considerando S</w:t>
      </w:r>
      <w:r w:rsidR="000145E1" w:rsidRPr="009E214C">
        <w:t>éptimo</w:t>
      </w:r>
      <w:r w:rsidRPr="009E214C">
        <w:t xml:space="preserve"> de</w:t>
      </w:r>
      <w:r w:rsidR="00F1541E" w:rsidRPr="009E214C">
        <w:t xml:space="preserve"> esta sentencia. </w:t>
      </w:r>
      <w:r w:rsidR="000145E1" w:rsidRPr="009E214C">
        <w:t>--------------------------------------------------------------------------------------------</w:t>
      </w:r>
    </w:p>
    <w:p w:rsidR="003E2D05" w:rsidRPr="009E214C" w:rsidRDefault="003E2D05" w:rsidP="003E2D05">
      <w:pPr>
        <w:pStyle w:val="SENTENCIAS"/>
      </w:pPr>
    </w:p>
    <w:p w:rsidR="003E2D05" w:rsidRPr="009E214C" w:rsidRDefault="003E2D05" w:rsidP="003E2D05">
      <w:pPr>
        <w:spacing w:line="360" w:lineRule="auto"/>
        <w:ind w:firstLine="709"/>
        <w:jc w:val="both"/>
        <w:rPr>
          <w:rFonts w:ascii="Century" w:hAnsi="Century"/>
          <w:lang w:val="es-MX"/>
        </w:rPr>
      </w:pPr>
      <w:r w:rsidRPr="009E214C">
        <w:rPr>
          <w:rFonts w:ascii="Century" w:hAnsi="Century"/>
          <w:b/>
          <w:lang w:val="es-MX"/>
        </w:rPr>
        <w:t>Notifíquese a la autoridad demandada por oficio y a la parte actora personalmente.</w:t>
      </w:r>
      <w:r w:rsidRPr="009E214C">
        <w:rPr>
          <w:rFonts w:ascii="Century" w:hAnsi="Century"/>
          <w:lang w:val="es-MX"/>
        </w:rPr>
        <w:t xml:space="preserve"> ------------------------------------------------------------------------------------ </w:t>
      </w:r>
    </w:p>
    <w:p w:rsidR="003E2D05" w:rsidRPr="009E214C" w:rsidRDefault="003E2D05" w:rsidP="003E2D05">
      <w:pPr>
        <w:spacing w:line="360" w:lineRule="auto"/>
        <w:ind w:firstLine="709"/>
        <w:jc w:val="both"/>
        <w:rPr>
          <w:rFonts w:ascii="Century" w:hAnsi="Century"/>
          <w:lang w:val="es-MX"/>
        </w:rPr>
      </w:pPr>
    </w:p>
    <w:p w:rsidR="003E2D05" w:rsidRPr="009E214C" w:rsidRDefault="003E2D05" w:rsidP="003E2D05">
      <w:pPr>
        <w:spacing w:line="360" w:lineRule="auto"/>
        <w:ind w:firstLine="709"/>
        <w:jc w:val="both"/>
        <w:rPr>
          <w:rFonts w:ascii="Century" w:hAnsi="Century"/>
          <w:lang w:val="es-MX"/>
        </w:rPr>
      </w:pPr>
      <w:r w:rsidRPr="009E214C">
        <w:rPr>
          <w:rFonts w:ascii="Century" w:hAnsi="Century"/>
          <w:lang w:val="es-MX"/>
        </w:rPr>
        <w:t>En su oportunidad, archívese este expediente, como asunto totalmente concluido y dese de baja en el Libro de Registros que se lleva para tal efecto. -</w:t>
      </w:r>
    </w:p>
    <w:p w:rsidR="003E2D05" w:rsidRPr="009E214C" w:rsidRDefault="003E2D05" w:rsidP="003E2D05">
      <w:pPr>
        <w:spacing w:line="360" w:lineRule="auto"/>
        <w:ind w:firstLine="709"/>
        <w:jc w:val="both"/>
        <w:rPr>
          <w:rFonts w:ascii="Century" w:hAnsi="Century"/>
          <w:lang w:val="es-MX"/>
        </w:rPr>
      </w:pPr>
    </w:p>
    <w:p w:rsidR="003E2D05" w:rsidRPr="009E214C" w:rsidRDefault="003E2D05" w:rsidP="003E2D05">
      <w:pPr>
        <w:spacing w:line="360" w:lineRule="auto"/>
        <w:ind w:firstLine="709"/>
        <w:jc w:val="both"/>
        <w:rPr>
          <w:rFonts w:ascii="Century" w:hAnsi="Century"/>
          <w:lang w:val="es-MX"/>
        </w:rPr>
      </w:pPr>
      <w:r w:rsidRPr="009E214C">
        <w:rPr>
          <w:rFonts w:ascii="Century" w:hAnsi="Century"/>
        </w:rPr>
        <w:t xml:space="preserve">Así lo resolvió y firma la Jueza del Juzgado Tercero Administrativo Municipal de León, Guanajuato, licenciada </w:t>
      </w:r>
      <w:r w:rsidRPr="009E214C">
        <w:rPr>
          <w:rFonts w:ascii="Century" w:hAnsi="Century"/>
          <w:b/>
          <w:bCs/>
        </w:rPr>
        <w:t>María Guadalupe Garza Lozornio</w:t>
      </w:r>
      <w:r w:rsidRPr="009E214C">
        <w:rPr>
          <w:rFonts w:ascii="Century" w:hAnsi="Century"/>
        </w:rPr>
        <w:t xml:space="preserve">, quien actúa asistida en forma legal con Secretario de Estudio y Cuenta, licenciado </w:t>
      </w:r>
      <w:r w:rsidRPr="009E214C">
        <w:rPr>
          <w:rFonts w:ascii="Century" w:hAnsi="Century"/>
          <w:b/>
          <w:bCs/>
        </w:rPr>
        <w:t>Christian Helmut Emmanuel Schonwald Escalante</w:t>
      </w:r>
      <w:r w:rsidRPr="009E214C">
        <w:rPr>
          <w:rFonts w:ascii="Century" w:hAnsi="Century"/>
          <w:bCs/>
        </w:rPr>
        <w:t>,</w:t>
      </w:r>
      <w:r w:rsidRPr="009E214C">
        <w:rPr>
          <w:rFonts w:ascii="Century" w:hAnsi="Century"/>
          <w:b/>
          <w:bCs/>
        </w:rPr>
        <w:t xml:space="preserve"> </w:t>
      </w:r>
      <w:r w:rsidRPr="009E214C">
        <w:rPr>
          <w:rFonts w:ascii="Century" w:hAnsi="Century"/>
        </w:rPr>
        <w:t>quien da fe. ---</w:t>
      </w:r>
    </w:p>
    <w:sectPr w:rsidR="003E2D05" w:rsidRPr="009E214C"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9EF" w:rsidRDefault="009349EF" w:rsidP="00243D12">
      <w:r>
        <w:separator/>
      </w:r>
    </w:p>
  </w:endnote>
  <w:endnote w:type="continuationSeparator" w:id="0">
    <w:p w:rsidR="009349EF" w:rsidRDefault="009349EF"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5456EB">
              <w:rPr>
                <w:rFonts w:ascii="Century" w:hAnsi="Century"/>
                <w:b/>
                <w:bCs/>
                <w:noProof/>
                <w:sz w:val="14"/>
                <w:szCs w:val="14"/>
              </w:rPr>
              <w:t>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9E214C">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9E214C">
              <w:rPr>
                <w:rFonts w:ascii="Century" w:hAnsi="Century"/>
                <w:bCs/>
                <w:noProof/>
                <w:sz w:val="14"/>
                <w:szCs w:val="14"/>
              </w:rPr>
              <w:t>15</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9EF" w:rsidRDefault="009349EF" w:rsidP="00243D12">
      <w:r>
        <w:separator/>
      </w:r>
    </w:p>
  </w:footnote>
  <w:footnote w:type="continuationSeparator" w:id="0">
    <w:p w:rsidR="009349EF" w:rsidRDefault="009349EF"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243D12">
    <w:pPr>
      <w:pStyle w:val="Encabezado"/>
      <w:jc w:val="right"/>
    </w:pPr>
    <w:r>
      <w:t>Expediente número 0375/3erJAM/2017-JN.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1"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2"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0"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7"/>
  </w:num>
  <w:num w:numId="3">
    <w:abstractNumId w:val="16"/>
  </w:num>
  <w:num w:numId="4">
    <w:abstractNumId w:val="13"/>
  </w:num>
  <w:num w:numId="5">
    <w:abstractNumId w:val="7"/>
  </w:num>
  <w:num w:numId="6">
    <w:abstractNumId w:val="8"/>
  </w:num>
  <w:num w:numId="7">
    <w:abstractNumId w:val="4"/>
  </w:num>
  <w:num w:numId="8">
    <w:abstractNumId w:val="0"/>
  </w:num>
  <w:num w:numId="9">
    <w:abstractNumId w:val="9"/>
  </w:num>
  <w:num w:numId="10">
    <w:abstractNumId w:val="15"/>
  </w:num>
  <w:num w:numId="11">
    <w:abstractNumId w:val="20"/>
  </w:num>
  <w:num w:numId="12">
    <w:abstractNumId w:val="14"/>
  </w:num>
  <w:num w:numId="13">
    <w:abstractNumId w:val="21"/>
  </w:num>
  <w:num w:numId="14">
    <w:abstractNumId w:val="2"/>
  </w:num>
  <w:num w:numId="15">
    <w:abstractNumId w:val="3"/>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40940"/>
    <w:rsid w:val="0004246B"/>
    <w:rsid w:val="00057947"/>
    <w:rsid w:val="00061070"/>
    <w:rsid w:val="00070FEF"/>
    <w:rsid w:val="00073592"/>
    <w:rsid w:val="000B3EDF"/>
    <w:rsid w:val="000B46B9"/>
    <w:rsid w:val="000B68B1"/>
    <w:rsid w:val="000C53AE"/>
    <w:rsid w:val="000D727D"/>
    <w:rsid w:val="000E2E30"/>
    <w:rsid w:val="000E4FBE"/>
    <w:rsid w:val="00117C53"/>
    <w:rsid w:val="00125771"/>
    <w:rsid w:val="00127678"/>
    <w:rsid w:val="001332A0"/>
    <w:rsid w:val="001350FC"/>
    <w:rsid w:val="0014396C"/>
    <w:rsid w:val="00154102"/>
    <w:rsid w:val="00157E05"/>
    <w:rsid w:val="001610E9"/>
    <w:rsid w:val="00162FD8"/>
    <w:rsid w:val="0018166F"/>
    <w:rsid w:val="001837F4"/>
    <w:rsid w:val="001951EF"/>
    <w:rsid w:val="001A3B6E"/>
    <w:rsid w:val="001B1AEC"/>
    <w:rsid w:val="001C01E5"/>
    <w:rsid w:val="001C3F34"/>
    <w:rsid w:val="001D1658"/>
    <w:rsid w:val="001D34C5"/>
    <w:rsid w:val="001E199A"/>
    <w:rsid w:val="001F3C82"/>
    <w:rsid w:val="001F58D1"/>
    <w:rsid w:val="00200C91"/>
    <w:rsid w:val="002049A9"/>
    <w:rsid w:val="00207540"/>
    <w:rsid w:val="00215EDC"/>
    <w:rsid w:val="00227760"/>
    <w:rsid w:val="00233AB5"/>
    <w:rsid w:val="0024124A"/>
    <w:rsid w:val="00243833"/>
    <w:rsid w:val="00243D12"/>
    <w:rsid w:val="002502B4"/>
    <w:rsid w:val="0025232E"/>
    <w:rsid w:val="002529EA"/>
    <w:rsid w:val="00254B61"/>
    <w:rsid w:val="00275F67"/>
    <w:rsid w:val="002947A6"/>
    <w:rsid w:val="00295675"/>
    <w:rsid w:val="00295CAC"/>
    <w:rsid w:val="002969CF"/>
    <w:rsid w:val="002A0845"/>
    <w:rsid w:val="002A0AED"/>
    <w:rsid w:val="002A560D"/>
    <w:rsid w:val="002C0191"/>
    <w:rsid w:val="002C5335"/>
    <w:rsid w:val="002D20D7"/>
    <w:rsid w:val="002D766D"/>
    <w:rsid w:val="002E30D7"/>
    <w:rsid w:val="002F10F0"/>
    <w:rsid w:val="003044AD"/>
    <w:rsid w:val="00323DC9"/>
    <w:rsid w:val="00325666"/>
    <w:rsid w:val="003316CA"/>
    <w:rsid w:val="003451FB"/>
    <w:rsid w:val="0035365F"/>
    <w:rsid w:val="003862DA"/>
    <w:rsid w:val="00390C72"/>
    <w:rsid w:val="00396370"/>
    <w:rsid w:val="003A0DE2"/>
    <w:rsid w:val="003A2266"/>
    <w:rsid w:val="003B4307"/>
    <w:rsid w:val="003C6F65"/>
    <w:rsid w:val="003D2294"/>
    <w:rsid w:val="003D651B"/>
    <w:rsid w:val="003D764E"/>
    <w:rsid w:val="003E0C02"/>
    <w:rsid w:val="003E2D05"/>
    <w:rsid w:val="003E6AF8"/>
    <w:rsid w:val="003F2D66"/>
    <w:rsid w:val="00403E50"/>
    <w:rsid w:val="0041118F"/>
    <w:rsid w:val="004342BF"/>
    <w:rsid w:val="00435D7A"/>
    <w:rsid w:val="00436760"/>
    <w:rsid w:val="004468E7"/>
    <w:rsid w:val="00456190"/>
    <w:rsid w:val="00482836"/>
    <w:rsid w:val="00492B74"/>
    <w:rsid w:val="00494599"/>
    <w:rsid w:val="004962B2"/>
    <w:rsid w:val="004A099F"/>
    <w:rsid w:val="004B4F20"/>
    <w:rsid w:val="004B6994"/>
    <w:rsid w:val="004C2026"/>
    <w:rsid w:val="004C3901"/>
    <w:rsid w:val="004D2BEB"/>
    <w:rsid w:val="004D4C2C"/>
    <w:rsid w:val="004E54A8"/>
    <w:rsid w:val="004F6B1F"/>
    <w:rsid w:val="00507E73"/>
    <w:rsid w:val="00525572"/>
    <w:rsid w:val="0053099C"/>
    <w:rsid w:val="005344D6"/>
    <w:rsid w:val="005371A1"/>
    <w:rsid w:val="00540E0E"/>
    <w:rsid w:val="00541D97"/>
    <w:rsid w:val="005456EB"/>
    <w:rsid w:val="00573EF2"/>
    <w:rsid w:val="00576575"/>
    <w:rsid w:val="005769E4"/>
    <w:rsid w:val="00585F59"/>
    <w:rsid w:val="00593A76"/>
    <w:rsid w:val="005A4ACF"/>
    <w:rsid w:val="005B2150"/>
    <w:rsid w:val="005C16C7"/>
    <w:rsid w:val="005C1D40"/>
    <w:rsid w:val="005C710C"/>
    <w:rsid w:val="005D21DC"/>
    <w:rsid w:val="005D2278"/>
    <w:rsid w:val="00604DE5"/>
    <w:rsid w:val="00607CF3"/>
    <w:rsid w:val="0061338F"/>
    <w:rsid w:val="00634A76"/>
    <w:rsid w:val="0063687A"/>
    <w:rsid w:val="006538A8"/>
    <w:rsid w:val="00657254"/>
    <w:rsid w:val="0065783D"/>
    <w:rsid w:val="00663F99"/>
    <w:rsid w:val="00667181"/>
    <w:rsid w:val="00674A74"/>
    <w:rsid w:val="00676ACA"/>
    <w:rsid w:val="00681E44"/>
    <w:rsid w:val="00683D25"/>
    <w:rsid w:val="00691DCD"/>
    <w:rsid w:val="006924A7"/>
    <w:rsid w:val="00695385"/>
    <w:rsid w:val="0069592B"/>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76DD"/>
    <w:rsid w:val="00763995"/>
    <w:rsid w:val="007673E5"/>
    <w:rsid w:val="0077126D"/>
    <w:rsid w:val="007804C9"/>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FB1"/>
    <w:rsid w:val="00845A1A"/>
    <w:rsid w:val="0084709E"/>
    <w:rsid w:val="008751D6"/>
    <w:rsid w:val="00877845"/>
    <w:rsid w:val="00885185"/>
    <w:rsid w:val="008931B3"/>
    <w:rsid w:val="008C62E4"/>
    <w:rsid w:val="008D6541"/>
    <w:rsid w:val="008E2501"/>
    <w:rsid w:val="008E33D3"/>
    <w:rsid w:val="008E68F1"/>
    <w:rsid w:val="008F0C16"/>
    <w:rsid w:val="008F6423"/>
    <w:rsid w:val="009042B2"/>
    <w:rsid w:val="009103EB"/>
    <w:rsid w:val="00920411"/>
    <w:rsid w:val="009220E7"/>
    <w:rsid w:val="009249EC"/>
    <w:rsid w:val="00927AE2"/>
    <w:rsid w:val="0093382C"/>
    <w:rsid w:val="009349EF"/>
    <w:rsid w:val="00947E57"/>
    <w:rsid w:val="009549F5"/>
    <w:rsid w:val="00960E46"/>
    <w:rsid w:val="00972B9B"/>
    <w:rsid w:val="0097448D"/>
    <w:rsid w:val="00992661"/>
    <w:rsid w:val="009954F7"/>
    <w:rsid w:val="009A4D6A"/>
    <w:rsid w:val="009A5EB3"/>
    <w:rsid w:val="009B1D32"/>
    <w:rsid w:val="009B26C8"/>
    <w:rsid w:val="009D172B"/>
    <w:rsid w:val="009E214C"/>
    <w:rsid w:val="009E24D8"/>
    <w:rsid w:val="009E4351"/>
    <w:rsid w:val="009E473F"/>
    <w:rsid w:val="009F31C2"/>
    <w:rsid w:val="009F568A"/>
    <w:rsid w:val="00A047AB"/>
    <w:rsid w:val="00A05D28"/>
    <w:rsid w:val="00A27295"/>
    <w:rsid w:val="00A307B3"/>
    <w:rsid w:val="00A4651A"/>
    <w:rsid w:val="00A63E70"/>
    <w:rsid w:val="00A65C28"/>
    <w:rsid w:val="00A67D11"/>
    <w:rsid w:val="00A73B61"/>
    <w:rsid w:val="00A74208"/>
    <w:rsid w:val="00A773E6"/>
    <w:rsid w:val="00A81349"/>
    <w:rsid w:val="00A92F2F"/>
    <w:rsid w:val="00AA03D0"/>
    <w:rsid w:val="00AA09BD"/>
    <w:rsid w:val="00AB680C"/>
    <w:rsid w:val="00AC5365"/>
    <w:rsid w:val="00AD4980"/>
    <w:rsid w:val="00AE2563"/>
    <w:rsid w:val="00AE3733"/>
    <w:rsid w:val="00AE3B70"/>
    <w:rsid w:val="00AE477B"/>
    <w:rsid w:val="00AE478A"/>
    <w:rsid w:val="00AE5C28"/>
    <w:rsid w:val="00AF4082"/>
    <w:rsid w:val="00B03ED8"/>
    <w:rsid w:val="00B214AB"/>
    <w:rsid w:val="00B22B83"/>
    <w:rsid w:val="00B36F7B"/>
    <w:rsid w:val="00B4029F"/>
    <w:rsid w:val="00B40AEC"/>
    <w:rsid w:val="00B501FF"/>
    <w:rsid w:val="00B5374C"/>
    <w:rsid w:val="00B5552E"/>
    <w:rsid w:val="00B55BCB"/>
    <w:rsid w:val="00B56528"/>
    <w:rsid w:val="00B6357C"/>
    <w:rsid w:val="00B76466"/>
    <w:rsid w:val="00B82AEA"/>
    <w:rsid w:val="00B84727"/>
    <w:rsid w:val="00B86CAF"/>
    <w:rsid w:val="00B87B6D"/>
    <w:rsid w:val="00BA3725"/>
    <w:rsid w:val="00BC1187"/>
    <w:rsid w:val="00BC6927"/>
    <w:rsid w:val="00BC72AF"/>
    <w:rsid w:val="00BE3E41"/>
    <w:rsid w:val="00C10F5E"/>
    <w:rsid w:val="00C139F7"/>
    <w:rsid w:val="00C32E92"/>
    <w:rsid w:val="00C362F2"/>
    <w:rsid w:val="00C44F33"/>
    <w:rsid w:val="00C47D20"/>
    <w:rsid w:val="00C52B97"/>
    <w:rsid w:val="00C61A87"/>
    <w:rsid w:val="00C94896"/>
    <w:rsid w:val="00C95499"/>
    <w:rsid w:val="00CA20F6"/>
    <w:rsid w:val="00CA51B4"/>
    <w:rsid w:val="00CB0FC7"/>
    <w:rsid w:val="00CC11FF"/>
    <w:rsid w:val="00CE03B4"/>
    <w:rsid w:val="00CE3282"/>
    <w:rsid w:val="00CF120E"/>
    <w:rsid w:val="00D00EA5"/>
    <w:rsid w:val="00D01DA4"/>
    <w:rsid w:val="00D0328C"/>
    <w:rsid w:val="00D11944"/>
    <w:rsid w:val="00D14EBB"/>
    <w:rsid w:val="00D242BF"/>
    <w:rsid w:val="00D35951"/>
    <w:rsid w:val="00D36B53"/>
    <w:rsid w:val="00D40EC9"/>
    <w:rsid w:val="00D50595"/>
    <w:rsid w:val="00D615A0"/>
    <w:rsid w:val="00D80578"/>
    <w:rsid w:val="00D846F7"/>
    <w:rsid w:val="00D87A7D"/>
    <w:rsid w:val="00D97DE7"/>
    <w:rsid w:val="00DB051C"/>
    <w:rsid w:val="00DB1087"/>
    <w:rsid w:val="00DB4E66"/>
    <w:rsid w:val="00DC0621"/>
    <w:rsid w:val="00DC0BAB"/>
    <w:rsid w:val="00DC16A8"/>
    <w:rsid w:val="00DD0E38"/>
    <w:rsid w:val="00DD3C4C"/>
    <w:rsid w:val="00DE2E70"/>
    <w:rsid w:val="00DF51DA"/>
    <w:rsid w:val="00E03EB2"/>
    <w:rsid w:val="00E05801"/>
    <w:rsid w:val="00E10488"/>
    <w:rsid w:val="00E1095E"/>
    <w:rsid w:val="00E14F05"/>
    <w:rsid w:val="00E261C7"/>
    <w:rsid w:val="00E303BF"/>
    <w:rsid w:val="00E32701"/>
    <w:rsid w:val="00E346FF"/>
    <w:rsid w:val="00E42C0B"/>
    <w:rsid w:val="00E45867"/>
    <w:rsid w:val="00E523C4"/>
    <w:rsid w:val="00E65191"/>
    <w:rsid w:val="00E76DFB"/>
    <w:rsid w:val="00E778F8"/>
    <w:rsid w:val="00E83AF1"/>
    <w:rsid w:val="00E841F6"/>
    <w:rsid w:val="00E85368"/>
    <w:rsid w:val="00E94B46"/>
    <w:rsid w:val="00E950D2"/>
    <w:rsid w:val="00EB7F5B"/>
    <w:rsid w:val="00ED1E84"/>
    <w:rsid w:val="00ED4300"/>
    <w:rsid w:val="00ED5BC2"/>
    <w:rsid w:val="00ED63E1"/>
    <w:rsid w:val="00EE7CBD"/>
    <w:rsid w:val="00EF0F27"/>
    <w:rsid w:val="00F10089"/>
    <w:rsid w:val="00F10EA5"/>
    <w:rsid w:val="00F1541E"/>
    <w:rsid w:val="00F20E18"/>
    <w:rsid w:val="00F213C0"/>
    <w:rsid w:val="00F27BA5"/>
    <w:rsid w:val="00F30E99"/>
    <w:rsid w:val="00F36D14"/>
    <w:rsid w:val="00F370FF"/>
    <w:rsid w:val="00F677BD"/>
    <w:rsid w:val="00F80372"/>
    <w:rsid w:val="00F821C6"/>
    <w:rsid w:val="00F9206A"/>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B03C2"/>
    <w:rsid w:val="001C1566"/>
    <w:rsid w:val="0033629E"/>
    <w:rsid w:val="003856DC"/>
    <w:rsid w:val="003B7797"/>
    <w:rsid w:val="00480C62"/>
    <w:rsid w:val="004A59A3"/>
    <w:rsid w:val="004B2930"/>
    <w:rsid w:val="0056667D"/>
    <w:rsid w:val="0059247C"/>
    <w:rsid w:val="00602839"/>
    <w:rsid w:val="00640BA8"/>
    <w:rsid w:val="00706573"/>
    <w:rsid w:val="00803D8E"/>
    <w:rsid w:val="008868CD"/>
    <w:rsid w:val="008D0F15"/>
    <w:rsid w:val="00941581"/>
    <w:rsid w:val="00986142"/>
    <w:rsid w:val="00A238AA"/>
    <w:rsid w:val="00AB24A1"/>
    <w:rsid w:val="00B519B3"/>
    <w:rsid w:val="00BE3479"/>
    <w:rsid w:val="00D118DD"/>
    <w:rsid w:val="00D57391"/>
    <w:rsid w:val="00E3341C"/>
    <w:rsid w:val="00E67C09"/>
    <w:rsid w:val="00E913CF"/>
    <w:rsid w:val="00EA1AC7"/>
    <w:rsid w:val="00ED0239"/>
    <w:rsid w:val="00F46124"/>
    <w:rsid w:val="00F86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E40E5-4BEA-4E9D-9F82-93ABF1DC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4714</Words>
  <Characters>25933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2018-11-20T16:26:00Z</cp:lastPrinted>
  <dcterms:created xsi:type="dcterms:W3CDTF">2019-10-17T13:49:00Z</dcterms:created>
  <dcterms:modified xsi:type="dcterms:W3CDTF">2019-11-27T17:11:00Z</dcterms:modified>
</cp:coreProperties>
</file>