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FB5589">
      <w:pPr>
        <w:pStyle w:val="SENTENCIAS"/>
      </w:pPr>
      <w:r w:rsidRPr="007D0C4C">
        <w:t xml:space="preserve">León, Guanajuato, a </w:t>
      </w:r>
      <w:r w:rsidR="008B54B6">
        <w:t>02 dos</w:t>
      </w:r>
      <w:r w:rsidR="00FB5589">
        <w:t xml:space="preserve"> de </w:t>
      </w:r>
      <w:r w:rsidR="004064B2">
        <w:t>agost</w:t>
      </w:r>
      <w:r w:rsidR="00FB5589">
        <w:t xml:space="preserve">o del año 2019 dos mil diecinueve. </w:t>
      </w:r>
      <w:r w:rsidR="008B54B6">
        <w:t>-</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Pr="007D0C4C">
        <w:rPr>
          <w:b/>
        </w:rPr>
        <w:t>0</w:t>
      </w:r>
      <w:r w:rsidR="00FB5589">
        <w:rPr>
          <w:b/>
        </w:rPr>
        <w:t>557</w:t>
      </w:r>
      <w:r w:rsidRPr="007D0C4C">
        <w:rPr>
          <w:b/>
        </w:rPr>
        <w:t>/</w:t>
      </w:r>
      <w:r w:rsidR="00FB5589">
        <w:rPr>
          <w:b/>
        </w:rPr>
        <w:t>3erJAM/</w:t>
      </w:r>
      <w:r w:rsidRPr="007D0C4C">
        <w:rPr>
          <w:b/>
        </w:rPr>
        <w:t>201</w:t>
      </w:r>
      <w:r w:rsidR="00FB5589">
        <w:rPr>
          <w:b/>
        </w:rPr>
        <w:t>7</w:t>
      </w:r>
      <w:r w:rsidRPr="007D0C4C">
        <w:rPr>
          <w:b/>
        </w:rPr>
        <w:t>-JN</w:t>
      </w:r>
      <w:r w:rsidRPr="007D0C4C">
        <w:t xml:space="preserve">, que contiene las actuaciones del proceso administrativo iniciado con motivo de la demanda interpuesta por </w:t>
      </w:r>
      <w:r w:rsidR="002D20D7">
        <w:t xml:space="preserve">el ciudadano </w:t>
      </w:r>
      <w:r w:rsidR="00860FB0" w:rsidRPr="000F4518">
        <w:t>(…)</w:t>
      </w:r>
      <w:r w:rsidRPr="007D0C4C">
        <w:rPr>
          <w:b/>
        </w:rPr>
        <w:t>;</w:t>
      </w:r>
      <w:r w:rsidRPr="007D0C4C">
        <w:t xml:space="preserve"> </w:t>
      </w:r>
      <w:r w:rsidRPr="0048515A">
        <w:t>y</w:t>
      </w:r>
      <w:r>
        <w:t xml:space="preserve"> --------</w:t>
      </w:r>
    </w:p>
    <w:p w:rsidR="005769E4" w:rsidRDefault="005769E4" w:rsidP="005769E4">
      <w:pPr>
        <w:pStyle w:val="SENTENCIAS"/>
      </w:pPr>
    </w:p>
    <w:p w:rsidR="00FB5589" w:rsidRDefault="00FB5589"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FB5589"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FB5589">
        <w:t xml:space="preserve">12 doce de mayo del año 2017 dos mil diecisiete, </w:t>
      </w:r>
      <w:r w:rsidRPr="006C0FD6">
        <w:t>la parte actora presentó demanda de nulidad, señalando como acto</w:t>
      </w:r>
      <w:r>
        <w:t>s</w:t>
      </w:r>
      <w:r w:rsidRPr="008E2EBF">
        <w:t xml:space="preserve"> impugnado</w:t>
      </w:r>
      <w:r>
        <w:t>s:</w:t>
      </w:r>
    </w:p>
    <w:p w:rsidR="00FB5589" w:rsidRDefault="00FB5589" w:rsidP="005769E4">
      <w:pPr>
        <w:pStyle w:val="SENTENCIAS"/>
      </w:pPr>
    </w:p>
    <w:p w:rsidR="00FB5589" w:rsidRPr="00295CAC" w:rsidRDefault="00FB5589" w:rsidP="005769E4">
      <w:pPr>
        <w:pStyle w:val="SENTENCIAS"/>
        <w:rPr>
          <w:i/>
          <w:sz w:val="22"/>
        </w:rPr>
      </w:pPr>
      <w:r w:rsidRPr="00295CAC">
        <w:rPr>
          <w:i/>
          <w:sz w:val="22"/>
        </w:rPr>
        <w:t>“Su ilegal acto de corarme conceptos obscuros, indebidos e ilegales; dentro de su recibo de cobro; reclamo que niego lisa y llanamente deberle, además el suspenderme el servicio al que tengo derecho pro virtud de contrato firmado; conceptos ilegales como lo son:</w:t>
      </w:r>
    </w:p>
    <w:p w:rsidR="00FB5589" w:rsidRPr="00295CAC" w:rsidRDefault="00FB5589" w:rsidP="00FB5589">
      <w:pPr>
        <w:pStyle w:val="SENTENCIAS"/>
        <w:numPr>
          <w:ilvl w:val="0"/>
          <w:numId w:val="7"/>
        </w:numPr>
        <w:rPr>
          <w:i/>
          <w:sz w:val="22"/>
        </w:rPr>
      </w:pPr>
      <w:r w:rsidRPr="00295CAC">
        <w:rPr>
          <w:i/>
          <w:sz w:val="22"/>
        </w:rPr>
        <w:t>Saldo Anterior; sin establecer la base, tasa y forma de cálculo, por lo que me resulta incierto.</w:t>
      </w:r>
    </w:p>
    <w:p w:rsidR="00FB5589" w:rsidRPr="00295CAC" w:rsidRDefault="00FB5589" w:rsidP="00FB5589">
      <w:pPr>
        <w:pStyle w:val="SENTENCIAS"/>
        <w:numPr>
          <w:ilvl w:val="0"/>
          <w:numId w:val="7"/>
        </w:numPr>
        <w:rPr>
          <w:i/>
          <w:sz w:val="22"/>
        </w:rPr>
      </w:pPr>
      <w:r w:rsidRPr="00295CAC">
        <w:rPr>
          <w:i/>
          <w:sz w:val="22"/>
        </w:rPr>
        <w:t>Consumo de Agua; por un volumen no consumido ni permitido, sin acreditar su suministro.</w:t>
      </w:r>
    </w:p>
    <w:p w:rsidR="00FB5589" w:rsidRPr="00295CAC" w:rsidRDefault="00FB5589" w:rsidP="00FB5589">
      <w:pPr>
        <w:pStyle w:val="SENTENCIAS"/>
        <w:numPr>
          <w:ilvl w:val="0"/>
          <w:numId w:val="7"/>
        </w:numPr>
        <w:rPr>
          <w:i/>
          <w:sz w:val="22"/>
        </w:rPr>
      </w:pPr>
      <w:r w:rsidRPr="00295CAC">
        <w:rPr>
          <w:i/>
          <w:sz w:val="22"/>
        </w:rPr>
        <w:t xml:space="preserve">Recargos; </w:t>
      </w:r>
      <w:r w:rsidR="00295CAC" w:rsidRPr="00295CAC">
        <w:rPr>
          <w:i/>
          <w:sz w:val="22"/>
        </w:rPr>
        <w:t>aprovechamientos</w:t>
      </w:r>
      <w:r w:rsidRPr="00295CAC">
        <w:rPr>
          <w:i/>
          <w:sz w:val="22"/>
        </w:rPr>
        <w:t xml:space="preserve"> improcedentes y por no se</w:t>
      </w:r>
      <w:r w:rsidR="00295CAC" w:rsidRPr="00295CAC">
        <w:rPr>
          <w:i/>
          <w:sz w:val="22"/>
        </w:rPr>
        <w:t>r</w:t>
      </w:r>
      <w:r w:rsidRPr="00295CAC">
        <w:rPr>
          <w:i/>
          <w:sz w:val="22"/>
        </w:rPr>
        <w:t xml:space="preserve"> esta la vía i</w:t>
      </w:r>
      <w:r w:rsidR="00295CAC" w:rsidRPr="00295CAC">
        <w:rPr>
          <w:i/>
          <w:sz w:val="22"/>
        </w:rPr>
        <w:t>d</w:t>
      </w:r>
      <w:r w:rsidRPr="00295CAC">
        <w:rPr>
          <w:i/>
          <w:sz w:val="22"/>
        </w:rPr>
        <w:t>ónea para su cobro.</w:t>
      </w:r>
    </w:p>
    <w:p w:rsidR="00295CAC" w:rsidRPr="00295CAC" w:rsidRDefault="00295CAC" w:rsidP="00FB5589">
      <w:pPr>
        <w:pStyle w:val="SENTENCIAS"/>
        <w:numPr>
          <w:ilvl w:val="0"/>
          <w:numId w:val="7"/>
        </w:numPr>
        <w:rPr>
          <w:i/>
          <w:sz w:val="22"/>
        </w:rPr>
      </w:pPr>
      <w:r w:rsidRPr="00295CAC">
        <w:rPr>
          <w:i/>
          <w:sz w:val="22"/>
        </w:rPr>
        <w:t>I.V.A.; calculado sobre la base de conceptos que resultan ilegales.</w:t>
      </w:r>
    </w:p>
    <w:p w:rsidR="00295CAC" w:rsidRDefault="00295CAC" w:rsidP="00295CAC">
      <w:pPr>
        <w:pStyle w:val="SENTENCIAS"/>
        <w:ind w:left="1128" w:firstLine="0"/>
      </w:pPr>
    </w:p>
    <w:p w:rsidR="005769E4" w:rsidRPr="00295CAC" w:rsidRDefault="00295CAC" w:rsidP="00295CAC">
      <w:pPr>
        <w:pStyle w:val="SENTENCIAS"/>
      </w:pPr>
      <w:r w:rsidRPr="00295CAC">
        <w:t>C</w:t>
      </w:r>
      <w:r w:rsidR="00CA51B4" w:rsidRPr="00295CAC">
        <w:t xml:space="preserve">omo </w:t>
      </w:r>
      <w:r w:rsidR="005769E4" w:rsidRPr="00295CAC">
        <w:t>autoridad demandada</w:t>
      </w:r>
      <w:r w:rsidR="00CA51B4" w:rsidRPr="00295CAC">
        <w:t xml:space="preserve"> señala al</w:t>
      </w:r>
      <w:r w:rsidR="005769E4" w:rsidRPr="00295CAC">
        <w:t xml:space="preserve"> Sistema de Agua Potable y Alcantarillado de León, Guanajuato (SAPAL).</w:t>
      </w:r>
      <w:r>
        <w:t xml:space="preserve"> </w:t>
      </w:r>
      <w:r w:rsidR="005769E4" w:rsidRPr="00295CAC">
        <w:t>--</w:t>
      </w:r>
      <w:r>
        <w:t>----------------------------------------</w:t>
      </w:r>
      <w:r w:rsidR="005769E4" w:rsidRPr="00295CAC">
        <w:t>-</w:t>
      </w:r>
    </w:p>
    <w:p w:rsidR="005769E4" w:rsidRPr="00295CAC" w:rsidRDefault="005769E4" w:rsidP="00295CAC">
      <w:pPr>
        <w:pStyle w:val="SENTENCIAS"/>
      </w:pPr>
    </w:p>
    <w:p w:rsidR="00295CAC" w:rsidRDefault="005769E4" w:rsidP="005769E4">
      <w:pPr>
        <w:pStyle w:val="SENTENCIAS"/>
      </w:pPr>
      <w:r w:rsidRPr="007D0C4C">
        <w:rPr>
          <w:b/>
        </w:rPr>
        <w:t xml:space="preserve">SEGUNDO. </w:t>
      </w:r>
      <w:r w:rsidRPr="007D0C4C">
        <w:t xml:space="preserve">Por auto de fecha </w:t>
      </w:r>
      <w:r w:rsidR="00295CAC">
        <w:t>1</w:t>
      </w:r>
      <w:r w:rsidR="005D21DC">
        <w:t xml:space="preserve">7 </w:t>
      </w:r>
      <w:r w:rsidR="00295CAC">
        <w:t xml:space="preserve">diecisiete de mayo del año 2017 dos mil diecisiete, </w:t>
      </w:r>
      <w:r>
        <w:t xml:space="preserve">se admite a trámite la demanda, se ordena emplazar a la autoridad demandada, </w:t>
      </w:r>
      <w:r w:rsidR="0035365F">
        <w:t xml:space="preserve">se tiene a la actora ofreciendo como pruebas de su parte las que refiere en su escrito de cuenta, </w:t>
      </w:r>
      <w:r w:rsidR="00295CAC">
        <w:t xml:space="preserve">la que por su especial naturaleza en ese </w:t>
      </w:r>
      <w:r w:rsidR="00295CAC">
        <w:lastRenderedPageBreak/>
        <w:t>momento se tiene por desahogada, así como la presuncional legal y humana en lo que le beneficie. ---------------------------------------------------------------------------------</w:t>
      </w:r>
    </w:p>
    <w:p w:rsidR="00295CAC" w:rsidRDefault="00295CAC" w:rsidP="005769E4">
      <w:pPr>
        <w:pStyle w:val="SENTENCIAS"/>
      </w:pPr>
    </w:p>
    <w:p w:rsidR="0035365F" w:rsidRDefault="00295CAC" w:rsidP="005769E4">
      <w:pPr>
        <w:pStyle w:val="SENTENCIAS"/>
      </w:pPr>
      <w:r>
        <w:t>Se le admite la prueba de informe a cargo de la demandada. Por lo que hace a la confesión expresa y tácita ofrecida en el momento procesal oportuno se determinará su existencia y en su caso se valorará en el sentido expresado en su escrito de cuenta. -------------------------------------------------------------------------</w:t>
      </w:r>
    </w:p>
    <w:p w:rsidR="00295CAC" w:rsidRDefault="00295CAC" w:rsidP="005769E4">
      <w:pPr>
        <w:pStyle w:val="SENTENCIAS"/>
      </w:pPr>
    </w:p>
    <w:p w:rsidR="00295CAC" w:rsidRDefault="00295CAC" w:rsidP="005769E4">
      <w:pPr>
        <w:pStyle w:val="SENTENCIAS"/>
      </w:pPr>
      <w:r>
        <w:t xml:space="preserve">Por lo que hace al ciudadano </w:t>
      </w:r>
      <w:r w:rsidR="00860FB0" w:rsidRPr="000F4518">
        <w:t>(…)</w:t>
      </w:r>
      <w:bookmarkStart w:id="0" w:name="_GoBack"/>
      <w:bookmarkEnd w:id="0"/>
      <w:r>
        <w:t>, se tendrá a la pare actora por otorgándole poder una vez que comparezca a ratificar la firma de la carta poder que exhibe. ------------------------------------------------------------------</w:t>
      </w:r>
    </w:p>
    <w:p w:rsidR="00295CAC" w:rsidRDefault="00295CAC" w:rsidP="005769E4">
      <w:pPr>
        <w:pStyle w:val="SENTENCIAS"/>
      </w:pPr>
    </w:p>
    <w:p w:rsidR="00295CAC" w:rsidRDefault="00295CAC" w:rsidP="00295CAC">
      <w:pPr>
        <w:pStyle w:val="SENTENCIAS"/>
      </w:pPr>
      <w:r>
        <w:t>Se conde la suspensión del acto impugnado.</w:t>
      </w:r>
      <w:r w:rsidR="005655CD">
        <w:t xml:space="preserve"> </w:t>
      </w:r>
      <w:r>
        <w:t>-------------------------------------</w:t>
      </w:r>
    </w:p>
    <w:p w:rsidR="00295CAC" w:rsidRDefault="00295CAC" w:rsidP="00295CAC">
      <w:pPr>
        <w:pStyle w:val="SENTENCIAS"/>
      </w:pPr>
    </w:p>
    <w:p w:rsidR="00295CAC" w:rsidRDefault="00073592" w:rsidP="0035365F">
      <w:pPr>
        <w:pStyle w:val="SENTENCIAS"/>
      </w:pPr>
      <w:r w:rsidRPr="00B214AB">
        <w:rPr>
          <w:b/>
        </w:rPr>
        <w:t>TERCERO.</w:t>
      </w:r>
      <w:r>
        <w:t xml:space="preserve"> Mediante proveído de fecha </w:t>
      </w:r>
      <w:r w:rsidR="00295CAC">
        <w:t>30 treinta de mayo del año 2017 dos mil diecisiete, se tiene al Presidente del Sistema de Agua Potable y Alcantarillado de León, por apersonándose a la presente causa administrativa, asimismo se le tiene por informando que se ha dado cumplimiento a la suspensión decretada en autos. ----------------------------------------------------------------</w:t>
      </w:r>
    </w:p>
    <w:p w:rsidR="00295CAC" w:rsidRDefault="00295CAC" w:rsidP="0035365F">
      <w:pPr>
        <w:pStyle w:val="SENTENCIAS"/>
      </w:pPr>
    </w:p>
    <w:p w:rsidR="008E33D3" w:rsidRDefault="008E33D3" w:rsidP="0035365F">
      <w:pPr>
        <w:pStyle w:val="SENTENCIAS"/>
      </w:pPr>
      <w:r w:rsidRPr="008E33D3">
        <w:rPr>
          <w:b/>
        </w:rPr>
        <w:t>CUARTO.</w:t>
      </w:r>
      <w:r>
        <w:t xml:space="preserve"> Mediante</w:t>
      </w:r>
      <w:r w:rsidR="005655CD">
        <w:t xml:space="preserve"> acuerdo de fecha 06 seis de jun</w:t>
      </w:r>
      <w:r>
        <w:t>io del año 2017 dos mil diecisiete, se tiene por contestando la demanda de nulidad en tiempo y forma legal al Presidente del Consejo Directivo del Sistema de Agua Potable y Alcantarillado de León, se le admiten la documental admitida a la parte actora en el auto de radicación, las que por su especial naturaleza en ese momento se tiene por desahogadas y la presun</w:t>
      </w:r>
      <w:r w:rsidR="005655CD">
        <w:t>c</w:t>
      </w:r>
      <w:r>
        <w:t>ional en su doble aspecto legal y humana en lo que le beneficie. --------------------------------------------------------------------------</w:t>
      </w:r>
    </w:p>
    <w:p w:rsidR="008E33D3" w:rsidRDefault="008E33D3" w:rsidP="0035365F">
      <w:pPr>
        <w:pStyle w:val="SENTENCIAS"/>
      </w:pPr>
    </w:p>
    <w:p w:rsidR="008E33D3" w:rsidRDefault="008E33D3" w:rsidP="0035365F">
      <w:pPr>
        <w:pStyle w:val="SENTENCIAS"/>
      </w:pPr>
      <w:r>
        <w:t>De igual forma, se le tiene por rindiendo el informe admitido a la actora como prueba el que se ordena agregar al mismo para los efectos legales a que hay lugar; se señala fecha y hora para la celebración de la audiencia de alegatos. ---------------------------------------------------------------------------------------------</w:t>
      </w:r>
    </w:p>
    <w:p w:rsidR="00DC16A8" w:rsidRDefault="00DC16A8" w:rsidP="0035365F">
      <w:pPr>
        <w:pStyle w:val="SENTENCIAS"/>
      </w:pPr>
    </w:p>
    <w:p w:rsidR="00F945F4" w:rsidRDefault="008E33D3" w:rsidP="005769E4">
      <w:pPr>
        <w:pStyle w:val="SENTENCIAS"/>
      </w:pPr>
      <w:r>
        <w:rPr>
          <w:b/>
        </w:rPr>
        <w:lastRenderedPageBreak/>
        <w:t>QUINTO.</w:t>
      </w:r>
      <w:r w:rsidR="00162FD8">
        <w:t xml:space="preserve"> </w:t>
      </w:r>
      <w:r w:rsidR="005769E4">
        <w:t xml:space="preserve">El día </w:t>
      </w:r>
      <w:r>
        <w:t xml:space="preserve">17 diecisiete de julio del año 2017 dos mil diecisiete, a las 11:30 once horas con treinta minutos, </w:t>
      </w:r>
      <w:r w:rsidR="005769E4" w:rsidRPr="007D0C4C">
        <w:t xml:space="preserve">fue celebrada la audiencia de alegatos prevista en el artículo 286 del Código de Procedimiento y Justicia Administrativa para el Estado y los Municipios de Guanajuato, </w:t>
      </w:r>
      <w:r w:rsidR="00F945F4">
        <w:t>sin la asistencia de las partes, dándose cuenta del escrito de alegatos presentado por el autorizado de la parte actora, mismo que se ordena agregar a autos para que surtan los efectos legales a que haya lugar. ------------------------------</w:t>
      </w:r>
      <w:r>
        <w:t>-----------------</w:t>
      </w:r>
    </w:p>
    <w:p w:rsidR="00F945F4" w:rsidRDefault="00F945F4" w:rsidP="005769E4">
      <w:pPr>
        <w:pStyle w:val="SENTENCIAS"/>
      </w:pPr>
    </w:p>
    <w:p w:rsidR="003D651B" w:rsidRPr="003D651B" w:rsidRDefault="008E33D3" w:rsidP="005769E4">
      <w:pPr>
        <w:pStyle w:val="SENTENCIAS"/>
      </w:pPr>
      <w:r>
        <w:rPr>
          <w:b/>
        </w:rPr>
        <w:t>SEXTO</w:t>
      </w:r>
      <w:r w:rsidR="003D651B">
        <w:rPr>
          <w:b/>
        </w:rPr>
        <w:t xml:space="preserve">. </w:t>
      </w:r>
      <w:r w:rsidR="003D651B" w:rsidRPr="003D651B">
        <w:t>Por acu</w:t>
      </w:r>
      <w:r w:rsidR="003D651B">
        <w:t>e</w:t>
      </w:r>
      <w:r w:rsidR="003D651B" w:rsidRPr="003D651B">
        <w:t>rdo de fecha 2</w:t>
      </w:r>
      <w:r>
        <w:t>2</w:t>
      </w:r>
      <w:r w:rsidR="003D651B" w:rsidRPr="003D651B">
        <w:t xml:space="preserve"> veinti</w:t>
      </w:r>
      <w:r>
        <w:t xml:space="preserve">dós de </w:t>
      </w:r>
      <w:r w:rsidR="003D651B" w:rsidRPr="003D651B">
        <w:t>septiembre del año 2017 dos m</w:t>
      </w:r>
      <w:r>
        <w:t>il diecisiete, el Juzgado Primero</w:t>
      </w:r>
      <w:r w:rsidR="003D651B" w:rsidRPr="003D651B">
        <w:t xml:space="preserve"> Administrativo, deja de conocer de la presente causa y lo remite a este Juzgado Tercero para su prosecución procesal.</w:t>
      </w:r>
      <w:r w:rsidR="003D651B">
        <w:t xml:space="preserve"> ----------------------------------------------------------------------------------------------</w:t>
      </w:r>
    </w:p>
    <w:p w:rsidR="003D651B" w:rsidRDefault="003D651B" w:rsidP="005769E4">
      <w:pPr>
        <w:pStyle w:val="SENTENCIAS"/>
      </w:pPr>
    </w:p>
    <w:p w:rsidR="008E33D3" w:rsidRPr="003D651B" w:rsidRDefault="008E33D3" w:rsidP="005769E4">
      <w:pPr>
        <w:pStyle w:val="SENTENCIAS"/>
      </w:pPr>
    </w:p>
    <w:p w:rsidR="005769E4" w:rsidRPr="007D0C4C" w:rsidRDefault="005769E4" w:rsidP="005769E4">
      <w:pPr>
        <w:pStyle w:val="SENTENCIAS"/>
        <w:jc w:val="center"/>
        <w:rPr>
          <w:rFonts w:cs="Calibri"/>
          <w:b/>
          <w:bCs/>
          <w:iCs/>
        </w:rPr>
      </w:pPr>
      <w:r w:rsidRPr="007D0C4C">
        <w:rPr>
          <w:rFonts w:cs="Calibri"/>
          <w:b/>
          <w:bCs/>
          <w:iCs/>
        </w:rPr>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5769E4" w:rsidRPr="007D0C4C" w:rsidRDefault="005769E4" w:rsidP="005769E4">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9F31C2">
        <w:rPr>
          <w:rStyle w:val="RESOLUCIONESCar"/>
        </w:rPr>
        <w:t>2</w:t>
      </w:r>
      <w:r w:rsidRPr="006C0FD6">
        <w:rPr>
          <w:rStyle w:val="RESOLUCIONESCar"/>
        </w:rPr>
        <w:t xml:space="preserve"> veinti</w:t>
      </w:r>
      <w:r w:rsidR="009F31C2">
        <w:rPr>
          <w:rStyle w:val="RESOLUCIONESCar"/>
        </w:rPr>
        <w:t>dós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9F31C2">
        <w:rPr>
          <w:rStyle w:val="RESOLUCIONESCar"/>
        </w:rPr>
        <w:t xml:space="preserve">Primero </w:t>
      </w:r>
      <w:r w:rsidRPr="006C0FD6">
        <w:rPr>
          <w:rStyle w:val="RESOLUCIONESCar"/>
        </w:rPr>
        <w:t xml:space="preserve">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el Sistema de Agua Potable y Alcantarillado de León, Guanajuato. ---------</w:t>
      </w:r>
      <w:r>
        <w:rPr>
          <w:rStyle w:val="RESOLUCIONESCar"/>
        </w:rPr>
        <w:t>-------------------</w:t>
      </w:r>
      <w:r w:rsidRPr="006C0FD6">
        <w:rPr>
          <w:rStyle w:val="RESOLUCIONESCar"/>
        </w:rPr>
        <w:t>----</w:t>
      </w:r>
      <w:r>
        <w:rPr>
          <w:rStyle w:val="RESOLUCIONESCar"/>
        </w:rPr>
        <w:t>-------------------------------------------</w:t>
      </w:r>
    </w:p>
    <w:p w:rsidR="005769E4" w:rsidRPr="007D0C4C" w:rsidRDefault="005769E4" w:rsidP="005769E4">
      <w:pPr>
        <w:pStyle w:val="SENTENCIAS"/>
        <w:rPr>
          <w:rFonts w:cs="Calibri"/>
          <w:b/>
          <w:bCs/>
        </w:rPr>
      </w:pPr>
    </w:p>
    <w:p w:rsidR="008F6423" w:rsidRDefault="005769E4" w:rsidP="005769E4">
      <w:pPr>
        <w:pStyle w:val="SENTENCIAS"/>
      </w:pPr>
      <w:r w:rsidRPr="006C0FD6">
        <w:rPr>
          <w:b/>
        </w:rPr>
        <w:t xml:space="preserve">SEGUNDO. </w:t>
      </w:r>
      <w:r w:rsidRPr="006C0FD6">
        <w:t xml:space="preserve">El presente proceso administrativo fue promovido oportunamente, conforme a lo establecido en el artículo 263 del Código de </w:t>
      </w:r>
      <w:r w:rsidRPr="006C0FD6">
        <w:lastRenderedPageBreak/>
        <w:t>Procedimiento y Justicia Administrativa para el Estado y los Municipios de Guanajuato, toda vez que la demanda fue presentada dentro de los 30 treinta días hábiles siguientes a aquél en que el demandante se ostenta sabedor de</w:t>
      </w:r>
      <w:r w:rsidR="008F6423">
        <w:t xml:space="preserve"> los actos</w:t>
      </w:r>
      <w:r w:rsidR="003A0DE2">
        <w:t xml:space="preserve"> impugnados, es decir, el día 2</w:t>
      </w:r>
      <w:r w:rsidR="009F31C2">
        <w:t>5 veinticinco de abril del año 2017 dos mil diecisiete1</w:t>
      </w:r>
      <w:r w:rsidR="008F6423">
        <w:t xml:space="preserve"> y la demanda </w:t>
      </w:r>
      <w:r w:rsidR="003A0DE2">
        <w:t>es interpuesta el día</w:t>
      </w:r>
      <w:r w:rsidR="009F31C2">
        <w:t xml:space="preserve"> 12 doce de mayo </w:t>
      </w:r>
      <w:r w:rsidR="008F6423">
        <w:t>del mismo año.</w:t>
      </w:r>
      <w:r w:rsidR="009F31C2">
        <w:t xml:space="preserve"> </w:t>
      </w:r>
    </w:p>
    <w:p w:rsidR="008F6423" w:rsidRDefault="008F6423" w:rsidP="005769E4">
      <w:pPr>
        <w:pStyle w:val="SENTENCIAS"/>
      </w:pPr>
    </w:p>
    <w:p w:rsidR="00A4651A" w:rsidRDefault="005769E4" w:rsidP="00A4651A">
      <w:pPr>
        <w:pStyle w:val="SENTENCIAS"/>
        <w:rPr>
          <w:rFonts w:cs="Calibri"/>
          <w:i/>
          <w:sz w:val="22"/>
        </w:rPr>
      </w:pPr>
      <w:r>
        <w:t xml:space="preserve"> </w:t>
      </w:r>
      <w:r w:rsidRPr="007D0C4C">
        <w:rPr>
          <w:rFonts w:cs="Calibri"/>
          <w:b/>
          <w:iCs/>
        </w:rPr>
        <w:t xml:space="preserve">TERCERO. </w:t>
      </w:r>
      <w:r w:rsidR="002969CF">
        <w:rPr>
          <w:rFonts w:cs="Calibri"/>
        </w:rPr>
        <w:t xml:space="preserve">En relación a la existencia de los actos impugnados el actor señala como tal el </w:t>
      </w:r>
      <w:r w:rsidR="002969CF" w:rsidRPr="002969CF">
        <w:rPr>
          <w:rFonts w:cs="Calibri"/>
          <w:i/>
          <w:sz w:val="22"/>
        </w:rPr>
        <w:t>“</w:t>
      </w:r>
      <w:r w:rsidR="00A4651A">
        <w:rPr>
          <w:rFonts w:cs="Calibri"/>
          <w:i/>
          <w:sz w:val="22"/>
        </w:rPr>
        <w:t>ile</w:t>
      </w:r>
      <w:r w:rsidR="00A4651A" w:rsidRPr="00A4651A">
        <w:rPr>
          <w:rFonts w:cs="Calibri"/>
          <w:i/>
          <w:sz w:val="22"/>
        </w:rPr>
        <w:t>gal acto de co</w:t>
      </w:r>
      <w:r w:rsidR="00A4651A">
        <w:rPr>
          <w:rFonts w:cs="Calibri"/>
          <w:i/>
          <w:sz w:val="22"/>
        </w:rPr>
        <w:t>b</w:t>
      </w:r>
      <w:r w:rsidR="00A4651A" w:rsidRPr="00A4651A">
        <w:rPr>
          <w:rFonts w:cs="Calibri"/>
          <w:i/>
          <w:sz w:val="22"/>
        </w:rPr>
        <w:t>rarme conceptos obscuros, indebidos e ilegales; dentro de su recibo de cobro; reclamo que niego lisa y llanamente deberle, además el suspenderme el servicio al que tengo derecho pro virtud de contrato firmado</w:t>
      </w:r>
      <w:r w:rsidR="00A4651A">
        <w:rPr>
          <w:rFonts w:cs="Calibri"/>
          <w:i/>
          <w:sz w:val="22"/>
        </w:rPr>
        <w:t>…”</w:t>
      </w:r>
    </w:p>
    <w:p w:rsidR="00A4651A" w:rsidRDefault="00A4651A" w:rsidP="00A4651A">
      <w:pPr>
        <w:pStyle w:val="SENTENCIAS"/>
        <w:rPr>
          <w:rFonts w:cs="Calibri"/>
          <w:i/>
          <w:sz w:val="22"/>
        </w:rPr>
      </w:pPr>
    </w:p>
    <w:p w:rsidR="005769E4" w:rsidRDefault="002969CF" w:rsidP="001A3B6E">
      <w:pPr>
        <w:pStyle w:val="SENTENCIAS"/>
        <w:rPr>
          <w:rFonts w:cs="Calibri"/>
        </w:rPr>
      </w:pPr>
      <w:r>
        <w:rPr>
          <w:rFonts w:cs="Calibri"/>
        </w:rPr>
        <w:t>L</w:t>
      </w:r>
      <w:r w:rsidR="005769E4" w:rsidRPr="007D0C4C">
        <w:rPr>
          <w:rFonts w:cs="Calibri"/>
        </w:rPr>
        <w:t>a existencia de</w:t>
      </w:r>
      <w:r w:rsidR="005769E4">
        <w:rPr>
          <w:rFonts w:cs="Calibri"/>
        </w:rPr>
        <w:t xml:space="preserve"> </w:t>
      </w:r>
      <w:r w:rsidR="005769E4" w:rsidRPr="007D0C4C">
        <w:rPr>
          <w:rFonts w:cs="Calibri"/>
        </w:rPr>
        <w:t>l</w:t>
      </w:r>
      <w:r w:rsidR="005769E4">
        <w:rPr>
          <w:rFonts w:cs="Calibri"/>
        </w:rPr>
        <w:t>os</w:t>
      </w:r>
      <w:r w:rsidR="005769E4" w:rsidRPr="007D0C4C">
        <w:rPr>
          <w:rFonts w:cs="Calibri"/>
        </w:rPr>
        <w:t xml:space="preserve"> acto</w:t>
      </w:r>
      <w:r w:rsidR="005769E4">
        <w:rPr>
          <w:rFonts w:cs="Calibri"/>
        </w:rPr>
        <w:t>s</w:t>
      </w:r>
      <w:r w:rsidR="005769E4" w:rsidRPr="007D0C4C">
        <w:rPr>
          <w:rFonts w:cs="Calibri"/>
        </w:rPr>
        <w:t xml:space="preserve"> impugnado</w:t>
      </w:r>
      <w:r w:rsidR="005769E4">
        <w:rPr>
          <w:rFonts w:cs="Calibri"/>
        </w:rPr>
        <w:t>s</w:t>
      </w:r>
      <w:r w:rsidR="005769E4" w:rsidRPr="007D0C4C">
        <w:rPr>
          <w:rFonts w:cs="Calibri"/>
        </w:rPr>
        <w:t xml:space="preserve">, </w:t>
      </w:r>
      <w:r w:rsidR="00A4651A">
        <w:rPr>
          <w:rFonts w:cs="Calibri"/>
        </w:rPr>
        <w:t>es decir</w:t>
      </w:r>
      <w:r w:rsidR="005655CD">
        <w:rPr>
          <w:rFonts w:cs="Calibri"/>
        </w:rPr>
        <w:t>,</w:t>
      </w:r>
      <w:r w:rsidR="00A4651A">
        <w:rPr>
          <w:rFonts w:cs="Calibri"/>
        </w:rPr>
        <w:t xml:space="preserve"> el cobro </w:t>
      </w:r>
      <w:r w:rsidR="005655CD">
        <w:rPr>
          <w:rFonts w:cs="Calibri"/>
        </w:rPr>
        <w:t xml:space="preserve">del cual se duele el actor </w:t>
      </w:r>
      <w:r w:rsidR="00A4651A">
        <w:rPr>
          <w:rFonts w:cs="Calibri"/>
        </w:rPr>
        <w:t xml:space="preserve">se acredita con el recibo número A39135034 (Letra A tres nueve uno tres cero tres cuatro), </w:t>
      </w:r>
      <w:r w:rsidR="001A3B6E">
        <w:rPr>
          <w:rFonts w:cs="Calibri"/>
        </w:rPr>
        <w:t xml:space="preserve">relativo a la cuenta 0467060 (cero cuatro seis siete cero seis cero), del inmueble ubicado en calle </w:t>
      </w:r>
      <w:r w:rsidR="005655CD">
        <w:rPr>
          <w:rFonts w:cs="Calibri"/>
        </w:rPr>
        <w:t>Tres Caídas,</w:t>
      </w:r>
      <w:r w:rsidR="001A3B6E">
        <w:rPr>
          <w:rFonts w:cs="Calibri"/>
        </w:rPr>
        <w:t xml:space="preserve"> número 102-402 ciento dos guion cuatrocientos dos, de la colonia Torres del Sur, de esta ciudad de León, Guanajuato</w:t>
      </w:r>
      <w:r w:rsidR="005655CD">
        <w:rPr>
          <w:rFonts w:cs="Calibri"/>
        </w:rPr>
        <w:t>,</w:t>
      </w:r>
      <w:r w:rsidR="001A3B6E">
        <w:rPr>
          <w:rFonts w:cs="Calibri"/>
        </w:rPr>
        <w:t xml:space="preserve"> por la cantidad de $787.00 (setecientos ochenta y siete pesos 00/100 M/N), </w:t>
      </w:r>
      <w:r w:rsidR="00B56528">
        <w:t xml:space="preserve">documento, que obran en el sumario </w:t>
      </w:r>
      <w:r w:rsidR="001A3B6E">
        <w:t>original, por lo que merece pleno valor probatorio</w:t>
      </w:r>
      <w:r w:rsidR="005769E4" w:rsidRPr="006C0FD6">
        <w:t xml:space="preserve"> </w:t>
      </w:r>
      <w:r w:rsidR="005769E4" w:rsidRPr="006C0FD6">
        <w:rPr>
          <w:rFonts w:cs="Calibri"/>
        </w:rPr>
        <w:t xml:space="preserve">conforme lo dispuesto en los artículos </w:t>
      </w:r>
      <w:r w:rsidR="005769E4">
        <w:rPr>
          <w:rFonts w:cs="Calibri"/>
        </w:rPr>
        <w:t>78, 117, 12</w:t>
      </w:r>
      <w:r w:rsidR="001A3B6E">
        <w:rPr>
          <w:rFonts w:cs="Calibri"/>
        </w:rPr>
        <w:t>1</w:t>
      </w:r>
      <w:r w:rsidR="005769E4" w:rsidRPr="006C0FD6">
        <w:rPr>
          <w:rFonts w:cs="Calibri"/>
        </w:rPr>
        <w:t xml:space="preserve"> y 131 del Código de Procedimiento y Justicia Administrativa</w:t>
      </w:r>
      <w:r w:rsidR="005769E4" w:rsidRPr="007D0C4C">
        <w:rPr>
          <w:rFonts w:cs="Calibri"/>
        </w:rPr>
        <w:t xml:space="preserve"> para</w:t>
      </w:r>
      <w:r w:rsidR="005769E4">
        <w:rPr>
          <w:rFonts w:cs="Calibri"/>
        </w:rPr>
        <w:t xml:space="preserve"> </w:t>
      </w:r>
      <w:r w:rsidR="005769E4" w:rsidRPr="007D0C4C">
        <w:rPr>
          <w:rFonts w:cs="Calibri"/>
        </w:rPr>
        <w:t xml:space="preserve"> el Estado y los Municipios de Guanajuato</w:t>
      </w:r>
      <w:r w:rsidR="005769E4">
        <w:rPr>
          <w:rFonts w:cs="Calibri"/>
        </w:rPr>
        <w:t xml:space="preserve">. </w:t>
      </w:r>
      <w:r>
        <w:rPr>
          <w:rFonts w:cs="Calibri"/>
        </w:rPr>
        <w:t>---</w:t>
      </w:r>
      <w:r w:rsidR="005769E4">
        <w:rPr>
          <w:rFonts w:cs="Calibri"/>
        </w:rPr>
        <w:t>-----------</w:t>
      </w:r>
      <w:r w:rsidR="00B56528">
        <w:rPr>
          <w:rFonts w:cs="Calibri"/>
        </w:rPr>
        <w:t>--</w:t>
      </w:r>
      <w:r>
        <w:rPr>
          <w:rFonts w:cs="Calibri"/>
        </w:rPr>
        <w:t>------------------------------------</w:t>
      </w:r>
    </w:p>
    <w:p w:rsidR="00B56528" w:rsidRDefault="00B56528" w:rsidP="00B56528">
      <w:pPr>
        <w:pStyle w:val="SENTENCIAS"/>
        <w:rPr>
          <w:rFonts w:cs="Calibri"/>
        </w:rPr>
      </w:pPr>
    </w:p>
    <w:p w:rsidR="00B56528" w:rsidRPr="007D0C4C" w:rsidRDefault="00B56528" w:rsidP="00B56528">
      <w:pPr>
        <w:pStyle w:val="SENTENCIAS"/>
        <w:rPr>
          <w:rFonts w:cs="Calibri"/>
        </w:rPr>
      </w:pPr>
      <w:r>
        <w:rPr>
          <w:rFonts w:cs="Calibri"/>
        </w:rPr>
        <w:t>De igual manera queda acreditado en autos la suspensión del servicio de agua potable, en el domicilio antes referido, de acuerdo a lo manifestado por la demandada en el informe de autoridad. -------------------------------------------------</w:t>
      </w:r>
    </w:p>
    <w:p w:rsidR="005769E4" w:rsidRPr="007D0C4C" w:rsidRDefault="005769E4" w:rsidP="005769E4">
      <w:pPr>
        <w:pStyle w:val="SENTENCIAS"/>
        <w:rPr>
          <w:rFonts w:cs="Calibri"/>
        </w:rPr>
      </w:pPr>
    </w:p>
    <w:p w:rsidR="005769E4" w:rsidRPr="007D0C4C" w:rsidRDefault="005769E4" w:rsidP="005769E4">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B56528" w:rsidRDefault="00B56528" w:rsidP="005769E4">
      <w:pPr>
        <w:pStyle w:val="SENTENCIAS"/>
        <w:rPr>
          <w:rFonts w:cs="Calibri"/>
          <w:b/>
          <w:bCs/>
          <w:iCs/>
        </w:rPr>
      </w:pPr>
    </w:p>
    <w:p w:rsidR="005769E4" w:rsidRPr="007D0C4C" w:rsidRDefault="005769E4" w:rsidP="005769E4">
      <w:pPr>
        <w:pStyle w:val="SENTENCIAS"/>
        <w:rPr>
          <w:rFonts w:cs="Calibri"/>
        </w:rPr>
      </w:pPr>
      <w:r w:rsidRPr="007D0C4C">
        <w:rPr>
          <w:rFonts w:cs="Calibri"/>
          <w:b/>
          <w:bCs/>
          <w:iCs/>
        </w:rPr>
        <w:t xml:space="preserve">CUARTO. </w:t>
      </w:r>
      <w:r w:rsidRPr="007D0C4C">
        <w:rPr>
          <w:rFonts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7D0C4C">
        <w:rPr>
          <w:rFonts w:cs="Calibri"/>
          <w:bCs/>
          <w:iCs/>
        </w:rPr>
        <w:lastRenderedPageBreak/>
        <w:t>actualizarse alguna, podría imposibilitar el pronunciamiento por parte de este órgano jurisdiccional sobre el fondo de la controversia planteada</w:t>
      </w:r>
      <w:r>
        <w:rPr>
          <w:rFonts w:cs="Calibri"/>
        </w:rPr>
        <w:t xml:space="preserve">. ----------------- </w:t>
      </w:r>
    </w:p>
    <w:p w:rsidR="005769E4" w:rsidRPr="007D0C4C" w:rsidRDefault="005769E4" w:rsidP="005769E4">
      <w:pPr>
        <w:pStyle w:val="SENTENCIAS"/>
        <w:rPr>
          <w:rFonts w:cs="Calibri"/>
          <w:b/>
          <w:bCs/>
          <w:iCs/>
        </w:rPr>
      </w:pPr>
    </w:p>
    <w:p w:rsidR="001A3B6E" w:rsidRDefault="005769E4" w:rsidP="005769E4">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sidR="00A05D28">
        <w:rPr>
          <w:rFonts w:cs="Calibri"/>
          <w:bCs/>
          <w:iCs/>
        </w:rPr>
        <w:t>refiere que se actualiza</w:t>
      </w:r>
      <w:r w:rsidR="00D80578">
        <w:rPr>
          <w:rFonts w:cs="Calibri"/>
          <w:bCs/>
          <w:iCs/>
        </w:rPr>
        <w:t>n</w:t>
      </w:r>
      <w:r w:rsidR="00A05D28">
        <w:rPr>
          <w:rFonts w:cs="Calibri"/>
          <w:bCs/>
          <w:iCs/>
        </w:rPr>
        <w:t xml:space="preserve"> la causal de improcedencia prevista</w:t>
      </w:r>
      <w:r w:rsidR="00D80578">
        <w:rPr>
          <w:rFonts w:cs="Calibri"/>
          <w:bCs/>
          <w:iCs/>
        </w:rPr>
        <w:t>s</w:t>
      </w:r>
      <w:r w:rsidR="00A05D28">
        <w:rPr>
          <w:rFonts w:cs="Calibri"/>
          <w:bCs/>
          <w:iCs/>
        </w:rPr>
        <w:t xml:space="preserve"> en la</w:t>
      </w:r>
      <w:r w:rsidR="00D80578">
        <w:rPr>
          <w:rFonts w:cs="Calibri"/>
          <w:bCs/>
          <w:iCs/>
        </w:rPr>
        <w:t>s</w:t>
      </w:r>
      <w:r w:rsidR="00A05D28">
        <w:rPr>
          <w:rFonts w:cs="Calibri"/>
          <w:bCs/>
          <w:iCs/>
        </w:rPr>
        <w:t xml:space="preserve"> </w:t>
      </w:r>
      <w:r w:rsidR="001A3B6E">
        <w:rPr>
          <w:rFonts w:cs="Calibri"/>
          <w:bCs/>
          <w:iCs/>
        </w:rPr>
        <w:t xml:space="preserve">fracción VII </w:t>
      </w:r>
      <w:r w:rsidR="00A05D28">
        <w:rPr>
          <w:rFonts w:cs="Calibri"/>
          <w:bCs/>
          <w:iCs/>
        </w:rPr>
        <w:t xml:space="preserve">del </w:t>
      </w:r>
      <w:r w:rsidR="001A3B6E">
        <w:rPr>
          <w:rFonts w:cs="Calibri"/>
          <w:bCs/>
          <w:iCs/>
        </w:rPr>
        <w:t xml:space="preserve">artículo 261, del </w:t>
      </w:r>
      <w:r w:rsidR="00A05D28">
        <w:rPr>
          <w:rFonts w:cs="Calibri"/>
          <w:bCs/>
          <w:iCs/>
        </w:rPr>
        <w:t xml:space="preserve">Código de Procedimiento y Justicia Administrativa para el Estado y los Municipios de Guanajuato, </w:t>
      </w:r>
      <w:r w:rsidR="001A3B6E">
        <w:rPr>
          <w:rFonts w:cs="Calibri"/>
          <w:bCs/>
          <w:iCs/>
        </w:rPr>
        <w:t xml:space="preserve">debido a que el documento base de la acción y materia de esta controversia no resulta de los impugnables, </w:t>
      </w:r>
      <w:r w:rsidR="005655CD">
        <w:rPr>
          <w:rFonts w:cs="Calibri"/>
          <w:bCs/>
          <w:iCs/>
        </w:rPr>
        <w:t xml:space="preserve">así mismo, </w:t>
      </w:r>
      <w:r w:rsidR="001A3B6E">
        <w:rPr>
          <w:rFonts w:cs="Calibri"/>
          <w:bCs/>
          <w:iCs/>
        </w:rPr>
        <w:t xml:space="preserve">refiere </w:t>
      </w:r>
      <w:r w:rsidR="005655CD">
        <w:rPr>
          <w:rFonts w:cs="Calibri"/>
          <w:bCs/>
          <w:iCs/>
        </w:rPr>
        <w:t>que</w:t>
      </w:r>
      <w:r w:rsidR="001A3B6E">
        <w:rPr>
          <w:rFonts w:cs="Calibri"/>
          <w:bCs/>
          <w:iCs/>
        </w:rPr>
        <w:t xml:space="preserve"> la suspensión del servicio, no se desprende la ejecución del acto de autoridad, ni tampoco la emisión y orden del referido acto. --------------------------</w:t>
      </w:r>
    </w:p>
    <w:p w:rsidR="001A3B6E" w:rsidRDefault="001A3B6E" w:rsidP="005769E4">
      <w:pPr>
        <w:pStyle w:val="SENTENCIAS"/>
        <w:rPr>
          <w:rFonts w:cs="Calibri"/>
          <w:bCs/>
          <w:iCs/>
        </w:rPr>
      </w:pPr>
    </w:p>
    <w:p w:rsidR="001A3B6E" w:rsidRDefault="005655CD" w:rsidP="005769E4">
      <w:pPr>
        <w:pStyle w:val="SENTENCIAS"/>
        <w:rPr>
          <w:rFonts w:cs="Calibri"/>
          <w:bCs/>
          <w:iCs/>
        </w:rPr>
      </w:pPr>
      <w:r>
        <w:rPr>
          <w:rFonts w:cs="Calibri"/>
          <w:bCs/>
          <w:iCs/>
        </w:rPr>
        <w:t>La c</w:t>
      </w:r>
      <w:r w:rsidR="001A3B6E">
        <w:rPr>
          <w:rFonts w:cs="Calibri"/>
          <w:bCs/>
          <w:iCs/>
        </w:rPr>
        <w:t xml:space="preserve">ausal de improcedencia </w:t>
      </w:r>
      <w:r>
        <w:rPr>
          <w:rFonts w:cs="Calibri"/>
          <w:bCs/>
          <w:iCs/>
        </w:rPr>
        <w:t>sustentada por la demandada</w:t>
      </w:r>
      <w:r w:rsidR="001A3B6E">
        <w:rPr>
          <w:rFonts w:cs="Calibri"/>
          <w:bCs/>
          <w:iCs/>
        </w:rPr>
        <w:t xml:space="preserve"> no se actualiza, en principio considerando que la fracción VII del artículo 261 señala que el proceso administrativo es improcedente en contra de actos y resoluciones:</w:t>
      </w:r>
      <w:r>
        <w:rPr>
          <w:rFonts w:cs="Calibri"/>
          <w:bCs/>
          <w:iCs/>
        </w:rPr>
        <w:t xml:space="preserve"> -----------------------------------------------------------------------------------------</w:t>
      </w:r>
    </w:p>
    <w:p w:rsidR="001A3B6E" w:rsidRDefault="001A3B6E" w:rsidP="005769E4">
      <w:pPr>
        <w:pStyle w:val="SENTENCIAS"/>
        <w:rPr>
          <w:rFonts w:cs="Calibri"/>
          <w:bCs/>
          <w:iCs/>
        </w:rPr>
      </w:pPr>
    </w:p>
    <w:p w:rsidR="001A3B6E" w:rsidRPr="005655CD" w:rsidRDefault="001A3B6E" w:rsidP="0084709E">
      <w:pPr>
        <w:pStyle w:val="TESISYJURIS"/>
        <w:rPr>
          <w:sz w:val="22"/>
          <w:szCs w:val="22"/>
        </w:rPr>
      </w:pPr>
      <w:r w:rsidRPr="005655CD">
        <w:rPr>
          <w:sz w:val="22"/>
          <w:szCs w:val="22"/>
        </w:rPr>
        <w:t>VII. En los demás casos en que la improcedencia resulte de alguna disposición legal.</w:t>
      </w:r>
    </w:p>
    <w:p w:rsidR="001A3B6E" w:rsidRDefault="001A3B6E" w:rsidP="005769E4">
      <w:pPr>
        <w:pStyle w:val="SENTENCIAS"/>
        <w:rPr>
          <w:rFonts w:cs="Calibri"/>
          <w:bCs/>
          <w:iCs/>
        </w:rPr>
      </w:pPr>
    </w:p>
    <w:p w:rsidR="005655CD" w:rsidRDefault="005655CD" w:rsidP="005769E4">
      <w:pPr>
        <w:pStyle w:val="SENTENCIAS"/>
        <w:rPr>
          <w:rFonts w:cs="Calibri"/>
          <w:bCs/>
          <w:iCs/>
        </w:rPr>
      </w:pPr>
    </w:p>
    <w:p w:rsidR="0084709E" w:rsidRDefault="0084709E" w:rsidP="00F10EA5">
      <w:pPr>
        <w:pStyle w:val="RESOLUCIONES"/>
      </w:pPr>
      <w:r>
        <w:t>Sin embargo, la demandada omite señalar el precepto legal con el cual se pueda correlacionar dicha fracción, aunado a lo anterior y respecto a los actos impugnados, estos quedaron debidamente acreditados conforme al considerando anterior, por lo que no se actualiza la causal de improcedencia invocada por la demandada. ------------------------------------------------------------------</w:t>
      </w:r>
    </w:p>
    <w:p w:rsidR="0084709E" w:rsidRDefault="0084709E" w:rsidP="00F10EA5">
      <w:pPr>
        <w:pStyle w:val="RESOLUCIONES"/>
      </w:pPr>
    </w:p>
    <w:p w:rsidR="00F10EA5" w:rsidRDefault="00F10EA5" w:rsidP="00F10EA5">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rsidR="00F10EA5" w:rsidRDefault="00F10EA5" w:rsidP="00F10EA5">
      <w:pPr>
        <w:pStyle w:val="RESOLUCIONES"/>
        <w:rPr>
          <w:b/>
        </w:rPr>
      </w:pP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w:t>
      </w:r>
      <w:r w:rsidRPr="007D0C4C">
        <w:rPr>
          <w:rFonts w:ascii="Century" w:hAnsi="Century" w:cs="Calibri"/>
        </w:rPr>
        <w:lastRenderedPageBreak/>
        <w:t xml:space="preserve">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84709E" w:rsidRDefault="00F10EA5" w:rsidP="00663F99">
      <w:pPr>
        <w:pStyle w:val="SENTENCIAS"/>
      </w:pPr>
      <w:r>
        <w:t xml:space="preserve">Considerando las documentales aportadas por el actor, y lo señalado en su escrito de demanda, </w:t>
      </w:r>
      <w:r w:rsidR="00F213C0">
        <w:t>el actor</w:t>
      </w:r>
      <w:r w:rsidR="00BC72AF">
        <w:t xml:space="preserve"> refiere </w:t>
      </w:r>
      <w:r w:rsidR="0084709E">
        <w:t>que en fecha 25 veinticinco de abril del año 2017 dos mil diecisiete</w:t>
      </w:r>
      <w:r w:rsidR="006477D7">
        <w:t>, fue emitido el recibo nú</w:t>
      </w:r>
      <w:r w:rsidR="0084709E">
        <w:t xml:space="preserve">mero </w:t>
      </w:r>
      <w:r w:rsidR="0084709E" w:rsidRPr="0084709E">
        <w:t xml:space="preserve">A39135034 (Letra A tres nueve uno tres cero tres cuatro), relativo a la cuenta 0467060 (cero cuatro seis siete cero seis cero), del inmueble ubicado en calle </w:t>
      </w:r>
      <w:r w:rsidR="006477D7" w:rsidRPr="0084709E">
        <w:t>Tres Caídas</w:t>
      </w:r>
      <w:r w:rsidR="006477D7">
        <w:t>,</w:t>
      </w:r>
      <w:r w:rsidR="006477D7" w:rsidRPr="0084709E">
        <w:t xml:space="preserve"> </w:t>
      </w:r>
      <w:r w:rsidR="0084709E" w:rsidRPr="0084709E">
        <w:t>número 102-402 ciento dos guion cuatrocientos dos, de la colonia Torres del Sur, de esta ciudad de León, Guanajuato</w:t>
      </w:r>
      <w:r w:rsidR="006477D7">
        <w:t>,</w:t>
      </w:r>
      <w:r w:rsidR="0084709E" w:rsidRPr="0084709E">
        <w:t xml:space="preserve"> por la cantidad de $787.00 (setecientos ochenta y siete pesos 00/100 M/N), </w:t>
      </w:r>
      <w:r w:rsidR="0084709E">
        <w:t>por adeudo de 7 siete meses, además de que el servicio de agua potable le fue suspendido sin procedimiento alguno. ---------</w:t>
      </w:r>
    </w:p>
    <w:p w:rsidR="0084709E" w:rsidRDefault="0084709E" w:rsidP="00663F99">
      <w:pPr>
        <w:pStyle w:val="SENTENCIAS"/>
      </w:pPr>
    </w:p>
    <w:p w:rsidR="0084709E" w:rsidRDefault="006477D7" w:rsidP="00ED4300">
      <w:pPr>
        <w:pStyle w:val="SENTENCIAS"/>
      </w:pPr>
      <w:r>
        <w:t>Luego entonces</w:t>
      </w:r>
      <w:r w:rsidR="00F10EA5">
        <w:t xml:space="preserve">, la </w:t>
      </w:r>
      <w:proofErr w:type="spellStart"/>
      <w:r w:rsidR="00F10EA5">
        <w:t>litis</w:t>
      </w:r>
      <w:proofErr w:type="spellEnd"/>
      <w:r w:rsidR="00F10EA5">
        <w:t xml:space="preserve"> en la presente causa se hace consistir en determinar la legalidad o ilegalidad del </w:t>
      </w:r>
      <w:r w:rsidR="0084709E">
        <w:t xml:space="preserve">crédito contendido en el recibo </w:t>
      </w:r>
      <w:r w:rsidR="0084709E" w:rsidRPr="0084709E">
        <w:t xml:space="preserve">A39135034 (Letra A tres nueve uno tres cero tres cuatro), relativo a la cuenta 0467060 (cero cuatro seis siete cero seis cero), del inmueble ubicado en calle </w:t>
      </w:r>
      <w:r w:rsidRPr="0084709E">
        <w:t>Tres Caídas</w:t>
      </w:r>
      <w:r>
        <w:t>,</w:t>
      </w:r>
      <w:r w:rsidR="0084709E" w:rsidRPr="0084709E">
        <w:t xml:space="preserve"> número 102-402 ciento dos guion cuatrocientos dos, de la colonia Torres del Sur, de esta ciudad de León, Guanajuato</w:t>
      </w:r>
      <w:r>
        <w:t>,</w:t>
      </w:r>
      <w:r w:rsidR="0084709E" w:rsidRPr="0084709E">
        <w:t xml:space="preserve"> por la cantidad de $787.00 (setecientos ochenta y siete pesos 00/100 M/N), </w:t>
      </w:r>
      <w:r w:rsidR="0084709E">
        <w:t xml:space="preserve">y </w:t>
      </w:r>
      <w:r w:rsidR="00663F99">
        <w:t>la suspensión del servicio público de agua potable</w:t>
      </w:r>
      <w:r w:rsidR="00ED4300">
        <w:t xml:space="preserve"> en </w:t>
      </w:r>
      <w:r w:rsidR="0084709E">
        <w:t>dicho domicilio. ------------------------------------------------</w:t>
      </w:r>
    </w:p>
    <w:p w:rsidR="0084709E" w:rsidRDefault="0084709E" w:rsidP="00ED4300">
      <w:pPr>
        <w:pStyle w:val="SENTENCIAS"/>
      </w:pPr>
    </w:p>
    <w:p w:rsidR="00F10EA5" w:rsidRDefault="00ED4300" w:rsidP="00ED4300">
      <w:pPr>
        <w:pStyle w:val="RESOLUCIONES"/>
      </w:pPr>
      <w:r w:rsidRPr="00DE2E70">
        <w:rPr>
          <w:b/>
        </w:rPr>
        <w:t>SEXTO.</w:t>
      </w:r>
      <w:r>
        <w:t xml:space="preserve"> </w:t>
      </w:r>
      <w:r w:rsidR="00F10EA5">
        <w:t xml:space="preserve">Una vez señalada la </w:t>
      </w:r>
      <w:proofErr w:type="spellStart"/>
      <w:r w:rsidR="00F10EA5">
        <w:t>l</w:t>
      </w:r>
      <w:r w:rsidR="00F10EA5" w:rsidRPr="007D0C4C">
        <w:t>itis</w:t>
      </w:r>
      <w:proofErr w:type="spellEnd"/>
      <w:r w:rsidR="00F10EA5" w:rsidRPr="007D0C4C">
        <w:t xml:space="preserve"> de la presente causa, se procede al análisis de</w:t>
      </w:r>
      <w:r w:rsidR="0084709E">
        <w:t xml:space="preserve"> </w:t>
      </w:r>
      <w:r w:rsidR="00F10EA5" w:rsidRPr="007D0C4C">
        <w:t>l</w:t>
      </w:r>
      <w:r w:rsidR="0084709E">
        <w:t>os</w:t>
      </w:r>
      <w:r w:rsidR="00F10EA5" w:rsidRPr="007D0C4C">
        <w:t xml:space="preserve"> concepto</w:t>
      </w:r>
      <w:r w:rsidR="0084709E">
        <w:t>s</w:t>
      </w:r>
      <w:r w:rsidR="00F10EA5" w:rsidRPr="007D0C4C">
        <w:t xml:space="preserve"> de impugnación</w:t>
      </w:r>
      <w:r w:rsidR="00F10EA5">
        <w:t>. ---------------</w:t>
      </w:r>
      <w:r>
        <w:t>--------------</w:t>
      </w:r>
      <w:r w:rsidR="00F10EA5">
        <w:t>-------------------</w:t>
      </w:r>
      <w:r w:rsidR="0084709E">
        <w:t>-</w:t>
      </w:r>
    </w:p>
    <w:p w:rsidR="00507E73" w:rsidRDefault="00507E73" w:rsidP="00507E73">
      <w:pPr>
        <w:pStyle w:val="SENTENCIAS"/>
      </w:pPr>
    </w:p>
    <w:p w:rsidR="00F10EA5" w:rsidRPr="002F61C2" w:rsidRDefault="00F10EA5" w:rsidP="00F10EA5">
      <w:pPr>
        <w:pStyle w:val="RESOLUCIONES"/>
      </w:pPr>
      <w:r w:rsidRPr="002F61C2">
        <w:t xml:space="preserve">Resulta oportuno precisar que este </w:t>
      </w:r>
      <w:r w:rsidR="006477D7" w:rsidRPr="002F61C2">
        <w:t xml:space="preserve">órgano jurisdiccional </w:t>
      </w:r>
      <w:r w:rsidRPr="002F61C2">
        <w:t xml:space="preserve">tiene la obligación de realizar el análisis integral de la demanda, asumiendo como un </w:t>
      </w:r>
      <w:r w:rsidR="001C3F34" w:rsidRPr="002F61C2">
        <w:t>todo los capítulos</w:t>
      </w:r>
      <w:r w:rsidRPr="002F61C2">
        <w:t xml:space="preserve"> de prestaciones y de hechos; así como el estudio de los documentos exhibidos, a fin de advertir de manera plena lo realmente planteado, en relación a la causa de pedir. ------------------------------------------------</w:t>
      </w:r>
    </w:p>
    <w:p w:rsidR="00F10EA5" w:rsidRPr="002F61C2" w:rsidRDefault="00F10EA5" w:rsidP="00F10EA5">
      <w:pPr>
        <w:pStyle w:val="RESOLUCIONES"/>
      </w:pPr>
    </w:p>
    <w:p w:rsidR="00F10EA5" w:rsidRPr="002F61C2" w:rsidRDefault="00F10EA5" w:rsidP="00F10EA5">
      <w:pPr>
        <w:pStyle w:val="RESOLUCIONES"/>
      </w:pPr>
      <w:r w:rsidRPr="002F61C2">
        <w:t>En función a la causa de pedir quien resuelve est</w:t>
      </w:r>
      <w:r w:rsidR="00790475" w:rsidRPr="002F61C2">
        <w:t>á</w:t>
      </w:r>
      <w:r w:rsidRPr="002F61C2">
        <w:t xml:space="preserve"> constreñido a trabar la </w:t>
      </w:r>
      <w:proofErr w:type="spellStart"/>
      <w:r w:rsidRPr="002F61C2">
        <w:t>litis</w:t>
      </w:r>
      <w:proofErr w:type="spellEnd"/>
      <w:r w:rsidRPr="002F61C2">
        <w:t xml:space="preserve"> realmente planteada por el actor. ---------------------------------------------------</w:t>
      </w:r>
    </w:p>
    <w:p w:rsidR="00F10EA5" w:rsidRPr="002F61C2" w:rsidRDefault="00F10EA5" w:rsidP="00F10EA5">
      <w:pPr>
        <w:pStyle w:val="RESOLUCIONES"/>
      </w:pPr>
    </w:p>
    <w:p w:rsidR="00F10EA5" w:rsidRPr="002F61C2" w:rsidRDefault="00F10EA5" w:rsidP="00F10EA5">
      <w:pPr>
        <w:pStyle w:val="RESOLUCIONES"/>
      </w:pPr>
      <w:r w:rsidRPr="002F61C2">
        <w:lastRenderedPageBreak/>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F10EA5" w:rsidRPr="002F61C2" w:rsidRDefault="00F10EA5" w:rsidP="00F10EA5">
      <w:pPr>
        <w:pStyle w:val="RESOLUCIONES"/>
      </w:pPr>
    </w:p>
    <w:p w:rsidR="00F10EA5" w:rsidRPr="002F61C2" w:rsidRDefault="00F10EA5" w:rsidP="00F10EA5">
      <w:pPr>
        <w:pStyle w:val="TESISYJURIS"/>
        <w:rPr>
          <w:sz w:val="22"/>
        </w:rPr>
      </w:pPr>
      <w:r w:rsidRPr="002F61C2">
        <w:rPr>
          <w:sz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F10EA5" w:rsidRPr="002F61C2" w:rsidRDefault="00F10EA5" w:rsidP="00F10EA5">
      <w:pPr>
        <w:pStyle w:val="RESOLUCIONES"/>
      </w:pPr>
    </w:p>
    <w:p w:rsidR="00790475" w:rsidRPr="002F61C2" w:rsidRDefault="00790475" w:rsidP="00F10EA5">
      <w:pPr>
        <w:pStyle w:val="RESOLUCIONES"/>
      </w:pPr>
    </w:p>
    <w:p w:rsidR="00F10EA5" w:rsidRPr="002F61C2" w:rsidRDefault="00F10EA5" w:rsidP="00F10EA5">
      <w:pPr>
        <w:pStyle w:val="RESOLUCIONES"/>
      </w:pPr>
      <w:r w:rsidRPr="002F61C2">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F10EA5" w:rsidRPr="002F61C2" w:rsidRDefault="00F10EA5" w:rsidP="00F10EA5">
      <w:pPr>
        <w:pStyle w:val="RESOLUCIONES"/>
      </w:pPr>
    </w:p>
    <w:p w:rsidR="00F10EA5" w:rsidRPr="002F61C2" w:rsidRDefault="00F10EA5" w:rsidP="00F10EA5">
      <w:pPr>
        <w:pStyle w:val="TESISYJURIS"/>
        <w:rPr>
          <w:sz w:val="22"/>
        </w:rPr>
      </w:pPr>
      <w:r w:rsidRPr="002F61C2">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F61C2">
        <w:rPr>
          <w:sz w:val="22"/>
        </w:rPr>
        <w:t>litis</w:t>
      </w:r>
      <w:proofErr w:type="spellEnd"/>
      <w:r w:rsidRPr="002F61C2">
        <w:rPr>
          <w:sz w:val="22"/>
        </w:rPr>
        <w:t xml:space="preserve">. Sin embargo, no existe prohibición para hacer tal transcripción, quedando al prudente arbitrio del juzgador </w:t>
      </w:r>
      <w:r w:rsidRPr="002F61C2">
        <w:rPr>
          <w:sz w:val="22"/>
        </w:rPr>
        <w:lastRenderedPageBreak/>
        <w:t xml:space="preserve">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Pr="002F61C2" w:rsidRDefault="00F10EA5" w:rsidP="00F10EA5">
      <w:pPr>
        <w:pStyle w:val="RESOLUCIONES"/>
        <w:rPr>
          <w:sz w:val="22"/>
        </w:rPr>
      </w:pPr>
    </w:p>
    <w:p w:rsidR="00F10EA5" w:rsidRPr="00FF442B" w:rsidRDefault="00F10EA5" w:rsidP="00F10EA5">
      <w:pPr>
        <w:pStyle w:val="TESISYJURIS"/>
        <w:rPr>
          <w:sz w:val="22"/>
        </w:rPr>
      </w:pPr>
      <w:r w:rsidRPr="002F61C2">
        <w:rPr>
          <w:sz w:val="22"/>
        </w:rPr>
        <w:t>Contradicción de tesis 50/2010. Entre las sustentadas por los Tribunales Colegiados Segundo del Noveno Circuito, Primero en Materias Civil y de Trabajo del Décimo Sépti</w:t>
      </w:r>
      <w:r w:rsidRPr="00FF442B">
        <w:rPr>
          <w:sz w:val="22"/>
        </w:rPr>
        <w:t xml:space="preserve">mo Circuito y Segundo en Materias Penal y Administrativa del Vigésimo Primer Circuito. 21 de abril de 2010. Unanimidad de cuatro votos. Ausente: Margarita Beatriz Luna Ramos. Ponente: Sergio Salvador Aguirre Anguiano. Secretario: Arnulfo Moreno Flores. </w:t>
      </w:r>
    </w:p>
    <w:p w:rsidR="00F10EA5" w:rsidRPr="00FF442B" w:rsidRDefault="00F10EA5" w:rsidP="00F10EA5">
      <w:pPr>
        <w:pStyle w:val="RESOLUCIONES"/>
        <w:rPr>
          <w:sz w:val="22"/>
        </w:rPr>
      </w:pPr>
    </w:p>
    <w:p w:rsidR="00F10EA5" w:rsidRPr="00FF442B" w:rsidRDefault="00F10EA5" w:rsidP="00F10EA5">
      <w:pPr>
        <w:pStyle w:val="TESISYJURIS"/>
        <w:rPr>
          <w:sz w:val="22"/>
        </w:rPr>
      </w:pPr>
      <w:r w:rsidRPr="00FF442B">
        <w:rPr>
          <w:sz w:val="22"/>
        </w:rPr>
        <w:t>Tesis de jurisprudencia 58/2010. Aprobada por la Segunda Sala de este Alto Tribunal, en sesión privada del doce de mayo de dos mil diez.»</w:t>
      </w:r>
    </w:p>
    <w:p w:rsidR="00F10EA5" w:rsidRDefault="00F10EA5" w:rsidP="00F10EA5">
      <w:pPr>
        <w:pStyle w:val="RESOLUCIONES"/>
      </w:pPr>
    </w:p>
    <w:p w:rsidR="006477D7" w:rsidRDefault="006477D7" w:rsidP="00F10EA5">
      <w:pPr>
        <w:pStyle w:val="RESOLUCIONES"/>
      </w:pPr>
    </w:p>
    <w:p w:rsidR="00F10EA5" w:rsidRDefault="00F10EA5" w:rsidP="00790475">
      <w:pPr>
        <w:pStyle w:val="RESOLUCIONES"/>
      </w:pPr>
      <w:r>
        <w:t>Bajo tal contexto</w:t>
      </w:r>
      <w:r w:rsidR="00790475">
        <w:t>,</w:t>
      </w:r>
      <w:r>
        <w:t xml:space="preserve"> q</w:t>
      </w:r>
      <w:r w:rsidRPr="00D414A8">
        <w:t xml:space="preserve">uien juzga realiza </w:t>
      </w:r>
      <w:r w:rsidRPr="006C061A">
        <w:t xml:space="preserve">un análisis </w:t>
      </w:r>
      <w:r>
        <w:t>de</w:t>
      </w:r>
      <w:r w:rsidR="00DD3C4C">
        <w:t xml:space="preserve"> </w:t>
      </w:r>
      <w:r>
        <w:t>l</w:t>
      </w:r>
      <w:r w:rsidR="00DD3C4C">
        <w:t>os conc</w:t>
      </w:r>
      <w:r>
        <w:t>epto</w:t>
      </w:r>
      <w:r w:rsidR="00DD3C4C">
        <w:t>s</w:t>
      </w:r>
      <w:r>
        <w:t xml:space="preserve"> de impugnación, en </w:t>
      </w:r>
      <w:r w:rsidR="00DD3C4C">
        <w:t xml:space="preserve">los cuales </w:t>
      </w:r>
      <w:r>
        <w:t xml:space="preserve">el cual el actor </w:t>
      </w:r>
      <w:r w:rsidR="00790475">
        <w:t>manifiesta lo siguiente</w:t>
      </w:r>
      <w:r w:rsidR="00DD3C4C">
        <w:t>: ---------------</w:t>
      </w:r>
    </w:p>
    <w:p w:rsidR="00790475" w:rsidRDefault="00790475" w:rsidP="00790475">
      <w:pPr>
        <w:pStyle w:val="RESOLUCIONES"/>
      </w:pPr>
    </w:p>
    <w:p w:rsidR="00DD3C4C" w:rsidRPr="006477D7" w:rsidRDefault="00DD3C4C" w:rsidP="006477D7">
      <w:pPr>
        <w:pStyle w:val="SENTENCIAS"/>
        <w:ind w:left="1134" w:firstLine="0"/>
        <w:rPr>
          <w:rFonts w:cs="Arial"/>
          <w:i/>
          <w:sz w:val="20"/>
        </w:rPr>
      </w:pPr>
      <w:r w:rsidRPr="006477D7">
        <w:rPr>
          <w:rFonts w:cs="Arial"/>
          <w:i/>
          <w:sz w:val="20"/>
        </w:rPr>
        <w:t>LEY DE HACIENDA PARA LOS MUNICIPIO</w:t>
      </w:r>
      <w:r w:rsidR="006477D7" w:rsidRPr="006477D7">
        <w:rPr>
          <w:rFonts w:cs="Arial"/>
          <w:i/>
          <w:sz w:val="20"/>
        </w:rPr>
        <w:t>S</w:t>
      </w:r>
      <w:r w:rsidRPr="006477D7">
        <w:rPr>
          <w:rFonts w:cs="Arial"/>
          <w:i/>
          <w:sz w:val="20"/>
        </w:rPr>
        <w:t xml:space="preserve"> DEL ESTADO DE GUANAJUATO</w:t>
      </w:r>
      <w:r w:rsidR="006477D7" w:rsidRPr="006477D7">
        <w:rPr>
          <w:rFonts w:cs="Arial"/>
          <w:i/>
          <w:sz w:val="20"/>
        </w:rPr>
        <w:t xml:space="preserve">…. </w:t>
      </w:r>
      <w:r w:rsidRPr="006477D7">
        <w:rPr>
          <w:rFonts w:cs="Arial"/>
          <w:i/>
          <w:sz w:val="20"/>
        </w:rPr>
        <w:t>ARTÍCULO 2…</w:t>
      </w:r>
      <w:r w:rsidR="006477D7" w:rsidRPr="006477D7">
        <w:rPr>
          <w:rFonts w:cs="Arial"/>
          <w:i/>
          <w:sz w:val="20"/>
        </w:rPr>
        <w:t xml:space="preserve"> </w:t>
      </w:r>
      <w:r w:rsidRPr="006477D7">
        <w:rPr>
          <w:rFonts w:cs="Arial"/>
          <w:i/>
          <w:sz w:val="20"/>
        </w:rPr>
        <w:t>De lo anterior se deduce el origen de la obligación tributaria de pago, solo por los derechos, contribuciones especiales y aprovecham</w:t>
      </w:r>
      <w:r w:rsidR="006477D7" w:rsidRPr="006477D7">
        <w:rPr>
          <w:rFonts w:cs="Arial"/>
          <w:i/>
          <w:sz w:val="20"/>
        </w:rPr>
        <w:t>i</w:t>
      </w:r>
      <w:r w:rsidRPr="006477D7">
        <w:rPr>
          <w:rFonts w:cs="Arial"/>
          <w:i/>
          <w:sz w:val="20"/>
        </w:rPr>
        <w:t xml:space="preserve">entos derivados de la prestación </w:t>
      </w:r>
      <w:proofErr w:type="spellStart"/>
      <w:r w:rsidRPr="006477D7">
        <w:rPr>
          <w:rFonts w:cs="Arial"/>
          <w:i/>
          <w:sz w:val="20"/>
        </w:rPr>
        <w:t>dee</w:t>
      </w:r>
      <w:proofErr w:type="spellEnd"/>
      <w:r w:rsidRPr="006477D7">
        <w:rPr>
          <w:rFonts w:cs="Arial"/>
          <w:i/>
          <w:sz w:val="20"/>
        </w:rPr>
        <w:t xml:space="preserve"> servicios públ</w:t>
      </w:r>
      <w:r w:rsidR="006477D7" w:rsidRPr="006477D7">
        <w:rPr>
          <w:rFonts w:cs="Arial"/>
          <w:i/>
          <w:sz w:val="20"/>
        </w:rPr>
        <w:t xml:space="preserve">icos de parte de la demandada; </w:t>
      </w:r>
      <w:r w:rsidRPr="006477D7">
        <w:rPr>
          <w:rFonts w:cs="Arial"/>
          <w:i/>
          <w:sz w:val="20"/>
        </w:rPr>
        <w:t>p</w:t>
      </w:r>
      <w:r w:rsidR="006477D7" w:rsidRPr="006477D7">
        <w:rPr>
          <w:rFonts w:cs="Arial"/>
          <w:i/>
          <w:sz w:val="20"/>
        </w:rPr>
        <w:t>a</w:t>
      </w:r>
      <w:r w:rsidRPr="006477D7">
        <w:rPr>
          <w:rFonts w:cs="Arial"/>
          <w:i/>
          <w:sz w:val="20"/>
        </w:rPr>
        <w:t>rtiendo del supuesto jurídico de que dichos servicios en efecto fueron prestados al actor; su leg</w:t>
      </w:r>
      <w:r w:rsidR="006477D7" w:rsidRPr="006477D7">
        <w:rPr>
          <w:rFonts w:cs="Arial"/>
          <w:i/>
          <w:sz w:val="20"/>
        </w:rPr>
        <w:t>a</w:t>
      </w:r>
      <w:r w:rsidRPr="006477D7">
        <w:rPr>
          <w:rFonts w:cs="Arial"/>
          <w:i/>
          <w:sz w:val="20"/>
        </w:rPr>
        <w:t>l existencia com</w:t>
      </w:r>
      <w:r w:rsidR="006477D7" w:rsidRPr="006477D7">
        <w:rPr>
          <w:rFonts w:cs="Arial"/>
          <w:i/>
          <w:sz w:val="20"/>
        </w:rPr>
        <w:t>o</w:t>
      </w:r>
      <w:r w:rsidRPr="006477D7">
        <w:rPr>
          <w:rFonts w:cs="Arial"/>
          <w:i/>
          <w:sz w:val="20"/>
        </w:rPr>
        <w:t xml:space="preserve"> derechos o contribuciones especiales, en la ley fiscal vigente y aplicable; además el procedimiento y la vía en que han de ser reclamados los a</w:t>
      </w:r>
      <w:r w:rsidR="006477D7" w:rsidRPr="006477D7">
        <w:rPr>
          <w:rFonts w:cs="Arial"/>
          <w:i/>
          <w:sz w:val="20"/>
        </w:rPr>
        <w:t>p</w:t>
      </w:r>
      <w:r w:rsidRPr="006477D7">
        <w:rPr>
          <w:rFonts w:cs="Arial"/>
          <w:i/>
          <w:sz w:val="20"/>
        </w:rPr>
        <w:t>rovecham</w:t>
      </w:r>
      <w:r w:rsidR="006477D7" w:rsidRPr="006477D7">
        <w:rPr>
          <w:rFonts w:cs="Arial"/>
          <w:i/>
          <w:sz w:val="20"/>
        </w:rPr>
        <w:t>i</w:t>
      </w:r>
      <w:r w:rsidRPr="006477D7">
        <w:rPr>
          <w:rFonts w:cs="Arial"/>
          <w:i/>
          <w:sz w:val="20"/>
        </w:rPr>
        <w:t>e</w:t>
      </w:r>
      <w:r w:rsidR="006477D7" w:rsidRPr="006477D7">
        <w:rPr>
          <w:rFonts w:cs="Arial"/>
          <w:i/>
          <w:sz w:val="20"/>
        </w:rPr>
        <w:t>n</w:t>
      </w:r>
      <w:r w:rsidRPr="006477D7">
        <w:rPr>
          <w:rFonts w:cs="Arial"/>
          <w:i/>
          <w:sz w:val="20"/>
        </w:rPr>
        <w:t>tos, en l</w:t>
      </w:r>
      <w:r w:rsidR="006477D7" w:rsidRPr="006477D7">
        <w:rPr>
          <w:rFonts w:cs="Arial"/>
          <w:i/>
          <w:sz w:val="20"/>
        </w:rPr>
        <w:t>o</w:t>
      </w:r>
      <w:r w:rsidRPr="006477D7">
        <w:rPr>
          <w:rFonts w:cs="Arial"/>
          <w:i/>
          <w:sz w:val="20"/>
        </w:rPr>
        <w:t>s casos en que así procedan por falta de pago op</w:t>
      </w:r>
      <w:r w:rsidR="006477D7" w:rsidRPr="006477D7">
        <w:rPr>
          <w:rFonts w:cs="Arial"/>
          <w:i/>
          <w:sz w:val="20"/>
        </w:rPr>
        <w:t>o</w:t>
      </w:r>
      <w:r w:rsidRPr="006477D7">
        <w:rPr>
          <w:rFonts w:cs="Arial"/>
          <w:i/>
          <w:sz w:val="20"/>
        </w:rPr>
        <w:t>rtuno; lo que en la especie no se actualiza y violenta el principio de legalidad tributaria.</w:t>
      </w:r>
    </w:p>
    <w:p w:rsidR="00DD3C4C" w:rsidRDefault="00DD3C4C" w:rsidP="00DD3C4C">
      <w:pPr>
        <w:pStyle w:val="RESOLUCIONES"/>
        <w:ind w:left="1069" w:firstLine="0"/>
        <w:rPr>
          <w:i/>
          <w:sz w:val="20"/>
        </w:rPr>
      </w:pPr>
    </w:p>
    <w:p w:rsidR="00ED63E1" w:rsidRDefault="00ED63E1" w:rsidP="00DD3C4C">
      <w:pPr>
        <w:pStyle w:val="RESOLUCIONES"/>
        <w:ind w:left="1069" w:firstLine="0"/>
        <w:rPr>
          <w:i/>
          <w:sz w:val="20"/>
        </w:rPr>
      </w:pPr>
      <w:r>
        <w:rPr>
          <w:i/>
          <w:sz w:val="20"/>
        </w:rPr>
        <w:t>REGLAMENTO DE LOS SERVICIOS DE AGUA POTABLE, ALCANTARILLADO Y SANEMAIENTO PARA EL MUNICIPIO DE LEÓN, GUANAJUATO</w:t>
      </w:r>
      <w:r w:rsidR="006477D7">
        <w:rPr>
          <w:i/>
          <w:sz w:val="20"/>
        </w:rPr>
        <w:t xml:space="preserve">… </w:t>
      </w:r>
      <w:r>
        <w:rPr>
          <w:i/>
          <w:sz w:val="20"/>
        </w:rPr>
        <w:t>Art. 160…</w:t>
      </w:r>
      <w:r w:rsidR="006477D7">
        <w:rPr>
          <w:i/>
          <w:sz w:val="20"/>
        </w:rPr>
        <w:t xml:space="preserve"> </w:t>
      </w:r>
      <w:r>
        <w:rPr>
          <w:i/>
          <w:sz w:val="20"/>
        </w:rPr>
        <w:t>De lo precitado se establece que: los conceptos tarifarios que pueden encuadrar en el supuesto del actor son: Servicio de Agua Potable, Servicio de Alcan</w:t>
      </w:r>
      <w:r w:rsidR="006477D7">
        <w:rPr>
          <w:i/>
          <w:sz w:val="20"/>
        </w:rPr>
        <w:t>t</w:t>
      </w:r>
      <w:r>
        <w:rPr>
          <w:i/>
          <w:sz w:val="20"/>
        </w:rPr>
        <w:t>arillado Sanitario; siempre y cuando la demandada, logre acreditar que en efecto le presta dich</w:t>
      </w:r>
      <w:r w:rsidR="006477D7">
        <w:rPr>
          <w:i/>
          <w:sz w:val="20"/>
        </w:rPr>
        <w:t>o</w:t>
      </w:r>
      <w:r>
        <w:rPr>
          <w:i/>
          <w:sz w:val="20"/>
        </w:rPr>
        <w:t xml:space="preserve">s servicios al actor. Que el servicio de agua potable será medido y se cobrará de conformidad con las tarifas existentes en la ley de ingresos del Municipio, en razón de la calidad y volumen de agua vertido, lo que en la </w:t>
      </w:r>
      <w:proofErr w:type="spellStart"/>
      <w:r>
        <w:rPr>
          <w:i/>
          <w:sz w:val="20"/>
        </w:rPr>
        <w:t>especi</w:t>
      </w:r>
      <w:proofErr w:type="spellEnd"/>
      <w:r>
        <w:rPr>
          <w:i/>
          <w:sz w:val="20"/>
        </w:rPr>
        <w:t xml:space="preserve"> no se actualiza.</w:t>
      </w:r>
    </w:p>
    <w:p w:rsidR="006477D7" w:rsidRDefault="006477D7" w:rsidP="00DD3C4C">
      <w:pPr>
        <w:pStyle w:val="RESOLUCIONES"/>
        <w:ind w:left="1069" w:firstLine="0"/>
        <w:rPr>
          <w:i/>
          <w:sz w:val="20"/>
        </w:rPr>
      </w:pPr>
    </w:p>
    <w:p w:rsidR="00ED63E1" w:rsidRDefault="00ED63E1" w:rsidP="006477D7">
      <w:pPr>
        <w:pStyle w:val="RESOLUCIONES"/>
        <w:tabs>
          <w:tab w:val="left" w:pos="993"/>
        </w:tabs>
        <w:ind w:left="993" w:firstLine="0"/>
        <w:rPr>
          <w:i/>
          <w:sz w:val="20"/>
        </w:rPr>
      </w:pPr>
      <w:r>
        <w:rPr>
          <w:i/>
          <w:sz w:val="20"/>
        </w:rPr>
        <w:t>CÓDIGO TERRITORIAL PARA EL ESTADO Y LOS MUNICIPIOS DE GUANAJUATO</w:t>
      </w:r>
      <w:r w:rsidR="006477D7">
        <w:rPr>
          <w:i/>
          <w:sz w:val="20"/>
        </w:rPr>
        <w:t>..</w:t>
      </w:r>
      <w:r>
        <w:rPr>
          <w:i/>
          <w:sz w:val="20"/>
        </w:rPr>
        <w:t>.</w:t>
      </w:r>
      <w:r w:rsidR="006477D7">
        <w:rPr>
          <w:i/>
          <w:sz w:val="20"/>
        </w:rPr>
        <w:t xml:space="preserve"> </w:t>
      </w:r>
      <w:r>
        <w:rPr>
          <w:i/>
          <w:sz w:val="20"/>
        </w:rPr>
        <w:t xml:space="preserve">De lo precedente se acredita que debe existir un suministro, </w:t>
      </w:r>
      <w:r>
        <w:rPr>
          <w:i/>
          <w:sz w:val="20"/>
        </w:rPr>
        <w:lastRenderedPageBreak/>
        <w:t>procedimiento de medición de dicho volumen; a efecto de poder cobrar un consumo; así como para determinar la cantidad a cobrar por el tratamiento de las descargas de aguas residuales, lo que en la especie no ocurre; ya que no se permitió el consumo, no existió suministro y por tanto tampoco descarga alguna.</w:t>
      </w:r>
    </w:p>
    <w:p w:rsidR="00ED63E1" w:rsidRDefault="00ED63E1" w:rsidP="006477D7">
      <w:pPr>
        <w:pStyle w:val="RESOLUCIONES"/>
        <w:tabs>
          <w:tab w:val="left" w:pos="993"/>
        </w:tabs>
        <w:ind w:left="993" w:firstLine="0"/>
        <w:rPr>
          <w:i/>
          <w:sz w:val="20"/>
        </w:rPr>
      </w:pPr>
    </w:p>
    <w:p w:rsidR="00ED63E1" w:rsidRDefault="00ED63E1" w:rsidP="006477D7">
      <w:pPr>
        <w:pStyle w:val="RESOLUCIONES"/>
        <w:tabs>
          <w:tab w:val="left" w:pos="993"/>
        </w:tabs>
        <w:ind w:left="993" w:firstLine="0"/>
        <w:rPr>
          <w:i/>
          <w:sz w:val="20"/>
        </w:rPr>
      </w:pPr>
      <w:r>
        <w:rPr>
          <w:i/>
          <w:sz w:val="20"/>
        </w:rPr>
        <w:t>LEY DE INGRESOS PARA EL MUNICIPIO DE LEÓN, GTO, PARA EL EJERCICIO FISCAL DEL AÑO 2016</w:t>
      </w:r>
      <w:r w:rsidR="006477D7">
        <w:rPr>
          <w:i/>
          <w:sz w:val="20"/>
        </w:rPr>
        <w:t xml:space="preserve">… </w:t>
      </w:r>
      <w:r>
        <w:rPr>
          <w:i/>
          <w:sz w:val="20"/>
        </w:rPr>
        <w:t>De lo que antecede se concluye que para cobrar legalmente los servicios de:</w:t>
      </w:r>
    </w:p>
    <w:p w:rsidR="00ED63E1" w:rsidRDefault="00ED63E1" w:rsidP="006477D7">
      <w:pPr>
        <w:pStyle w:val="RESOLUCIONES"/>
        <w:tabs>
          <w:tab w:val="left" w:pos="993"/>
        </w:tabs>
        <w:ind w:left="993" w:firstLine="0"/>
        <w:rPr>
          <w:i/>
          <w:sz w:val="20"/>
        </w:rPr>
      </w:pPr>
      <w:r>
        <w:rPr>
          <w:i/>
          <w:sz w:val="20"/>
        </w:rPr>
        <w:t>Agua Potable; para reclamar el pago de la cuota base, se debe acreditar que el servicio estuvo a disposición…</w:t>
      </w:r>
    </w:p>
    <w:p w:rsidR="00ED63E1" w:rsidRDefault="00ED63E1" w:rsidP="006477D7">
      <w:pPr>
        <w:pStyle w:val="RESOLUCIONES"/>
        <w:tabs>
          <w:tab w:val="left" w:pos="993"/>
        </w:tabs>
        <w:ind w:left="993" w:firstLine="0"/>
        <w:rPr>
          <w:i/>
          <w:sz w:val="20"/>
        </w:rPr>
      </w:pPr>
      <w:r>
        <w:rPr>
          <w:i/>
          <w:sz w:val="20"/>
        </w:rPr>
        <w:t>Alcantarillado Sanitario, Es menester previamente establecer si el SAPAL suministra agua al actor.</w:t>
      </w:r>
    </w:p>
    <w:p w:rsidR="00ED63E1" w:rsidRDefault="00ED63E1" w:rsidP="006477D7">
      <w:pPr>
        <w:pStyle w:val="RESOLUCIONES"/>
        <w:tabs>
          <w:tab w:val="left" w:pos="993"/>
        </w:tabs>
        <w:ind w:left="993" w:firstLine="0"/>
        <w:rPr>
          <w:i/>
          <w:sz w:val="20"/>
        </w:rPr>
      </w:pPr>
      <w:r>
        <w:rPr>
          <w:i/>
          <w:sz w:val="20"/>
        </w:rPr>
        <w:t>Tratamiento de Aguas Residuales. En este supuesto, es necesario como prerrequisito, que se establezca el nivel de carga…</w:t>
      </w:r>
    </w:p>
    <w:p w:rsidR="00ED63E1" w:rsidRDefault="00ED63E1" w:rsidP="006477D7">
      <w:pPr>
        <w:pStyle w:val="RESOLUCIONES"/>
        <w:tabs>
          <w:tab w:val="left" w:pos="993"/>
        </w:tabs>
        <w:ind w:left="993" w:firstLine="0"/>
        <w:rPr>
          <w:i/>
          <w:sz w:val="20"/>
        </w:rPr>
      </w:pPr>
    </w:p>
    <w:p w:rsidR="00ED63E1" w:rsidRDefault="00ED63E1" w:rsidP="006477D7">
      <w:pPr>
        <w:pStyle w:val="RESOLUCIONES"/>
        <w:numPr>
          <w:ilvl w:val="0"/>
          <w:numId w:val="8"/>
        </w:numPr>
        <w:tabs>
          <w:tab w:val="left" w:pos="993"/>
        </w:tabs>
        <w:ind w:left="993" w:firstLine="0"/>
        <w:rPr>
          <w:i/>
          <w:sz w:val="20"/>
        </w:rPr>
      </w:pPr>
      <w:r>
        <w:rPr>
          <w:i/>
          <w:sz w:val="20"/>
        </w:rPr>
        <w:t xml:space="preserve">Además el </w:t>
      </w:r>
      <w:r w:rsidR="00507E73" w:rsidRPr="00E1095E">
        <w:rPr>
          <w:i/>
          <w:sz w:val="20"/>
        </w:rPr>
        <w:t xml:space="preserve">Gobierno mexicano se ha obligado a reconocer </w:t>
      </w:r>
      <w:r>
        <w:rPr>
          <w:i/>
          <w:sz w:val="20"/>
        </w:rPr>
        <w:t xml:space="preserve">el derecho a toda persona a un nivel de vida adecuado </w:t>
      </w:r>
      <w:r w:rsidR="00507E73" w:rsidRPr="00E1095E">
        <w:rPr>
          <w:i/>
          <w:sz w:val="20"/>
        </w:rPr>
        <w:t xml:space="preserve">[…], </w:t>
      </w:r>
    </w:p>
    <w:p w:rsidR="00507E73" w:rsidRPr="00E1095E" w:rsidRDefault="00507E73" w:rsidP="006477D7">
      <w:pPr>
        <w:pStyle w:val="RESOLUCIONES"/>
        <w:numPr>
          <w:ilvl w:val="0"/>
          <w:numId w:val="8"/>
        </w:numPr>
        <w:tabs>
          <w:tab w:val="left" w:pos="993"/>
        </w:tabs>
        <w:ind w:left="993" w:firstLine="0"/>
        <w:rPr>
          <w:i/>
          <w:sz w:val="20"/>
        </w:rPr>
      </w:pPr>
      <w:r w:rsidRPr="00E1095E">
        <w:rPr>
          <w:i/>
          <w:sz w:val="20"/>
        </w:rPr>
        <w:t>La Constitución Federal en relación en la adición a su artículo 4°, elevo a rango de garantía individual el derecho al agua […] Derecho que está desconociendo la demandada violentando las Leyes.</w:t>
      </w:r>
    </w:p>
    <w:p w:rsidR="00396370" w:rsidRDefault="0065783D" w:rsidP="006477D7">
      <w:pPr>
        <w:pStyle w:val="RESOLUCIONES"/>
        <w:numPr>
          <w:ilvl w:val="0"/>
          <w:numId w:val="8"/>
        </w:numPr>
        <w:tabs>
          <w:tab w:val="left" w:pos="993"/>
        </w:tabs>
        <w:ind w:left="993" w:firstLine="0"/>
        <w:rPr>
          <w:i/>
          <w:sz w:val="20"/>
        </w:rPr>
      </w:pPr>
      <w:r w:rsidRPr="00E1095E">
        <w:rPr>
          <w:i/>
          <w:sz w:val="20"/>
        </w:rPr>
        <w:t>Que la Constitución local refuerza el que todas las personas gozan de los derechos humanos y de las garantías reconocidas en la Constitución Federal […]</w:t>
      </w:r>
    </w:p>
    <w:p w:rsidR="00396370" w:rsidRDefault="00396370" w:rsidP="006477D7">
      <w:pPr>
        <w:pStyle w:val="RESOLUCIONES"/>
        <w:numPr>
          <w:ilvl w:val="0"/>
          <w:numId w:val="8"/>
        </w:numPr>
        <w:tabs>
          <w:tab w:val="left" w:pos="993"/>
        </w:tabs>
        <w:ind w:left="993" w:firstLine="0"/>
        <w:rPr>
          <w:i/>
          <w:sz w:val="20"/>
        </w:rPr>
      </w:pPr>
      <w:r>
        <w:rPr>
          <w:i/>
          <w:sz w:val="20"/>
        </w:rPr>
        <w:t>Que el Reglamento del SAPAL establece el cobrar los servicios que presta en términos de la ley de ingresos</w:t>
      </w:r>
    </w:p>
    <w:p w:rsidR="00396370" w:rsidRDefault="00396370" w:rsidP="00396370">
      <w:pPr>
        <w:pStyle w:val="RESOLUCIONES"/>
        <w:ind w:left="1068" w:firstLine="0"/>
        <w:rPr>
          <w:i/>
          <w:sz w:val="20"/>
        </w:rPr>
      </w:pPr>
    </w:p>
    <w:p w:rsidR="006477D7" w:rsidRDefault="006477D7" w:rsidP="00F10EA5">
      <w:pPr>
        <w:pStyle w:val="RESOLUCIONES"/>
      </w:pPr>
    </w:p>
    <w:p w:rsidR="00396370" w:rsidRDefault="00F10EA5" w:rsidP="00F10EA5">
      <w:pPr>
        <w:pStyle w:val="RESOLUCIONES"/>
        <w:rPr>
          <w:rFonts w:cs="Calibri"/>
          <w:szCs w:val="26"/>
        </w:rPr>
      </w:pPr>
      <w:r>
        <w:t>Por su parte, e</w:t>
      </w:r>
      <w:r>
        <w:rPr>
          <w:rFonts w:cs="Calibri"/>
          <w:szCs w:val="26"/>
        </w:rPr>
        <w:t>l Sistema de Agua Potable y Alcantarillado de León, menciona que los conceptos de impugnación</w:t>
      </w:r>
      <w:r w:rsidR="00A773E6">
        <w:rPr>
          <w:rFonts w:cs="Calibri"/>
          <w:szCs w:val="26"/>
        </w:rPr>
        <w:t xml:space="preserve"> </w:t>
      </w:r>
      <w:r w:rsidR="006D4E54">
        <w:rPr>
          <w:rFonts w:cs="Calibri"/>
          <w:szCs w:val="26"/>
        </w:rPr>
        <w:t>son inoperantes</w:t>
      </w:r>
      <w:r w:rsidR="00396370">
        <w:rPr>
          <w:rFonts w:cs="Calibri"/>
          <w:szCs w:val="26"/>
        </w:rPr>
        <w:t xml:space="preserve"> e inatendibles toda vez que no se encuentran dirigidos a combatir la ilegalidad del acto impugnado. Por otra parte, señala que se ha precisado que el acto combatido no constituye un acto administrativo de los impugnables. ---------------------------</w:t>
      </w:r>
    </w:p>
    <w:p w:rsidR="00396370" w:rsidRDefault="00396370" w:rsidP="00F10EA5">
      <w:pPr>
        <w:pStyle w:val="RESOLUCIONES"/>
        <w:rPr>
          <w:rFonts w:cs="Calibri"/>
          <w:szCs w:val="26"/>
        </w:rPr>
      </w:pPr>
    </w:p>
    <w:p w:rsidR="00D242BF" w:rsidRDefault="00CE03B4" w:rsidP="00E303BF">
      <w:pPr>
        <w:pStyle w:val="SENTENCIAS"/>
      </w:pPr>
      <w:r w:rsidRPr="008102B7">
        <w:t xml:space="preserve">Después de realizar un </w:t>
      </w:r>
      <w:r w:rsidR="00E303BF" w:rsidRPr="008102B7">
        <w:t xml:space="preserve">análisis exhaustivo de los conceptos de impugnación, </w:t>
      </w:r>
      <w:r w:rsidR="006477D7">
        <w:t xml:space="preserve">se determina específicamente que </w:t>
      </w:r>
      <w:r w:rsidR="00D242BF">
        <w:t>el acto</w:t>
      </w:r>
      <w:r w:rsidR="006477D7">
        <w:t>r</w:t>
      </w:r>
      <w:r w:rsidR="00D242BF">
        <w:t xml:space="preserve"> se duele</w:t>
      </w:r>
      <w:r w:rsidR="006477D7">
        <w:t>,</w:t>
      </w:r>
      <w:r w:rsidR="00D242BF">
        <w:t xml:space="preserve"> en principio</w:t>
      </w:r>
      <w:r w:rsidR="006477D7">
        <w:t>,</w:t>
      </w:r>
      <w:r w:rsidR="00D242BF">
        <w:t xml:space="preserve"> de que</w:t>
      </w:r>
      <w:r w:rsidR="006477D7">
        <w:t xml:space="preserve"> se</w:t>
      </w:r>
      <w:r w:rsidR="00D242BF">
        <w:t xml:space="preserve"> le cobra un crédito fiscal por un servicio no prestado, por otro lado, hace referencia a que</w:t>
      </w:r>
      <w:r w:rsidRPr="008102B7">
        <w:t xml:space="preserve"> se le reconozca el derecho humano que tiene a recibir el servicio </w:t>
      </w:r>
      <w:r w:rsidR="00D242BF">
        <w:t>de agua potable en su domicilio, ya que menciona no está permitido la suspensión total del servicio. -------</w:t>
      </w:r>
      <w:r w:rsidR="006477D7">
        <w:t>----------------------------------------------------</w:t>
      </w:r>
      <w:r w:rsidR="00D242BF">
        <w:t>-------</w:t>
      </w:r>
    </w:p>
    <w:p w:rsidR="00E303BF" w:rsidRPr="00511F02" w:rsidRDefault="006477D7" w:rsidP="00E303BF">
      <w:pPr>
        <w:pStyle w:val="SENTENCIAS"/>
      </w:pPr>
      <w:r>
        <w:lastRenderedPageBreak/>
        <w:t>En tal sentido, es de considerar que</w:t>
      </w:r>
      <w:r w:rsidR="00E303BF" w:rsidRPr="008D6541">
        <w:t xml:space="preserve"> el derecho humano de acceso al agua potable, se encuentra tutelado por el artículo 4, párrafo sexto, de la Constitución Política de los Estados Unidos Mexicanos, que establece: ---</w:t>
      </w:r>
      <w:r w:rsidR="00CE03B4" w:rsidRPr="008D6541">
        <w:t>-------</w:t>
      </w:r>
    </w:p>
    <w:p w:rsidR="00E303BF" w:rsidRPr="00511F02" w:rsidRDefault="00E303BF" w:rsidP="00E303BF">
      <w:pPr>
        <w:pStyle w:val="SENTENCIAS"/>
      </w:pPr>
    </w:p>
    <w:p w:rsidR="00E303BF" w:rsidRPr="00FF442B" w:rsidRDefault="00E303BF" w:rsidP="00E303BF">
      <w:pPr>
        <w:pStyle w:val="SENTENCIAS"/>
        <w:rPr>
          <w:i/>
          <w:sz w:val="22"/>
        </w:rPr>
      </w:pPr>
      <w:r w:rsidRPr="00FF442B">
        <w:rPr>
          <w:i/>
          <w:sz w:val="22"/>
        </w:rPr>
        <w:t xml:space="preserve">“Articulo 4.- </w:t>
      </w:r>
    </w:p>
    <w:p w:rsidR="00E303BF" w:rsidRPr="00FF442B" w:rsidRDefault="00E303BF" w:rsidP="00E303BF">
      <w:pPr>
        <w:pStyle w:val="SENTENCIAS"/>
        <w:rPr>
          <w:i/>
          <w:sz w:val="22"/>
        </w:rPr>
      </w:pPr>
      <w:r w:rsidRPr="00FF442B">
        <w:rPr>
          <w:i/>
          <w:sz w:val="22"/>
        </w:rPr>
        <w:t>[…]</w:t>
      </w:r>
    </w:p>
    <w:p w:rsidR="00E303BF" w:rsidRPr="00FF442B" w:rsidRDefault="00E303BF" w:rsidP="00E303BF">
      <w:pPr>
        <w:pStyle w:val="SENTENCIAS"/>
        <w:rPr>
          <w:i/>
          <w:sz w:val="22"/>
        </w:rPr>
      </w:pPr>
      <w:r w:rsidRPr="00FF442B">
        <w:rPr>
          <w:i/>
          <w:sz w:val="22"/>
        </w:rPr>
        <w: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t>
      </w:r>
    </w:p>
    <w:p w:rsidR="00E303BF" w:rsidRDefault="00E303BF" w:rsidP="00E303BF">
      <w:pPr>
        <w:pStyle w:val="SENTENCIAS"/>
        <w:rPr>
          <w:i/>
          <w:sz w:val="22"/>
        </w:rPr>
      </w:pPr>
    </w:p>
    <w:p w:rsidR="006477D7" w:rsidRPr="00FF442B" w:rsidRDefault="006477D7" w:rsidP="00E303BF">
      <w:pPr>
        <w:pStyle w:val="SENTENCIAS"/>
        <w:rPr>
          <w:i/>
          <w:sz w:val="22"/>
        </w:rPr>
      </w:pPr>
    </w:p>
    <w:p w:rsidR="00E303BF" w:rsidRPr="00511F02" w:rsidRDefault="00E303BF" w:rsidP="00E303BF">
      <w:pPr>
        <w:pStyle w:val="SENTENCIAS"/>
      </w:pPr>
      <w:r w:rsidRPr="00511F02">
        <w:t>Sobre el particular, el artículo 3</w:t>
      </w:r>
      <w:r>
        <w:t>41</w:t>
      </w:r>
      <w:r w:rsidRPr="00511F02">
        <w:t xml:space="preserve">, del Código Territorial para el Estado y los Municipios de Guanajuato, </w:t>
      </w:r>
      <w:r>
        <w:t>dispone</w:t>
      </w:r>
      <w:r w:rsidRPr="00511F02">
        <w:t>:</w:t>
      </w:r>
      <w:r>
        <w:t xml:space="preserve"> -------------------------------------------------</w:t>
      </w:r>
    </w:p>
    <w:p w:rsidR="00E303BF" w:rsidRPr="003B3307" w:rsidRDefault="00E303BF" w:rsidP="00E303BF">
      <w:pPr>
        <w:pStyle w:val="SENTENCIAS"/>
        <w:rPr>
          <w:i/>
        </w:rPr>
      </w:pPr>
    </w:p>
    <w:p w:rsidR="00E303BF" w:rsidRPr="00FF442B" w:rsidRDefault="00E303BF" w:rsidP="00E303BF">
      <w:pPr>
        <w:pStyle w:val="SENTENCIAS"/>
        <w:rPr>
          <w:i/>
          <w:sz w:val="22"/>
        </w:rPr>
      </w:pPr>
      <w:r w:rsidRPr="00FF442B">
        <w:rPr>
          <w:i/>
          <w:sz w:val="22"/>
        </w:rPr>
        <w:t>Artículo 341.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rsidR="00E303BF" w:rsidRPr="003B3307" w:rsidRDefault="00E303BF" w:rsidP="00E303BF">
      <w:pPr>
        <w:pStyle w:val="SENTENCIAS"/>
        <w:rPr>
          <w:i/>
        </w:rPr>
      </w:pPr>
    </w:p>
    <w:p w:rsidR="00E303BF" w:rsidRPr="00FF442B" w:rsidRDefault="00E303BF" w:rsidP="00E303BF">
      <w:pPr>
        <w:pStyle w:val="SENTENCIAS"/>
        <w:rPr>
          <w:i/>
          <w:sz w:val="22"/>
        </w:rPr>
      </w:pPr>
      <w:r w:rsidRPr="00FF442B">
        <w:rPr>
          <w:i/>
          <w:sz w:val="22"/>
        </w:rPr>
        <w:t>Tratándose de uso doméstico, sólo se otorgará la dotación de agua suficiente para las necesidades básicas.</w:t>
      </w:r>
    </w:p>
    <w:p w:rsidR="00E303BF" w:rsidRDefault="00E303BF" w:rsidP="00E303BF">
      <w:pPr>
        <w:pStyle w:val="SENTENCIAS"/>
        <w:rPr>
          <w:i/>
        </w:rPr>
      </w:pPr>
    </w:p>
    <w:p w:rsidR="006477D7" w:rsidRPr="003B3307" w:rsidRDefault="006477D7" w:rsidP="00E303BF">
      <w:pPr>
        <w:pStyle w:val="SENTENCIAS"/>
        <w:rPr>
          <w:i/>
        </w:rPr>
      </w:pPr>
    </w:p>
    <w:p w:rsidR="00E303BF" w:rsidRPr="003B3307" w:rsidRDefault="00E303BF" w:rsidP="00E303BF">
      <w:pPr>
        <w:pStyle w:val="RESOLUCIONES"/>
      </w:pPr>
      <w:r>
        <w:t>Así mismo</w:t>
      </w:r>
      <w:r w:rsidRPr="003B3307">
        <w:t xml:space="preserve">, 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w:t>
      </w:r>
      <w:r>
        <w:t>dispone</w:t>
      </w:r>
      <w:r w:rsidRPr="003B3307">
        <w:t>:</w:t>
      </w:r>
      <w:r>
        <w:t xml:space="preserve"> -------</w:t>
      </w:r>
    </w:p>
    <w:p w:rsidR="00E303BF" w:rsidRPr="003B3307" w:rsidRDefault="00E303BF" w:rsidP="00E303BF">
      <w:pPr>
        <w:pStyle w:val="SENTENCIAS"/>
        <w:rPr>
          <w:i/>
        </w:rPr>
      </w:pPr>
    </w:p>
    <w:p w:rsidR="00E303BF" w:rsidRPr="00FF442B" w:rsidRDefault="00E303BF" w:rsidP="00E303BF">
      <w:pPr>
        <w:pStyle w:val="SENTENCIAS"/>
        <w:rPr>
          <w:i/>
          <w:sz w:val="22"/>
        </w:rPr>
      </w:pPr>
      <w:r w:rsidRPr="00FF442B">
        <w:rPr>
          <w:i/>
          <w:sz w:val="22"/>
        </w:rPr>
        <w:lastRenderedPageBreak/>
        <w:t xml:space="preserve">Artículo183.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 I. Por violación a las normas ecológicas y de salud pública; y, II. Por falta de pago de seis recibos consecutivos por parte de los clientes. </w:t>
      </w:r>
    </w:p>
    <w:p w:rsidR="00E303BF" w:rsidRDefault="00E303BF" w:rsidP="00E303BF">
      <w:pPr>
        <w:pStyle w:val="SENTENCIAS"/>
        <w:rPr>
          <w:i/>
        </w:rPr>
      </w:pPr>
    </w:p>
    <w:p w:rsidR="00790475" w:rsidRPr="003B3307" w:rsidRDefault="00790475" w:rsidP="00E303BF">
      <w:pPr>
        <w:pStyle w:val="SENTENCIAS"/>
        <w:rPr>
          <w:i/>
        </w:rPr>
      </w:pPr>
    </w:p>
    <w:p w:rsidR="00E303BF" w:rsidRPr="003B3307" w:rsidRDefault="00E303BF" w:rsidP="00E303BF">
      <w:pPr>
        <w:pStyle w:val="RESOLUCIONES"/>
      </w:pPr>
      <w:r>
        <w:t>Luego entonces</w:t>
      </w:r>
      <w:r w:rsidRPr="003B3307">
        <w:t>, el Reglamento de los Servicios de Agua Potable, Alcantarillado y Tratamiento para el Municipio de León, Guanajuato, publicado en el Periódico Oficial del Gobierno del Estado de Guanajuato, el 02 dos de junio del año 2017 dos mil diecisiete, en su artículo 239 dispone: --------</w:t>
      </w:r>
    </w:p>
    <w:p w:rsidR="005A4ACF" w:rsidRDefault="005A4ACF" w:rsidP="00E303BF">
      <w:pPr>
        <w:pStyle w:val="SENTENCIAS"/>
        <w:rPr>
          <w:i/>
        </w:rPr>
      </w:pPr>
    </w:p>
    <w:p w:rsidR="00E303BF" w:rsidRPr="00FF442B" w:rsidRDefault="00E303BF" w:rsidP="00E303BF">
      <w:pPr>
        <w:pStyle w:val="SENTENCIAS"/>
        <w:rPr>
          <w:i/>
          <w:sz w:val="22"/>
        </w:rPr>
      </w:pPr>
      <w:r w:rsidRPr="00FF442B">
        <w:rPr>
          <w:i/>
          <w:sz w:val="22"/>
        </w:rPr>
        <w:t xml:space="preserve">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 </w:t>
      </w:r>
    </w:p>
    <w:p w:rsidR="00E303BF" w:rsidRPr="00FF442B" w:rsidRDefault="00E303BF" w:rsidP="00E303BF">
      <w:pPr>
        <w:pStyle w:val="SENTENCIAS"/>
        <w:rPr>
          <w:i/>
          <w:sz w:val="22"/>
        </w:rPr>
      </w:pPr>
      <w:r w:rsidRPr="00FF442B">
        <w:rPr>
          <w:i/>
          <w:sz w:val="22"/>
        </w:rPr>
        <w:t xml:space="preserve"> I. Por violación a las normas ecológicas y de salud pública; </w:t>
      </w:r>
    </w:p>
    <w:p w:rsidR="00E303BF" w:rsidRPr="00FF442B" w:rsidRDefault="00E303BF" w:rsidP="00E303BF">
      <w:pPr>
        <w:pStyle w:val="SENTENCIAS"/>
        <w:rPr>
          <w:i/>
          <w:sz w:val="22"/>
        </w:rPr>
      </w:pPr>
      <w:r w:rsidRPr="00FF442B">
        <w:rPr>
          <w:i/>
          <w:sz w:val="22"/>
        </w:rPr>
        <w:t xml:space="preserve"> II. Por falta de pago de seis recibos consecutivos por parte del cliente; </w:t>
      </w:r>
    </w:p>
    <w:p w:rsidR="00E303BF" w:rsidRPr="00FF442B" w:rsidRDefault="00E303BF" w:rsidP="00E303BF">
      <w:pPr>
        <w:pStyle w:val="SENTENCIAS"/>
        <w:rPr>
          <w:i/>
          <w:sz w:val="22"/>
        </w:rPr>
      </w:pPr>
      <w:r w:rsidRPr="00FF442B">
        <w:rPr>
          <w:i/>
          <w:sz w:val="22"/>
        </w:rPr>
        <w:t xml:space="preserve"> III. Por incumplimiento a cualquiera de las clausulas establecidas en el contrato de prestación de los servicios; </w:t>
      </w:r>
    </w:p>
    <w:p w:rsidR="00E303BF" w:rsidRPr="00FF442B" w:rsidRDefault="00E303BF" w:rsidP="00E303BF">
      <w:pPr>
        <w:pStyle w:val="SENTENCIAS"/>
        <w:rPr>
          <w:i/>
          <w:sz w:val="22"/>
        </w:rPr>
      </w:pPr>
      <w:r w:rsidRPr="00FF442B">
        <w:rPr>
          <w:i/>
          <w:sz w:val="22"/>
        </w:rPr>
        <w:t xml:space="preserve"> 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t>
      </w:r>
    </w:p>
    <w:p w:rsidR="00E303BF" w:rsidRPr="00FF442B" w:rsidRDefault="00E303BF" w:rsidP="00E303BF">
      <w:pPr>
        <w:pStyle w:val="SENTENCIAS"/>
        <w:rPr>
          <w:i/>
          <w:sz w:val="22"/>
        </w:rPr>
      </w:pPr>
      <w:r w:rsidRPr="00FF442B">
        <w:rPr>
          <w:i/>
          <w:sz w:val="22"/>
        </w:rPr>
        <w: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t>
      </w:r>
    </w:p>
    <w:p w:rsidR="00E303BF" w:rsidRPr="00FF442B" w:rsidRDefault="00E303BF" w:rsidP="00E303BF">
      <w:pPr>
        <w:pStyle w:val="SENTENCIAS"/>
        <w:rPr>
          <w:i/>
          <w:sz w:val="22"/>
        </w:rPr>
      </w:pPr>
    </w:p>
    <w:p w:rsidR="00E303BF" w:rsidRPr="00FF442B" w:rsidRDefault="00E303BF" w:rsidP="00E303BF">
      <w:pPr>
        <w:pStyle w:val="SENTENCIAS"/>
        <w:rPr>
          <w:i/>
          <w:sz w:val="22"/>
        </w:rPr>
      </w:pPr>
      <w:r w:rsidRPr="00FF442B">
        <w:rPr>
          <w:i/>
          <w:sz w:val="22"/>
        </w:rPr>
        <w: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interés convenga. </w:t>
      </w:r>
      <w:r w:rsidRPr="00FF442B">
        <w:rPr>
          <w:i/>
          <w:sz w:val="22"/>
        </w:rPr>
        <w:lastRenderedPageBreak/>
        <w:t xml:space="preserve">Cumplido dicho plazo se resolverá sobre la procedencia de la limitación del servicio domiciliario, así como su ejecución inmediata. </w:t>
      </w:r>
    </w:p>
    <w:p w:rsidR="00E303BF" w:rsidRPr="00FF442B" w:rsidRDefault="00E303BF" w:rsidP="00E303BF">
      <w:pPr>
        <w:pStyle w:val="SENTENCIAS"/>
        <w:rPr>
          <w:i/>
          <w:sz w:val="22"/>
        </w:rPr>
      </w:pPr>
    </w:p>
    <w:p w:rsidR="00E303BF" w:rsidRPr="00FF442B" w:rsidRDefault="00E303BF" w:rsidP="00E303BF">
      <w:pPr>
        <w:pStyle w:val="SENTENCIAS"/>
        <w:rPr>
          <w:i/>
          <w:sz w:val="22"/>
        </w:rPr>
      </w:pPr>
      <w:r w:rsidRPr="00FF442B">
        <w:rPr>
          <w:i/>
          <w:sz w:val="22"/>
        </w:rPr>
        <w:t xml:space="preserve">Tratándose de inmuebles de uso doméstico, el organismo operador comunicará al cliente el punto de abastecimiento para la dotación de agua suficiente para las necesidades básicas. </w:t>
      </w:r>
    </w:p>
    <w:p w:rsidR="00E303BF" w:rsidRPr="003B3307" w:rsidRDefault="00E303BF" w:rsidP="00E303BF">
      <w:pPr>
        <w:pStyle w:val="SENTENCIAS"/>
        <w:rPr>
          <w:i/>
        </w:rPr>
      </w:pPr>
    </w:p>
    <w:p w:rsidR="008D6541" w:rsidRPr="003B3307" w:rsidRDefault="008D6541" w:rsidP="00E303BF">
      <w:pPr>
        <w:pStyle w:val="RESOLUCIONES"/>
      </w:pPr>
    </w:p>
    <w:p w:rsidR="00E303BF" w:rsidRPr="003B3307" w:rsidRDefault="00E303BF" w:rsidP="00E303BF">
      <w:pPr>
        <w:pStyle w:val="RESOLUCIONES"/>
      </w:pPr>
      <w:r w:rsidRPr="003B3307">
        <w:t>Ahora bien, en el presente caso se aprecia que al justiciable</w:t>
      </w:r>
      <w:r w:rsidR="00D242BF">
        <w:t xml:space="preserve">, de acuerdo a lo expuesto en el informe de autoridad rendido por la demandada, </w:t>
      </w:r>
      <w:r w:rsidRPr="003B3307">
        <w:t>le fue suspendido el servicio de agua potable e</w:t>
      </w:r>
      <w:r>
        <w:t xml:space="preserve">l día </w:t>
      </w:r>
      <w:r w:rsidR="00D242BF">
        <w:t xml:space="preserve">10 diez de marzo del año 2017 dos mil diecisiete, </w:t>
      </w:r>
      <w:r w:rsidR="00DD0E38">
        <w:t>lo anterior,</w:t>
      </w:r>
      <w:r w:rsidR="00CE03B4">
        <w:t xml:space="preserve"> </w:t>
      </w:r>
      <w:r w:rsidRPr="003B3307">
        <w:t>sin llevar a cabo procedimiento alguno en el cual se le respetara su derecho de audiencia; y el co</w:t>
      </w:r>
      <w:r w:rsidR="00CE03B4">
        <w:t>rte del servicio de agua se llevó a cabo</w:t>
      </w:r>
      <w:r w:rsidRPr="003B3307">
        <w:t xml:space="preserve"> sin formalidad alguna, contraviniendo con ello, los artículos 4, 14 y 16 de la Constitución Política de los Estados Unidos Mexicanos. </w:t>
      </w:r>
      <w:r w:rsidR="00DD0E38">
        <w:t>--------------------------</w:t>
      </w:r>
    </w:p>
    <w:p w:rsidR="00FF442B" w:rsidRDefault="00FF442B" w:rsidP="00E303BF">
      <w:pPr>
        <w:pStyle w:val="SENTENCIAS"/>
      </w:pPr>
    </w:p>
    <w:p w:rsidR="00E303BF" w:rsidRPr="00511F02" w:rsidRDefault="00DD0E38" w:rsidP="00E303BF">
      <w:pPr>
        <w:pStyle w:val="SENTENCIAS"/>
      </w:pPr>
      <w:r>
        <w:t xml:space="preserve">En efecto, la demandada </w:t>
      </w:r>
      <w:r w:rsidR="00E303BF" w:rsidRPr="00511F02">
        <w:t>antes de emitir el acto (suspenderle del servic</w:t>
      </w:r>
      <w:r w:rsidR="00E303BF">
        <w:t>i</w:t>
      </w:r>
      <w:r w:rsidR="00E303BF" w:rsidRPr="00511F02">
        <w:t>o), debió otorgar al gobernado la oportunidad de defensa previa, toda</w:t>
      </w:r>
      <w:r w:rsidR="00D36B53">
        <w:t xml:space="preserve"> vez que su actuar ejecutó </w:t>
      </w:r>
      <w:r w:rsidR="00E303BF" w:rsidRPr="00511F02">
        <w:t xml:space="preserve">un acto de privación en los términos del artículo 14 de nuestra </w:t>
      </w:r>
      <w:r w:rsidR="00D36B53">
        <w:t>Carta Magna</w:t>
      </w:r>
      <w:r w:rsidR="00E303BF">
        <w:t xml:space="preserve">, por lo tanto, a la parte ahora actora, </w:t>
      </w:r>
      <w:r w:rsidR="00D36B53">
        <w:t xml:space="preserve">se </w:t>
      </w:r>
      <w:r w:rsidR="00E303BF">
        <w:t xml:space="preserve">debió </w:t>
      </w:r>
      <w:r w:rsidR="00D36B53">
        <w:t>otorgarle</w:t>
      </w:r>
      <w:r w:rsidR="00E303BF">
        <w:t xml:space="preserve"> la posibilidad de ser oída en un procedimiento administrativo, en el cual se observen como formalidades esenciales mínimas que garanticen su defensa, las cuales, según criterio del Pleno de la Suprema Corte de Justicia de la Nación, consisten en: 1) </w:t>
      </w:r>
      <w:r w:rsidR="00790475">
        <w:t>Q</w:t>
      </w:r>
      <w:r w:rsidR="00E303BF">
        <w:t>ue se notifique el inicio del procedi</w:t>
      </w:r>
      <w:r w:rsidR="00790475">
        <w:t>miento y sus consecuencias; 2) L</w:t>
      </w:r>
      <w:r w:rsidR="00E303BF">
        <w:t xml:space="preserve">a oportunidad de ofrecer y desahogar pruebas; 3) </w:t>
      </w:r>
      <w:r w:rsidR="00790475">
        <w:t>L</w:t>
      </w:r>
      <w:r w:rsidR="00E303BF">
        <w:t xml:space="preserve">a posibilidad de alegar; y, 4) </w:t>
      </w:r>
      <w:r w:rsidR="00790475">
        <w:t>E</w:t>
      </w:r>
      <w:r w:rsidR="00E303BF">
        <w:t xml:space="preserve">l dictado de una resolución que dirima las cuestiones debatidas; lo anterior, apoyado en </w:t>
      </w:r>
      <w:r w:rsidR="00E303BF" w:rsidRPr="00511F02">
        <w:t>l</w:t>
      </w:r>
      <w:r w:rsidR="00E303BF">
        <w:t>os</w:t>
      </w:r>
      <w:r w:rsidR="00E303BF" w:rsidRPr="00511F02">
        <w:t xml:space="preserve"> siguiente</w:t>
      </w:r>
      <w:r w:rsidR="00E303BF">
        <w:t>s</w:t>
      </w:r>
      <w:r w:rsidR="00E303BF" w:rsidRPr="00511F02">
        <w:t xml:space="preserve"> criterio</w:t>
      </w:r>
      <w:r w:rsidR="00E303BF">
        <w:t>s</w:t>
      </w:r>
      <w:r w:rsidR="00E303BF" w:rsidRPr="00511F02">
        <w:t xml:space="preserve"> emitido</w:t>
      </w:r>
      <w:r w:rsidR="00E303BF">
        <w:t>s</w:t>
      </w:r>
      <w:r w:rsidR="00E303BF" w:rsidRPr="00511F02">
        <w:t xml:space="preserve"> por los Tribunales Colegiados de Circuito, número 254190, Séptima Época. Semanario Judicial de la Federación. Volumen 82, </w:t>
      </w:r>
      <w:r>
        <w:t>Sexta Parte, Pág. 24.: ------</w:t>
      </w:r>
    </w:p>
    <w:p w:rsidR="00E303BF" w:rsidRPr="003B3307" w:rsidRDefault="00E303BF" w:rsidP="00E303BF">
      <w:pPr>
        <w:pStyle w:val="SENTENCIAS"/>
        <w:rPr>
          <w:i/>
        </w:rPr>
      </w:pPr>
    </w:p>
    <w:p w:rsidR="00E303BF" w:rsidRPr="00FF442B" w:rsidRDefault="00E303BF" w:rsidP="00E303BF">
      <w:pPr>
        <w:pStyle w:val="TESISYJURIS"/>
        <w:rPr>
          <w:sz w:val="22"/>
        </w:rPr>
      </w:pPr>
      <w:r w:rsidRPr="00FF442B">
        <w:rPr>
          <w:sz w:val="22"/>
        </w:rPr>
        <w:t xml:space="preserve">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w:t>
      </w:r>
      <w:r w:rsidRPr="00FF442B">
        <w:rPr>
          <w:sz w:val="22"/>
        </w:rPr>
        <w:lastRenderedPageBreak/>
        <w:t>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rsidR="00E303BF" w:rsidRDefault="00E303BF" w:rsidP="00E303BF">
      <w:pPr>
        <w:pStyle w:val="TESISYJURIS"/>
      </w:pPr>
    </w:p>
    <w:p w:rsidR="00E303BF" w:rsidRDefault="00E303BF" w:rsidP="00E303BF">
      <w:pPr>
        <w:pStyle w:val="TESISYJURIS"/>
      </w:pPr>
    </w:p>
    <w:p w:rsidR="00E303BF" w:rsidRPr="003B3307" w:rsidRDefault="00E303BF" w:rsidP="00E303BF">
      <w:pPr>
        <w:pStyle w:val="TESISYJURIS"/>
      </w:pPr>
    </w:p>
    <w:p w:rsidR="00E303BF" w:rsidRPr="004A6387" w:rsidRDefault="009B1D32" w:rsidP="00E303BF">
      <w:pPr>
        <w:pStyle w:val="RESOLUCIONES"/>
      </w:pPr>
      <w:r>
        <w:t>No obstante lo anterior, e</w:t>
      </w:r>
      <w:r w:rsidR="00E303BF" w:rsidRPr="00FB7CCC">
        <w:t>n este</w:t>
      </w:r>
      <w:r w:rsidR="00E303BF" w:rsidRPr="004A6387">
        <w:t xml:space="preserve"> punto</w:t>
      </w:r>
      <w:r w:rsidR="00E303BF">
        <w:t xml:space="preserve">, es importante establecer que, por </w:t>
      </w:r>
      <w:r w:rsidR="00E303BF" w:rsidRPr="004A6387">
        <w:t xml:space="preserve">el suministro de agua potable, el actor debe pagar los derechos correspondientes, lo anterior, atento a lo </w:t>
      </w:r>
      <w:r w:rsidR="00E303BF">
        <w:t>dispuesto</w:t>
      </w:r>
      <w:r w:rsidR="00E303BF" w:rsidRPr="004A6387">
        <w:t xml:space="preserve"> en el a</w:t>
      </w:r>
      <w:r w:rsidR="00E303BF">
        <w:t>r</w:t>
      </w:r>
      <w:r w:rsidR="00E303BF" w:rsidRPr="004A6387">
        <w:t xml:space="preserve">tículo 31 fracción IV de la Constitución Política de los Estados Unidos Mexicanos, que </w:t>
      </w:r>
      <w:r w:rsidR="00E303BF">
        <w:t>señala</w:t>
      </w:r>
      <w:r w:rsidR="00E303BF" w:rsidRPr="004A6387">
        <w:t xml:space="preserve"> como obligación de todo mexicano:</w:t>
      </w:r>
      <w:r w:rsidR="00E303BF">
        <w:t xml:space="preserve"> --</w:t>
      </w:r>
      <w:r>
        <w:t>--------------------------------------------------------</w:t>
      </w:r>
      <w:r w:rsidR="00E303BF">
        <w:t>-</w:t>
      </w:r>
    </w:p>
    <w:p w:rsidR="00E303BF" w:rsidRDefault="00E303BF" w:rsidP="00E303BF">
      <w:pPr>
        <w:pStyle w:val="Default"/>
        <w:rPr>
          <w:b/>
          <w:bCs/>
          <w:sz w:val="20"/>
          <w:szCs w:val="20"/>
          <w:lang w:val="es-ES"/>
        </w:rPr>
      </w:pPr>
    </w:p>
    <w:p w:rsidR="008B54B6" w:rsidRPr="00486EEF" w:rsidRDefault="008B54B6" w:rsidP="00E303BF">
      <w:pPr>
        <w:pStyle w:val="Default"/>
        <w:rPr>
          <w:b/>
          <w:bCs/>
          <w:sz w:val="20"/>
          <w:szCs w:val="20"/>
          <w:lang w:val="es-ES"/>
        </w:rPr>
      </w:pPr>
    </w:p>
    <w:p w:rsidR="00E303BF" w:rsidRPr="00FF442B" w:rsidRDefault="00E303BF" w:rsidP="00E303BF">
      <w:pPr>
        <w:pStyle w:val="TESISYJURIS"/>
        <w:rPr>
          <w:sz w:val="22"/>
          <w:u w:val="single"/>
        </w:rPr>
      </w:pPr>
      <w:r w:rsidRPr="00FF442B">
        <w:rPr>
          <w:sz w:val="22"/>
          <w:u w:val="single"/>
        </w:rPr>
        <w:t>IV. Contribuir para los gastos públicos, así de la Federación, como de los Estados, de la Ciudad de México y del Municipio en que residan, de la manera proporcional y equitativa que dispongan las leyes.</w:t>
      </w:r>
    </w:p>
    <w:p w:rsidR="00790475" w:rsidRPr="00FF442B" w:rsidRDefault="00790475" w:rsidP="00E303BF">
      <w:pPr>
        <w:pStyle w:val="TESISYJURIS"/>
        <w:rPr>
          <w:i w:val="0"/>
          <w:sz w:val="22"/>
        </w:rPr>
      </w:pPr>
      <w:r w:rsidRPr="00FF442B">
        <w:rPr>
          <w:i w:val="0"/>
          <w:sz w:val="22"/>
        </w:rPr>
        <w:t>(Lo subrayado es propio)</w:t>
      </w:r>
    </w:p>
    <w:p w:rsidR="00E303BF" w:rsidRDefault="00E303BF" w:rsidP="00E303BF">
      <w:pPr>
        <w:pStyle w:val="SENTENCIAS"/>
      </w:pPr>
    </w:p>
    <w:p w:rsidR="00790475" w:rsidRDefault="00790475" w:rsidP="00E303BF">
      <w:pPr>
        <w:pStyle w:val="SENTENCIAS"/>
      </w:pPr>
    </w:p>
    <w:p w:rsidR="00E303BF" w:rsidRDefault="00E303BF" w:rsidP="00E303BF">
      <w:pPr>
        <w:pStyle w:val="SENTENCIAS"/>
      </w:pPr>
      <w:r>
        <w:t>Así como también, a lo dispuesto por el artículo 115 de nuestra Carta Magna, que señala: -------------------------------------------------------------------------------</w:t>
      </w:r>
    </w:p>
    <w:p w:rsidR="00E303BF" w:rsidRDefault="00E303BF" w:rsidP="00E303BF">
      <w:pPr>
        <w:pStyle w:val="Default"/>
        <w:rPr>
          <w:sz w:val="20"/>
          <w:szCs w:val="20"/>
          <w:lang w:val="es-ES"/>
        </w:rPr>
      </w:pPr>
    </w:p>
    <w:p w:rsidR="008B54B6" w:rsidRPr="00B408D3" w:rsidRDefault="008B54B6" w:rsidP="00E303BF">
      <w:pPr>
        <w:pStyle w:val="Default"/>
        <w:rPr>
          <w:sz w:val="20"/>
          <w:szCs w:val="20"/>
          <w:lang w:val="es-ES"/>
        </w:rPr>
      </w:pPr>
    </w:p>
    <w:p w:rsidR="00E303BF" w:rsidRPr="00FF442B" w:rsidRDefault="00E303BF" w:rsidP="00E303BF">
      <w:pPr>
        <w:pStyle w:val="TESISYJURIS"/>
        <w:rPr>
          <w:sz w:val="22"/>
        </w:rPr>
      </w:pPr>
      <w:r w:rsidRPr="00FF442B">
        <w:rPr>
          <w:sz w:val="22"/>
        </w:rPr>
        <w:t xml:space="preserve">Los municipios administrarán libremente su hacienda, la cual se formará de los rendimientos de los bienes que les pertenezcan, así como de las contribuciones y otros ingresos que las legislaturas establezcan a su favor, y en todo caso: </w:t>
      </w:r>
    </w:p>
    <w:p w:rsidR="00E303BF" w:rsidRPr="00FF442B" w:rsidRDefault="00E303BF" w:rsidP="00E303BF">
      <w:pPr>
        <w:pStyle w:val="TESISYJURIS"/>
        <w:rPr>
          <w:b/>
          <w:sz w:val="22"/>
        </w:rPr>
      </w:pPr>
    </w:p>
    <w:p w:rsidR="00E303BF" w:rsidRPr="00FF442B" w:rsidRDefault="00E303BF" w:rsidP="00E303BF">
      <w:pPr>
        <w:pStyle w:val="TESISYJURIS"/>
        <w:numPr>
          <w:ilvl w:val="0"/>
          <w:numId w:val="5"/>
        </w:numPr>
        <w:rPr>
          <w:sz w:val="22"/>
        </w:rPr>
      </w:pPr>
      <w:r w:rsidRPr="00FF442B">
        <w:rPr>
          <w:sz w:val="22"/>
        </w:rPr>
        <w:t xml:space="preserve">Percibirán las contribuciones, incluyendo tasas adicionales, que establezcan los Estados sobre la propiedad inmobiliaria, de su fraccionamiento, división, consolidación, traslación y mejora así como las que tengan por base el cambio de valor de los inmuebles. </w:t>
      </w:r>
    </w:p>
    <w:p w:rsidR="00E303BF" w:rsidRPr="00FF442B" w:rsidRDefault="00E303BF" w:rsidP="00E303BF">
      <w:pPr>
        <w:pStyle w:val="TESISYJURIS"/>
        <w:numPr>
          <w:ilvl w:val="0"/>
          <w:numId w:val="5"/>
        </w:numPr>
        <w:rPr>
          <w:sz w:val="22"/>
        </w:rPr>
      </w:pPr>
    </w:p>
    <w:p w:rsidR="00E303BF" w:rsidRPr="00FF442B" w:rsidRDefault="00E303BF" w:rsidP="00E303BF">
      <w:pPr>
        <w:pStyle w:val="TESISYJURIS"/>
        <w:rPr>
          <w:b/>
          <w:sz w:val="22"/>
        </w:rPr>
      </w:pPr>
    </w:p>
    <w:p w:rsidR="00E303BF" w:rsidRPr="00FF442B" w:rsidRDefault="00E303BF" w:rsidP="00E303BF">
      <w:pPr>
        <w:pStyle w:val="TESISYJURIS"/>
        <w:numPr>
          <w:ilvl w:val="0"/>
          <w:numId w:val="5"/>
        </w:numPr>
        <w:rPr>
          <w:sz w:val="22"/>
          <w:u w:val="single"/>
        </w:rPr>
      </w:pPr>
      <w:r w:rsidRPr="00FF442B">
        <w:rPr>
          <w:sz w:val="22"/>
          <w:u w:val="single"/>
        </w:rPr>
        <w:t xml:space="preserve">Los ingresos derivados de la prestación de servicios públicos a su cargo. </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w:t>
      </w:r>
      <w:r w:rsidRPr="00FF442B">
        <w:rPr>
          <w:sz w:val="22"/>
        </w:rPr>
        <w:lastRenderedPageBreak/>
        <w:t>paraestatales o por particulares, bajo cualquier título, para fines administrativos o propósitos distintos a los de su objeto público.</w:t>
      </w:r>
    </w:p>
    <w:p w:rsidR="00E303BF" w:rsidRDefault="00E303BF" w:rsidP="00E303BF">
      <w:pPr>
        <w:pStyle w:val="TESISYJURIS"/>
      </w:pPr>
    </w:p>
    <w:p w:rsidR="00E303BF" w:rsidRDefault="00E303BF" w:rsidP="00E303BF">
      <w:pPr>
        <w:pStyle w:val="SENTENCIAS"/>
      </w:pPr>
    </w:p>
    <w:p w:rsidR="00E303BF" w:rsidRDefault="00E303BF" w:rsidP="00E303BF">
      <w:pPr>
        <w:pStyle w:val="SENTENCIAS"/>
      </w:pPr>
      <w:r w:rsidRPr="000E73E5">
        <w:t>Por su parte</w:t>
      </w:r>
      <w:r w:rsidR="00790475">
        <w:t>,</w:t>
      </w:r>
      <w:r w:rsidRPr="000E73E5">
        <w:t xml:space="preserve"> la Ley de Hacienda para los Municipios del Estado de Guanajuato</w:t>
      </w:r>
      <w:r>
        <w:t>, en armonía con los artículos de nuestra máxima norma, dispone</w:t>
      </w:r>
      <w:r w:rsidRPr="000E73E5">
        <w:t xml:space="preserve"> en su artículo 2 que</w:t>
      </w:r>
      <w:r>
        <w:t>:</w:t>
      </w:r>
      <w:r w:rsidRPr="000E73E5">
        <w:t xml:space="preserve"> </w:t>
      </w:r>
      <w:r>
        <w:t>-------------------------------------------------------------------------------</w:t>
      </w:r>
    </w:p>
    <w:p w:rsidR="00E303BF" w:rsidRDefault="00E303BF" w:rsidP="00E303BF">
      <w:pPr>
        <w:pStyle w:val="SENTENCIAS"/>
      </w:pPr>
    </w:p>
    <w:p w:rsidR="00E303BF" w:rsidRPr="00FF442B" w:rsidRDefault="00E303BF" w:rsidP="00E303BF">
      <w:pPr>
        <w:pStyle w:val="TESISYJURIS"/>
        <w:rPr>
          <w:sz w:val="22"/>
        </w:rPr>
      </w:pPr>
      <w:r w:rsidRPr="00FF442B">
        <w:rPr>
          <w:sz w:val="22"/>
        </w:rPr>
        <w:t>Los ingresos que percibirá el Municipio serán ordinarios o extraordinarios.</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Ingresos ordinarios son: Contribuciones, productos, aprovechamientos y participaciones.</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Son contribuciones: Los impuestos, derechos y contribuciones especiales.</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 xml:space="preserve">Son impuestos las prestaciones en dinero que fija la Ley con carácter general y obligatorio, a cargo de personas físicas y morales que se encuentren en la situación jurídica o de hecho prevista por la misma, para cubrir los gastos públicos. </w:t>
      </w:r>
    </w:p>
    <w:p w:rsidR="00E303BF" w:rsidRPr="00FF442B" w:rsidRDefault="00E303BF" w:rsidP="00E303BF">
      <w:pPr>
        <w:pStyle w:val="TESISYJURIS"/>
        <w:rPr>
          <w:sz w:val="22"/>
        </w:rPr>
      </w:pPr>
    </w:p>
    <w:p w:rsidR="00E303BF" w:rsidRPr="00FF442B" w:rsidRDefault="00E303BF" w:rsidP="00E303BF">
      <w:pPr>
        <w:pStyle w:val="TESISYJURIS"/>
        <w:rPr>
          <w:sz w:val="22"/>
          <w:u w:val="single"/>
        </w:rPr>
      </w:pPr>
      <w:r w:rsidRPr="00FF442B">
        <w:rPr>
          <w:sz w:val="22"/>
          <w:u w:val="single"/>
        </w:rPr>
        <w:t>Son derechos las contraprestaciones de dinero que la Ley establece a cargo de quien recibe un servicio del Municipio en sus funciones de derecho público.</w:t>
      </w:r>
    </w:p>
    <w:p w:rsidR="00E303BF" w:rsidRPr="00FF442B" w:rsidRDefault="00E303BF" w:rsidP="00E303BF">
      <w:pPr>
        <w:pStyle w:val="TESISYJURIS"/>
        <w:rPr>
          <w:sz w:val="22"/>
        </w:rPr>
      </w:pPr>
    </w:p>
    <w:p w:rsidR="00E303BF" w:rsidRPr="00B408D3" w:rsidRDefault="00E303BF" w:rsidP="00E303BF">
      <w:pPr>
        <w:pStyle w:val="TESISYJURIS"/>
      </w:pPr>
      <w:r w:rsidRPr="00B408D3">
        <w:t>…</w:t>
      </w:r>
    </w:p>
    <w:p w:rsidR="00E303BF" w:rsidRDefault="00E303BF" w:rsidP="00E303BF">
      <w:pPr>
        <w:pStyle w:val="SENTENCIAS"/>
        <w:rPr>
          <w:lang w:val="es-MX" w:eastAsia="en-US"/>
        </w:rPr>
      </w:pPr>
    </w:p>
    <w:p w:rsidR="00A057DC" w:rsidRDefault="00A057DC" w:rsidP="00E303BF">
      <w:pPr>
        <w:pStyle w:val="SENTENCIAS"/>
        <w:rPr>
          <w:lang w:val="es-MX" w:eastAsia="en-US"/>
        </w:rPr>
      </w:pPr>
    </w:p>
    <w:p w:rsidR="00E303BF" w:rsidRDefault="00E303BF" w:rsidP="00E303BF">
      <w:pPr>
        <w:pStyle w:val="SENTENCIAS"/>
        <w:rPr>
          <w:rFonts w:ascii="Arial" w:eastAsiaTheme="minorHAnsi" w:hAnsi="Arial" w:cs="Arial"/>
          <w:b/>
          <w:bCs/>
          <w:lang w:val="es-MX" w:eastAsia="en-US"/>
        </w:rPr>
      </w:pPr>
      <w:r>
        <w:rPr>
          <w:lang w:val="es-MX" w:eastAsia="en-US"/>
        </w:rPr>
        <w:t xml:space="preserve">Luego entonces, el </w:t>
      </w:r>
      <w:r w:rsidRPr="000E73E5">
        <w:rPr>
          <w:lang w:val="es-MX" w:eastAsia="en-US"/>
        </w:rPr>
        <w:t xml:space="preserve">Reglamento de los Servicios de Agua Potable, Alcantarillado y Tratamiento para el Municipio de León, Guanajuato, publicado en el Periódico Oficial del Gobierno del Estado de Guanajuato, el 02 dos de junio del año 2017 dos mil diecisiete, </w:t>
      </w:r>
      <w:r>
        <w:rPr>
          <w:lang w:val="es-MX" w:eastAsia="en-US"/>
        </w:rPr>
        <w:t>en su artículo 10, fracción I, señala como atribución del Sistema de Agua Potable y Alcantarillado de León, Guanajuato: ----------------------------------------------------------------------------------------</w:t>
      </w:r>
    </w:p>
    <w:p w:rsidR="00E303BF" w:rsidRDefault="00E303BF" w:rsidP="00E303BF">
      <w:pPr>
        <w:autoSpaceDE w:val="0"/>
        <w:autoSpaceDN w:val="0"/>
        <w:adjustRightInd w:val="0"/>
        <w:rPr>
          <w:rFonts w:ascii="Arial" w:eastAsiaTheme="minorHAnsi" w:hAnsi="Arial" w:cs="Arial"/>
          <w:lang w:val="es-MX" w:eastAsia="en-US"/>
        </w:rPr>
      </w:pPr>
    </w:p>
    <w:p w:rsidR="00E303BF" w:rsidRPr="00FF442B" w:rsidRDefault="00E303BF" w:rsidP="00E303BF">
      <w:pPr>
        <w:pStyle w:val="TESISYJURIS"/>
        <w:rPr>
          <w:sz w:val="22"/>
        </w:rPr>
      </w:pPr>
      <w:r w:rsidRPr="00FF442B">
        <w:rPr>
          <w:sz w:val="22"/>
        </w:rPr>
        <w:t>I. Prestar los servicios públicos de agua potable, alcantarillado sanitario, tratamiento, reúso y disposición final de aguas residuales y cobrarlos en los términos de la Ley de Ingresos vigente, este Reglamento y demás disposiciones fiscales aplicables;</w:t>
      </w:r>
    </w:p>
    <w:p w:rsidR="00DD0E38" w:rsidRDefault="00DD0E38" w:rsidP="00E303BF">
      <w:pPr>
        <w:pStyle w:val="SENTENCIAS"/>
      </w:pPr>
    </w:p>
    <w:p w:rsidR="00DD0E38" w:rsidRDefault="00DD0E38" w:rsidP="00E303BF">
      <w:pPr>
        <w:pStyle w:val="SENTENCIAS"/>
      </w:pPr>
    </w:p>
    <w:p w:rsidR="00E303BF" w:rsidRDefault="00E303BF" w:rsidP="00E303BF">
      <w:pPr>
        <w:pStyle w:val="SENTENCIAS"/>
      </w:pPr>
      <w:r w:rsidRPr="00FF34CE">
        <w:t xml:space="preserve">Bajo tal contexto, y considerando que el servicio de agua potable, es un servicio que se presta, en el Municipio de León, Guanajuato, a través del Sistema de Agua Potable y Alcantarillado de León, y que, para ello, dicho organismo descentralizado debe llevar a cabo </w:t>
      </w:r>
      <w:r>
        <w:t>l</w:t>
      </w:r>
      <w:r w:rsidRPr="00FF34CE">
        <w:t xml:space="preserve">a planeación, programación, </w:t>
      </w:r>
      <w:r w:rsidRPr="00FF34CE">
        <w:lastRenderedPageBreak/>
        <w:t xml:space="preserve">construcción, mantenimiento, administración, operación, innovación, mejoramiento y control de las obras necesarias para su prestación; </w:t>
      </w:r>
      <w:r>
        <w:t xml:space="preserve">lo anterior, </w:t>
      </w:r>
      <w:r w:rsidRPr="00FF34CE">
        <w:t xml:space="preserve">con la finalidad </w:t>
      </w:r>
      <w:r w:rsidRPr="00920411">
        <w:t>de garantizar la calidad, cantidad, equidad y continuidad en su presentación a toda la población, y</w:t>
      </w:r>
      <w:r>
        <w:t xml:space="preserve"> </w:t>
      </w:r>
      <w:r w:rsidRPr="00FF34CE">
        <w:t xml:space="preserve">en forma autosuficiente y sustentable, garantizando el acceso, potable para consumo personal, doméstico, comercial e industrial en forma suficiente, salubre, aceptable y asequible, es que aquellos que reciben dicho servicio público, tienen la obligación, </w:t>
      </w:r>
      <w:r>
        <w:t xml:space="preserve">de </w:t>
      </w:r>
      <w:r w:rsidRPr="00FF34CE">
        <w:t xml:space="preserve">contribuir con </w:t>
      </w:r>
      <w:r>
        <w:t xml:space="preserve">su gasto, </w:t>
      </w:r>
      <w:r w:rsidRPr="00FF34CE">
        <w:t xml:space="preserve">a través del pago de los derechos correspondientes, sin que con ello se menoscabe el Derecho Humano de Acceso al Agua, ya que el referido derecho fundamental, se colma con el hecho de que los Estados </w:t>
      </w:r>
      <w:r>
        <w:t xml:space="preserve">están obligados a proporcionar </w:t>
      </w:r>
      <w:r w:rsidRPr="00FF34CE">
        <w:t xml:space="preserve">el disfrute </w:t>
      </w:r>
      <w:r>
        <w:t>del vital líquido, i</w:t>
      </w:r>
      <w:r w:rsidRPr="00FF34CE">
        <w:t>mpid</w:t>
      </w:r>
      <w:r>
        <w:t xml:space="preserve">iendo así que </w:t>
      </w:r>
      <w:r w:rsidRPr="00FF34CE">
        <w:t xml:space="preserve">a terceros </w:t>
      </w:r>
      <w:r>
        <w:t>se les m</w:t>
      </w:r>
      <w:r w:rsidRPr="00FF34CE">
        <w:t>enoscaben en modo alguno</w:t>
      </w:r>
      <w:r>
        <w:t xml:space="preserve"> el disfrute de dicho líquido,</w:t>
      </w:r>
      <w:r w:rsidRPr="00FF34CE">
        <w:t xml:space="preserve"> </w:t>
      </w:r>
      <w:r>
        <w:t xml:space="preserve">así como </w:t>
      </w:r>
      <w:r w:rsidRPr="00FF34CE">
        <w:t xml:space="preserve">la adopción de las medidas legislativas o de otra índole que sean necesarias y efectivas para impedir,  que terceros denieguen el acceso al agua potable en condiciones de igualdad y contaminen o exploten en forma no equitativa los recursos de agua. </w:t>
      </w:r>
      <w:r>
        <w:t>De igual manera, el r</w:t>
      </w:r>
      <w:r w:rsidRPr="00FF34CE">
        <w:t>eferido derecho</w:t>
      </w:r>
      <w:r>
        <w:t xml:space="preserve"> humano</w:t>
      </w:r>
      <w:r w:rsidRPr="00FF34CE">
        <w:t xml:space="preserve"> se </w:t>
      </w:r>
      <w:r>
        <w:t>satisface</w:t>
      </w:r>
      <w:r w:rsidRPr="00FF34CE">
        <w:t xml:space="preserve"> asegurando su disponibilidad, </w:t>
      </w:r>
      <w:r>
        <w:t>y que la misma goce de ca</w:t>
      </w:r>
      <w:r w:rsidRPr="00FF34CE">
        <w:t xml:space="preserve">lidad, esto es, debe ser salubre, </w:t>
      </w:r>
      <w:r>
        <w:t>es decir</w:t>
      </w:r>
      <w:r w:rsidRPr="00FF34CE">
        <w:t>, no ha de contener microorganismos o sustancias químicas o radiactivas que puedan constituir una amenaza para la salud de las personas</w:t>
      </w:r>
      <w:r>
        <w:t xml:space="preserve">, debiendo tener </w:t>
      </w:r>
      <w:r w:rsidRPr="00FF34CE">
        <w:t>un color, un olor y un sabor aceptables para cada uso personal o doméstico</w:t>
      </w:r>
      <w:r>
        <w:t xml:space="preserve">, asimismo el </w:t>
      </w:r>
      <w:r w:rsidRPr="00FF34CE">
        <w:t>Derecho Humano de Acceso al Agua</w:t>
      </w:r>
      <w:r>
        <w:t xml:space="preserve">, también comprende que el Estado debe garantizar su accesibilidad física y económica, la primera se garantiza con </w:t>
      </w:r>
      <w:r w:rsidRPr="00FF34CE">
        <w:t xml:space="preserve">instalaciones y servicios de agua </w:t>
      </w:r>
      <w:r>
        <w:t xml:space="preserve">al alcance de todos, </w:t>
      </w:r>
      <w:r w:rsidRPr="00FF34CE">
        <w:t xml:space="preserve">sin discriminación alguna, </w:t>
      </w:r>
      <w:r>
        <w:t xml:space="preserve">y la segunda al establecer costos asequibles, por los </w:t>
      </w:r>
      <w:r w:rsidRPr="00FF34CE">
        <w:t xml:space="preserve">cargos directos e indirectos asociados con </w:t>
      </w:r>
      <w:r>
        <w:t>su</w:t>
      </w:r>
      <w:r w:rsidRPr="00FF34CE">
        <w:t xml:space="preserve"> abastecimiento</w:t>
      </w:r>
      <w:r>
        <w:t>, sin que ello se traduzca en una gratuidad del servicio, ya que en caso de ser así, se estaría contraviniendo la propia Constitución Federal, precisamente los artículos 31 y 115 descritos, así como las leyes que armónicamente de los mismos se desprenden. ---------------------------------------------------------------------------</w:t>
      </w:r>
    </w:p>
    <w:p w:rsidR="00E303BF" w:rsidRDefault="00E303BF" w:rsidP="00E303BF">
      <w:pPr>
        <w:pStyle w:val="SENTENCIAS"/>
      </w:pPr>
    </w:p>
    <w:p w:rsidR="00A057DC" w:rsidRDefault="00E303BF" w:rsidP="00DD0E38">
      <w:pPr>
        <w:pStyle w:val="SENTENCIAS"/>
      </w:pPr>
      <w:r w:rsidRPr="00553C53">
        <w:t>Por todo lo anteriormente expuesto,</w:t>
      </w:r>
      <w:r w:rsidRPr="00FB7CCC">
        <w:t xml:space="preserve"> y al no respetar el derecho de audiencia al justiciable,</w:t>
      </w:r>
      <w:r w:rsidR="00920411" w:rsidRPr="00920411">
        <w:t xml:space="preserve"> </w:t>
      </w:r>
      <w:r w:rsidR="00920411" w:rsidRPr="00FB7CCC">
        <w:t xml:space="preserve">previo a </w:t>
      </w:r>
      <w:r w:rsidR="00920411">
        <w:t>ejecutar un acto privativo,</w:t>
      </w:r>
      <w:r w:rsidRPr="00FB7CCC">
        <w:t xml:space="preserve"> </w:t>
      </w:r>
      <w:r w:rsidR="00920411">
        <w:t xml:space="preserve">como es la suspensión del </w:t>
      </w:r>
      <w:r w:rsidRPr="00FB7CCC">
        <w:t xml:space="preserve">servicio de agua potable, es que se actualiza la causal de nulidad prevista en la fracción III del artículo 302 del Código de Procedimiento </w:t>
      </w:r>
      <w:r w:rsidRPr="00FB7CCC">
        <w:lastRenderedPageBreak/>
        <w:t>y Justicia Administrativa para el Estado y los Municipios de Guanajuato.</w:t>
      </w:r>
      <w:r>
        <w:t xml:space="preserve"> Por lo que, </w:t>
      </w:r>
      <w:r w:rsidRPr="00553C53">
        <w:t xml:space="preserve">con fundamento en lo establecido por el </w:t>
      </w:r>
      <w:r w:rsidR="00CB0FC7" w:rsidRPr="00553C53">
        <w:t>artículo</w:t>
      </w:r>
      <w:r w:rsidR="00CB0FC7">
        <w:t xml:space="preserve"> </w:t>
      </w:r>
      <w:r w:rsidR="00CB0FC7" w:rsidRPr="00553C53">
        <w:t>300</w:t>
      </w:r>
      <w:r w:rsidRPr="00553C53">
        <w:t xml:space="preserve">, fracción II del Código de Procedimiento y Justicia Administrativa para el Estado y los Municipios de Guanajuato, se decreta la nulidad </w:t>
      </w:r>
      <w:r w:rsidR="00CB0FC7">
        <w:t xml:space="preserve">total </w:t>
      </w:r>
      <w:r w:rsidRPr="00553C53">
        <w:t xml:space="preserve">de la orden de corte del servicio de agua potable y su ejecución respecto al inmueble ubicado en </w:t>
      </w:r>
      <w:r w:rsidR="00CB0FC7" w:rsidRPr="00511F02">
        <w:t xml:space="preserve">calle </w:t>
      </w:r>
      <w:r w:rsidR="00DD0E38">
        <w:t xml:space="preserve">Tres </w:t>
      </w:r>
      <w:r w:rsidR="00A057DC">
        <w:t>C</w:t>
      </w:r>
      <w:r w:rsidR="00DD0E38">
        <w:t>aídas</w:t>
      </w:r>
      <w:r w:rsidR="00A057DC">
        <w:t>,</w:t>
      </w:r>
      <w:r w:rsidR="00DD0E38">
        <w:t xml:space="preserve"> número 102-402 ciento dos guion cuatrocientos dos, de la colonia Torres del Sur, </w:t>
      </w:r>
      <w:r w:rsidR="00CB0FC7">
        <w:t xml:space="preserve">de esta ciudad de León, Guanajuato. </w:t>
      </w:r>
      <w:r w:rsidR="00A057DC">
        <w:t>----------------------------------</w:t>
      </w:r>
    </w:p>
    <w:p w:rsidR="00A057DC" w:rsidRDefault="00A057DC" w:rsidP="00DD0E38">
      <w:pPr>
        <w:pStyle w:val="SENTENCIAS"/>
      </w:pPr>
    </w:p>
    <w:p w:rsidR="00DD0E38" w:rsidRDefault="00DD0E38" w:rsidP="00DD0E38">
      <w:pPr>
        <w:pStyle w:val="SENTENCIAS"/>
        <w:rPr>
          <w:rFonts w:cs="Calibri"/>
        </w:rPr>
      </w:pPr>
      <w:r>
        <w:t xml:space="preserve">Ahora bien, considerando que la demandada determinó un crédito a cargo del actor, contenido en el recibo número </w:t>
      </w:r>
      <w:r>
        <w:rPr>
          <w:rFonts w:cs="Calibri"/>
        </w:rPr>
        <w:t>A39135034 (Letra A tres nueve uno tres cero tres cuatro), relativo a la cuenta 0467060 (cero cuatro seis siete cero seis cero), por la cantidad de $787.00 (setecientos ochenta y siete pesos 00/100 M/N), sin considerar que no se le suministraba agua al justiciable durante el periodo del 10 diez de marzo del año 2017 dos mil diecisiete, hasta el día 23 veintitrés de mayo del mismo año, resulta nulo dicho recibo, con fundamento en lo establecido por los artículos 302 fracción IV y 300 fracción II del Código de Procedimiento y Justicia Administrativa para el Estado y los Municipios de Guanajuato. -----------------------</w:t>
      </w:r>
      <w:r w:rsidR="00A057DC">
        <w:rPr>
          <w:rFonts w:cs="Calibri"/>
        </w:rPr>
        <w:t>-----</w:t>
      </w:r>
      <w:r>
        <w:rPr>
          <w:rFonts w:cs="Calibri"/>
        </w:rPr>
        <w:t>-----------------------------------------</w:t>
      </w:r>
    </w:p>
    <w:p w:rsidR="00DD0E38" w:rsidRDefault="00DD0E38" w:rsidP="00DD0E38">
      <w:pPr>
        <w:pStyle w:val="SENTENCIAS"/>
        <w:rPr>
          <w:rFonts w:cs="Calibri"/>
        </w:rPr>
      </w:pPr>
    </w:p>
    <w:p w:rsidR="00DD0E38" w:rsidRDefault="00E303BF" w:rsidP="00E303BF">
      <w:pPr>
        <w:pStyle w:val="SENTENCIAS"/>
        <w:rPr>
          <w:bCs/>
        </w:rPr>
      </w:pPr>
      <w:r>
        <w:rPr>
          <w:b/>
          <w:bCs/>
          <w:iCs/>
        </w:rPr>
        <w:t>SÉPTIMO</w:t>
      </w:r>
      <w:r w:rsidRPr="00553C53">
        <w:rPr>
          <w:b/>
          <w:bCs/>
          <w:iCs/>
        </w:rPr>
        <w:t>.</w:t>
      </w:r>
      <w:r w:rsidR="00A057DC">
        <w:rPr>
          <w:b/>
          <w:bCs/>
          <w:iCs/>
        </w:rPr>
        <w:t xml:space="preserve"> </w:t>
      </w:r>
      <w:r w:rsidR="00A057DC" w:rsidRPr="00A057DC">
        <w:rPr>
          <w:bCs/>
          <w:iCs/>
        </w:rPr>
        <w:t>Respecto de las</w:t>
      </w:r>
      <w:r w:rsidRPr="00A057DC">
        <w:rPr>
          <w:bCs/>
        </w:rPr>
        <w:t xml:space="preserve"> pretensiones</w:t>
      </w:r>
      <w:r>
        <w:rPr>
          <w:bCs/>
        </w:rPr>
        <w:t xml:space="preserve"> el acto</w:t>
      </w:r>
      <w:r w:rsidR="0025232E">
        <w:rPr>
          <w:bCs/>
        </w:rPr>
        <w:t>r</w:t>
      </w:r>
      <w:r>
        <w:rPr>
          <w:bCs/>
        </w:rPr>
        <w:t xml:space="preserve"> </w:t>
      </w:r>
      <w:r w:rsidR="00DD0E38">
        <w:rPr>
          <w:bCs/>
        </w:rPr>
        <w:t>solicita:</w:t>
      </w:r>
      <w:r w:rsidR="00A057DC">
        <w:rPr>
          <w:bCs/>
        </w:rPr>
        <w:t xml:space="preserve"> -------------------</w:t>
      </w:r>
    </w:p>
    <w:p w:rsidR="00DD0E38" w:rsidRDefault="00DD0E38" w:rsidP="00E303BF">
      <w:pPr>
        <w:pStyle w:val="SENTENCIAS"/>
        <w:rPr>
          <w:bCs/>
        </w:rPr>
      </w:pPr>
    </w:p>
    <w:p w:rsidR="00DD0E38" w:rsidRPr="00DD0E38" w:rsidRDefault="00DD0E38" w:rsidP="00E303BF">
      <w:pPr>
        <w:pStyle w:val="SENTENCIAS"/>
        <w:rPr>
          <w:bCs/>
          <w:i/>
          <w:sz w:val="22"/>
        </w:rPr>
      </w:pPr>
      <w:r w:rsidRPr="00DD0E38">
        <w:rPr>
          <w:bCs/>
          <w:i/>
          <w:sz w:val="22"/>
        </w:rPr>
        <w:t>“… la nulidad del acto impugnado, por no haber sido em</w:t>
      </w:r>
      <w:r w:rsidR="00A057DC">
        <w:rPr>
          <w:bCs/>
          <w:i/>
          <w:sz w:val="22"/>
        </w:rPr>
        <w:t>i</w:t>
      </w:r>
      <w:r w:rsidRPr="00DD0E38">
        <w:rPr>
          <w:bCs/>
          <w:i/>
          <w:sz w:val="22"/>
        </w:rPr>
        <w:t xml:space="preserve">tido conforme a derecho. El </w:t>
      </w:r>
      <w:r w:rsidR="0025232E" w:rsidRPr="00DD0E38">
        <w:rPr>
          <w:bCs/>
          <w:i/>
          <w:sz w:val="22"/>
        </w:rPr>
        <w:t xml:space="preserve">reconocimiento de los derechos que en su favor instituyen diversas normas jurídicas, de distintas jerarquías, de gozar de la certeza y seguridad jurídica, en relación con todos los actos de autoridad. La </w:t>
      </w:r>
      <w:r w:rsidRPr="00DD0E38">
        <w:rPr>
          <w:bCs/>
          <w:i/>
          <w:sz w:val="22"/>
        </w:rPr>
        <w:t xml:space="preserve">consiguiente </w:t>
      </w:r>
      <w:r w:rsidR="0025232E" w:rsidRPr="00DD0E38">
        <w:rPr>
          <w:bCs/>
          <w:i/>
          <w:sz w:val="22"/>
        </w:rPr>
        <w:t>condena a la autoridad</w:t>
      </w:r>
      <w:r w:rsidRPr="00DD0E38">
        <w:rPr>
          <w:bCs/>
          <w:i/>
          <w:sz w:val="22"/>
        </w:rPr>
        <w:t>,</w:t>
      </w:r>
      <w:r w:rsidR="0025232E" w:rsidRPr="00DD0E38">
        <w:rPr>
          <w:bCs/>
          <w:i/>
          <w:sz w:val="22"/>
        </w:rPr>
        <w:t xml:space="preserve"> a efecto de que </w:t>
      </w:r>
      <w:r w:rsidRPr="00DD0E38">
        <w:rPr>
          <w:bCs/>
          <w:i/>
          <w:sz w:val="22"/>
        </w:rPr>
        <w:t>me</w:t>
      </w:r>
      <w:r w:rsidR="0025232E" w:rsidRPr="00DD0E38">
        <w:rPr>
          <w:bCs/>
          <w:i/>
          <w:sz w:val="22"/>
        </w:rPr>
        <w:t xml:space="preserve"> reestablezca en el pleno ejercicio de todos mis derechos violados y que quedarán fijados en las diferentes etapas del presente proceso</w:t>
      </w:r>
      <w:r w:rsidR="00920411" w:rsidRPr="00DD0E38">
        <w:rPr>
          <w:bCs/>
          <w:i/>
          <w:sz w:val="22"/>
        </w:rPr>
        <w:t xml:space="preserve">, </w:t>
      </w:r>
      <w:r w:rsidRPr="00DD0E38">
        <w:rPr>
          <w:bCs/>
          <w:i/>
          <w:sz w:val="22"/>
        </w:rPr>
        <w:t>y que a mi parecer resultan ser por lo menos:</w:t>
      </w:r>
    </w:p>
    <w:p w:rsidR="00DD0E38" w:rsidRPr="00DD0E38" w:rsidRDefault="00DD0E38" w:rsidP="00E303BF">
      <w:pPr>
        <w:pStyle w:val="SENTENCIAS"/>
        <w:rPr>
          <w:bCs/>
          <w:i/>
          <w:sz w:val="22"/>
        </w:rPr>
      </w:pPr>
    </w:p>
    <w:p w:rsidR="00E303BF" w:rsidRPr="00DD0E38" w:rsidRDefault="00E303BF" w:rsidP="00E303BF">
      <w:pPr>
        <w:pStyle w:val="SENTENCIAS"/>
        <w:numPr>
          <w:ilvl w:val="0"/>
          <w:numId w:val="4"/>
        </w:numPr>
        <w:rPr>
          <w:bCs/>
          <w:i/>
          <w:sz w:val="22"/>
        </w:rPr>
      </w:pPr>
      <w:r w:rsidRPr="00DD0E38">
        <w:rPr>
          <w:bCs/>
          <w:i/>
          <w:sz w:val="22"/>
        </w:rPr>
        <w:t>La nulidad total; de cualquier concepto de cobro que resulte ilegal o indebido.</w:t>
      </w:r>
    </w:p>
    <w:p w:rsidR="00E303BF" w:rsidRPr="00DD0E38" w:rsidRDefault="00E303BF" w:rsidP="00E303BF">
      <w:pPr>
        <w:pStyle w:val="SENTENCIAS"/>
        <w:numPr>
          <w:ilvl w:val="0"/>
          <w:numId w:val="4"/>
        </w:numPr>
        <w:rPr>
          <w:bCs/>
          <w:i/>
          <w:sz w:val="22"/>
        </w:rPr>
      </w:pPr>
      <w:r w:rsidRPr="00DD0E38">
        <w:rPr>
          <w:bCs/>
          <w:i/>
          <w:sz w:val="22"/>
        </w:rPr>
        <w:t xml:space="preserve">La </w:t>
      </w:r>
      <w:r w:rsidR="00DD0E38" w:rsidRPr="00DD0E38">
        <w:rPr>
          <w:bCs/>
          <w:i/>
          <w:sz w:val="22"/>
        </w:rPr>
        <w:t xml:space="preserve">restitución y conservación de </w:t>
      </w:r>
      <w:r w:rsidRPr="00DD0E38">
        <w:rPr>
          <w:bCs/>
          <w:i/>
          <w:sz w:val="22"/>
        </w:rPr>
        <w:t>servicios, que por contrato firmado</w:t>
      </w:r>
      <w:r w:rsidR="00D846F7" w:rsidRPr="00DD0E38">
        <w:rPr>
          <w:bCs/>
          <w:i/>
          <w:sz w:val="22"/>
        </w:rPr>
        <w:t xml:space="preserve"> y vigente</w:t>
      </w:r>
      <w:r w:rsidR="00DD0E38" w:rsidRPr="00DD0E38">
        <w:rPr>
          <w:bCs/>
          <w:i/>
          <w:sz w:val="22"/>
        </w:rPr>
        <w:t xml:space="preserve"> me asisten</w:t>
      </w:r>
      <w:r w:rsidRPr="00DD0E38">
        <w:rPr>
          <w:bCs/>
          <w:i/>
          <w:sz w:val="22"/>
        </w:rPr>
        <w:t>.</w:t>
      </w:r>
    </w:p>
    <w:p w:rsidR="00DD0E38" w:rsidRPr="00DD0E38" w:rsidRDefault="00DD0E38" w:rsidP="00E303BF">
      <w:pPr>
        <w:pStyle w:val="SENTENCIAS"/>
        <w:numPr>
          <w:ilvl w:val="0"/>
          <w:numId w:val="4"/>
        </w:numPr>
        <w:rPr>
          <w:bCs/>
          <w:i/>
          <w:sz w:val="22"/>
        </w:rPr>
      </w:pPr>
      <w:r w:rsidRPr="00DD0E38">
        <w:rPr>
          <w:bCs/>
          <w:i/>
          <w:sz w:val="22"/>
        </w:rPr>
        <w:t>El reembolso de todas las cantidades cobradas y pagadas en forma indebida.</w:t>
      </w:r>
    </w:p>
    <w:p w:rsidR="00DD0E38" w:rsidRDefault="00DD0E38" w:rsidP="00DD0E38">
      <w:pPr>
        <w:pStyle w:val="SENTENCIAS"/>
        <w:ind w:left="1068" w:firstLine="0"/>
        <w:rPr>
          <w:bCs/>
        </w:rPr>
      </w:pPr>
    </w:p>
    <w:p w:rsidR="00A307B3" w:rsidRDefault="00E303BF" w:rsidP="00A307B3">
      <w:pPr>
        <w:pStyle w:val="SENTENCIAS"/>
      </w:pPr>
      <w:r w:rsidRPr="00553C53">
        <w:t xml:space="preserve">Por lo que respecta a la </w:t>
      </w:r>
      <w:r w:rsidR="00207540">
        <w:t xml:space="preserve">nulidad de </w:t>
      </w:r>
      <w:r w:rsidR="00A307B3">
        <w:t>cualquier</w:t>
      </w:r>
      <w:r w:rsidR="00207540">
        <w:t xml:space="preserve"> cobro que result</w:t>
      </w:r>
      <w:r w:rsidR="008F0C16">
        <w:t xml:space="preserve">e ilegal o indebido, </w:t>
      </w:r>
      <w:r w:rsidR="00A307B3">
        <w:t xml:space="preserve">resulta procedente que no se le cobre el consumo de agua potable durante el periodo en que fue suspendido dicho servicio, esto es, del </w:t>
      </w:r>
      <w:r w:rsidR="00A307B3" w:rsidRPr="00A307B3">
        <w:t>10 diez de marzo del año 2017 dos mil diecisiete, hasta el día 23 veintitrés de mayo del mismo año</w:t>
      </w:r>
      <w:r w:rsidR="00A307B3">
        <w:t>. -----------------------------------------</w:t>
      </w:r>
      <w:r w:rsidR="00A057DC">
        <w:t>---------------------------------</w:t>
      </w:r>
      <w:r w:rsidR="00A307B3">
        <w:t>----------------</w:t>
      </w:r>
    </w:p>
    <w:p w:rsidR="00A307B3" w:rsidRDefault="00A307B3" w:rsidP="00A307B3">
      <w:pPr>
        <w:pStyle w:val="SENTENCIAS"/>
      </w:pPr>
    </w:p>
    <w:p w:rsidR="00A307B3" w:rsidRDefault="00A307B3" w:rsidP="00A307B3">
      <w:pPr>
        <w:pStyle w:val="SENTENCIAS"/>
      </w:pPr>
      <w:r>
        <w:t xml:space="preserve">Lo anterior, se apoya en el criterio emitido por los Tribunales Colegiados de Circuito, </w:t>
      </w:r>
      <w:r w:rsidRPr="00A307B3">
        <w:t>Décima Época</w:t>
      </w:r>
      <w:r>
        <w:t>,</w:t>
      </w:r>
      <w:r w:rsidRPr="00A307B3">
        <w:t xml:space="preserve"> Núm. de Registro: 20162</w:t>
      </w:r>
      <w:r>
        <w:t xml:space="preserve">, </w:t>
      </w:r>
      <w:r w:rsidRPr="00A307B3">
        <w:t>Libro 51, Febrero de 2018, Tomo III</w:t>
      </w:r>
      <w:r>
        <w:t xml:space="preserve"> </w:t>
      </w:r>
      <w:r w:rsidRPr="00A307B3">
        <w:t>Materia(s): Administrativa</w:t>
      </w:r>
      <w:r>
        <w:t xml:space="preserve">, </w:t>
      </w:r>
      <w:r w:rsidRPr="00A307B3">
        <w:t>Tesis:</w:t>
      </w:r>
      <w:r>
        <w:t xml:space="preserve"> </w:t>
      </w:r>
      <w:r w:rsidRPr="00A307B3">
        <w:t>XXVII.1o.4 A (10a.)</w:t>
      </w:r>
      <w:r w:rsidR="00A057DC">
        <w:t>: ----------</w:t>
      </w:r>
    </w:p>
    <w:p w:rsidR="00A307B3" w:rsidRDefault="00A307B3" w:rsidP="00A307B3">
      <w:pPr>
        <w:pStyle w:val="SENTENCIAS"/>
      </w:pPr>
    </w:p>
    <w:p w:rsidR="00A307B3" w:rsidRPr="00A057DC" w:rsidRDefault="00A307B3" w:rsidP="00A307B3">
      <w:pPr>
        <w:pStyle w:val="TESISYJURIS"/>
        <w:rPr>
          <w:sz w:val="22"/>
          <w:szCs w:val="22"/>
        </w:rPr>
      </w:pPr>
      <w:r w:rsidRPr="00A057DC">
        <w:rPr>
          <w:sz w:val="22"/>
          <w:szCs w:val="22"/>
        </w:rPr>
        <w:t xml:space="preserve">SERVICIO DE AGUA POTABLE. CUANDO EXISTE UN CORTE TOTAL DEL SUMINISTRO, NO PROCEDE COBRO ALGUNO (LEGISLACIÓN DEL ESTADO DE QUINTANA ROO). De la interpretación del artículo 20 de la Ley de Cuotas y Tarifas para los Servicios de Agua Potable y Alcantarillado, Tratamiento y Disposición de Aguas Residuales del Estado de Quintana Roo, se colige que cuando el usuario cuenta con la conexión al suministro de agua potable y el servicio se encuentra a su disposición, debe pagar la cuota correspondiente al consumo que realice y, para el caso de que cuente con el servicio, pero no haga uso de éste por razones ajenas a quien lo suministra, cubrirá la cuota fijada al consumo mínimo, como contraprestación por la conservación y mantenimiento de la infraestructura hidráulica; cobro que también se aplicará para el caso de que el servicio se vea limitado por falta de pago, siempre y cuando el usuario aún cuente con él, aunque sea en forma limitada. Por otra parte, en términos del artículo 8o. del Código Fiscal del Estado de Quintana Roo, precepto de aplicación estricta, al fijar las bases de la cuota aplicable al usuario por el servicio mencionado, no permite interpretaciones extensivas y, por ello, no procede cobro alguno cuando existe un corte total del suministro de agua potable, por ejemplo, por falta de pago; de ahí que los cobros periódicos por consumo mínimo en ese caso, no pueden tener apoyo en el precepto citado. </w:t>
      </w:r>
    </w:p>
    <w:p w:rsidR="00A307B3" w:rsidRPr="00A057DC" w:rsidRDefault="00A307B3" w:rsidP="00A307B3">
      <w:pPr>
        <w:pStyle w:val="SENTENCIAS"/>
        <w:rPr>
          <w:sz w:val="22"/>
          <w:szCs w:val="22"/>
        </w:rPr>
      </w:pPr>
    </w:p>
    <w:p w:rsidR="00A307B3" w:rsidRPr="00A057DC" w:rsidRDefault="00A307B3" w:rsidP="00A307B3">
      <w:pPr>
        <w:pStyle w:val="TESISYJURIS"/>
        <w:rPr>
          <w:sz w:val="22"/>
          <w:szCs w:val="22"/>
        </w:rPr>
      </w:pPr>
      <w:r w:rsidRPr="00A057DC">
        <w:rPr>
          <w:sz w:val="22"/>
          <w:szCs w:val="22"/>
        </w:rPr>
        <w:t>PRIMER TRIBUNAL COLEGIADO DEL VIGÉSIMO SÉPTIMO CIRCUITO. Amparo en revisión 452/2017. 25 de octubre de 2017. Unanimidad de votos. Ponente: Gerardo Dávila Gaona. Secretario: Edgar Alan Paredes García. Esta tesis se publicó el viernes 09 de febrero de 2018 a las 10:11 horas en el Semanario Judicial de la Federación.</w:t>
      </w:r>
    </w:p>
    <w:p w:rsidR="00A307B3" w:rsidRPr="00A057DC" w:rsidRDefault="00A307B3" w:rsidP="00A307B3">
      <w:pPr>
        <w:pStyle w:val="SENTENCIAS"/>
        <w:rPr>
          <w:sz w:val="22"/>
          <w:szCs w:val="22"/>
        </w:rPr>
      </w:pPr>
    </w:p>
    <w:p w:rsidR="00A307B3" w:rsidRDefault="00A307B3" w:rsidP="00A307B3">
      <w:pPr>
        <w:spacing w:after="240"/>
        <w:rPr>
          <w:rFonts w:ascii="Arial" w:hAnsi="Arial" w:cs="Arial"/>
          <w:color w:val="000000"/>
        </w:rPr>
      </w:pPr>
    </w:p>
    <w:p w:rsidR="00E303BF" w:rsidRDefault="00A057DC" w:rsidP="00E303BF">
      <w:pPr>
        <w:pStyle w:val="SENTENCIAS"/>
      </w:pPr>
      <w:r>
        <w:t>C</w:t>
      </w:r>
      <w:r w:rsidR="00A307B3">
        <w:t xml:space="preserve">on relación a la </w:t>
      </w:r>
      <w:r w:rsidR="00A307B3" w:rsidRPr="00DD0E38">
        <w:t>restitución y conservación de servicios, que por contrato firmado y vigente me asisten</w:t>
      </w:r>
      <w:r w:rsidR="00A307B3">
        <w:t>,</w:t>
      </w:r>
      <w:r w:rsidR="008F0C16">
        <w:t xml:space="preserve"> </w:t>
      </w:r>
      <w:r w:rsidR="00E303BF" w:rsidRPr="00553C53">
        <w:t xml:space="preserve">al resultar nula la orden de suspensión </w:t>
      </w:r>
      <w:r w:rsidR="008F0C16">
        <w:t xml:space="preserve">del servicio de agua potable, </w:t>
      </w:r>
      <w:r w:rsidR="00E303BF" w:rsidRPr="00553C53">
        <w:t>es procedente reconocer al actor el derecho a que no se suspenda, ni se limite dicho servicio, hasta en tanto no se lleve a cabo el procedimiento</w:t>
      </w:r>
      <w:r>
        <w:t xml:space="preserve"> administrativo</w:t>
      </w:r>
      <w:r w:rsidR="00E303BF" w:rsidRPr="00553C53">
        <w:t xml:space="preserve"> en el cual se le respete su garantía de audiencia, </w:t>
      </w:r>
      <w:r w:rsidR="00E303BF" w:rsidRPr="00553C53">
        <w:lastRenderedPageBreak/>
        <w:t xml:space="preserve">en tal sentido, se </w:t>
      </w:r>
      <w:r w:rsidR="00E303BF">
        <w:t xml:space="preserve">le </w:t>
      </w:r>
      <w:r w:rsidR="00E303BF" w:rsidRPr="00553C53">
        <w:t>debe suministrar dicho líquido. Lo anterior, no exime al actor del pago de los derechos correspondien</w:t>
      </w:r>
      <w:r w:rsidR="00E303BF">
        <w:t>t</w:t>
      </w:r>
      <w:r w:rsidR="00E303BF" w:rsidRPr="00553C53">
        <w:t>es, generados por dicho consumo</w:t>
      </w:r>
      <w:r w:rsidR="00E303BF">
        <w:t>, a fin de respetar nuestro marco constitucional y legal, en razón de que éste último tiene armonía con el primero</w:t>
      </w:r>
      <w:r w:rsidR="00AE478A">
        <w:t>.</w:t>
      </w:r>
      <w:r w:rsidR="00A307B3">
        <w:t xml:space="preserve"> </w:t>
      </w:r>
      <w:r w:rsidR="00AE478A">
        <w:t>--------</w:t>
      </w:r>
      <w:r w:rsidR="00D846F7">
        <w:t>---------</w:t>
      </w:r>
      <w:r w:rsidR="00920411">
        <w:t>----------------</w:t>
      </w:r>
      <w:r w:rsidR="00D846F7">
        <w:t>----------------------</w:t>
      </w:r>
    </w:p>
    <w:p w:rsidR="00E303BF" w:rsidRDefault="00E303BF" w:rsidP="00E303BF">
      <w:pPr>
        <w:pStyle w:val="SENTENCIAS"/>
      </w:pPr>
    </w:p>
    <w:p w:rsidR="007D0FF7" w:rsidRDefault="00E303BF" w:rsidP="007D0FF7">
      <w:pPr>
        <w:pStyle w:val="RESOLUCIONES"/>
      </w:pPr>
      <w:r>
        <w:t xml:space="preserve">Por último, </w:t>
      </w:r>
      <w:r w:rsidR="007D0FF7">
        <w:t>el actor solicita e</w:t>
      </w:r>
      <w:r w:rsidR="007D0FF7" w:rsidRPr="00DD0E38">
        <w:t>l reembolso de todas las cantidades cobradas y pagadas en forma indebida</w:t>
      </w:r>
      <w:r w:rsidR="007D0FF7">
        <w:t xml:space="preserve">, no resulta procedente en virtud de que de las constancias que obran en el sumario, el actor no acreditó pago alguno. </w:t>
      </w:r>
      <w:r w:rsidR="00A057DC">
        <w:t>-</w:t>
      </w:r>
    </w:p>
    <w:p w:rsidR="007D0FF7" w:rsidRDefault="007D0FF7" w:rsidP="007D0FF7">
      <w:pPr>
        <w:pStyle w:val="RESOLUCIONES"/>
      </w:pPr>
    </w:p>
    <w:p w:rsidR="00E303BF" w:rsidRPr="00553C53" w:rsidRDefault="00E303BF" w:rsidP="00E303BF">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E303BF" w:rsidRPr="00553C53" w:rsidRDefault="00E303BF" w:rsidP="00E303BF">
      <w:pPr>
        <w:pStyle w:val="SENTENCIAS"/>
      </w:pPr>
    </w:p>
    <w:p w:rsidR="00E303BF" w:rsidRPr="00553C53" w:rsidRDefault="00E303BF" w:rsidP="00E303BF">
      <w:pPr>
        <w:pStyle w:val="SENTENCIAS"/>
        <w:jc w:val="center"/>
        <w:rPr>
          <w:iCs/>
        </w:rPr>
      </w:pPr>
    </w:p>
    <w:p w:rsidR="00E303BF" w:rsidRPr="00553C53" w:rsidRDefault="00E303BF" w:rsidP="00E303BF">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E303BF" w:rsidRPr="00553C53" w:rsidRDefault="00E303BF" w:rsidP="00E303BF">
      <w:pPr>
        <w:pStyle w:val="SENTENCIAS"/>
        <w:rPr>
          <w:iCs/>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Pr="00553C53" w:rsidRDefault="00E303BF" w:rsidP="00E303BF">
      <w:pPr>
        <w:pStyle w:val="SENTENCIAS"/>
        <w:rPr>
          <w:b/>
          <w:bCs/>
          <w:iCs/>
        </w:rPr>
      </w:pPr>
      <w:r w:rsidRPr="00553C53">
        <w:rPr>
          <w:b/>
          <w:bCs/>
          <w:iCs/>
        </w:rPr>
        <w:t xml:space="preserve">SEGUNDO. </w:t>
      </w:r>
      <w:r w:rsidRPr="00553C53">
        <w:t>Resultó procedente el proceso administrativo promovido por el justiciable, en contra de los actos reclamados al Sistema de Agua Potable y Alcantarillado de León. -----------------------------------------------------------------------</w:t>
      </w:r>
    </w:p>
    <w:p w:rsidR="00E303BF" w:rsidRPr="00553C53" w:rsidRDefault="00E303BF" w:rsidP="00E303BF">
      <w:pPr>
        <w:pStyle w:val="SENTENCIAS"/>
        <w:rPr>
          <w:b/>
          <w:bCs/>
          <w:iCs/>
        </w:rPr>
      </w:pPr>
    </w:p>
    <w:p w:rsidR="00E303BF" w:rsidRDefault="00E303BF" w:rsidP="00D846F7">
      <w:pPr>
        <w:pStyle w:val="SENTENCIAS"/>
      </w:pPr>
      <w:r w:rsidRPr="00553C53">
        <w:rPr>
          <w:b/>
          <w:bCs/>
          <w:iCs/>
        </w:rPr>
        <w:t>TERCERO.</w:t>
      </w:r>
      <w:r w:rsidRPr="00553C53">
        <w:rPr>
          <w:b/>
        </w:rPr>
        <w:t xml:space="preserve"> </w:t>
      </w:r>
      <w:r w:rsidRPr="00553C53">
        <w:t xml:space="preserve">Se </w:t>
      </w:r>
      <w:r w:rsidRPr="007D0FF7">
        <w:t xml:space="preserve">decreta </w:t>
      </w:r>
      <w:r w:rsidRPr="007D0FF7">
        <w:rPr>
          <w:bCs/>
        </w:rPr>
        <w:t xml:space="preserve">la </w:t>
      </w:r>
      <w:r w:rsidRPr="00A057DC">
        <w:rPr>
          <w:b/>
          <w:bCs/>
        </w:rPr>
        <w:t>nulidad</w:t>
      </w:r>
      <w:r w:rsidRPr="007D0FF7">
        <w:rPr>
          <w:bCs/>
        </w:rPr>
        <w:t xml:space="preserve"> </w:t>
      </w:r>
      <w:r w:rsidR="007D0FF7" w:rsidRPr="007D0FF7">
        <w:rPr>
          <w:bCs/>
        </w:rPr>
        <w:t xml:space="preserve">de la orden de corte del servicio de agua potable y su ejecución respecto al inmueble ubicado en calle Tres </w:t>
      </w:r>
      <w:r w:rsidR="00A057DC">
        <w:rPr>
          <w:bCs/>
        </w:rPr>
        <w:t>C</w:t>
      </w:r>
      <w:r w:rsidR="007D0FF7" w:rsidRPr="007D0FF7">
        <w:rPr>
          <w:bCs/>
        </w:rPr>
        <w:t>aídas</w:t>
      </w:r>
      <w:r w:rsidR="00A057DC">
        <w:rPr>
          <w:bCs/>
        </w:rPr>
        <w:t>,</w:t>
      </w:r>
      <w:r w:rsidR="007D0FF7" w:rsidRPr="007D0FF7">
        <w:rPr>
          <w:bCs/>
        </w:rPr>
        <w:t xml:space="preserve"> número 102-402 ciento dos guion cuatrocientos dos, de la colonia Torres del Sur, de esta ciudad de León, Guanajuato</w:t>
      </w:r>
      <w:r w:rsidR="00A057DC">
        <w:rPr>
          <w:bCs/>
        </w:rPr>
        <w:t>;</w:t>
      </w:r>
      <w:r w:rsidR="007D0FF7" w:rsidRPr="007D0FF7">
        <w:rPr>
          <w:bCs/>
        </w:rPr>
        <w:t xml:space="preserve"> así como la </w:t>
      </w:r>
      <w:r w:rsidR="007D0FF7" w:rsidRPr="00A057DC">
        <w:rPr>
          <w:b/>
          <w:bCs/>
        </w:rPr>
        <w:t>nul</w:t>
      </w:r>
      <w:r w:rsidR="00A057DC" w:rsidRPr="00A057DC">
        <w:rPr>
          <w:b/>
          <w:bCs/>
        </w:rPr>
        <w:t>i</w:t>
      </w:r>
      <w:r w:rsidR="007D0FF7" w:rsidRPr="00A057DC">
        <w:rPr>
          <w:b/>
          <w:bCs/>
        </w:rPr>
        <w:t>dad</w:t>
      </w:r>
      <w:r w:rsidR="007D0FF7" w:rsidRPr="007D0FF7">
        <w:rPr>
          <w:bCs/>
        </w:rPr>
        <w:t xml:space="preserve"> del crédito contenido en el recibo número A39135034 (Letra A tres nueve uno tres cero tres cuatro), relativo a la cuenta 0467060 (cero cuatro seis siete cero seis cero), por la cantidad de $787.00 (setecientos ochenta y siete pesos 00/100 M/N)</w:t>
      </w:r>
      <w:r w:rsidRPr="007D0FF7">
        <w:t>; ello en base a las considera</w:t>
      </w:r>
      <w:r w:rsidRPr="00553C53">
        <w:t>ciones lógicas y jurídicas expresadas en el Considerando Sexto de esta sentencia. ---</w:t>
      </w:r>
      <w:r w:rsidR="00E65191">
        <w:t>---</w:t>
      </w:r>
      <w:r w:rsidR="00D846F7">
        <w:t>-----------------------------------------------------------</w:t>
      </w:r>
      <w:r w:rsidR="007D0FF7">
        <w:t>---------</w:t>
      </w:r>
    </w:p>
    <w:p w:rsidR="007D0FF7" w:rsidRDefault="007D0FF7" w:rsidP="00D846F7">
      <w:pPr>
        <w:pStyle w:val="SENTENCIAS"/>
      </w:pPr>
    </w:p>
    <w:p w:rsidR="007D0FF7" w:rsidRDefault="007D0FF7" w:rsidP="00D846F7">
      <w:pPr>
        <w:pStyle w:val="SENTENCIAS"/>
      </w:pPr>
      <w:r w:rsidRPr="007D0FF7">
        <w:rPr>
          <w:b/>
        </w:rPr>
        <w:lastRenderedPageBreak/>
        <w:t>CUARTO.</w:t>
      </w:r>
      <w:r>
        <w:t xml:space="preserve"> Se reconoce parcialmente el derecho solicitado por el actor, en los términos precisados en el Considerando Séptimo de esta sentencia. ----</w:t>
      </w:r>
    </w:p>
    <w:p w:rsidR="00A057DC" w:rsidRPr="00553C53" w:rsidRDefault="00A057DC" w:rsidP="00D846F7">
      <w:pPr>
        <w:pStyle w:val="SENTENCIAS"/>
        <w:rPr>
          <w:b/>
          <w:bCs/>
          <w:iCs/>
        </w:rPr>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E303BF" w:rsidRPr="00553C53" w:rsidRDefault="00E303BF"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E303BF" w:rsidRPr="00553C53" w:rsidSect="00E32701">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1C" w:rsidRDefault="003E711C" w:rsidP="00243D12">
      <w:r>
        <w:separator/>
      </w:r>
    </w:p>
  </w:endnote>
  <w:endnote w:type="continuationSeparator" w:id="0">
    <w:p w:rsidR="003E711C" w:rsidRDefault="003E711C"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A307B3" w:rsidRPr="006C0FD6" w:rsidRDefault="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8B54B6">
              <w:rPr>
                <w:rFonts w:ascii="Century" w:hAnsi="Century"/>
                <w:b/>
                <w:bCs/>
                <w:noProof/>
                <w:sz w:val="14"/>
                <w:szCs w:val="14"/>
              </w:rPr>
              <w:t>19</w:t>
            </w:r>
            <w:r w:rsidRPr="006C0FD6">
              <w:rPr>
                <w:rFonts w:ascii="Century" w:hAnsi="Century"/>
                <w:b/>
                <w:bCs/>
                <w:sz w:val="14"/>
                <w:szCs w:val="14"/>
              </w:rPr>
              <w:fldChar w:fldCharType="end"/>
            </w:r>
          </w:p>
        </w:sdtContent>
      </w:sdt>
    </w:sdtContent>
  </w:sdt>
  <w:p w:rsidR="00A307B3" w:rsidRDefault="00A307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A307B3" w:rsidRPr="006C0FD6" w:rsidRDefault="00A307B3"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60FB0">
              <w:rPr>
                <w:rFonts w:ascii="Century" w:hAnsi="Century"/>
                <w:bCs/>
                <w:noProof/>
                <w:sz w:val="14"/>
                <w:szCs w:val="14"/>
              </w:rPr>
              <w:t>19</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60FB0">
              <w:rPr>
                <w:rFonts w:ascii="Century" w:hAnsi="Century"/>
                <w:bCs/>
                <w:noProof/>
                <w:sz w:val="14"/>
                <w:szCs w:val="14"/>
              </w:rPr>
              <w:t>19</w:t>
            </w:r>
            <w:r w:rsidRPr="006C0FD6">
              <w:rPr>
                <w:rFonts w:ascii="Century" w:hAnsi="Century"/>
                <w:bCs/>
                <w:sz w:val="14"/>
                <w:szCs w:val="14"/>
              </w:rPr>
              <w:fldChar w:fldCharType="end"/>
            </w:r>
          </w:p>
        </w:sdtContent>
      </w:sdt>
    </w:sdtContent>
  </w:sdt>
  <w:p w:rsidR="00A307B3" w:rsidRPr="006C0FD6" w:rsidRDefault="00A307B3">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B3" w:rsidRDefault="00A307B3"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1C" w:rsidRDefault="003E711C" w:rsidP="00243D12">
      <w:r>
        <w:separator/>
      </w:r>
    </w:p>
  </w:footnote>
  <w:footnote w:type="continuationSeparator" w:id="0">
    <w:p w:rsidR="003E711C" w:rsidRDefault="003E711C"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B3" w:rsidRDefault="00A307B3">
    <w:pPr>
      <w:pStyle w:val="Encabezado"/>
      <w:framePr w:wrap="around" w:vAnchor="text" w:hAnchor="margin" w:xAlign="center" w:y="1"/>
      <w:rPr>
        <w:rStyle w:val="Nmerodepgina"/>
      </w:rPr>
    </w:pPr>
  </w:p>
  <w:p w:rsidR="00A307B3" w:rsidRDefault="00A307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B3" w:rsidRDefault="00A307B3" w:rsidP="00243D12">
    <w:pPr>
      <w:pStyle w:val="Encabezado"/>
      <w:jc w:val="right"/>
    </w:pPr>
    <w:r>
      <w:t>Expediente número 0557/3erJAM/2017-JN.</w:t>
    </w:r>
  </w:p>
  <w:p w:rsidR="00A307B3" w:rsidRPr="00BE7021" w:rsidRDefault="00A307B3"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A307B3" w:rsidRDefault="00A307B3">
        <w:pPr>
          <w:pStyle w:val="Encabezado"/>
          <w:jc w:val="right"/>
          <w:rPr>
            <w:color w:val="7F7F7F" w:themeColor="text1" w:themeTint="80"/>
          </w:rPr>
        </w:pPr>
        <w:r>
          <w:rPr>
            <w:lang w:val="es-ES"/>
          </w:rPr>
          <w:t>[Escriba aquí]</w:t>
        </w:r>
      </w:p>
    </w:sdtContent>
  </w:sdt>
  <w:p w:rsidR="00A307B3" w:rsidRPr="00BE7021" w:rsidRDefault="00A307B3">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7"/>
  </w:num>
  <w:num w:numId="3">
    <w:abstractNumId w:val="6"/>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05EF"/>
    <w:rsid w:val="000115AC"/>
    <w:rsid w:val="00070FEF"/>
    <w:rsid w:val="00073592"/>
    <w:rsid w:val="000B68B1"/>
    <w:rsid w:val="00117C53"/>
    <w:rsid w:val="00154102"/>
    <w:rsid w:val="00162FD8"/>
    <w:rsid w:val="0018166F"/>
    <w:rsid w:val="001A3B6E"/>
    <w:rsid w:val="001B64F9"/>
    <w:rsid w:val="001C3F34"/>
    <w:rsid w:val="001D1658"/>
    <w:rsid w:val="001D34C5"/>
    <w:rsid w:val="001F3C82"/>
    <w:rsid w:val="00207540"/>
    <w:rsid w:val="00243833"/>
    <w:rsid w:val="00243D12"/>
    <w:rsid w:val="002502B4"/>
    <w:rsid w:val="0025232E"/>
    <w:rsid w:val="002529EA"/>
    <w:rsid w:val="002762D1"/>
    <w:rsid w:val="002947A6"/>
    <w:rsid w:val="00295CAC"/>
    <w:rsid w:val="002969CF"/>
    <w:rsid w:val="002A0AED"/>
    <w:rsid w:val="002D20D7"/>
    <w:rsid w:val="002F61C2"/>
    <w:rsid w:val="00325666"/>
    <w:rsid w:val="003316CA"/>
    <w:rsid w:val="0035365F"/>
    <w:rsid w:val="003862DA"/>
    <w:rsid w:val="00396370"/>
    <w:rsid w:val="003A0DE2"/>
    <w:rsid w:val="003D651B"/>
    <w:rsid w:val="003D764E"/>
    <w:rsid w:val="003E0C02"/>
    <w:rsid w:val="003E6AF8"/>
    <w:rsid w:val="003E711C"/>
    <w:rsid w:val="004064B2"/>
    <w:rsid w:val="0042659F"/>
    <w:rsid w:val="00433C3C"/>
    <w:rsid w:val="00435D7A"/>
    <w:rsid w:val="00492B74"/>
    <w:rsid w:val="00494599"/>
    <w:rsid w:val="004962B2"/>
    <w:rsid w:val="004D2BEB"/>
    <w:rsid w:val="00507E73"/>
    <w:rsid w:val="0053099C"/>
    <w:rsid w:val="005371A1"/>
    <w:rsid w:val="005655CD"/>
    <w:rsid w:val="005769E4"/>
    <w:rsid w:val="005A4ACF"/>
    <w:rsid w:val="005C1D40"/>
    <w:rsid w:val="005D21DC"/>
    <w:rsid w:val="00604DE5"/>
    <w:rsid w:val="00634A76"/>
    <w:rsid w:val="006477D7"/>
    <w:rsid w:val="006538A8"/>
    <w:rsid w:val="00657254"/>
    <w:rsid w:val="0065783D"/>
    <w:rsid w:val="00663F99"/>
    <w:rsid w:val="00681E44"/>
    <w:rsid w:val="00691DCD"/>
    <w:rsid w:val="006C094B"/>
    <w:rsid w:val="006D24E6"/>
    <w:rsid w:val="006D287D"/>
    <w:rsid w:val="006D4E54"/>
    <w:rsid w:val="006E2BA5"/>
    <w:rsid w:val="007135CD"/>
    <w:rsid w:val="007301FA"/>
    <w:rsid w:val="007576DD"/>
    <w:rsid w:val="00780B9F"/>
    <w:rsid w:val="00790475"/>
    <w:rsid w:val="007D0FF7"/>
    <w:rsid w:val="007D1956"/>
    <w:rsid w:val="007E0C3D"/>
    <w:rsid w:val="008102B7"/>
    <w:rsid w:val="00813B3C"/>
    <w:rsid w:val="00842BCE"/>
    <w:rsid w:val="0084709E"/>
    <w:rsid w:val="00860FB0"/>
    <w:rsid w:val="008751D6"/>
    <w:rsid w:val="008B54B6"/>
    <w:rsid w:val="008C34B2"/>
    <w:rsid w:val="008D6541"/>
    <w:rsid w:val="008E2501"/>
    <w:rsid w:val="008E33D3"/>
    <w:rsid w:val="008F0C16"/>
    <w:rsid w:val="008F6423"/>
    <w:rsid w:val="009042B2"/>
    <w:rsid w:val="00920411"/>
    <w:rsid w:val="00927AE2"/>
    <w:rsid w:val="009549F5"/>
    <w:rsid w:val="00972B9B"/>
    <w:rsid w:val="00992661"/>
    <w:rsid w:val="009954F7"/>
    <w:rsid w:val="009A4D6A"/>
    <w:rsid w:val="009B1D32"/>
    <w:rsid w:val="009F31C2"/>
    <w:rsid w:val="00A057DC"/>
    <w:rsid w:val="00A05D28"/>
    <w:rsid w:val="00A307B3"/>
    <w:rsid w:val="00A4651A"/>
    <w:rsid w:val="00A63E70"/>
    <w:rsid w:val="00A74208"/>
    <w:rsid w:val="00A773E6"/>
    <w:rsid w:val="00AC5365"/>
    <w:rsid w:val="00AE2563"/>
    <w:rsid w:val="00AE3B70"/>
    <w:rsid w:val="00AE478A"/>
    <w:rsid w:val="00B214AB"/>
    <w:rsid w:val="00B22B83"/>
    <w:rsid w:val="00B4029F"/>
    <w:rsid w:val="00B501FF"/>
    <w:rsid w:val="00B55BCB"/>
    <w:rsid w:val="00B56528"/>
    <w:rsid w:val="00B76466"/>
    <w:rsid w:val="00BC1187"/>
    <w:rsid w:val="00BC72AF"/>
    <w:rsid w:val="00C10F5E"/>
    <w:rsid w:val="00C32E92"/>
    <w:rsid w:val="00C362F2"/>
    <w:rsid w:val="00C52B97"/>
    <w:rsid w:val="00C61A87"/>
    <w:rsid w:val="00C94896"/>
    <w:rsid w:val="00CA51B4"/>
    <w:rsid w:val="00CB0FC7"/>
    <w:rsid w:val="00CC11FF"/>
    <w:rsid w:val="00CE03B4"/>
    <w:rsid w:val="00D242BF"/>
    <w:rsid w:val="00D36B53"/>
    <w:rsid w:val="00D50595"/>
    <w:rsid w:val="00D63A51"/>
    <w:rsid w:val="00D80578"/>
    <w:rsid w:val="00D846F7"/>
    <w:rsid w:val="00D87A7D"/>
    <w:rsid w:val="00DC16A8"/>
    <w:rsid w:val="00DD0E38"/>
    <w:rsid w:val="00DD3C4C"/>
    <w:rsid w:val="00DE2E70"/>
    <w:rsid w:val="00E05801"/>
    <w:rsid w:val="00E1095E"/>
    <w:rsid w:val="00E261C7"/>
    <w:rsid w:val="00E303BF"/>
    <w:rsid w:val="00E32701"/>
    <w:rsid w:val="00E346FF"/>
    <w:rsid w:val="00E65191"/>
    <w:rsid w:val="00E778F8"/>
    <w:rsid w:val="00E83AF1"/>
    <w:rsid w:val="00EB7F5B"/>
    <w:rsid w:val="00ED4300"/>
    <w:rsid w:val="00ED63E1"/>
    <w:rsid w:val="00F10089"/>
    <w:rsid w:val="00F10EA5"/>
    <w:rsid w:val="00F20E18"/>
    <w:rsid w:val="00F213C0"/>
    <w:rsid w:val="00F27BA5"/>
    <w:rsid w:val="00F677BD"/>
    <w:rsid w:val="00F80372"/>
    <w:rsid w:val="00F945F4"/>
    <w:rsid w:val="00F952B5"/>
    <w:rsid w:val="00F960CD"/>
    <w:rsid w:val="00FB5589"/>
    <w:rsid w:val="00FC7BBA"/>
    <w:rsid w:val="00FE5120"/>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2F95"/>
    <w:rsid w:val="000F30CB"/>
    <w:rsid w:val="003B7797"/>
    <w:rsid w:val="00472012"/>
    <w:rsid w:val="0059247C"/>
    <w:rsid w:val="00640BA8"/>
    <w:rsid w:val="00706573"/>
    <w:rsid w:val="00743B12"/>
    <w:rsid w:val="00803D8E"/>
    <w:rsid w:val="00A238AA"/>
    <w:rsid w:val="00BA4A02"/>
    <w:rsid w:val="00BE3479"/>
    <w:rsid w:val="00E3341C"/>
    <w:rsid w:val="00E62342"/>
    <w:rsid w:val="00E67C09"/>
    <w:rsid w:val="00EA1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7F6E-BDF2-43D5-BF09-70BB27B9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6375</Words>
  <Characters>35066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2019-08-01T14:35:00Z</cp:lastPrinted>
  <dcterms:created xsi:type="dcterms:W3CDTF">2019-08-01T14:25:00Z</dcterms:created>
  <dcterms:modified xsi:type="dcterms:W3CDTF">2019-09-27T16:01:00Z</dcterms:modified>
</cp:coreProperties>
</file>