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623F8" w14:textId="3B743B32" w:rsidR="009362BB" w:rsidRPr="009362BB" w:rsidRDefault="004D6271" w:rsidP="00DE798B">
      <w:pPr>
        <w:spacing w:line="360" w:lineRule="auto"/>
        <w:ind w:firstLine="709"/>
        <w:jc w:val="both"/>
        <w:rPr>
          <w:rFonts w:ascii="Century" w:hAnsi="Century"/>
        </w:rPr>
      </w:pPr>
      <w:r>
        <w:rPr>
          <w:rFonts w:ascii="Century" w:hAnsi="Century"/>
        </w:rPr>
        <w:t>León, Guanajuato, a 15 quince</w:t>
      </w:r>
      <w:r w:rsidR="005C4980" w:rsidRPr="004D6271">
        <w:rPr>
          <w:rFonts w:ascii="Century" w:hAnsi="Century"/>
        </w:rPr>
        <w:t xml:space="preserve"> de ju</w:t>
      </w:r>
      <w:r>
        <w:rPr>
          <w:rFonts w:ascii="Century" w:hAnsi="Century"/>
        </w:rPr>
        <w:t>l</w:t>
      </w:r>
      <w:r w:rsidR="005C4980" w:rsidRPr="004D6271">
        <w:rPr>
          <w:rFonts w:ascii="Century" w:hAnsi="Century"/>
        </w:rPr>
        <w:t>io</w:t>
      </w:r>
      <w:r w:rsidR="00494AF6" w:rsidRPr="004D6271">
        <w:rPr>
          <w:rFonts w:ascii="Century" w:hAnsi="Century"/>
        </w:rPr>
        <w:t xml:space="preserve"> </w:t>
      </w:r>
      <w:r w:rsidR="00494AF6" w:rsidRPr="00F21659">
        <w:rPr>
          <w:rFonts w:ascii="Century" w:hAnsi="Century"/>
        </w:rPr>
        <w:t>del año 2019 dos mil diecinueve</w:t>
      </w:r>
      <w:r w:rsidR="009362BB">
        <w:rPr>
          <w:rFonts w:ascii="Century" w:hAnsi="Century"/>
        </w:rPr>
        <w:t xml:space="preserve">. </w:t>
      </w:r>
    </w:p>
    <w:p w14:paraId="1C792993" w14:textId="77777777" w:rsidR="009362BB" w:rsidRDefault="009362BB" w:rsidP="00494AF6">
      <w:pPr>
        <w:spacing w:line="360" w:lineRule="auto"/>
        <w:ind w:firstLine="709"/>
        <w:jc w:val="both"/>
        <w:rPr>
          <w:rFonts w:ascii="Century" w:hAnsi="Century"/>
          <w:b/>
        </w:rPr>
      </w:pPr>
    </w:p>
    <w:p w14:paraId="4765B668" w14:textId="7C1C1DB3" w:rsidR="00DE798B" w:rsidRPr="004D6271" w:rsidRDefault="00DE798B" w:rsidP="00494AF6">
      <w:pPr>
        <w:spacing w:line="360" w:lineRule="auto"/>
        <w:ind w:firstLine="709"/>
        <w:jc w:val="both"/>
        <w:rPr>
          <w:rFonts w:ascii="Century" w:hAnsi="Century"/>
        </w:rPr>
      </w:pPr>
      <w:r w:rsidRPr="00F21659">
        <w:rPr>
          <w:rFonts w:ascii="Century" w:hAnsi="Century"/>
          <w:b/>
        </w:rPr>
        <w:t>V I S T O</w:t>
      </w:r>
      <w:r w:rsidRPr="00F21659">
        <w:rPr>
          <w:rFonts w:ascii="Century" w:hAnsi="Century"/>
        </w:rPr>
        <w:t xml:space="preserve"> para resolver el expediente núm</w:t>
      </w:r>
      <w:r w:rsidRPr="00F21659">
        <w:rPr>
          <w:rStyle w:val="RESOLUCIONESCar"/>
        </w:rPr>
        <w:t>ero</w:t>
      </w:r>
      <w:r w:rsidRPr="009362BB">
        <w:rPr>
          <w:rStyle w:val="RESOLUCIONESCar"/>
          <w:color w:val="FF0000"/>
        </w:rPr>
        <w:t xml:space="preserve"> </w:t>
      </w:r>
      <w:r w:rsidR="004D6271" w:rsidRPr="005D0B73">
        <w:rPr>
          <w:rStyle w:val="RESOLUCIONESCar"/>
          <w:b/>
        </w:rPr>
        <w:t>0</w:t>
      </w:r>
      <w:r w:rsidR="00F21659" w:rsidRPr="004D6271">
        <w:rPr>
          <w:rStyle w:val="RESOLUCIONESCar"/>
          <w:b/>
        </w:rPr>
        <w:t>445/2016</w:t>
      </w:r>
      <w:r w:rsidR="00C64E5A" w:rsidRPr="004D6271">
        <w:rPr>
          <w:rStyle w:val="RESOLUCIONESCar"/>
          <w:b/>
        </w:rPr>
        <w:t>-JN</w:t>
      </w:r>
      <w:r w:rsidRPr="004D6271">
        <w:rPr>
          <w:rStyle w:val="RESOLUCIONESCar"/>
        </w:rPr>
        <w:t>, que contiene las actuaciones del proceso administrat</w:t>
      </w:r>
      <w:r w:rsidRPr="004D6271">
        <w:rPr>
          <w:rFonts w:ascii="Century" w:hAnsi="Century"/>
        </w:rPr>
        <w:t>ivo iniciado con motivo</w:t>
      </w:r>
      <w:r w:rsidR="00494AF6" w:rsidRPr="004D6271">
        <w:rPr>
          <w:rFonts w:ascii="Century" w:hAnsi="Century"/>
        </w:rPr>
        <w:t xml:space="preserve"> de la demanda interpuesta por </w:t>
      </w:r>
      <w:r w:rsidR="00C64E5A" w:rsidRPr="004D6271">
        <w:rPr>
          <w:rFonts w:ascii="Century" w:hAnsi="Century"/>
        </w:rPr>
        <w:t>el ciudadano</w:t>
      </w:r>
      <w:r w:rsidR="00F21659" w:rsidRPr="004D6271">
        <w:rPr>
          <w:rFonts w:ascii="Century" w:hAnsi="Century"/>
        </w:rPr>
        <w:t xml:space="preserve"> </w:t>
      </w:r>
      <w:r w:rsidR="004E7546" w:rsidRPr="00036319">
        <w:rPr>
          <w:rFonts w:ascii="Century" w:hAnsi="Century"/>
        </w:rPr>
        <w:t>(…)</w:t>
      </w:r>
      <w:r w:rsidR="009362BB" w:rsidRPr="004D6271">
        <w:rPr>
          <w:rFonts w:ascii="Century" w:hAnsi="Century"/>
          <w:b/>
        </w:rPr>
        <w:t xml:space="preserve">, </w:t>
      </w:r>
      <w:r w:rsidRPr="004D6271">
        <w:rPr>
          <w:rFonts w:ascii="Century" w:hAnsi="Century"/>
        </w:rPr>
        <w:t xml:space="preserve">y </w:t>
      </w:r>
      <w:r w:rsidR="00913B91" w:rsidRPr="004D6271">
        <w:rPr>
          <w:rFonts w:ascii="Century" w:hAnsi="Century"/>
        </w:rPr>
        <w:t>-----</w:t>
      </w:r>
    </w:p>
    <w:p w14:paraId="208A0934" w14:textId="0B509E3F" w:rsidR="005A599F" w:rsidRDefault="005A599F" w:rsidP="00DE798B">
      <w:pPr>
        <w:spacing w:line="360" w:lineRule="auto"/>
        <w:jc w:val="both"/>
        <w:rPr>
          <w:rFonts w:ascii="Century" w:hAnsi="Century"/>
        </w:rPr>
      </w:pPr>
    </w:p>
    <w:p w14:paraId="2ED37F6D" w14:textId="77777777" w:rsidR="004D6271" w:rsidRPr="004D6271" w:rsidRDefault="004D6271" w:rsidP="00DE798B">
      <w:pPr>
        <w:spacing w:line="360" w:lineRule="auto"/>
        <w:jc w:val="both"/>
        <w:rPr>
          <w:rFonts w:ascii="Century" w:hAnsi="Century"/>
        </w:rPr>
      </w:pPr>
    </w:p>
    <w:p w14:paraId="24138741" w14:textId="77777777" w:rsidR="00DE798B" w:rsidRPr="00F21659" w:rsidRDefault="00DE798B" w:rsidP="00DE798B">
      <w:pPr>
        <w:spacing w:line="360" w:lineRule="auto"/>
        <w:jc w:val="center"/>
        <w:rPr>
          <w:rFonts w:ascii="Century" w:hAnsi="Century"/>
          <w:b/>
        </w:rPr>
      </w:pPr>
      <w:r w:rsidRPr="00F21659">
        <w:rPr>
          <w:rFonts w:ascii="Century" w:hAnsi="Century"/>
          <w:b/>
        </w:rPr>
        <w:t xml:space="preserve">R E S U L T A N D </w:t>
      </w:r>
      <w:proofErr w:type="gramStart"/>
      <w:r w:rsidRPr="00F21659">
        <w:rPr>
          <w:rFonts w:ascii="Century" w:hAnsi="Century"/>
          <w:b/>
        </w:rPr>
        <w:t>O :</w:t>
      </w:r>
      <w:proofErr w:type="gramEnd"/>
    </w:p>
    <w:p w14:paraId="1C38896E" w14:textId="77777777" w:rsidR="00DE798B" w:rsidRPr="00F21659" w:rsidRDefault="00DE798B" w:rsidP="00DE798B">
      <w:pPr>
        <w:pStyle w:val="RESOLUCIONES"/>
        <w:rPr>
          <w:b/>
          <w:sz w:val="28"/>
          <w:szCs w:val="28"/>
        </w:rPr>
      </w:pPr>
    </w:p>
    <w:p w14:paraId="7BC43592" w14:textId="5E993991" w:rsidR="00C64E5A" w:rsidRPr="00F21659" w:rsidRDefault="00DE798B" w:rsidP="00913B91">
      <w:pPr>
        <w:pStyle w:val="RESOLUCIONES"/>
      </w:pPr>
      <w:r w:rsidRPr="00F21659">
        <w:rPr>
          <w:b/>
        </w:rPr>
        <w:t xml:space="preserve">PRIMERO. </w:t>
      </w:r>
      <w:r w:rsidRPr="00F21659">
        <w:t>Mediante escrito presentado en la Oficialía Común de Partes de los Juzgados Administrativos Municipales de León, Guanajuato, en fecha</w:t>
      </w:r>
      <w:r w:rsidR="00C64E5A" w:rsidRPr="00F21659">
        <w:t xml:space="preserve"> </w:t>
      </w:r>
      <w:r w:rsidR="009362BB" w:rsidRPr="00C5542A">
        <w:t>31 treinta</w:t>
      </w:r>
      <w:r w:rsidR="005D0B73">
        <w:t xml:space="preserve"> y </w:t>
      </w:r>
      <w:r w:rsidR="009362BB" w:rsidRPr="00C5542A">
        <w:t>uno de mayo del año 2016 dos mil dieciséis</w:t>
      </w:r>
      <w:r w:rsidRPr="00C5542A">
        <w:t xml:space="preserve">, </w:t>
      </w:r>
      <w:r w:rsidRPr="00F21659">
        <w:t>la parte actora presentó demanda de nulidad, señalando como actos impugnados</w:t>
      </w:r>
      <w:r w:rsidR="00494AF6" w:rsidRPr="00F21659">
        <w:t>:</w:t>
      </w:r>
      <w:r w:rsidR="00C64E5A" w:rsidRPr="00F21659">
        <w:t xml:space="preserve"> </w:t>
      </w:r>
      <w:r w:rsidR="009362BB" w:rsidRPr="00C5542A">
        <w:t>1) Determinación del crédito fiscal</w:t>
      </w:r>
      <w:r w:rsidR="005769D4" w:rsidRPr="00C5542A">
        <w:t xml:space="preserve"> cuyo monto asciende a $439,467.99 (cuatrocientos treinta y nueve mil cuatrocientos sesenta y siete pesos 99/100 moneda nacional); 2) La notificación de adeudo, de fecha 04 cuatro de mayo de 2016 dos mil dieciséis, a través del cual se da a conocer al actor un adeudo por la cantidad de $410,788.65 (cuatrocientos diez mil setecientos ochenta y ocho pesos 65/100 moneda nacional);</w:t>
      </w:r>
      <w:r w:rsidR="00653968" w:rsidRPr="00C5542A">
        <w:t xml:space="preserve"> y,</w:t>
      </w:r>
      <w:r w:rsidR="005769D4" w:rsidRPr="00C5542A">
        <w:t xml:space="preserve"> 3) Recibo de Agua Potable identificado con número </w:t>
      </w:r>
      <w:r w:rsidR="00653968" w:rsidRPr="00C5542A">
        <w:t>A</w:t>
      </w:r>
      <w:r w:rsidR="005769D4" w:rsidRPr="00C5542A">
        <w:t xml:space="preserve"> 333</w:t>
      </w:r>
      <w:r w:rsidR="00653968" w:rsidRPr="00C5542A">
        <w:t>84187</w:t>
      </w:r>
      <w:r w:rsidR="005D0B73">
        <w:t xml:space="preserve"> (Letra A tres </w:t>
      </w:r>
      <w:proofErr w:type="spellStart"/>
      <w:r w:rsidR="005D0B73">
        <w:t>tres</w:t>
      </w:r>
      <w:proofErr w:type="spellEnd"/>
      <w:r w:rsidR="005D0B73">
        <w:t xml:space="preserve"> </w:t>
      </w:r>
      <w:proofErr w:type="spellStart"/>
      <w:r w:rsidR="005D0B73">
        <w:t>tres</w:t>
      </w:r>
      <w:proofErr w:type="spellEnd"/>
      <w:r w:rsidR="005D0B73">
        <w:t xml:space="preserve"> ocho cuatro uno ocho siete)</w:t>
      </w:r>
      <w:r w:rsidR="008B04E1" w:rsidRPr="00C5542A">
        <w:t>, el cual está generando cobro cuando no tiene consumo de agua</w:t>
      </w:r>
      <w:r w:rsidR="00C64E5A" w:rsidRPr="00C5542A">
        <w:t>.</w:t>
      </w:r>
      <w:r w:rsidR="00B1546C" w:rsidRPr="00C5542A">
        <w:t>-----</w:t>
      </w:r>
      <w:r w:rsidR="00C64E5A" w:rsidRPr="00C5542A">
        <w:t>-------------------------</w:t>
      </w:r>
    </w:p>
    <w:p w14:paraId="478DA588" w14:textId="2028B391" w:rsidR="00C64E5A" w:rsidRPr="00F21659" w:rsidRDefault="005D0B73" w:rsidP="00913B91">
      <w:pPr>
        <w:pStyle w:val="RESOLUCIONES"/>
      </w:pPr>
      <w:r>
        <w:t xml:space="preserve"> </w:t>
      </w:r>
    </w:p>
    <w:p w14:paraId="1684E3CB" w14:textId="3261A200" w:rsidR="00653968" w:rsidRDefault="00DE798B" w:rsidP="00DE798B">
      <w:pPr>
        <w:spacing w:line="360" w:lineRule="auto"/>
        <w:ind w:firstLine="709"/>
        <w:jc w:val="both"/>
        <w:rPr>
          <w:rFonts w:ascii="Century" w:hAnsi="Century"/>
        </w:rPr>
      </w:pPr>
      <w:r w:rsidRPr="00F21659">
        <w:rPr>
          <w:rFonts w:ascii="Century" w:hAnsi="Century"/>
          <w:b/>
        </w:rPr>
        <w:t xml:space="preserve">SEGUNDO. </w:t>
      </w:r>
      <w:r w:rsidRPr="00F21659">
        <w:rPr>
          <w:rFonts w:ascii="Century" w:hAnsi="Century"/>
        </w:rPr>
        <w:t xml:space="preserve">Por auto de </w:t>
      </w:r>
      <w:r w:rsidRPr="00C5542A">
        <w:rPr>
          <w:rFonts w:ascii="Century" w:hAnsi="Century"/>
        </w:rPr>
        <w:t xml:space="preserve">fecha </w:t>
      </w:r>
      <w:r w:rsidR="00653968" w:rsidRPr="00C5542A">
        <w:rPr>
          <w:rFonts w:ascii="Century" w:hAnsi="Century"/>
        </w:rPr>
        <w:t>03 tres de junio del año 2016 dos mil dieciséis</w:t>
      </w:r>
      <w:r w:rsidR="00B1546C" w:rsidRPr="00C5542A">
        <w:rPr>
          <w:rFonts w:ascii="Century" w:hAnsi="Century"/>
        </w:rPr>
        <w:t xml:space="preserve">, se </w:t>
      </w:r>
      <w:r w:rsidR="00653968" w:rsidRPr="00C5542A">
        <w:rPr>
          <w:rFonts w:ascii="Century" w:hAnsi="Century"/>
        </w:rPr>
        <w:t xml:space="preserve">requirió al </w:t>
      </w:r>
      <w:r w:rsidR="00DE28B5" w:rsidRPr="00C5542A">
        <w:rPr>
          <w:rFonts w:ascii="Century" w:hAnsi="Century"/>
        </w:rPr>
        <w:t>impetrante</w:t>
      </w:r>
      <w:r w:rsidR="00C5542A" w:rsidRPr="00C5542A">
        <w:rPr>
          <w:rFonts w:ascii="Century" w:hAnsi="Century"/>
        </w:rPr>
        <w:t>,</w:t>
      </w:r>
      <w:r w:rsidR="00653968" w:rsidRPr="00C5542A">
        <w:rPr>
          <w:rFonts w:ascii="Century" w:hAnsi="Century"/>
        </w:rPr>
        <w:t xml:space="preserve"> por el término de 05 cinco días</w:t>
      </w:r>
      <w:r w:rsidR="00C5542A" w:rsidRPr="00C5542A">
        <w:rPr>
          <w:rFonts w:ascii="Century" w:hAnsi="Century"/>
        </w:rPr>
        <w:t>,</w:t>
      </w:r>
      <w:r w:rsidR="00653968" w:rsidRPr="00C5542A">
        <w:rPr>
          <w:rFonts w:ascii="Century" w:hAnsi="Century"/>
        </w:rPr>
        <w:t xml:space="preserve"> para que aclarará su demanda, </w:t>
      </w:r>
      <w:r w:rsidR="008253A7" w:rsidRPr="00C5542A">
        <w:rPr>
          <w:rFonts w:ascii="Century" w:hAnsi="Century"/>
        </w:rPr>
        <w:t xml:space="preserve">en el </w:t>
      </w:r>
      <w:r w:rsidR="00C5542A" w:rsidRPr="00C5542A">
        <w:rPr>
          <w:rFonts w:ascii="Century" w:hAnsi="Century"/>
        </w:rPr>
        <w:t xml:space="preserve">siguiente </w:t>
      </w:r>
      <w:r w:rsidR="008253A7" w:rsidRPr="00C5542A">
        <w:rPr>
          <w:rFonts w:ascii="Century" w:hAnsi="Century"/>
        </w:rPr>
        <w:t>sentido</w:t>
      </w:r>
      <w:r w:rsidR="00E823CB" w:rsidRPr="00C5542A">
        <w:rPr>
          <w:rFonts w:ascii="Century" w:hAnsi="Century"/>
        </w:rPr>
        <w:t>:</w:t>
      </w:r>
      <w:r w:rsidR="008253A7" w:rsidRPr="00C5542A">
        <w:rPr>
          <w:rFonts w:ascii="Century" w:hAnsi="Century"/>
        </w:rPr>
        <w:t xml:space="preserve"> </w:t>
      </w:r>
      <w:r w:rsidR="00E823CB" w:rsidRPr="00C5542A">
        <w:rPr>
          <w:rFonts w:ascii="Century" w:hAnsi="Century"/>
        </w:rPr>
        <w:t>S</w:t>
      </w:r>
      <w:r w:rsidR="00653968" w:rsidRPr="00C5542A">
        <w:rPr>
          <w:rFonts w:ascii="Century" w:hAnsi="Century"/>
        </w:rPr>
        <w:t>i también impugnaba la suspensión del servicio de agua potable</w:t>
      </w:r>
      <w:r w:rsidR="008253A7" w:rsidRPr="00C5542A">
        <w:rPr>
          <w:rFonts w:ascii="Century" w:hAnsi="Century"/>
        </w:rPr>
        <w:t>,</w:t>
      </w:r>
      <w:r w:rsidR="00653968" w:rsidRPr="00C5542A">
        <w:rPr>
          <w:rFonts w:ascii="Century" w:hAnsi="Century"/>
        </w:rPr>
        <w:t xml:space="preserve"> </w:t>
      </w:r>
      <w:r w:rsidR="00602187" w:rsidRPr="00C5542A">
        <w:rPr>
          <w:rFonts w:ascii="Century" w:hAnsi="Century"/>
        </w:rPr>
        <w:t xml:space="preserve">señalado la fecha </w:t>
      </w:r>
      <w:r w:rsidR="00C5542A">
        <w:rPr>
          <w:rFonts w:ascii="Century" w:hAnsi="Century"/>
        </w:rPr>
        <w:t>de dicha suspensión; el</w:t>
      </w:r>
      <w:r w:rsidR="00602187" w:rsidRPr="00C5542A">
        <w:rPr>
          <w:rFonts w:ascii="Century" w:hAnsi="Century"/>
        </w:rPr>
        <w:t xml:space="preserve"> por</w:t>
      </w:r>
      <w:r w:rsidR="00C5542A">
        <w:rPr>
          <w:rFonts w:ascii="Century" w:hAnsi="Century"/>
        </w:rPr>
        <w:t xml:space="preserve"> </w:t>
      </w:r>
      <w:r w:rsidR="00602187" w:rsidRPr="00C5542A">
        <w:rPr>
          <w:rFonts w:ascii="Century" w:hAnsi="Century"/>
        </w:rPr>
        <w:t xml:space="preserve">qué el </w:t>
      </w:r>
      <w:r w:rsidR="00DE28B5" w:rsidRPr="00C5542A">
        <w:rPr>
          <w:rFonts w:ascii="Century" w:hAnsi="Century"/>
        </w:rPr>
        <w:t>folio 1982</w:t>
      </w:r>
      <w:r w:rsidR="00C5542A">
        <w:rPr>
          <w:rFonts w:ascii="Century" w:hAnsi="Century"/>
        </w:rPr>
        <w:t xml:space="preserve"> </w:t>
      </w:r>
      <w:r w:rsidR="00DE28B5" w:rsidRPr="00C5542A">
        <w:rPr>
          <w:rFonts w:ascii="Century" w:hAnsi="Century"/>
        </w:rPr>
        <w:t>y los recibos A33384187 y A 34202114 se encuentran emitidos a cargo de destinatarios diferentes al actor</w:t>
      </w:r>
      <w:r w:rsidR="00C5542A">
        <w:rPr>
          <w:rFonts w:ascii="Century" w:hAnsi="Century"/>
        </w:rPr>
        <w:t>;</w:t>
      </w:r>
      <w:r w:rsidR="00DE28B5" w:rsidRPr="00C5542A">
        <w:rPr>
          <w:rFonts w:ascii="Century" w:hAnsi="Century"/>
        </w:rPr>
        <w:t xml:space="preserve"> </w:t>
      </w:r>
      <w:r w:rsidR="00602187" w:rsidRPr="00C5542A">
        <w:rPr>
          <w:rFonts w:ascii="Century" w:hAnsi="Century"/>
        </w:rPr>
        <w:t>y el</w:t>
      </w:r>
      <w:r w:rsidR="00DE28B5" w:rsidRPr="00C5542A">
        <w:rPr>
          <w:rFonts w:ascii="Century" w:hAnsi="Century"/>
        </w:rPr>
        <w:t xml:space="preserve"> por</w:t>
      </w:r>
      <w:r w:rsidR="00C5542A">
        <w:rPr>
          <w:rFonts w:ascii="Century" w:hAnsi="Century"/>
        </w:rPr>
        <w:t xml:space="preserve"> </w:t>
      </w:r>
      <w:r w:rsidR="00DE28B5" w:rsidRPr="00C5542A">
        <w:rPr>
          <w:rFonts w:ascii="Century" w:hAnsi="Century"/>
        </w:rPr>
        <w:t xml:space="preserve">qué en cada uno de los recibos se señalan cuentas distintas; </w:t>
      </w:r>
      <w:r w:rsidR="00C5542A">
        <w:rPr>
          <w:rFonts w:ascii="Century" w:hAnsi="Century"/>
        </w:rPr>
        <w:t>apercibiendo a</w:t>
      </w:r>
      <w:r w:rsidR="00DE28B5">
        <w:rPr>
          <w:rFonts w:ascii="Century" w:hAnsi="Century"/>
        </w:rPr>
        <w:t>l promovente que en</w:t>
      </w:r>
      <w:r w:rsidR="00C5542A">
        <w:rPr>
          <w:rFonts w:ascii="Century" w:hAnsi="Century"/>
        </w:rPr>
        <w:t xml:space="preserve"> </w:t>
      </w:r>
      <w:r w:rsidR="00DE28B5">
        <w:rPr>
          <w:rFonts w:ascii="Century" w:hAnsi="Century"/>
        </w:rPr>
        <w:t>caso de no dar cumplimiento al requerimiento</w:t>
      </w:r>
      <w:r w:rsidR="00DE28B5" w:rsidRPr="00C5542A">
        <w:rPr>
          <w:rFonts w:ascii="Century" w:hAnsi="Century"/>
        </w:rPr>
        <w:t>, se le tendr</w:t>
      </w:r>
      <w:r w:rsidR="00C5542A" w:rsidRPr="00C5542A">
        <w:rPr>
          <w:rFonts w:ascii="Century" w:hAnsi="Century"/>
        </w:rPr>
        <w:t>á</w:t>
      </w:r>
      <w:r w:rsidR="00DE28B5" w:rsidRPr="00C5542A">
        <w:rPr>
          <w:rFonts w:ascii="Century" w:hAnsi="Century"/>
        </w:rPr>
        <w:t xml:space="preserve"> por presentada la demanda</w:t>
      </w:r>
      <w:r w:rsidR="00C5542A">
        <w:rPr>
          <w:rFonts w:ascii="Century" w:hAnsi="Century"/>
        </w:rPr>
        <w:t>,</w:t>
      </w:r>
      <w:r w:rsidR="00DE28B5" w:rsidRPr="00C5542A">
        <w:rPr>
          <w:rFonts w:ascii="Century" w:hAnsi="Century"/>
        </w:rPr>
        <w:t xml:space="preserve"> sólo </w:t>
      </w:r>
      <w:r w:rsidR="00B176F0" w:rsidRPr="00C5542A">
        <w:rPr>
          <w:rFonts w:ascii="Century" w:hAnsi="Century"/>
        </w:rPr>
        <w:t>respecto a los actos expresados en los incisos a), b) y c), del punto segundo de la demanda</w:t>
      </w:r>
      <w:r w:rsidR="002D0D3B">
        <w:rPr>
          <w:rFonts w:ascii="Century" w:hAnsi="Century"/>
        </w:rPr>
        <w:t>. -----</w:t>
      </w:r>
      <w:r w:rsidR="00602187" w:rsidRPr="00C5542A">
        <w:rPr>
          <w:rFonts w:ascii="Century" w:hAnsi="Century"/>
        </w:rPr>
        <w:t>----------------</w:t>
      </w:r>
      <w:r w:rsidR="002D0D3B">
        <w:rPr>
          <w:rFonts w:ascii="Century" w:hAnsi="Century"/>
        </w:rPr>
        <w:t>--</w:t>
      </w:r>
      <w:r w:rsidR="00602187" w:rsidRPr="00C5542A">
        <w:rPr>
          <w:rFonts w:ascii="Century" w:hAnsi="Century"/>
        </w:rPr>
        <w:t>--------------------------------------------------</w:t>
      </w:r>
      <w:r w:rsidR="00B176F0" w:rsidRPr="00C5542A">
        <w:rPr>
          <w:rFonts w:ascii="Century" w:hAnsi="Century"/>
        </w:rPr>
        <w:t xml:space="preserve"> </w:t>
      </w:r>
    </w:p>
    <w:p w14:paraId="07F352A0" w14:textId="77777777" w:rsidR="00653968" w:rsidRDefault="00653968" w:rsidP="00DE798B">
      <w:pPr>
        <w:spacing w:line="360" w:lineRule="auto"/>
        <w:ind w:firstLine="709"/>
        <w:jc w:val="both"/>
        <w:rPr>
          <w:rFonts w:ascii="Century" w:hAnsi="Century"/>
        </w:rPr>
      </w:pPr>
    </w:p>
    <w:p w14:paraId="6F811911" w14:textId="04F3E1EA" w:rsidR="00C41C0B" w:rsidRDefault="00DE798B" w:rsidP="00DE798B">
      <w:pPr>
        <w:spacing w:line="360" w:lineRule="auto"/>
        <w:ind w:firstLine="709"/>
        <w:jc w:val="both"/>
        <w:rPr>
          <w:rFonts w:ascii="Century" w:hAnsi="Century"/>
        </w:rPr>
      </w:pPr>
      <w:r w:rsidRPr="00F21659">
        <w:rPr>
          <w:rFonts w:ascii="Century" w:hAnsi="Century"/>
          <w:b/>
        </w:rPr>
        <w:lastRenderedPageBreak/>
        <w:t>TERCERO.</w:t>
      </w:r>
      <w:r w:rsidR="00C86319">
        <w:rPr>
          <w:rFonts w:ascii="Century" w:hAnsi="Century"/>
        </w:rPr>
        <w:t xml:space="preserve"> </w:t>
      </w:r>
      <w:r w:rsidR="001604C0">
        <w:rPr>
          <w:rFonts w:ascii="Century" w:hAnsi="Century"/>
        </w:rPr>
        <w:t>P</w:t>
      </w:r>
      <w:r w:rsidR="00C86319">
        <w:rPr>
          <w:rFonts w:ascii="Century" w:hAnsi="Century"/>
        </w:rPr>
        <w:t xml:space="preserve">or auto del </w:t>
      </w:r>
      <w:r w:rsidR="00C86319" w:rsidRPr="001604C0">
        <w:rPr>
          <w:rFonts w:ascii="Century" w:hAnsi="Century"/>
        </w:rPr>
        <w:t>día 20 veinte de</w:t>
      </w:r>
      <w:r w:rsidR="001604C0">
        <w:rPr>
          <w:rFonts w:ascii="Century" w:hAnsi="Century"/>
        </w:rPr>
        <w:t xml:space="preserve"> junio de</w:t>
      </w:r>
      <w:r w:rsidR="00C86319" w:rsidRPr="001604C0">
        <w:rPr>
          <w:rFonts w:ascii="Century" w:hAnsi="Century"/>
        </w:rPr>
        <w:t>l año</w:t>
      </w:r>
      <w:r w:rsidR="001604C0">
        <w:rPr>
          <w:rFonts w:ascii="Century" w:hAnsi="Century"/>
        </w:rPr>
        <w:t xml:space="preserve"> 2016 dos mil dieciséis</w:t>
      </w:r>
      <w:r w:rsidR="00FB24E7" w:rsidRPr="001604C0">
        <w:rPr>
          <w:rFonts w:ascii="Century" w:hAnsi="Century"/>
        </w:rPr>
        <w:t xml:space="preserve">, </w:t>
      </w:r>
      <w:r w:rsidR="00FB24E7">
        <w:rPr>
          <w:rFonts w:ascii="Century" w:hAnsi="Century"/>
        </w:rPr>
        <w:t>se le tuvo por dando</w:t>
      </w:r>
      <w:r w:rsidR="00C86319">
        <w:rPr>
          <w:rFonts w:ascii="Century" w:hAnsi="Century"/>
        </w:rPr>
        <w:t xml:space="preserve"> cumplimiento al requerimiento</w:t>
      </w:r>
      <w:r w:rsidR="00DA520A">
        <w:rPr>
          <w:rFonts w:ascii="Century" w:hAnsi="Century"/>
        </w:rPr>
        <w:t xml:space="preserve"> y por p</w:t>
      </w:r>
      <w:r w:rsidR="00C86319">
        <w:rPr>
          <w:rFonts w:ascii="Century" w:hAnsi="Century"/>
        </w:rPr>
        <w:t xml:space="preserve">resentando </w:t>
      </w:r>
      <w:r w:rsidR="00DA520A">
        <w:rPr>
          <w:rFonts w:ascii="Century" w:hAnsi="Century"/>
        </w:rPr>
        <w:t xml:space="preserve">el </w:t>
      </w:r>
      <w:r w:rsidR="00C86319">
        <w:rPr>
          <w:rFonts w:ascii="Century" w:hAnsi="Century"/>
        </w:rPr>
        <w:t>escrito de demanda;</w:t>
      </w:r>
      <w:r w:rsidR="00DA520A">
        <w:rPr>
          <w:rFonts w:ascii="Century" w:hAnsi="Century"/>
        </w:rPr>
        <w:t xml:space="preserve"> </w:t>
      </w:r>
      <w:r w:rsidR="00C41C0B" w:rsidRPr="008E67A8">
        <w:rPr>
          <w:rFonts w:ascii="Century" w:hAnsi="Century"/>
        </w:rPr>
        <w:t xml:space="preserve">desechándose </w:t>
      </w:r>
      <w:r w:rsidR="00C86319" w:rsidRPr="008E67A8">
        <w:rPr>
          <w:rFonts w:ascii="Century" w:hAnsi="Century"/>
        </w:rPr>
        <w:t xml:space="preserve">la demanda respecto a la suspensión del servicio de agua potable </w:t>
      </w:r>
      <w:r w:rsidR="00DA520A" w:rsidRPr="008E67A8">
        <w:rPr>
          <w:rFonts w:ascii="Century" w:hAnsi="Century"/>
        </w:rPr>
        <w:t>por notoriamente extemporánea</w:t>
      </w:r>
      <w:r w:rsidR="00DA520A">
        <w:rPr>
          <w:rFonts w:ascii="Century" w:hAnsi="Century"/>
        </w:rPr>
        <w:t xml:space="preserve">; </w:t>
      </w:r>
      <w:r w:rsidR="00C41C0B">
        <w:rPr>
          <w:rFonts w:ascii="Century" w:hAnsi="Century"/>
        </w:rPr>
        <w:t>admitiéndose las pruebas documentales ofrecidas en el escrito de demanda, las que por su especial naturaleza en ese momento se tuvieron por desahogadas; y, no concediéndose la suspensión del acto impugnado. -------------------------------</w:t>
      </w:r>
    </w:p>
    <w:p w14:paraId="1A282627" w14:textId="77777777" w:rsidR="00B518EF" w:rsidRPr="00F21659" w:rsidRDefault="00B518EF" w:rsidP="00DE798B">
      <w:pPr>
        <w:spacing w:line="360" w:lineRule="auto"/>
        <w:ind w:firstLine="709"/>
        <w:jc w:val="both"/>
        <w:rPr>
          <w:rFonts w:ascii="Century" w:hAnsi="Century"/>
        </w:rPr>
      </w:pPr>
    </w:p>
    <w:p w14:paraId="0BBBA4C2" w14:textId="7B967FB7" w:rsidR="00BB321E" w:rsidRDefault="00DE798B" w:rsidP="00BB321E">
      <w:pPr>
        <w:pStyle w:val="RESOLUCIONES"/>
      </w:pPr>
      <w:r w:rsidRPr="00F21659">
        <w:rPr>
          <w:rFonts w:cs="Arial"/>
          <w:b/>
        </w:rPr>
        <w:t>CUARTO.</w:t>
      </w:r>
      <w:r w:rsidRPr="00F21659">
        <w:t xml:space="preserve"> </w:t>
      </w:r>
      <w:r w:rsidR="008E67A8">
        <w:t xml:space="preserve">Mediante proveído de fecha </w:t>
      </w:r>
      <w:r w:rsidR="005039B7">
        <w:t xml:space="preserve">12 doce </w:t>
      </w:r>
      <w:r w:rsidR="00CC6190">
        <w:t xml:space="preserve">de </w:t>
      </w:r>
      <w:r w:rsidR="008E67A8">
        <w:t xml:space="preserve">julio del </w:t>
      </w:r>
      <w:r w:rsidR="005039B7">
        <w:t>año</w:t>
      </w:r>
      <w:r w:rsidR="008E67A8">
        <w:t xml:space="preserve"> 2016 dos mil dieciséis</w:t>
      </w:r>
      <w:r w:rsidR="005039B7">
        <w:t xml:space="preserve">, se tuvo </w:t>
      </w:r>
      <w:r w:rsidR="00582CA9">
        <w:t>p</w:t>
      </w:r>
      <w:r w:rsidR="008E67A8">
        <w:t xml:space="preserve">or contestada la demanda </w:t>
      </w:r>
      <w:r w:rsidR="005039B7" w:rsidRPr="00CC6190">
        <w:t xml:space="preserve">y por admitidas las pruebas documentales ofrecidas en su </w:t>
      </w:r>
      <w:r w:rsidR="00CC6190" w:rsidRPr="00CC6190">
        <w:t>contestación</w:t>
      </w:r>
      <w:r w:rsidR="005039B7" w:rsidRPr="00CC6190">
        <w:t>, las cuales se tuvieron desahogadas por su propia y especial naturaleza</w:t>
      </w:r>
      <w:r w:rsidR="00CC6190" w:rsidRPr="00CC6190">
        <w:t xml:space="preserve"> y la presuncional legal y humana en lo que le favorezca</w:t>
      </w:r>
      <w:r w:rsidR="00BB321E" w:rsidRPr="00CC6190">
        <w:t>; se</w:t>
      </w:r>
      <w:r w:rsidR="00CC6190" w:rsidRPr="00CC6190">
        <w:t xml:space="preserve"> señala </w:t>
      </w:r>
      <w:r w:rsidR="00BB321E" w:rsidRPr="00CC6190">
        <w:t xml:space="preserve">fecha y hora para celebración de audiencias de alegatos. </w:t>
      </w:r>
    </w:p>
    <w:p w14:paraId="598204F7" w14:textId="77777777" w:rsidR="00BB321E" w:rsidRPr="00F21659" w:rsidRDefault="00BB321E" w:rsidP="00BB321E">
      <w:pPr>
        <w:pStyle w:val="RESOLUCIONES"/>
      </w:pPr>
    </w:p>
    <w:p w14:paraId="30065D19" w14:textId="2D1EFE9A" w:rsidR="0033085D" w:rsidRDefault="00BB321E" w:rsidP="00BB321E">
      <w:pPr>
        <w:pStyle w:val="RESOLUCIONES"/>
      </w:pPr>
      <w:r>
        <w:rPr>
          <w:b/>
        </w:rPr>
        <w:t>QUINTO</w:t>
      </w:r>
      <w:r w:rsidR="004C7855" w:rsidRPr="00F21659">
        <w:rPr>
          <w:b/>
        </w:rPr>
        <w:t>.</w:t>
      </w:r>
      <w:r w:rsidR="004C7855" w:rsidRPr="00F21659">
        <w:t xml:space="preserve"> </w:t>
      </w:r>
      <w:r w:rsidR="00CC6190">
        <w:t xml:space="preserve">Por acuerdo de fecha </w:t>
      </w:r>
      <w:r w:rsidR="0033085D" w:rsidRPr="00CC6190">
        <w:t>25 veinticinco de julio del año 2016 dos mil dieciséis</w:t>
      </w:r>
      <w:r w:rsidR="0033085D">
        <w:t xml:space="preserve">, </w:t>
      </w:r>
      <w:r w:rsidR="00D87B42">
        <w:t xml:space="preserve">se requirió al justiciable para garantizar el interés fiscal por la cantidad de $123,567.18 (ciento veintitrés mil quinientos sesenta y siete pesos 18/100 moneda nacional), a fin de estar en condiciones de </w:t>
      </w:r>
      <w:r w:rsidR="00CE6874">
        <w:t xml:space="preserve">proveer </w:t>
      </w:r>
      <w:r w:rsidR="00D87B42">
        <w:t>la suspensión del acto impugnado.</w:t>
      </w:r>
      <w:r w:rsidR="00CC6190">
        <w:t xml:space="preserve"> ---------------------------------------------------------------</w:t>
      </w:r>
    </w:p>
    <w:p w14:paraId="45CC84D4" w14:textId="77777777" w:rsidR="0033085D" w:rsidRDefault="0033085D" w:rsidP="00BB321E">
      <w:pPr>
        <w:pStyle w:val="RESOLUCIONES"/>
      </w:pPr>
    </w:p>
    <w:p w14:paraId="3FA32125" w14:textId="5DE9C726" w:rsidR="009971FB" w:rsidRDefault="00CE6874" w:rsidP="00BB321E">
      <w:pPr>
        <w:pStyle w:val="RESOLUCIONES"/>
      </w:pPr>
      <w:r>
        <w:rPr>
          <w:b/>
        </w:rPr>
        <w:t>SEXTO</w:t>
      </w:r>
      <w:r w:rsidRPr="00CE6874">
        <w:t xml:space="preserve">. </w:t>
      </w:r>
      <w:r w:rsidR="004C7855" w:rsidRPr="00CE6874">
        <w:t xml:space="preserve">El día </w:t>
      </w:r>
      <w:r w:rsidR="007F649A">
        <w:t>08 ocho de agosto del año 2016 dos mil dieciséis</w:t>
      </w:r>
      <w:r w:rsidR="004C7855" w:rsidRPr="00CE6874">
        <w:t xml:space="preserve">, </w:t>
      </w:r>
      <w:r w:rsidR="00BC2A84" w:rsidRPr="00CE6874">
        <w:t>a las 1</w:t>
      </w:r>
      <w:r w:rsidR="007F649A">
        <w:t>1</w:t>
      </w:r>
      <w:r w:rsidR="00BC2A84" w:rsidRPr="00CE6874">
        <w:t>:</w:t>
      </w:r>
      <w:r w:rsidR="007F649A">
        <w:t>3</w:t>
      </w:r>
      <w:r w:rsidR="00BC2A84" w:rsidRPr="00CE6874">
        <w:t xml:space="preserve">0 </w:t>
      </w:r>
      <w:r w:rsidR="007F649A">
        <w:t>once horas con treinta minutos,</w:t>
      </w:r>
      <w:r w:rsidR="00BC2A84" w:rsidRPr="00CE6874">
        <w:t xml:space="preserve"> fue celebrada la audiencia de alegatos prevista en el artículo 286 del Código de Procedimiento y Justicia Administrativa para el Estado y los Municipios de Guanajuato, sin la asistencia de las partes,</w:t>
      </w:r>
      <w:r w:rsidR="007F649A">
        <w:t xml:space="preserve"> </w:t>
      </w:r>
      <w:r w:rsidR="009971FB">
        <w:t xml:space="preserve">dándose </w:t>
      </w:r>
      <w:r w:rsidR="007F649A">
        <w:t>cuen</w:t>
      </w:r>
      <w:r w:rsidR="009971FB">
        <w:t>t</w:t>
      </w:r>
      <w:r w:rsidR="007F649A">
        <w:t>a de los alegatos presentados por los autorizados de las partes</w:t>
      </w:r>
      <w:r w:rsidR="009971FB">
        <w:t>. -----------------------------------------------------------------------</w:t>
      </w:r>
    </w:p>
    <w:p w14:paraId="501A1EAC" w14:textId="77777777" w:rsidR="009971FB" w:rsidRDefault="009971FB" w:rsidP="00BB321E">
      <w:pPr>
        <w:pStyle w:val="RESOLUCIONES"/>
      </w:pPr>
    </w:p>
    <w:p w14:paraId="4B8CCA11" w14:textId="01F4DE10" w:rsidR="00F663FD" w:rsidRPr="00F21659" w:rsidRDefault="009971FB" w:rsidP="00BB321E">
      <w:pPr>
        <w:pStyle w:val="RESOLUCIONES"/>
      </w:pPr>
      <w:r w:rsidRPr="001546AB">
        <w:rPr>
          <w:b/>
        </w:rPr>
        <w:t>SÉPTIMO.</w:t>
      </w:r>
      <w:r>
        <w:t xml:space="preserve"> Por acuerdo de fecha 22 veintidós de septiembre del año 2017 dos mil diecisiete, la presente causa administrativa fue remitida p</w:t>
      </w:r>
      <w:r w:rsidR="007F649A">
        <w:t xml:space="preserve">or </w:t>
      </w:r>
      <w:r>
        <w:t>e</w:t>
      </w:r>
      <w:r w:rsidR="007F649A">
        <w:t>l</w:t>
      </w:r>
      <w:r>
        <w:t xml:space="preserve"> Juez Primero Administrativo Municipal a este Juzgado Tercero Administrativo Municipal para su prosecución procesal hasta </w:t>
      </w:r>
      <w:r w:rsidR="007F649A">
        <w:t xml:space="preserve">emitir </w:t>
      </w:r>
      <w:r w:rsidR="00F663FD" w:rsidRPr="00CE6874">
        <w:t xml:space="preserve">sentencia. </w:t>
      </w:r>
    </w:p>
    <w:p w14:paraId="30A31D91" w14:textId="7A97B739" w:rsidR="00633054" w:rsidRDefault="00633054" w:rsidP="00DE798B">
      <w:pPr>
        <w:pStyle w:val="Textoindependiente"/>
        <w:spacing w:line="360" w:lineRule="auto"/>
        <w:ind w:firstLine="708"/>
        <w:jc w:val="center"/>
        <w:rPr>
          <w:rFonts w:ascii="Century" w:hAnsi="Century" w:cs="Calibri"/>
          <w:b/>
          <w:bCs/>
          <w:iCs/>
        </w:rPr>
      </w:pPr>
    </w:p>
    <w:p w14:paraId="295D10C7" w14:textId="77777777" w:rsidR="009971FB" w:rsidRDefault="009971FB" w:rsidP="00DE798B">
      <w:pPr>
        <w:pStyle w:val="Textoindependiente"/>
        <w:spacing w:line="360" w:lineRule="auto"/>
        <w:ind w:firstLine="708"/>
        <w:jc w:val="center"/>
        <w:rPr>
          <w:rFonts w:ascii="Century" w:hAnsi="Century" w:cs="Calibri"/>
          <w:b/>
          <w:bCs/>
          <w:iCs/>
        </w:rPr>
      </w:pPr>
    </w:p>
    <w:p w14:paraId="7FA2C2AC" w14:textId="77777777" w:rsidR="00DE798B" w:rsidRPr="00F21659" w:rsidRDefault="00DE798B" w:rsidP="00DE798B">
      <w:pPr>
        <w:pStyle w:val="Textoindependiente"/>
        <w:spacing w:line="360" w:lineRule="auto"/>
        <w:ind w:firstLine="708"/>
        <w:jc w:val="center"/>
        <w:rPr>
          <w:rFonts w:ascii="Century" w:hAnsi="Century" w:cs="Calibri"/>
          <w:b/>
          <w:bCs/>
          <w:iCs/>
        </w:rPr>
      </w:pPr>
      <w:r w:rsidRPr="00F21659">
        <w:rPr>
          <w:rFonts w:ascii="Century" w:hAnsi="Century" w:cs="Calibri"/>
          <w:b/>
          <w:bCs/>
          <w:iCs/>
        </w:rPr>
        <w:lastRenderedPageBreak/>
        <w:t xml:space="preserve">C O N S I D E R A N D </w:t>
      </w:r>
      <w:proofErr w:type="gramStart"/>
      <w:r w:rsidRPr="00F21659">
        <w:rPr>
          <w:rFonts w:ascii="Century" w:hAnsi="Century" w:cs="Calibri"/>
          <w:b/>
          <w:bCs/>
          <w:iCs/>
        </w:rPr>
        <w:t>O :</w:t>
      </w:r>
      <w:proofErr w:type="gramEnd"/>
    </w:p>
    <w:p w14:paraId="22133FB7" w14:textId="77777777" w:rsidR="00DE798B" w:rsidRPr="00F21659" w:rsidRDefault="00DE798B" w:rsidP="00DE798B">
      <w:pPr>
        <w:pStyle w:val="Textoindependiente"/>
        <w:spacing w:line="360" w:lineRule="auto"/>
        <w:ind w:firstLine="708"/>
        <w:jc w:val="center"/>
        <w:rPr>
          <w:rFonts w:ascii="Century" w:hAnsi="Century" w:cs="Calibri"/>
          <w:b/>
          <w:bCs/>
          <w:iCs/>
        </w:rPr>
      </w:pPr>
    </w:p>
    <w:p w14:paraId="2C013C9B" w14:textId="20426CA5" w:rsidR="00A33403" w:rsidRPr="00F21659" w:rsidRDefault="00A33403" w:rsidP="00A33403">
      <w:pPr>
        <w:pStyle w:val="SENTENCIAS"/>
        <w:rPr>
          <w:rFonts w:cs="Calibri"/>
          <w:b/>
          <w:bCs/>
        </w:rPr>
      </w:pPr>
      <w:r w:rsidRPr="00F21659">
        <w:rPr>
          <w:b/>
        </w:rPr>
        <w:t>PRIMERO.</w:t>
      </w:r>
      <w:r w:rsidRPr="00F21659">
        <w:t xml:space="preserve"> </w:t>
      </w:r>
      <w:r w:rsidR="00021AFE" w:rsidRPr="002932AC">
        <w:t>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747317">
        <w:t>2</w:t>
      </w:r>
      <w:r w:rsidR="00021AFE" w:rsidRPr="002932AC">
        <w:t xml:space="preserve"> veinti</w:t>
      </w:r>
      <w:r w:rsidR="00747317">
        <w:t>dós</w:t>
      </w:r>
      <w:r w:rsidR="00021AFE" w:rsidRPr="002932AC">
        <w:t xml:space="preserve"> de septiembre del mismo año, </w:t>
      </w:r>
      <w:r w:rsidR="00021AFE">
        <w:t xml:space="preserve">dictado por el titular </w:t>
      </w:r>
      <w:r w:rsidR="00021AFE" w:rsidRPr="002932AC">
        <w:t xml:space="preserve">del Juzgado </w:t>
      </w:r>
      <w:r w:rsidR="00021AFE">
        <w:t>Primero</w:t>
      </w:r>
      <w:r w:rsidR="00021AFE" w:rsidRPr="002932AC">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Pr="00F21659">
        <w:t xml:space="preserve">una autoridad del Municipio de León, Guanajuato. </w:t>
      </w:r>
      <w:r w:rsidR="00021AFE">
        <w:t>--------------------------------------------------------------</w:t>
      </w:r>
    </w:p>
    <w:p w14:paraId="048045F7" w14:textId="77777777" w:rsidR="00D52EBD" w:rsidRPr="00F21659" w:rsidRDefault="00D52EBD" w:rsidP="00DE798B">
      <w:pPr>
        <w:pStyle w:val="RESOLUCIONES"/>
        <w:rPr>
          <w:rFonts w:cs="Arial"/>
          <w:b/>
        </w:rPr>
      </w:pPr>
    </w:p>
    <w:p w14:paraId="0F5A6E80" w14:textId="3A4FAE71" w:rsidR="00102871" w:rsidRDefault="00DE798B" w:rsidP="000D2192">
      <w:pPr>
        <w:pStyle w:val="SENTENCIAS"/>
        <w:rPr>
          <w:rFonts w:cs="Arial"/>
          <w:b/>
        </w:rPr>
      </w:pPr>
      <w:r w:rsidRPr="00F21659">
        <w:rPr>
          <w:rFonts w:cs="Arial"/>
          <w:b/>
        </w:rPr>
        <w:t xml:space="preserve">SEGUNDO. </w:t>
      </w:r>
      <w:r w:rsidR="00102871" w:rsidRPr="002932AC">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102871">
        <w:t xml:space="preserve"> impugnados, lo que fue el día 20 veinte de mayo del año 2016 dos mil dieciséis, y la demanda fue presentada el día 31 treinta y uno del mismo mes y año. --------------------------------------------------------------------------------------------------</w:t>
      </w:r>
    </w:p>
    <w:p w14:paraId="50C6E5A6" w14:textId="77777777" w:rsidR="00102871" w:rsidRDefault="00102871" w:rsidP="000D2192">
      <w:pPr>
        <w:pStyle w:val="SENTENCIAS"/>
        <w:rPr>
          <w:rFonts w:cs="Arial"/>
          <w:b/>
        </w:rPr>
      </w:pPr>
    </w:p>
    <w:p w14:paraId="5502CDC3" w14:textId="733977E2" w:rsidR="0004739C" w:rsidRDefault="00102871" w:rsidP="000D2192">
      <w:pPr>
        <w:pStyle w:val="SENTENCIAS"/>
        <w:rPr>
          <w:rFonts w:cs="Arial"/>
        </w:rPr>
      </w:pPr>
      <w:r w:rsidRPr="00D813E7">
        <w:rPr>
          <w:b/>
        </w:rPr>
        <w:t>TERCERO.</w:t>
      </w:r>
      <w:r>
        <w:t xml:space="preserve"> Re</w:t>
      </w:r>
      <w:r w:rsidRPr="002932AC">
        <w:t xml:space="preserve">alizando un estudio integral de la demanda y sus anexos, se advierte </w:t>
      </w:r>
      <w:r>
        <w:t xml:space="preserve">que la parte </w:t>
      </w:r>
      <w:r w:rsidR="0004739C" w:rsidRPr="0004739C">
        <w:rPr>
          <w:rFonts w:cs="Arial"/>
        </w:rPr>
        <w:t xml:space="preserve">actora impugna </w:t>
      </w:r>
      <w:r w:rsidR="0004739C" w:rsidRPr="00102871">
        <w:t>la determinación del crédito fiscal por $439,467.99 (cuatrocientos treinta y nueve mil cuatrocientos sesenta y siete pesos 99/100 moneda nacional), la notificación del adeudo por la cantidad de $410,788.65 (cuatrocientos diez mil setecientos ochenta y ocho pesos 65/100 moneda nacional)</w:t>
      </w:r>
      <w:r w:rsidR="009904AF" w:rsidRPr="00102871">
        <w:t xml:space="preserve"> y el recibo de a</w:t>
      </w:r>
      <w:r w:rsidR="0004739C" w:rsidRPr="00102871">
        <w:t xml:space="preserve">gua </w:t>
      </w:r>
      <w:r w:rsidR="009904AF" w:rsidRPr="00102871">
        <w:t>p</w:t>
      </w:r>
      <w:r w:rsidR="0004739C" w:rsidRPr="00102871">
        <w:t xml:space="preserve">otable identificado con número A </w:t>
      </w:r>
      <w:r w:rsidR="0004739C" w:rsidRPr="00102871">
        <w:lastRenderedPageBreak/>
        <w:t>33384187</w:t>
      </w:r>
      <w:r>
        <w:t xml:space="preserve"> (Letra A tres </w:t>
      </w:r>
      <w:proofErr w:type="spellStart"/>
      <w:r>
        <w:t>tres</w:t>
      </w:r>
      <w:proofErr w:type="spellEnd"/>
      <w:r>
        <w:t xml:space="preserve"> </w:t>
      </w:r>
      <w:proofErr w:type="spellStart"/>
      <w:r>
        <w:t>tres</w:t>
      </w:r>
      <w:proofErr w:type="spellEnd"/>
      <w:r>
        <w:t xml:space="preserve"> ocho cuatro uno ocho siete)</w:t>
      </w:r>
      <w:r w:rsidR="008B04E1" w:rsidRPr="00102871">
        <w:t>, señalando que está generando cobro pero no se tiene consumo de agua</w:t>
      </w:r>
      <w:r w:rsidR="0004739C" w:rsidRPr="00102871">
        <w:t>;</w:t>
      </w:r>
      <w:r w:rsidR="00B6483E">
        <w:t xml:space="preserve"> la existencia de los actos impugnados </w:t>
      </w:r>
      <w:r w:rsidR="009904AF" w:rsidRPr="00102871">
        <w:t>s</w:t>
      </w:r>
      <w:r w:rsidR="00B6483E">
        <w:t xml:space="preserve">e encuentra acreditada en autos, </w:t>
      </w:r>
      <w:r w:rsidR="00B42A4B" w:rsidRPr="00102871">
        <w:t>respectivamente,</w:t>
      </w:r>
      <w:r w:rsidR="009904AF" w:rsidRPr="00102871">
        <w:t xml:space="preserve"> con </w:t>
      </w:r>
      <w:r w:rsidR="00B42A4B" w:rsidRPr="00102871">
        <w:t xml:space="preserve">el </w:t>
      </w:r>
      <w:r w:rsidR="009904AF" w:rsidRPr="00102871">
        <w:t xml:space="preserve">recibo </w:t>
      </w:r>
      <w:r w:rsidR="00B42A4B" w:rsidRPr="00102871">
        <w:t>de</w:t>
      </w:r>
      <w:r w:rsidR="009904AF" w:rsidRPr="00102871">
        <w:t xml:space="preserve"> pago original número A 34202114</w:t>
      </w:r>
      <w:r>
        <w:t xml:space="preserve"> (Letra A tres cuatro dos cero dos uno </w:t>
      </w:r>
      <w:proofErr w:type="spellStart"/>
      <w:r>
        <w:t>uno</w:t>
      </w:r>
      <w:proofErr w:type="spellEnd"/>
      <w:r>
        <w:t xml:space="preserve"> cuatro)</w:t>
      </w:r>
      <w:r w:rsidR="009904AF" w:rsidRPr="00102871">
        <w:t xml:space="preserve">, </w:t>
      </w:r>
      <w:r w:rsidR="00B42A4B" w:rsidRPr="00102871">
        <w:t xml:space="preserve">la </w:t>
      </w:r>
      <w:r w:rsidR="009904AF" w:rsidRPr="00102871">
        <w:t>notificación de adeudo</w:t>
      </w:r>
      <w:r w:rsidR="00B6483E">
        <w:t xml:space="preserve"> original número </w:t>
      </w:r>
      <w:r w:rsidR="00B42A4B" w:rsidRPr="00102871">
        <w:t>RCA2050</w:t>
      </w:r>
      <w:r>
        <w:t xml:space="preserve"> (Letras R C A dos cero cinco cero)</w:t>
      </w:r>
      <w:r w:rsidR="00B42A4B" w:rsidRPr="00102871">
        <w:t xml:space="preserve"> y el recibo de pago original número A33384187</w:t>
      </w:r>
      <w:r>
        <w:t xml:space="preserve"> (Letra A tres </w:t>
      </w:r>
      <w:proofErr w:type="spellStart"/>
      <w:r>
        <w:t>tres</w:t>
      </w:r>
      <w:proofErr w:type="spellEnd"/>
      <w:r>
        <w:t xml:space="preserve"> </w:t>
      </w:r>
      <w:proofErr w:type="spellStart"/>
      <w:r>
        <w:t>tres</w:t>
      </w:r>
      <w:proofErr w:type="spellEnd"/>
      <w:r>
        <w:t xml:space="preserve"> ocho cuatro uno ocho siete)</w:t>
      </w:r>
      <w:r w:rsidR="00FB0095" w:rsidRPr="00102871">
        <w:t xml:space="preserve">, </w:t>
      </w:r>
      <w:r w:rsidR="00B42A4B" w:rsidRPr="00102871">
        <w:t>p</w:t>
      </w:r>
      <w:r w:rsidR="0004739C" w:rsidRPr="00102871">
        <w:rPr>
          <w:rFonts w:cs="Arial"/>
        </w:rPr>
        <w:t>robanza</w:t>
      </w:r>
      <w:r w:rsidR="00B6483E">
        <w:rPr>
          <w:rFonts w:cs="Arial"/>
        </w:rPr>
        <w:t>s</w:t>
      </w:r>
      <w:r w:rsidR="0004739C" w:rsidRPr="00102871">
        <w:rPr>
          <w:rFonts w:cs="Arial"/>
        </w:rPr>
        <w:t xml:space="preserve"> que forman parte de</w:t>
      </w:r>
      <w:r w:rsidR="00B42A4B" w:rsidRPr="00102871">
        <w:rPr>
          <w:rFonts w:cs="Arial"/>
        </w:rPr>
        <w:t>l</w:t>
      </w:r>
      <w:r w:rsidR="0004739C" w:rsidRPr="00102871">
        <w:rPr>
          <w:rFonts w:cs="Arial"/>
        </w:rPr>
        <w:t xml:space="preserve"> sumario</w:t>
      </w:r>
      <w:r w:rsidR="00B6483E">
        <w:rPr>
          <w:rFonts w:cs="Arial"/>
        </w:rPr>
        <w:t xml:space="preserve">; </w:t>
      </w:r>
      <w:r w:rsidR="00B6483E" w:rsidRPr="002932AC">
        <w:t>y que merece</w:t>
      </w:r>
      <w:r w:rsidR="00B6483E">
        <w:t>n</w:t>
      </w:r>
      <w:r w:rsidR="00B6483E" w:rsidRPr="002932AC">
        <w:t xml:space="preserve"> pleno valor probatorio, al tratarse de documento</w:t>
      </w:r>
      <w:r w:rsidR="00B6483E">
        <w:t xml:space="preserve">s </w:t>
      </w:r>
      <w:r w:rsidR="00B6483E" w:rsidRPr="002932AC">
        <w:t>público</w:t>
      </w:r>
      <w:r w:rsidR="00B6483E">
        <w:t>s</w:t>
      </w:r>
      <w:r w:rsidR="00B6483E" w:rsidRPr="002932AC">
        <w:t>, de conformidad con lo establecido en los artículos 78, 117, 12</w:t>
      </w:r>
      <w:r w:rsidR="00B6483E">
        <w:t>3</w:t>
      </w:r>
      <w:r w:rsidR="00B6483E" w:rsidRPr="002932AC">
        <w:t>, y 131 del Código de Procedimiento y Justicia Administrativa para el Estado y los Municipios de Guanajuato. ------</w:t>
      </w:r>
      <w:r w:rsidR="00B6483E">
        <w:t>---------------------------------------------------------------</w:t>
      </w:r>
    </w:p>
    <w:p w14:paraId="7B038B40" w14:textId="77777777" w:rsidR="0004739C" w:rsidRDefault="0004739C" w:rsidP="000D2192">
      <w:pPr>
        <w:pStyle w:val="SENTENCIAS"/>
        <w:rPr>
          <w:rFonts w:cs="Arial"/>
          <w:b/>
        </w:rPr>
      </w:pPr>
    </w:p>
    <w:p w14:paraId="23328F90" w14:textId="12946F0E" w:rsidR="000D2192" w:rsidRDefault="00B6483E" w:rsidP="000D2192">
      <w:pPr>
        <w:pStyle w:val="SENTENCIAS"/>
        <w:rPr>
          <w:lang w:val="es-MX"/>
        </w:rPr>
      </w:pPr>
      <w:r>
        <w:rPr>
          <w:rFonts w:cs="Arial"/>
          <w:b/>
        </w:rPr>
        <w:t>CUART</w:t>
      </w:r>
      <w:r w:rsidR="0004739C">
        <w:rPr>
          <w:rFonts w:cs="Arial"/>
          <w:b/>
        </w:rPr>
        <w:t>O</w:t>
      </w:r>
      <w:r w:rsidR="0004739C" w:rsidRPr="00F21659">
        <w:rPr>
          <w:rFonts w:cs="Arial"/>
          <w:b/>
        </w:rPr>
        <w:t xml:space="preserve">. </w:t>
      </w:r>
      <w:r w:rsidR="000D2192" w:rsidRPr="000D2192">
        <w:rPr>
          <w:lang w:val="es-MX"/>
        </w:rPr>
        <w:t xml:space="preserve">Que conforme a lo </w:t>
      </w:r>
      <w:r>
        <w:rPr>
          <w:lang w:val="es-MX"/>
        </w:rPr>
        <w:t>dispuesto</w:t>
      </w:r>
      <w:r w:rsidR="000D2192" w:rsidRPr="000D2192">
        <w:rPr>
          <w:lang w:val="es-MX"/>
        </w:rPr>
        <w:t xml:space="preserve"> por el artículo 261 del Código de Procedimiento y Justicia Administrativa para el Estado y los Municipios de Guanajuato, por tratarse de cuestiones de orden público, previamente al estudio del fondo, el </w:t>
      </w:r>
      <w:r>
        <w:rPr>
          <w:lang w:val="es-MX"/>
        </w:rPr>
        <w:t>j</w:t>
      </w:r>
      <w:r w:rsidR="000D2192" w:rsidRPr="000D2192">
        <w:rPr>
          <w:lang w:val="es-MX"/>
        </w:rPr>
        <w:t xml:space="preserve">uzgador de oficio o a instancia de parte debe proceder al análisis de las causales de improcedencia previstas en el citado </w:t>
      </w:r>
      <w:r w:rsidR="003535DE">
        <w:rPr>
          <w:lang w:val="es-MX"/>
        </w:rPr>
        <w:t>artículo.</w:t>
      </w:r>
      <w:r w:rsidR="00102871">
        <w:rPr>
          <w:lang w:val="es-MX"/>
        </w:rPr>
        <w:t xml:space="preserve"> </w:t>
      </w:r>
      <w:r w:rsidR="003535DE">
        <w:rPr>
          <w:lang w:val="es-MX"/>
        </w:rPr>
        <w:t>-----</w:t>
      </w:r>
      <w:r w:rsidR="00102871">
        <w:rPr>
          <w:lang w:val="es-MX"/>
        </w:rPr>
        <w:t>-</w:t>
      </w:r>
    </w:p>
    <w:p w14:paraId="195A5763" w14:textId="77777777" w:rsidR="00102871" w:rsidRPr="000D2192" w:rsidRDefault="00102871" w:rsidP="000D2192">
      <w:pPr>
        <w:pStyle w:val="SENTENCIAS"/>
        <w:rPr>
          <w:lang w:val="es-MX"/>
        </w:rPr>
      </w:pPr>
    </w:p>
    <w:p w14:paraId="44BC9B2E" w14:textId="17F23B46" w:rsidR="00DC2B23" w:rsidRDefault="005176CD" w:rsidP="000D2192">
      <w:pPr>
        <w:pStyle w:val="SENTENCIAS"/>
        <w:rPr>
          <w:lang w:val="es-MX"/>
        </w:rPr>
      </w:pPr>
      <w:r>
        <w:rPr>
          <w:lang w:val="es-MX"/>
        </w:rPr>
        <w:t>En principio</w:t>
      </w:r>
      <w:r w:rsidR="00FB0095">
        <w:rPr>
          <w:lang w:val="es-MX"/>
        </w:rPr>
        <w:t xml:space="preserve">, la </w:t>
      </w:r>
      <w:r w:rsidR="008337A3">
        <w:rPr>
          <w:lang w:val="es-MX"/>
        </w:rPr>
        <w:t xml:space="preserve">autoridad </w:t>
      </w:r>
      <w:r w:rsidR="00FB0095">
        <w:rPr>
          <w:lang w:val="es-MX"/>
        </w:rPr>
        <w:t xml:space="preserve">demandada </w:t>
      </w:r>
      <w:r w:rsidR="001D4CF6">
        <w:rPr>
          <w:lang w:val="es-MX"/>
        </w:rPr>
        <w:t xml:space="preserve">hace valer como causal de improcedencia la contemplada en el artículo 261, fracción VII, del Código de Procedimiento y Justicia Administrativa para el Estado y los Municipios de Guanajuato, en razón de incumplir con lo establecido en los artículos 266 fracción III, 9 último párrafo y </w:t>
      </w:r>
      <w:r w:rsidR="00A36C4F">
        <w:rPr>
          <w:lang w:val="es-MX"/>
        </w:rPr>
        <w:t>251 frac</w:t>
      </w:r>
      <w:r w:rsidR="00920189">
        <w:rPr>
          <w:lang w:val="es-MX"/>
        </w:rPr>
        <w:t>ción I, del mismo ordenamiento; alegando lo siguiente</w:t>
      </w:r>
      <w:r w:rsidR="008337A3">
        <w:rPr>
          <w:lang w:val="es-MX"/>
        </w:rPr>
        <w:t>: L</w:t>
      </w:r>
      <w:r w:rsidR="00A36C4F">
        <w:rPr>
          <w:lang w:val="es-MX"/>
        </w:rPr>
        <w:t xml:space="preserve">a actora pretende acreditar su personalidad con escritura pública, pero se desprende de la propia documental que las facultades suficientes para representar </w:t>
      </w:r>
      <w:r w:rsidR="004E7546" w:rsidRPr="00036319">
        <w:t>(…)</w:t>
      </w:r>
      <w:r w:rsidR="00A36C4F">
        <w:rPr>
          <w:lang w:val="es-MX"/>
        </w:rPr>
        <w:t>, las tie</w:t>
      </w:r>
      <w:r w:rsidR="008337A3">
        <w:rPr>
          <w:lang w:val="es-MX"/>
        </w:rPr>
        <w:t>ne el Consejo de Administración</w:t>
      </w:r>
      <w:r w:rsidR="00A36C4F">
        <w:rPr>
          <w:lang w:val="es-MX"/>
        </w:rPr>
        <w:t xml:space="preserve"> tal como se precisa en su cláusula primera, cuando se refiere expresamente</w:t>
      </w:r>
      <w:r w:rsidR="00F02073">
        <w:rPr>
          <w:lang w:val="es-MX"/>
        </w:rPr>
        <w:t xml:space="preserve"> </w:t>
      </w:r>
      <w:r w:rsidR="00F02073" w:rsidRPr="00F02073">
        <w:rPr>
          <w:i/>
          <w:lang w:val="es-MX"/>
        </w:rPr>
        <w:t>“se confirió al Consejo de Administración todas las Facultades  Poderes a que se hace mención en la escritura Constitutiva de la Sociedad”</w:t>
      </w:r>
      <w:r w:rsidR="00F02073">
        <w:rPr>
          <w:lang w:val="es-MX"/>
        </w:rPr>
        <w:t>, por lo que el escrito de demanda debió haber sido suscrito por el Consejo de Administración</w:t>
      </w:r>
      <w:r w:rsidR="008B4051">
        <w:rPr>
          <w:lang w:val="es-MX"/>
        </w:rPr>
        <w:t>, y n</w:t>
      </w:r>
      <w:r w:rsidR="00DC2B23">
        <w:rPr>
          <w:lang w:val="es-MX"/>
        </w:rPr>
        <w:t xml:space="preserve">o por </w:t>
      </w:r>
      <w:r w:rsidR="004E7546" w:rsidRPr="00036319">
        <w:t>(…)</w:t>
      </w:r>
      <w:r w:rsidR="00DC2B23">
        <w:rPr>
          <w:lang w:val="es-MX"/>
        </w:rPr>
        <w:t>, pues carece de representación</w:t>
      </w:r>
      <w:r w:rsidR="004555BE">
        <w:rPr>
          <w:lang w:val="es-MX"/>
        </w:rPr>
        <w:t xml:space="preserve"> para ello. </w:t>
      </w:r>
      <w:r w:rsidR="00DD6408">
        <w:rPr>
          <w:lang w:val="es-MX"/>
        </w:rPr>
        <w:t>--------------</w:t>
      </w:r>
    </w:p>
    <w:p w14:paraId="3A71329F" w14:textId="77777777" w:rsidR="00DC2B23" w:rsidRDefault="00DC2B23" w:rsidP="000D2192">
      <w:pPr>
        <w:pStyle w:val="SENTENCIAS"/>
        <w:rPr>
          <w:lang w:val="es-MX"/>
        </w:rPr>
      </w:pPr>
    </w:p>
    <w:p w14:paraId="23AFC745" w14:textId="31C65AEA" w:rsidR="00DC2B23" w:rsidRDefault="004555BE" w:rsidP="000D2192">
      <w:pPr>
        <w:pStyle w:val="SENTENCIAS"/>
        <w:rPr>
          <w:lang w:val="es-MX"/>
        </w:rPr>
      </w:pPr>
      <w:r w:rsidRPr="00633054">
        <w:rPr>
          <w:lang w:val="es-MX"/>
        </w:rPr>
        <w:lastRenderedPageBreak/>
        <w:t xml:space="preserve">La </w:t>
      </w:r>
      <w:r w:rsidR="00B6483E">
        <w:rPr>
          <w:lang w:val="es-MX"/>
        </w:rPr>
        <w:t xml:space="preserve">anterior </w:t>
      </w:r>
      <w:r w:rsidRPr="00633054">
        <w:rPr>
          <w:lang w:val="es-MX"/>
        </w:rPr>
        <w:t xml:space="preserve">causal de improcedencia </w:t>
      </w:r>
      <w:r w:rsidR="00920189" w:rsidRPr="00633054">
        <w:rPr>
          <w:b/>
          <w:lang w:val="es-MX"/>
        </w:rPr>
        <w:t xml:space="preserve">NO SE </w:t>
      </w:r>
      <w:r w:rsidRPr="00633054">
        <w:rPr>
          <w:b/>
          <w:lang w:val="es-MX"/>
        </w:rPr>
        <w:t>CONFIGURA,</w:t>
      </w:r>
      <w:r w:rsidRPr="00633054">
        <w:rPr>
          <w:lang w:val="es-MX"/>
        </w:rPr>
        <w:t xml:space="preserve"> en razón de los siguientes hechos y argumentos de derecho:</w:t>
      </w:r>
      <w:r w:rsidR="00B6483E">
        <w:rPr>
          <w:lang w:val="es-MX"/>
        </w:rPr>
        <w:t xml:space="preserve"> </w:t>
      </w:r>
      <w:r w:rsidR="00DD6408" w:rsidRPr="00633054">
        <w:rPr>
          <w:lang w:val="es-MX"/>
        </w:rPr>
        <w:t>-----------------------------------------</w:t>
      </w:r>
      <w:r w:rsidR="0075355A">
        <w:rPr>
          <w:lang w:val="es-MX"/>
        </w:rPr>
        <w:t xml:space="preserve"> </w:t>
      </w:r>
    </w:p>
    <w:p w14:paraId="57AF881F" w14:textId="77777777" w:rsidR="00920189" w:rsidRDefault="00920189" w:rsidP="00DE798B">
      <w:pPr>
        <w:pStyle w:val="SENTENCIAS"/>
        <w:rPr>
          <w:rFonts w:cs="Calibri"/>
          <w:bCs/>
          <w:iCs/>
        </w:rPr>
      </w:pPr>
    </w:p>
    <w:p w14:paraId="61327964" w14:textId="6EF774ED" w:rsidR="00E354E7" w:rsidRDefault="001A75B5" w:rsidP="00DE798B">
      <w:pPr>
        <w:pStyle w:val="SENTENCIAS"/>
        <w:rPr>
          <w:rFonts w:cs="Calibri"/>
          <w:bCs/>
          <w:iCs/>
        </w:rPr>
      </w:pPr>
      <w:r>
        <w:rPr>
          <w:rFonts w:cs="Calibri"/>
          <w:bCs/>
          <w:iCs/>
        </w:rPr>
        <w:t>E</w:t>
      </w:r>
      <w:r w:rsidR="0075355A">
        <w:rPr>
          <w:rFonts w:cs="Calibri"/>
          <w:bCs/>
          <w:iCs/>
        </w:rPr>
        <w:t>n principio</w:t>
      </w:r>
      <w:r>
        <w:rPr>
          <w:rFonts w:cs="Calibri"/>
          <w:bCs/>
          <w:iCs/>
        </w:rPr>
        <w:t>,</w:t>
      </w:r>
      <w:r w:rsidR="0075355A">
        <w:rPr>
          <w:rFonts w:cs="Calibri"/>
          <w:bCs/>
          <w:iCs/>
        </w:rPr>
        <w:t xml:space="preserve"> se debe de </w:t>
      </w:r>
      <w:r>
        <w:rPr>
          <w:rFonts w:cs="Calibri"/>
          <w:bCs/>
          <w:iCs/>
        </w:rPr>
        <w:t>tomar como referencia central</w:t>
      </w:r>
      <w:r w:rsidR="0075355A">
        <w:rPr>
          <w:rFonts w:cs="Calibri"/>
          <w:bCs/>
          <w:iCs/>
        </w:rPr>
        <w:t xml:space="preserve"> </w:t>
      </w:r>
      <w:r w:rsidR="003535DE">
        <w:rPr>
          <w:rFonts w:cs="Calibri"/>
          <w:bCs/>
          <w:iCs/>
        </w:rPr>
        <w:t xml:space="preserve">lo establecido en </w:t>
      </w:r>
      <w:r w:rsidR="008F4D0B">
        <w:rPr>
          <w:rFonts w:cs="Calibri"/>
          <w:bCs/>
          <w:iCs/>
        </w:rPr>
        <w:t>la frac</w:t>
      </w:r>
      <w:r w:rsidR="00CC3B68" w:rsidRPr="00F21659">
        <w:rPr>
          <w:rFonts w:cs="Calibri"/>
          <w:bCs/>
          <w:iCs/>
        </w:rPr>
        <w:t xml:space="preserve">ción </w:t>
      </w:r>
      <w:r w:rsidR="008F4D0B">
        <w:rPr>
          <w:rFonts w:cs="Calibri"/>
          <w:bCs/>
          <w:iCs/>
        </w:rPr>
        <w:t>VII</w:t>
      </w:r>
      <w:r w:rsidR="003535DE">
        <w:rPr>
          <w:rFonts w:cs="Calibri"/>
          <w:bCs/>
          <w:iCs/>
        </w:rPr>
        <w:t xml:space="preserve">, del artículo </w:t>
      </w:r>
      <w:r w:rsidR="00CC3B68" w:rsidRPr="00F21659">
        <w:rPr>
          <w:rFonts w:cs="Calibri"/>
          <w:bCs/>
          <w:iCs/>
        </w:rPr>
        <w:t>261</w:t>
      </w:r>
      <w:r w:rsidR="003535DE">
        <w:rPr>
          <w:rFonts w:cs="Calibri"/>
          <w:bCs/>
          <w:iCs/>
        </w:rPr>
        <w:t xml:space="preserve"> del citado Código de Procedimiento y Justicia Administrativa</w:t>
      </w:r>
      <w:r w:rsidR="00CC3B68" w:rsidRPr="00F21659">
        <w:rPr>
          <w:rFonts w:cs="Calibri"/>
          <w:bCs/>
          <w:iCs/>
        </w:rPr>
        <w:t>,</w:t>
      </w:r>
      <w:r w:rsidR="00E354E7">
        <w:rPr>
          <w:rFonts w:cs="Calibri"/>
          <w:bCs/>
          <w:iCs/>
        </w:rPr>
        <w:t xml:space="preserve"> el cual señala a la letra: --------------------------------------</w:t>
      </w:r>
      <w:r>
        <w:rPr>
          <w:rFonts w:cs="Calibri"/>
          <w:bCs/>
          <w:iCs/>
        </w:rPr>
        <w:t>------------</w:t>
      </w:r>
    </w:p>
    <w:p w14:paraId="0AC27AA0" w14:textId="77777777" w:rsidR="00E354E7" w:rsidRDefault="00E354E7" w:rsidP="00E354E7">
      <w:pPr>
        <w:pStyle w:val="TESISYJURIS"/>
        <w:ind w:left="708" w:firstLine="1"/>
      </w:pPr>
    </w:p>
    <w:p w14:paraId="358F9892" w14:textId="77777777" w:rsidR="00E354E7" w:rsidRPr="00691190" w:rsidRDefault="00E354E7" w:rsidP="00E354E7">
      <w:pPr>
        <w:pStyle w:val="TESISYJURIS"/>
        <w:ind w:left="708" w:firstLine="1"/>
        <w:rPr>
          <w:sz w:val="20"/>
          <w:szCs w:val="20"/>
        </w:rPr>
      </w:pPr>
      <w:r w:rsidRPr="00691190">
        <w:rPr>
          <w:sz w:val="20"/>
          <w:szCs w:val="20"/>
        </w:rPr>
        <w:t>“</w:t>
      </w:r>
      <w:r w:rsidRPr="00691190">
        <w:rPr>
          <w:b/>
          <w:sz w:val="20"/>
          <w:szCs w:val="20"/>
        </w:rPr>
        <w:t>Artículo 261.</w:t>
      </w:r>
      <w:r w:rsidRPr="00691190">
        <w:rPr>
          <w:sz w:val="20"/>
          <w:szCs w:val="20"/>
        </w:rPr>
        <w:t xml:space="preserve"> El proceso administrativo es improcedente contra actos o resoluciones:</w:t>
      </w:r>
    </w:p>
    <w:p w14:paraId="60DCD880" w14:textId="77777777" w:rsidR="00E354E7" w:rsidRPr="00691190" w:rsidRDefault="00E354E7" w:rsidP="00E354E7">
      <w:pPr>
        <w:pStyle w:val="TESISYJURIS"/>
        <w:rPr>
          <w:sz w:val="20"/>
          <w:szCs w:val="20"/>
        </w:rPr>
      </w:pPr>
      <w:r w:rsidRPr="00691190">
        <w:rPr>
          <w:sz w:val="20"/>
          <w:szCs w:val="20"/>
        </w:rPr>
        <w:t>…</w:t>
      </w:r>
    </w:p>
    <w:p w14:paraId="7CACC304" w14:textId="6B219262" w:rsidR="00E354E7" w:rsidRPr="00691190" w:rsidRDefault="00E354E7" w:rsidP="00691190">
      <w:pPr>
        <w:pStyle w:val="TESISYJURIS"/>
        <w:ind w:left="708" w:firstLine="1"/>
        <w:rPr>
          <w:sz w:val="20"/>
          <w:szCs w:val="20"/>
        </w:rPr>
      </w:pPr>
      <w:r w:rsidRPr="00691190">
        <w:rPr>
          <w:b/>
          <w:sz w:val="20"/>
          <w:szCs w:val="20"/>
        </w:rPr>
        <w:t xml:space="preserve">VII. </w:t>
      </w:r>
      <w:r w:rsidRPr="00691190">
        <w:rPr>
          <w:sz w:val="20"/>
          <w:szCs w:val="20"/>
        </w:rPr>
        <w:t xml:space="preserve">En los demás casos en que la improcedencia resulte de alguna disposición </w:t>
      </w:r>
      <w:proofErr w:type="gramStart"/>
      <w:r w:rsidRPr="00691190">
        <w:rPr>
          <w:sz w:val="20"/>
          <w:szCs w:val="20"/>
        </w:rPr>
        <w:t>legal</w:t>
      </w:r>
      <w:r w:rsidR="00D07389">
        <w:rPr>
          <w:sz w:val="20"/>
          <w:szCs w:val="20"/>
        </w:rPr>
        <w:t xml:space="preserve"> .</w:t>
      </w:r>
      <w:r w:rsidRPr="00691190">
        <w:rPr>
          <w:sz w:val="20"/>
          <w:szCs w:val="20"/>
        </w:rPr>
        <w:t>..</w:t>
      </w:r>
      <w:proofErr w:type="gramEnd"/>
      <w:r w:rsidRPr="00691190">
        <w:rPr>
          <w:sz w:val="20"/>
          <w:szCs w:val="20"/>
        </w:rPr>
        <w:t>”.-</w:t>
      </w:r>
    </w:p>
    <w:p w14:paraId="1D6A8FC1" w14:textId="42CCD560" w:rsidR="00E354E7" w:rsidRDefault="00E354E7" w:rsidP="00DE798B">
      <w:pPr>
        <w:pStyle w:val="SENTENCIAS"/>
        <w:rPr>
          <w:rFonts w:cs="Calibri"/>
          <w:bCs/>
          <w:iCs/>
        </w:rPr>
      </w:pPr>
    </w:p>
    <w:p w14:paraId="47228C7B" w14:textId="77777777" w:rsidR="00B6483E" w:rsidRDefault="00B6483E" w:rsidP="00DE798B">
      <w:pPr>
        <w:pStyle w:val="SENTENCIAS"/>
        <w:rPr>
          <w:rFonts w:cs="Calibri"/>
          <w:bCs/>
          <w:iCs/>
        </w:rPr>
      </w:pPr>
    </w:p>
    <w:p w14:paraId="54145F42" w14:textId="333E0F27" w:rsidR="007F1780" w:rsidRDefault="00E354E7" w:rsidP="00DE798B">
      <w:pPr>
        <w:pStyle w:val="SENTENCIAS"/>
        <w:rPr>
          <w:rFonts w:cs="Calibri"/>
          <w:bCs/>
          <w:iCs/>
        </w:rPr>
      </w:pPr>
      <w:r>
        <w:rPr>
          <w:rFonts w:cs="Calibri"/>
          <w:bCs/>
          <w:iCs/>
        </w:rPr>
        <w:t xml:space="preserve">De este precepto normativo se desprende la intención del legislador de </w:t>
      </w:r>
      <w:r w:rsidR="00880E4E">
        <w:rPr>
          <w:rFonts w:cs="Calibri"/>
          <w:bCs/>
          <w:iCs/>
        </w:rPr>
        <w:t xml:space="preserve">incluir las demás </w:t>
      </w:r>
      <w:r w:rsidR="00514572">
        <w:rPr>
          <w:rFonts w:cs="Calibri"/>
          <w:bCs/>
          <w:iCs/>
        </w:rPr>
        <w:t>causas de improcedencia no contempladas expresamente en el artículo en comento, pero que sí se des</w:t>
      </w:r>
      <w:r w:rsidR="00FE67FB">
        <w:rPr>
          <w:rFonts w:cs="Calibri"/>
          <w:bCs/>
          <w:iCs/>
        </w:rPr>
        <w:t xml:space="preserve">glosan de las demás disposiciones </w:t>
      </w:r>
      <w:r w:rsidR="007F1780">
        <w:rPr>
          <w:rFonts w:cs="Calibri"/>
          <w:bCs/>
          <w:iCs/>
        </w:rPr>
        <w:t>integrantes del Código de Procedimiento y Justicia Administrativa para el Estado y los Municipios de Guanajuato. ---------------------------------------------------</w:t>
      </w:r>
    </w:p>
    <w:p w14:paraId="7E844453" w14:textId="77777777" w:rsidR="007F1780" w:rsidRDefault="007F1780" w:rsidP="00DE798B">
      <w:pPr>
        <w:pStyle w:val="SENTENCIAS"/>
        <w:rPr>
          <w:rFonts w:cs="Calibri"/>
          <w:bCs/>
          <w:iCs/>
        </w:rPr>
      </w:pPr>
    </w:p>
    <w:p w14:paraId="6ED818DE" w14:textId="2CA4110A" w:rsidR="007F1780" w:rsidRDefault="007F1780" w:rsidP="00DE798B">
      <w:pPr>
        <w:pStyle w:val="SENTENCIAS"/>
        <w:rPr>
          <w:rFonts w:cs="Calibri"/>
          <w:bCs/>
          <w:iCs/>
        </w:rPr>
      </w:pPr>
      <w:r>
        <w:rPr>
          <w:rFonts w:cs="Calibri"/>
          <w:bCs/>
          <w:iCs/>
        </w:rPr>
        <w:t>Ahora bien, entre las causas de improcedencia no contempladas expresamente se encuentra la falta o indebida acreditación de la personalidad del promovente, según se desprende de lo establecido en los artículos</w:t>
      </w:r>
      <w:r w:rsidR="00AB4681">
        <w:rPr>
          <w:rFonts w:cs="Calibri"/>
          <w:bCs/>
          <w:iCs/>
        </w:rPr>
        <w:t xml:space="preserve"> 9 último párrafo, 265 fracción I y 266 fracción II, </w:t>
      </w:r>
      <w:r w:rsidR="00B6483E">
        <w:rPr>
          <w:rFonts w:cs="Calibri"/>
          <w:bCs/>
          <w:iCs/>
        </w:rPr>
        <w:t xml:space="preserve">todos del Código de Procedimiento y Justicia Administrativa para el Estado y los Municipios de Guanajuato, </w:t>
      </w:r>
      <w:r w:rsidR="00AB4681">
        <w:rPr>
          <w:rFonts w:cs="Calibri"/>
          <w:bCs/>
          <w:iCs/>
        </w:rPr>
        <w:t>que textualmente establecen</w:t>
      </w:r>
      <w:r>
        <w:rPr>
          <w:rFonts w:cs="Calibri"/>
          <w:bCs/>
          <w:iCs/>
        </w:rPr>
        <w:t>:</w:t>
      </w:r>
      <w:r w:rsidR="00B6483E">
        <w:rPr>
          <w:rFonts w:cs="Calibri"/>
          <w:bCs/>
          <w:iCs/>
        </w:rPr>
        <w:t xml:space="preserve"> -------------------------------------------------------------</w:t>
      </w:r>
      <w:r>
        <w:rPr>
          <w:rFonts w:cs="Calibri"/>
          <w:bCs/>
          <w:iCs/>
        </w:rPr>
        <w:t>-----------</w:t>
      </w:r>
    </w:p>
    <w:p w14:paraId="443C30EE" w14:textId="77777777" w:rsidR="007F1780" w:rsidRDefault="007F1780" w:rsidP="00DE798B">
      <w:pPr>
        <w:pStyle w:val="SENTENCIAS"/>
        <w:rPr>
          <w:rFonts w:cs="Calibri"/>
          <w:bCs/>
          <w:iCs/>
        </w:rPr>
      </w:pPr>
    </w:p>
    <w:p w14:paraId="560A32DF" w14:textId="77777777" w:rsidR="00AA4FEA" w:rsidRPr="00691190" w:rsidRDefault="00AA4FEA" w:rsidP="00AA4FEA">
      <w:pPr>
        <w:pStyle w:val="TESISYJURIS"/>
        <w:rPr>
          <w:sz w:val="20"/>
          <w:szCs w:val="20"/>
        </w:rPr>
      </w:pPr>
      <w:r w:rsidRPr="00691190">
        <w:rPr>
          <w:sz w:val="20"/>
          <w:szCs w:val="20"/>
        </w:rPr>
        <w:t>“</w:t>
      </w:r>
      <w:r w:rsidRPr="00691190">
        <w:rPr>
          <w:b/>
          <w:sz w:val="20"/>
          <w:szCs w:val="20"/>
        </w:rPr>
        <w:t>Artículo 9.</w:t>
      </w:r>
      <w:r w:rsidRPr="00691190">
        <w:rPr>
          <w:sz w:val="20"/>
          <w:szCs w:val="20"/>
        </w:rPr>
        <w:t xml:space="preserve"> …</w:t>
      </w:r>
    </w:p>
    <w:p w14:paraId="1038675E" w14:textId="3B2F068A" w:rsidR="00AA4FEA" w:rsidRPr="00691190" w:rsidRDefault="00AA4FEA" w:rsidP="00AA4FEA">
      <w:pPr>
        <w:pStyle w:val="TESISYJURIS"/>
        <w:ind w:left="708" w:firstLine="1"/>
        <w:rPr>
          <w:sz w:val="20"/>
          <w:szCs w:val="20"/>
        </w:rPr>
      </w:pPr>
      <w:r w:rsidRPr="00691190">
        <w:rPr>
          <w:sz w:val="20"/>
          <w:szCs w:val="20"/>
        </w:rPr>
        <w:t>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w:t>
      </w:r>
      <w:proofErr w:type="gramStart"/>
      <w:r w:rsidRPr="00691190">
        <w:rPr>
          <w:sz w:val="20"/>
          <w:szCs w:val="20"/>
        </w:rPr>
        <w:t>.</w:t>
      </w:r>
      <w:proofErr w:type="gramEnd"/>
      <w:r w:rsidRPr="00691190">
        <w:rPr>
          <w:sz w:val="20"/>
          <w:szCs w:val="20"/>
        </w:rPr>
        <w:t>------------------------------------------------------</w:t>
      </w:r>
    </w:p>
    <w:p w14:paraId="1ADE52B0" w14:textId="77777777" w:rsidR="005053DB" w:rsidRPr="00691190" w:rsidRDefault="005053DB" w:rsidP="00AA4FEA">
      <w:pPr>
        <w:pStyle w:val="TESISYJURIS"/>
        <w:ind w:left="708" w:firstLine="1"/>
        <w:rPr>
          <w:sz w:val="20"/>
          <w:szCs w:val="20"/>
        </w:rPr>
      </w:pPr>
    </w:p>
    <w:p w14:paraId="4C91281C" w14:textId="70BB4295" w:rsidR="00F95257" w:rsidRPr="00691190" w:rsidRDefault="00F501AF" w:rsidP="00F95257">
      <w:pPr>
        <w:pStyle w:val="TESISYJURIS"/>
        <w:ind w:left="708" w:firstLine="1"/>
        <w:rPr>
          <w:sz w:val="20"/>
          <w:szCs w:val="20"/>
        </w:rPr>
      </w:pPr>
      <w:r w:rsidRPr="00691190">
        <w:rPr>
          <w:sz w:val="20"/>
          <w:szCs w:val="20"/>
        </w:rPr>
        <w:t>“</w:t>
      </w:r>
      <w:r w:rsidR="00F95257" w:rsidRPr="00691190">
        <w:rPr>
          <w:b/>
          <w:sz w:val="20"/>
          <w:szCs w:val="20"/>
        </w:rPr>
        <w:t>A</w:t>
      </w:r>
      <w:r w:rsidR="00CA447C" w:rsidRPr="00691190">
        <w:rPr>
          <w:b/>
          <w:sz w:val="20"/>
          <w:szCs w:val="20"/>
        </w:rPr>
        <w:t xml:space="preserve">rtículo </w:t>
      </w:r>
      <w:r w:rsidR="00F95257" w:rsidRPr="00691190">
        <w:rPr>
          <w:b/>
          <w:sz w:val="20"/>
          <w:szCs w:val="20"/>
        </w:rPr>
        <w:t>265.</w:t>
      </w:r>
      <w:r w:rsidR="00F95257" w:rsidRPr="00691190">
        <w:rPr>
          <w:sz w:val="20"/>
          <w:szCs w:val="20"/>
        </w:rPr>
        <w:t xml:space="preserve"> El escrito de demanda expresará:</w:t>
      </w:r>
    </w:p>
    <w:p w14:paraId="2D810575" w14:textId="6DE52DB9" w:rsidR="005053DB" w:rsidRPr="00691190" w:rsidRDefault="00F95257" w:rsidP="00F95257">
      <w:pPr>
        <w:pStyle w:val="TESISYJURIS"/>
        <w:ind w:left="708" w:firstLine="1"/>
        <w:rPr>
          <w:sz w:val="20"/>
          <w:szCs w:val="20"/>
        </w:rPr>
      </w:pPr>
      <w:r w:rsidRPr="00691190">
        <w:rPr>
          <w:b/>
          <w:sz w:val="20"/>
          <w:szCs w:val="20"/>
        </w:rPr>
        <w:t>I.</w:t>
      </w:r>
      <w:r w:rsidRPr="00691190">
        <w:rPr>
          <w:sz w:val="20"/>
          <w:szCs w:val="20"/>
        </w:rPr>
        <w:t xml:space="preserve"> El nombre del actor o de quien promueva en su nombre; así como el domicilio para recibir notificaciones en el lugar de residencia del Tribunal o del Juzgado respectivo, o la dirección de correo electrónico y, en su caso, los autorizados para oír y recibir notificaciones;”.---------------</w:t>
      </w:r>
      <w:r w:rsidR="00A119DA">
        <w:rPr>
          <w:sz w:val="20"/>
          <w:szCs w:val="20"/>
        </w:rPr>
        <w:t>----------------------------------------------------------</w:t>
      </w:r>
      <w:r w:rsidR="00A119DA" w:rsidRPr="00691190">
        <w:rPr>
          <w:sz w:val="20"/>
          <w:szCs w:val="20"/>
        </w:rPr>
        <w:t>-----------------------</w:t>
      </w:r>
    </w:p>
    <w:p w14:paraId="0776D0FE" w14:textId="77777777" w:rsidR="00CA447C" w:rsidRPr="00691190" w:rsidRDefault="00CA447C" w:rsidP="00F95257">
      <w:pPr>
        <w:pStyle w:val="TESISYJURIS"/>
        <w:ind w:left="708" w:firstLine="1"/>
        <w:rPr>
          <w:sz w:val="20"/>
          <w:szCs w:val="20"/>
        </w:rPr>
      </w:pPr>
    </w:p>
    <w:p w14:paraId="07451997" w14:textId="359FCCC3" w:rsidR="00CA447C" w:rsidRPr="00691190" w:rsidRDefault="00F501AF" w:rsidP="00CA447C">
      <w:pPr>
        <w:pStyle w:val="TESISYJURIS"/>
        <w:ind w:left="708" w:firstLine="1"/>
        <w:rPr>
          <w:sz w:val="20"/>
          <w:szCs w:val="20"/>
        </w:rPr>
      </w:pPr>
      <w:r w:rsidRPr="00691190">
        <w:rPr>
          <w:sz w:val="20"/>
          <w:szCs w:val="20"/>
        </w:rPr>
        <w:t>“</w:t>
      </w:r>
      <w:r w:rsidR="00CA447C" w:rsidRPr="00691190">
        <w:rPr>
          <w:b/>
          <w:sz w:val="20"/>
          <w:szCs w:val="20"/>
        </w:rPr>
        <w:t>Artículo 266.</w:t>
      </w:r>
      <w:r w:rsidR="00CA447C" w:rsidRPr="00691190">
        <w:rPr>
          <w:sz w:val="20"/>
          <w:szCs w:val="20"/>
        </w:rPr>
        <w:t xml:space="preserve"> A la demanda se anexará:</w:t>
      </w:r>
    </w:p>
    <w:p w14:paraId="693D634E" w14:textId="59A3AB40" w:rsidR="00CA447C" w:rsidRPr="00691190" w:rsidRDefault="00CA447C" w:rsidP="00CA447C">
      <w:pPr>
        <w:pStyle w:val="TESISYJURIS"/>
        <w:ind w:left="708" w:firstLine="1"/>
        <w:rPr>
          <w:sz w:val="20"/>
          <w:szCs w:val="20"/>
        </w:rPr>
      </w:pPr>
      <w:r w:rsidRPr="00691190">
        <w:rPr>
          <w:sz w:val="20"/>
          <w:szCs w:val="20"/>
        </w:rPr>
        <w:t>…</w:t>
      </w:r>
    </w:p>
    <w:p w14:paraId="7317A720" w14:textId="1B394522" w:rsidR="00CA447C" w:rsidRDefault="00CA447C" w:rsidP="00CA447C">
      <w:pPr>
        <w:pStyle w:val="TESISYJURIS"/>
        <w:ind w:left="708" w:firstLine="1"/>
      </w:pPr>
      <w:r w:rsidRPr="00691190">
        <w:rPr>
          <w:b/>
          <w:sz w:val="20"/>
          <w:szCs w:val="20"/>
        </w:rPr>
        <w:t>II</w:t>
      </w:r>
      <w:r w:rsidR="006204FF" w:rsidRPr="00691190">
        <w:rPr>
          <w:b/>
          <w:sz w:val="20"/>
          <w:szCs w:val="20"/>
        </w:rPr>
        <w:t>I</w:t>
      </w:r>
      <w:r w:rsidR="006204FF" w:rsidRPr="00691190">
        <w:rPr>
          <w:sz w:val="20"/>
          <w:szCs w:val="20"/>
        </w:rPr>
        <w:t>. El documento que acredite su personalidad o en el que conste que le fue reconocida por la autoridad demandada, cuando no gestione en nombre propio;</w:t>
      </w:r>
      <w:r w:rsidR="00842326">
        <w:rPr>
          <w:sz w:val="20"/>
          <w:szCs w:val="20"/>
        </w:rPr>
        <w:t xml:space="preserve"> …</w:t>
      </w:r>
      <w:r w:rsidRPr="00691190">
        <w:rPr>
          <w:sz w:val="20"/>
          <w:szCs w:val="20"/>
        </w:rPr>
        <w:t>”. ------------------</w:t>
      </w:r>
    </w:p>
    <w:p w14:paraId="743C4AAE" w14:textId="77777777" w:rsidR="00CA447C" w:rsidRDefault="00CA447C" w:rsidP="00F95257">
      <w:pPr>
        <w:pStyle w:val="TESISYJURIS"/>
        <w:ind w:left="708" w:firstLine="1"/>
      </w:pPr>
    </w:p>
    <w:p w14:paraId="0E7F263F" w14:textId="77777777" w:rsidR="00A119DA" w:rsidRDefault="00A119DA" w:rsidP="00F95257">
      <w:pPr>
        <w:pStyle w:val="TESISYJURIS"/>
        <w:ind w:left="708" w:firstLine="1"/>
      </w:pPr>
    </w:p>
    <w:p w14:paraId="5FC6B98E" w14:textId="7152281E" w:rsidR="006204FF" w:rsidRDefault="001A75B5" w:rsidP="00FE6C93">
      <w:pPr>
        <w:pStyle w:val="SENTENCIAS"/>
      </w:pPr>
      <w:r>
        <w:t>D</w:t>
      </w:r>
      <w:r w:rsidR="0013283A">
        <w:t xml:space="preserve">e los preceptos referidos se puede destacar </w:t>
      </w:r>
      <w:r w:rsidR="00792DF7">
        <w:t>en un primer momento, el derecho de los interesados de actuar personalmente o por medio de su</w:t>
      </w:r>
      <w:r w:rsidR="00A119DA">
        <w:t xml:space="preserve"> representante</w:t>
      </w:r>
      <w:r w:rsidR="00792DF7">
        <w:t xml:space="preserve">; en </w:t>
      </w:r>
      <w:r w:rsidR="009334C2">
        <w:t xml:space="preserve">un </w:t>
      </w:r>
      <w:r w:rsidR="00792DF7">
        <w:t xml:space="preserve">segundo </w:t>
      </w:r>
      <w:r w:rsidR="009334C2">
        <w:t>momento</w:t>
      </w:r>
      <w:r w:rsidR="00792DF7">
        <w:t xml:space="preserve">, la carga procesal </w:t>
      </w:r>
      <w:r w:rsidR="0013283A">
        <w:t>para quien se ostenta como representante</w:t>
      </w:r>
      <w:r w:rsidR="00DD46B9">
        <w:t xml:space="preserve"> ante la autoridad jurisdiccional</w:t>
      </w:r>
      <w:r w:rsidR="0013283A">
        <w:t>, de</w:t>
      </w:r>
      <w:r w:rsidR="008B1F40">
        <w:t>be</w:t>
      </w:r>
      <w:r w:rsidR="0013283A">
        <w:t xml:space="preserve"> acreditar su representación en el escrito de demanda o contestación</w:t>
      </w:r>
      <w:r w:rsidR="00DD46B9">
        <w:t xml:space="preserve">; finalmente, </w:t>
      </w:r>
      <w:r w:rsidR="006951FC">
        <w:t xml:space="preserve">la situación </w:t>
      </w:r>
      <w:r w:rsidR="00BB68DD">
        <w:t>jurídica</w:t>
      </w:r>
      <w:r w:rsidR="006951FC">
        <w:t xml:space="preserve"> en la que se encuentra el actor, de</w:t>
      </w:r>
      <w:r w:rsidR="008B1F40">
        <w:t>be</w:t>
      </w:r>
      <w:r w:rsidR="006951FC">
        <w:t xml:space="preserve"> anexar a su escrito de demanda el documento o documentos donde </w:t>
      </w:r>
      <w:r w:rsidR="006204FF">
        <w:t xml:space="preserve">se acredite su personalidad, cuando no gestione en nombre propio. </w:t>
      </w:r>
      <w:r w:rsidR="00920189">
        <w:t>------------------------------------------------------</w:t>
      </w:r>
      <w:r w:rsidR="006204FF">
        <w:t xml:space="preserve"> </w:t>
      </w:r>
    </w:p>
    <w:p w14:paraId="0180EC0B" w14:textId="77777777" w:rsidR="002F7446" w:rsidRDefault="002F7446" w:rsidP="00FE6C93">
      <w:pPr>
        <w:pStyle w:val="SENTENCIAS"/>
      </w:pPr>
    </w:p>
    <w:p w14:paraId="590923AB" w14:textId="2FCBAEAD" w:rsidR="001A75B5" w:rsidRDefault="00E87344" w:rsidP="00FE6C93">
      <w:pPr>
        <w:pStyle w:val="SENTENCIAS"/>
      </w:pPr>
      <w:r>
        <w:t>Por lo señalado</w:t>
      </w:r>
      <w:r w:rsidR="002F7446">
        <w:t xml:space="preserve">, la personalidad ostentada por una de las partes </w:t>
      </w:r>
      <w:r w:rsidR="009401EC">
        <w:t xml:space="preserve">cuando </w:t>
      </w:r>
      <w:r w:rsidR="002F7446">
        <w:t>refiere la representación de persona distinta, constituye un presupuesto procesal que debe satisfacerse desde la presentación de la demanda</w:t>
      </w:r>
      <w:r w:rsidR="00383A93">
        <w:t xml:space="preserve">, de modo que su </w:t>
      </w:r>
      <w:r>
        <w:t>cumplimiento</w:t>
      </w:r>
      <w:r w:rsidR="00383A93">
        <w:t xml:space="preserve"> es un elemento indispensable para el dictado de una sentencia válida</w:t>
      </w:r>
      <w:r w:rsidR="001A75B5">
        <w:t>. ---------------------------------------------------------------------</w:t>
      </w:r>
      <w:r w:rsidR="007F06E8">
        <w:t>--------------</w:t>
      </w:r>
    </w:p>
    <w:p w14:paraId="75443B15" w14:textId="77777777" w:rsidR="001A75B5" w:rsidRDefault="001A75B5" w:rsidP="00FE6C93">
      <w:pPr>
        <w:pStyle w:val="SENTENCIAS"/>
      </w:pPr>
    </w:p>
    <w:p w14:paraId="3E5F9123" w14:textId="62C6C193" w:rsidR="00D75116" w:rsidRDefault="0044163D" w:rsidP="00FE6C93">
      <w:pPr>
        <w:pStyle w:val="SENTENCIAS"/>
      </w:pPr>
      <w:r>
        <w:t xml:space="preserve">Ahora bien, </w:t>
      </w:r>
      <w:r w:rsidR="00D75116">
        <w:t>e</w:t>
      </w:r>
      <w:r>
        <w:t xml:space="preserve">l </w:t>
      </w:r>
      <w:r w:rsidR="00D75116">
        <w:t xml:space="preserve">actor </w:t>
      </w:r>
      <w:r>
        <w:t xml:space="preserve">Baltazar Vilches Hinojosa se ostenta </w:t>
      </w:r>
      <w:r w:rsidR="00D75116">
        <w:t xml:space="preserve">en su demanda </w:t>
      </w:r>
      <w:r>
        <w:t xml:space="preserve">como representante legal </w:t>
      </w:r>
      <w:r w:rsidR="004E7546" w:rsidRPr="00036319">
        <w:t>(…)</w:t>
      </w:r>
      <w:r>
        <w:t xml:space="preserve">, señalando que acredita su personalidad con la copia certificada del Testimonio Público </w:t>
      </w:r>
      <w:r w:rsidR="004E7546" w:rsidRPr="00036319">
        <w:t>(…)</w:t>
      </w:r>
      <w:r w:rsidR="00D75116">
        <w:t>. --------------</w:t>
      </w:r>
      <w:r w:rsidR="004E7546">
        <w:t>-------------------------------</w:t>
      </w:r>
    </w:p>
    <w:p w14:paraId="57437FC8" w14:textId="77777777" w:rsidR="00D75116" w:rsidRDefault="00D75116" w:rsidP="00FE6C93">
      <w:pPr>
        <w:pStyle w:val="SENTENCIAS"/>
      </w:pPr>
    </w:p>
    <w:p w14:paraId="1B32D418" w14:textId="722CCD9D" w:rsidR="00840845" w:rsidRDefault="00D75116" w:rsidP="00FE6C93">
      <w:pPr>
        <w:pStyle w:val="SENTENCIAS"/>
      </w:pPr>
      <w:r>
        <w:t>El documento contiene la protocolización</w:t>
      </w:r>
      <w:r w:rsidR="00BD6272">
        <w:t xml:space="preserve"> de </w:t>
      </w:r>
      <w:proofErr w:type="gramStart"/>
      <w:r w:rsidR="00BD6272">
        <w:t>una</w:t>
      </w:r>
      <w:proofErr w:type="gramEnd"/>
      <w:r w:rsidR="00BD6272">
        <w:t xml:space="preserve"> </w:t>
      </w:r>
      <w:r w:rsidR="008B1F40">
        <w:t>acta de asamblea general ordinaria de la sociedad</w:t>
      </w:r>
      <w:r w:rsidR="00BD6272">
        <w:t xml:space="preserve"> mercantil </w:t>
      </w:r>
      <w:r w:rsidR="004E7546" w:rsidRPr="00036319">
        <w:t>(…)</w:t>
      </w:r>
      <w:r w:rsidR="00BD6272">
        <w:t xml:space="preserve">, en segunda convocatoria </w:t>
      </w:r>
      <w:r w:rsidR="004E7546" w:rsidRPr="00036319">
        <w:t>(…)</w:t>
      </w:r>
      <w:r w:rsidR="00477802">
        <w:t xml:space="preserve">, </w:t>
      </w:r>
      <w:r w:rsidR="00BD6272">
        <w:t xml:space="preserve">de la cual se desprende en el punto número X, del orden del día, la </w:t>
      </w:r>
      <w:r w:rsidR="00BD6272" w:rsidRPr="00840845">
        <w:rPr>
          <w:i/>
        </w:rPr>
        <w:t>“Elección del Nuevo Consejo de Administración”</w:t>
      </w:r>
      <w:r w:rsidR="00477802">
        <w:t>; concluye</w:t>
      </w:r>
      <w:r w:rsidR="003A4654">
        <w:t>ndo en tal punto, que el nuevo C</w:t>
      </w:r>
      <w:r w:rsidR="00477802">
        <w:t xml:space="preserve">onsejo de Administración quedó de la siguiente manera: </w:t>
      </w:r>
      <w:r w:rsidR="004E7546" w:rsidRPr="00036319">
        <w:t>(…)</w:t>
      </w:r>
      <w:r w:rsidR="00477802">
        <w:t xml:space="preserve">. </w:t>
      </w:r>
      <w:r w:rsidR="00840845">
        <w:t>--------------------</w:t>
      </w:r>
    </w:p>
    <w:p w14:paraId="6B2CC362" w14:textId="77777777" w:rsidR="00840845" w:rsidRDefault="00840845" w:rsidP="00FE6C93">
      <w:pPr>
        <w:pStyle w:val="SENTENCIAS"/>
      </w:pPr>
    </w:p>
    <w:p w14:paraId="7527A5D3" w14:textId="57FB1711" w:rsidR="00012259" w:rsidRDefault="003A4654" w:rsidP="00FE6C93">
      <w:pPr>
        <w:pStyle w:val="SENTENCIAS"/>
      </w:pPr>
      <w:r>
        <w:t>Del mismo</w:t>
      </w:r>
      <w:r w:rsidR="003F63C5">
        <w:t xml:space="preserve"> </w:t>
      </w:r>
      <w:r>
        <w:t>modo</w:t>
      </w:r>
      <w:r w:rsidR="00840845">
        <w:t>, del citado documento</w:t>
      </w:r>
      <w:r w:rsidR="008B1F40">
        <w:t>,</w:t>
      </w:r>
      <w:r w:rsidR="00840845">
        <w:t xml:space="preserve"> se desprende del primer numeral</w:t>
      </w:r>
      <w:r>
        <w:t>, en</w:t>
      </w:r>
      <w:r w:rsidR="00840845">
        <w:t xml:space="preserve"> </w:t>
      </w:r>
      <w:r>
        <w:t xml:space="preserve">el </w:t>
      </w:r>
      <w:r w:rsidR="00840845">
        <w:t>capítulo de antecedentes</w:t>
      </w:r>
      <w:r w:rsidR="0000375B">
        <w:t>: C</w:t>
      </w:r>
      <w:r w:rsidR="00012259">
        <w:t xml:space="preserve">onforme testimonio de la escritura pública </w:t>
      </w:r>
      <w:r w:rsidR="0094523B" w:rsidRPr="00036319">
        <w:t>(…)</w:t>
      </w:r>
      <w:r w:rsidR="0000375B">
        <w:t xml:space="preserve">, se </w:t>
      </w:r>
      <w:r w:rsidR="00012259">
        <w:t xml:space="preserve">contiene la transformación del </w:t>
      </w:r>
      <w:r w:rsidR="0094523B">
        <w:t>(</w:t>
      </w:r>
      <w:r w:rsidR="0094523B" w:rsidRPr="00036319">
        <w:t>…)</w:t>
      </w:r>
      <w:r w:rsidR="00012259">
        <w:t xml:space="preserve">, en una empresa mercantil de </w:t>
      </w:r>
      <w:r w:rsidR="0094523B" w:rsidRPr="00036319">
        <w:t>(…)</w:t>
      </w:r>
      <w:r w:rsidR="00012259">
        <w:t xml:space="preserve">; haciéndose la siguiente afirmación: </w:t>
      </w:r>
    </w:p>
    <w:p w14:paraId="732234D3" w14:textId="77777777" w:rsidR="00012259" w:rsidRDefault="00012259" w:rsidP="00FE6C93">
      <w:pPr>
        <w:pStyle w:val="SENTENCIAS"/>
      </w:pPr>
    </w:p>
    <w:p w14:paraId="7ED72355" w14:textId="629A06A2" w:rsidR="0055707A" w:rsidRDefault="00012259" w:rsidP="007454D4">
      <w:pPr>
        <w:pStyle w:val="SENTENCIAS"/>
        <w:ind w:left="708" w:firstLine="0"/>
      </w:pPr>
      <w:r w:rsidRPr="0055707A">
        <w:rPr>
          <w:i/>
        </w:rPr>
        <w:t>“Está administrada por un Consejo de Administración</w:t>
      </w:r>
      <w:r w:rsidR="007454D4" w:rsidRPr="0055707A">
        <w:rPr>
          <w:i/>
        </w:rPr>
        <w:t xml:space="preserve">, quien en el desempeño de sus funciones tendrá las siguientes facultades: a).- Poder </w:t>
      </w:r>
      <w:r w:rsidR="007454D4" w:rsidRPr="0055707A">
        <w:rPr>
          <w:i/>
        </w:rPr>
        <w:lastRenderedPageBreak/>
        <w:t>General para Administrar los negocios y bienes de la sociedad.- b).- Facultades para suscribir títulos de crédito en los términos del artículo 9º noveno de la Ley General de Títulos y Operaciones de Crédito.- c).- Facultades para realizar actos de dominio en los términos del párrafo 3º tercero</w:t>
      </w:r>
      <w:r w:rsidR="00D2715B" w:rsidRPr="0055707A">
        <w:rPr>
          <w:i/>
        </w:rPr>
        <w:t xml:space="preserve"> del artículo 2554 dos mil quinientos cincuenta y cuatro del Código Civil para el Distrito Federal. Por lo que toca a estos actos de dominio sobre los bienes inmuebles de la sociedad sólo podrán realizarlos previo acuerdo de la Asamblea General de Socios.- d).- Poder General para Pleitos y Cobranzas, </w:t>
      </w:r>
      <w:r w:rsidR="00B765A7" w:rsidRPr="0055707A">
        <w:rPr>
          <w:i/>
        </w:rPr>
        <w:t>El Consejo Podrá Delegar alguna o algunas de sus facultades en uno o más de sus miembros para que las ejercite en los lugares que designe</w:t>
      </w:r>
      <w:r w:rsidR="0055707A" w:rsidRPr="0055707A">
        <w:rPr>
          <w:i/>
        </w:rPr>
        <w:t>; a falta de designación especial, la representación corresponderá al Presidente del Consejo</w:t>
      </w:r>
      <w:r w:rsidR="00B765A7" w:rsidRPr="0055707A">
        <w:rPr>
          <w:i/>
        </w:rPr>
        <w:t>. Tanto el Administrador como el Consejo de Administración tendrán facultades para otorgar poderes Generales y Especiales,</w:t>
      </w:r>
      <w:r w:rsidR="0055707A" w:rsidRPr="0055707A">
        <w:rPr>
          <w:i/>
        </w:rPr>
        <w:t xml:space="preserve"> la cual se encuentra debidamente acreditada en el Registro Público de la Propiedad y de Comercio de este Municipio, bajo el numero 437 cuatrocientos treinta y siete  Folio 209-201 doscientos nueve guion doscientos diez del Tomo número 38 treinta y ocho del Libro de Comercio.</w:t>
      </w:r>
      <w:proofErr w:type="gramStart"/>
      <w:r w:rsidR="0055707A" w:rsidRPr="0055707A">
        <w:rPr>
          <w:i/>
        </w:rPr>
        <w:t>”</w:t>
      </w:r>
      <w:proofErr w:type="gramEnd"/>
      <w:r w:rsidR="0055707A">
        <w:t>-------------------------------</w:t>
      </w:r>
    </w:p>
    <w:p w14:paraId="0D30EDD7" w14:textId="77777777" w:rsidR="001A75B5" w:rsidRPr="0000375B" w:rsidRDefault="001A75B5" w:rsidP="00FE6C93">
      <w:pPr>
        <w:pStyle w:val="SENTENCIAS"/>
      </w:pPr>
    </w:p>
    <w:p w14:paraId="5D7B15C3" w14:textId="7BA3196E" w:rsidR="003325E4" w:rsidRDefault="0000375B" w:rsidP="00FE6C93">
      <w:pPr>
        <w:pStyle w:val="SENTENCIAS"/>
      </w:pPr>
      <w:r w:rsidRPr="0000375B">
        <w:t>Resaltando de la última parte que el</w:t>
      </w:r>
      <w:r>
        <w:t xml:space="preserve"> Consejo podrá delegar </w:t>
      </w:r>
      <w:r w:rsidRPr="0000375B">
        <w:t xml:space="preserve">alguna o algunas de sus facultades en uno o más de sus miembros </w:t>
      </w:r>
      <w:r w:rsidRPr="001F1E45">
        <w:t>para ser ejercitadas en los lugares designados, además, a falta de designación especial,</w:t>
      </w:r>
      <w:r w:rsidRPr="0000375B">
        <w:t xml:space="preserve"> la representación corresponderá al Presidente del Consejo</w:t>
      </w:r>
      <w:r>
        <w:t xml:space="preserve">; por consiguiente, es evidente que el Presidente del Consejo tiene </w:t>
      </w:r>
      <w:r w:rsidR="003325E4">
        <w:t xml:space="preserve">capacidad para actuar como representante legal </w:t>
      </w:r>
      <w:r w:rsidR="0094523B" w:rsidRPr="00036319">
        <w:t>(…)</w:t>
      </w:r>
      <w:r w:rsidR="003325E4">
        <w:t>,</w:t>
      </w:r>
      <w:r w:rsidR="00EB01CF">
        <w:t xml:space="preserve"> al no tener antecedentes de la existencia de designaciones especiales para representar a la referida persona moral</w:t>
      </w:r>
      <w:r w:rsidR="00842326">
        <w:t xml:space="preserve"> y en consecuencia el actor al ser el Presidente del Consejo de la persona moral referida si acredita su personalidad, ello al no gestionar a nombre propio</w:t>
      </w:r>
      <w:r w:rsidR="00EB01CF">
        <w:t>. -----</w:t>
      </w:r>
    </w:p>
    <w:p w14:paraId="29D22E45" w14:textId="54D37AC2" w:rsidR="003325E4" w:rsidRDefault="003325E4" w:rsidP="00FE6C93">
      <w:pPr>
        <w:pStyle w:val="SENTENCIAS"/>
      </w:pPr>
    </w:p>
    <w:p w14:paraId="3270E7B6" w14:textId="7783BE33" w:rsidR="00802F61" w:rsidRDefault="00802F61" w:rsidP="00802F61">
      <w:pPr>
        <w:pStyle w:val="SENTENCIAS"/>
        <w:rPr>
          <w:lang w:val="es-MX"/>
        </w:rPr>
      </w:pPr>
      <w:r>
        <w:rPr>
          <w:lang w:val="es-MX"/>
        </w:rPr>
        <w:t xml:space="preserve">Por otra parte, la autoridad </w:t>
      </w:r>
      <w:r w:rsidR="00E81EB7">
        <w:rPr>
          <w:lang w:val="es-MX"/>
        </w:rPr>
        <w:t>también s</w:t>
      </w:r>
      <w:r w:rsidR="001F1E45">
        <w:rPr>
          <w:lang w:val="es-MX"/>
        </w:rPr>
        <w:t>ostiene,</w:t>
      </w:r>
      <w:r w:rsidR="00E81EB7">
        <w:rPr>
          <w:lang w:val="es-MX"/>
        </w:rPr>
        <w:t xml:space="preserve"> en el </w:t>
      </w:r>
      <w:r>
        <w:rPr>
          <w:lang w:val="es-MX"/>
        </w:rPr>
        <w:t>cap</w:t>
      </w:r>
      <w:r w:rsidR="001F1E45">
        <w:rPr>
          <w:lang w:val="es-MX"/>
        </w:rPr>
        <w:t>í</w:t>
      </w:r>
      <w:r>
        <w:rPr>
          <w:lang w:val="es-MX"/>
        </w:rPr>
        <w:t xml:space="preserve">tulo de </w:t>
      </w:r>
      <w:r w:rsidRPr="008877B1">
        <w:rPr>
          <w:i/>
          <w:lang w:val="es-MX"/>
        </w:rPr>
        <w:t>“CONTESTACIÓN A LOS HECHOS”</w:t>
      </w:r>
      <w:r>
        <w:rPr>
          <w:lang w:val="es-MX"/>
        </w:rPr>
        <w:t xml:space="preserve"> que el Sistema de Agua Potable y Alcantarillado ha emitido diversos recibos foliados de la cuenta 0001779, informando al titular que se encuentra al corrie</w:t>
      </w:r>
      <w:r w:rsidR="00E54EAF">
        <w:rPr>
          <w:lang w:val="es-MX"/>
        </w:rPr>
        <w:t>nte de sus obligaciones de pago</w:t>
      </w:r>
      <w:r>
        <w:rPr>
          <w:lang w:val="es-MX"/>
        </w:rPr>
        <w:t xml:space="preserve">; </w:t>
      </w:r>
      <w:r>
        <w:rPr>
          <w:lang w:val="es-MX"/>
        </w:rPr>
        <w:lastRenderedPageBreak/>
        <w:t>haciendo hincapié</w:t>
      </w:r>
      <w:r w:rsidR="00BA085F">
        <w:rPr>
          <w:lang w:val="es-MX"/>
        </w:rPr>
        <w:t>,</w:t>
      </w:r>
      <w:r>
        <w:rPr>
          <w:lang w:val="es-MX"/>
        </w:rPr>
        <w:t xml:space="preserve"> en la parte final del mismo párrafo</w:t>
      </w:r>
      <w:r w:rsidR="00BA085F">
        <w:rPr>
          <w:lang w:val="es-MX"/>
        </w:rPr>
        <w:t>, que l</w:t>
      </w:r>
      <w:r w:rsidR="003A4654">
        <w:rPr>
          <w:lang w:val="es-MX"/>
        </w:rPr>
        <w:t xml:space="preserve">a </w:t>
      </w:r>
      <w:r w:rsidR="003A4654" w:rsidRPr="003A4654">
        <w:rPr>
          <w:i/>
          <w:lang w:val="es-MX"/>
        </w:rPr>
        <w:t>“Consulta de M</w:t>
      </w:r>
      <w:r w:rsidRPr="003A4654">
        <w:rPr>
          <w:i/>
          <w:lang w:val="es-MX"/>
        </w:rPr>
        <w:t>ovimientos</w:t>
      </w:r>
      <w:r w:rsidR="003A4654" w:rsidRPr="003A4654">
        <w:rPr>
          <w:i/>
          <w:lang w:val="es-MX"/>
        </w:rPr>
        <w:t>”</w:t>
      </w:r>
      <w:r>
        <w:rPr>
          <w:lang w:val="es-MX"/>
        </w:rPr>
        <w:t xml:space="preserve"> de fecha 06 seis de julio del año 2016 dos mil dieciséis, bajo número BNF5020-SFC1, </w:t>
      </w:r>
      <w:r w:rsidR="003A4654">
        <w:rPr>
          <w:lang w:val="es-MX"/>
        </w:rPr>
        <w:t xml:space="preserve">de </w:t>
      </w:r>
      <w:r>
        <w:rPr>
          <w:lang w:val="es-MX"/>
        </w:rPr>
        <w:t>la cuenta número 0001779</w:t>
      </w:r>
      <w:r w:rsidR="003A4654">
        <w:rPr>
          <w:lang w:val="es-MX"/>
        </w:rPr>
        <w:t>,</w:t>
      </w:r>
      <w:r>
        <w:rPr>
          <w:lang w:val="es-MX"/>
        </w:rPr>
        <w:t xml:space="preserve"> al día de la presentación de la contestación no </w:t>
      </w:r>
      <w:r w:rsidR="00285F64">
        <w:rPr>
          <w:lang w:val="es-MX"/>
        </w:rPr>
        <w:t>tiene</w:t>
      </w:r>
      <w:r>
        <w:rPr>
          <w:lang w:val="es-MX"/>
        </w:rPr>
        <w:t xml:space="preserve"> adeudo alguno</w:t>
      </w:r>
      <w:r w:rsidR="003A4654">
        <w:rPr>
          <w:lang w:val="es-MX"/>
        </w:rPr>
        <w:t>,</w:t>
      </w:r>
      <w:r>
        <w:rPr>
          <w:lang w:val="es-MX"/>
        </w:rPr>
        <w:t xml:space="preserve"> derivado de la prestación de los servicios antes referidos.</w:t>
      </w:r>
      <w:r w:rsidR="00E54EAF">
        <w:rPr>
          <w:lang w:val="es-MX"/>
        </w:rPr>
        <w:t xml:space="preserve"> ----</w:t>
      </w:r>
      <w:r w:rsidR="00285F64">
        <w:rPr>
          <w:lang w:val="es-MX"/>
        </w:rPr>
        <w:t>-----</w:t>
      </w:r>
      <w:r w:rsidR="00E54EAF">
        <w:rPr>
          <w:lang w:val="es-MX"/>
        </w:rPr>
        <w:t>----------------------------------------</w:t>
      </w:r>
    </w:p>
    <w:p w14:paraId="41BD5714" w14:textId="77777777" w:rsidR="00E178EC" w:rsidRDefault="00E178EC" w:rsidP="00802F61">
      <w:pPr>
        <w:pStyle w:val="SENTENCIAS"/>
        <w:rPr>
          <w:lang w:val="es-MX"/>
        </w:rPr>
      </w:pPr>
    </w:p>
    <w:p w14:paraId="3B6F8C19" w14:textId="50E18B00" w:rsidR="00802F61" w:rsidRPr="001E637B" w:rsidRDefault="003F2C6C" w:rsidP="00802F61">
      <w:pPr>
        <w:pStyle w:val="SENTENCIAS"/>
      </w:pPr>
      <w:r w:rsidRPr="001E637B">
        <w:rPr>
          <w:lang w:val="es-MX"/>
        </w:rPr>
        <w:t xml:space="preserve">Ahora bien, </w:t>
      </w:r>
      <w:r w:rsidR="00802F61" w:rsidRPr="001E637B">
        <w:rPr>
          <w:lang w:val="es-MX"/>
        </w:rPr>
        <w:t>el acto impugnado relativo a</w:t>
      </w:r>
      <w:r w:rsidR="00802F61" w:rsidRPr="001E637B">
        <w:t xml:space="preserve">l recibo de agua potable identificado con número </w:t>
      </w:r>
      <w:r w:rsidR="00842326">
        <w:t xml:space="preserve">A 33384187 (Letra A tres </w:t>
      </w:r>
      <w:proofErr w:type="spellStart"/>
      <w:r w:rsidR="00842326">
        <w:t>tres</w:t>
      </w:r>
      <w:proofErr w:type="spellEnd"/>
      <w:r w:rsidR="00842326">
        <w:t xml:space="preserve"> </w:t>
      </w:r>
      <w:proofErr w:type="spellStart"/>
      <w:r w:rsidR="00842326">
        <w:t>tres</w:t>
      </w:r>
      <w:proofErr w:type="spellEnd"/>
      <w:r w:rsidR="00842326">
        <w:t xml:space="preserve"> ocho cuatro uno ocho siete)</w:t>
      </w:r>
      <w:r w:rsidR="000F6BDE">
        <w:t>, del cual refiere la parte actora q</w:t>
      </w:r>
      <w:r w:rsidR="00802F61" w:rsidRPr="001E637B">
        <w:t>ue está generando cobro pero no se tiene consumo de agua, se desprende que se hace referencia al número de cuenta 1779</w:t>
      </w:r>
      <w:r w:rsidR="000F6BDE">
        <w:t xml:space="preserve"> (uno siete </w:t>
      </w:r>
      <w:proofErr w:type="spellStart"/>
      <w:r w:rsidR="000F6BDE">
        <w:t>siete</w:t>
      </w:r>
      <w:proofErr w:type="spellEnd"/>
      <w:r w:rsidR="000F6BDE">
        <w:t xml:space="preserve"> nueve)</w:t>
      </w:r>
      <w:r w:rsidR="00802F61" w:rsidRPr="001E637B">
        <w:t xml:space="preserve">, </w:t>
      </w:r>
      <w:r w:rsidR="001E637B">
        <w:t xml:space="preserve">del cual </w:t>
      </w:r>
      <w:r w:rsidR="00802F61" w:rsidRPr="001E637B">
        <w:t xml:space="preserve">la autoridad </w:t>
      </w:r>
      <w:r w:rsidR="001E637B">
        <w:t>reconoce que no tiene adeudo</w:t>
      </w:r>
      <w:r w:rsidR="00802F61" w:rsidRPr="001E637B">
        <w:t xml:space="preserve">, </w:t>
      </w:r>
      <w:r w:rsidR="001E637B">
        <w:t>luego, se analiza l</w:t>
      </w:r>
      <w:r w:rsidR="00802F61" w:rsidRPr="001E637B">
        <w:t xml:space="preserve">a situación conforme lo establecido en la fracción </w:t>
      </w:r>
      <w:r w:rsidR="00691190" w:rsidRPr="001E637B">
        <w:t>IV, del artículo 262, del Código de Procedimiento y Justicia Administrativa para el Estado y los Municipios de Guanajuato, el cual a la letra señala: --------------</w:t>
      </w:r>
    </w:p>
    <w:p w14:paraId="2B0277AC" w14:textId="77777777" w:rsidR="00691190" w:rsidRPr="001E637B" w:rsidRDefault="00691190" w:rsidP="00802F61">
      <w:pPr>
        <w:pStyle w:val="SENTENCIAS"/>
      </w:pPr>
    </w:p>
    <w:p w14:paraId="0F33C44D" w14:textId="2FF15AB6" w:rsidR="00691190" w:rsidRPr="00D07389" w:rsidRDefault="00691190" w:rsidP="00691190">
      <w:pPr>
        <w:pStyle w:val="SENTENCIAS"/>
        <w:ind w:left="708" w:firstLine="0"/>
        <w:rPr>
          <w:i/>
          <w:sz w:val="22"/>
          <w:szCs w:val="22"/>
        </w:rPr>
      </w:pPr>
      <w:r w:rsidRPr="00D07389">
        <w:rPr>
          <w:i/>
          <w:sz w:val="22"/>
          <w:szCs w:val="22"/>
        </w:rPr>
        <w:t>“Artículo 262,- En el proceso administrativo procede el sobreseimiento cuando:</w:t>
      </w:r>
    </w:p>
    <w:p w14:paraId="13A805C0" w14:textId="0343EB58" w:rsidR="00691190" w:rsidRPr="00D07389" w:rsidRDefault="00691190" w:rsidP="00802F61">
      <w:pPr>
        <w:pStyle w:val="SENTENCIAS"/>
        <w:rPr>
          <w:i/>
          <w:sz w:val="22"/>
          <w:szCs w:val="22"/>
        </w:rPr>
      </w:pPr>
      <w:r w:rsidRPr="00D07389">
        <w:rPr>
          <w:i/>
          <w:sz w:val="22"/>
          <w:szCs w:val="22"/>
        </w:rPr>
        <w:t>…</w:t>
      </w:r>
    </w:p>
    <w:p w14:paraId="5FA8533A" w14:textId="40D2F70F" w:rsidR="00691190" w:rsidRPr="00D07389" w:rsidRDefault="00691190" w:rsidP="00802F61">
      <w:pPr>
        <w:pStyle w:val="SENTENCIAS"/>
        <w:rPr>
          <w:sz w:val="22"/>
          <w:szCs w:val="22"/>
          <w:lang w:val="es-MX"/>
        </w:rPr>
      </w:pPr>
      <w:r w:rsidRPr="00D07389">
        <w:rPr>
          <w:i/>
          <w:sz w:val="22"/>
          <w:szCs w:val="22"/>
        </w:rPr>
        <w:t>IV. La autoridad demandada haya satisfecho la pretensión del actor.”. -------</w:t>
      </w:r>
    </w:p>
    <w:p w14:paraId="66CD7149" w14:textId="77777777" w:rsidR="001F1E45" w:rsidRPr="00802F61" w:rsidRDefault="001F1E45" w:rsidP="00FE6C93">
      <w:pPr>
        <w:pStyle w:val="SENTENCIAS"/>
        <w:rPr>
          <w:lang w:val="es-MX"/>
        </w:rPr>
      </w:pPr>
    </w:p>
    <w:p w14:paraId="0EBA740F" w14:textId="77777777" w:rsidR="00BD1AA1" w:rsidRPr="00BD1AA1" w:rsidRDefault="002326FC" w:rsidP="00824E3F">
      <w:pPr>
        <w:pStyle w:val="SENTENCIAS"/>
      </w:pPr>
      <w:r w:rsidRPr="00633054">
        <w:t>Bajo este contexto</w:t>
      </w:r>
      <w:r w:rsidR="00844F17" w:rsidRPr="00633054">
        <w:t xml:space="preserve">, </w:t>
      </w:r>
      <w:r w:rsidRPr="00633054">
        <w:t xml:space="preserve">la citada causal de improcedencia </w:t>
      </w:r>
      <w:r w:rsidR="00267EC5" w:rsidRPr="00633054">
        <w:rPr>
          <w:b/>
        </w:rPr>
        <w:t>SE ACTUALIZA</w:t>
      </w:r>
      <w:r w:rsidR="00BD1AA1" w:rsidRPr="00633054">
        <w:rPr>
          <w:b/>
        </w:rPr>
        <w:t xml:space="preserve">, </w:t>
      </w:r>
      <w:r w:rsidR="00BD1AA1" w:rsidRPr="00633054">
        <w:t>atendiendo a los siguientes argumentos: ---------------------------------------------------</w:t>
      </w:r>
    </w:p>
    <w:p w14:paraId="6EFA4C95" w14:textId="77777777" w:rsidR="00BD1AA1" w:rsidRDefault="00BD1AA1" w:rsidP="00824E3F">
      <w:pPr>
        <w:pStyle w:val="SENTENCIAS"/>
        <w:rPr>
          <w:b/>
        </w:rPr>
      </w:pPr>
    </w:p>
    <w:p w14:paraId="5FDCE91D" w14:textId="437A8043" w:rsidR="00365DA6" w:rsidRDefault="003E442B" w:rsidP="00824E3F">
      <w:pPr>
        <w:pStyle w:val="SENTENCIAS"/>
        <w:rPr>
          <w:lang w:val="es-MX"/>
        </w:rPr>
      </w:pPr>
      <w:r>
        <w:t>L</w:t>
      </w:r>
      <w:r w:rsidR="008F1EA3">
        <w:t>a autoridad señala</w:t>
      </w:r>
      <w:r w:rsidR="00844F17">
        <w:t xml:space="preserve"> </w:t>
      </w:r>
      <w:r w:rsidR="00824E3F">
        <w:t>que la</w:t>
      </w:r>
      <w:r w:rsidR="00824E3F" w:rsidRPr="00824E3F">
        <w:rPr>
          <w:lang w:val="es-MX"/>
        </w:rPr>
        <w:t xml:space="preserve"> </w:t>
      </w:r>
      <w:r w:rsidR="00824E3F">
        <w:rPr>
          <w:lang w:val="es-MX"/>
        </w:rPr>
        <w:t>cuenta número 0</w:t>
      </w:r>
      <w:r w:rsidR="00191D44">
        <w:rPr>
          <w:lang w:val="es-MX"/>
        </w:rPr>
        <w:t>001779</w:t>
      </w:r>
      <w:r w:rsidR="00824E3F">
        <w:rPr>
          <w:lang w:val="es-MX"/>
        </w:rPr>
        <w:t xml:space="preserve"> al día de la presentación de la contestación no </w:t>
      </w:r>
      <w:r w:rsidR="0005191C">
        <w:rPr>
          <w:lang w:val="es-MX"/>
        </w:rPr>
        <w:t>tiene</w:t>
      </w:r>
      <w:r w:rsidR="00824E3F">
        <w:rPr>
          <w:lang w:val="es-MX"/>
        </w:rPr>
        <w:t xml:space="preserve"> adeudo alguno</w:t>
      </w:r>
      <w:r w:rsidR="00191D44">
        <w:rPr>
          <w:lang w:val="es-MX"/>
        </w:rPr>
        <w:t>,</w:t>
      </w:r>
      <w:r w:rsidR="00824E3F">
        <w:rPr>
          <w:lang w:val="es-MX"/>
        </w:rPr>
        <w:t xml:space="preserve"> derivado de la prestación de los servicios antes referidos; afirmaci</w:t>
      </w:r>
      <w:r w:rsidR="0074667B">
        <w:rPr>
          <w:lang w:val="es-MX"/>
        </w:rPr>
        <w:t xml:space="preserve">ón sostenida con el documento </w:t>
      </w:r>
      <w:r w:rsidR="00191D44">
        <w:rPr>
          <w:lang w:val="es-MX"/>
        </w:rPr>
        <w:t>de</w:t>
      </w:r>
      <w:r w:rsidR="0074667B">
        <w:rPr>
          <w:lang w:val="es-MX"/>
        </w:rPr>
        <w:t xml:space="preserve"> consulta de movimientos</w:t>
      </w:r>
      <w:r w:rsidR="00191D44">
        <w:rPr>
          <w:lang w:val="es-MX"/>
        </w:rPr>
        <w:t>,</w:t>
      </w:r>
      <w:r w:rsidR="0074667B">
        <w:rPr>
          <w:lang w:val="es-MX"/>
        </w:rPr>
        <w:t xml:space="preserve"> de fecha 06 seis de julio del año 2016 dos mil dieciséis</w:t>
      </w:r>
      <w:r w:rsidR="00191D44">
        <w:rPr>
          <w:lang w:val="es-MX"/>
        </w:rPr>
        <w:t xml:space="preserve"> y</w:t>
      </w:r>
      <w:r w:rsidR="0074667B">
        <w:rPr>
          <w:lang w:val="es-MX"/>
        </w:rPr>
        <w:t xml:space="preserve"> bajo número BNF5020-SFC1</w:t>
      </w:r>
      <w:r w:rsidR="0005191C">
        <w:rPr>
          <w:lang w:val="es-MX"/>
        </w:rPr>
        <w:t xml:space="preserve">; por consiguiente, </w:t>
      </w:r>
      <w:r w:rsidR="00191D44">
        <w:rPr>
          <w:lang w:val="es-MX"/>
        </w:rPr>
        <w:t xml:space="preserve">la pretensión del actor en el sentido de señalar que </w:t>
      </w:r>
      <w:r w:rsidR="0005191C">
        <w:rPr>
          <w:lang w:val="es-MX"/>
        </w:rPr>
        <w:t xml:space="preserve">el recibo identificado con número </w:t>
      </w:r>
      <w:r w:rsidR="000F6BDE">
        <w:t xml:space="preserve">A 33384187 (Letra A tres </w:t>
      </w:r>
      <w:proofErr w:type="spellStart"/>
      <w:r w:rsidR="000F6BDE">
        <w:t>tres</w:t>
      </w:r>
      <w:proofErr w:type="spellEnd"/>
      <w:r w:rsidR="000F6BDE">
        <w:t xml:space="preserve"> </w:t>
      </w:r>
      <w:proofErr w:type="spellStart"/>
      <w:r w:rsidR="000F6BDE">
        <w:t>tres</w:t>
      </w:r>
      <w:proofErr w:type="spellEnd"/>
      <w:r w:rsidR="000F6BDE">
        <w:t xml:space="preserve"> ocho cuatro uno ocho siete)</w:t>
      </w:r>
      <w:r w:rsidR="0005191C">
        <w:rPr>
          <w:lang w:val="es-MX"/>
        </w:rPr>
        <w:t xml:space="preserve">, </w:t>
      </w:r>
      <w:r w:rsidR="00365DA6">
        <w:rPr>
          <w:lang w:val="es-MX"/>
        </w:rPr>
        <w:t>por</w:t>
      </w:r>
      <w:r w:rsidR="0005191C">
        <w:rPr>
          <w:lang w:val="es-MX"/>
        </w:rPr>
        <w:t xml:space="preserve"> la cantidad a pagar de $294.00 (doscientos noventa y cuatro pesos 00/100 moneda nacional), está generando cobro </w:t>
      </w:r>
      <w:r w:rsidR="0014320A">
        <w:rPr>
          <w:lang w:val="es-MX"/>
        </w:rPr>
        <w:t xml:space="preserve">aún y cuando no tenga consumo de agua, ha quedado satisfecha con el reconocimiento de la autoridad demandada, </w:t>
      </w:r>
      <w:r w:rsidR="00365DA6">
        <w:rPr>
          <w:lang w:val="es-MX"/>
        </w:rPr>
        <w:t>de no existir adeudo en la citada cuenta. -------</w:t>
      </w:r>
      <w:r w:rsidR="000F6BDE">
        <w:rPr>
          <w:lang w:val="es-MX"/>
        </w:rPr>
        <w:t>----------------------------------------</w:t>
      </w:r>
      <w:r w:rsidR="00365DA6">
        <w:rPr>
          <w:lang w:val="es-MX"/>
        </w:rPr>
        <w:t>------------</w:t>
      </w:r>
    </w:p>
    <w:p w14:paraId="3DCF01F0" w14:textId="77777777" w:rsidR="00960DD4" w:rsidRDefault="00960DD4" w:rsidP="00824E3F">
      <w:pPr>
        <w:pStyle w:val="SENTENCIAS"/>
        <w:rPr>
          <w:lang w:val="es-MX"/>
        </w:rPr>
      </w:pPr>
    </w:p>
    <w:p w14:paraId="498A2ED0" w14:textId="27FAD5B8" w:rsidR="00960DD4" w:rsidRDefault="00960DD4" w:rsidP="00824E3F">
      <w:pPr>
        <w:pStyle w:val="SENTENCIAS"/>
        <w:rPr>
          <w:lang w:val="es-MX"/>
        </w:rPr>
      </w:pPr>
      <w:r>
        <w:rPr>
          <w:lang w:val="es-MX"/>
        </w:rPr>
        <w:t xml:space="preserve">En consecuencia, se declara el </w:t>
      </w:r>
      <w:r w:rsidRPr="00FB5291">
        <w:rPr>
          <w:b/>
          <w:lang w:val="es-MX"/>
        </w:rPr>
        <w:t>SOBRESEIMIENTO</w:t>
      </w:r>
      <w:r>
        <w:rPr>
          <w:lang w:val="es-MX"/>
        </w:rPr>
        <w:t xml:space="preserve"> de </w:t>
      </w:r>
      <w:r w:rsidR="00FB5291">
        <w:rPr>
          <w:lang w:val="es-MX"/>
        </w:rPr>
        <w:t xml:space="preserve">la presente causa, respecto al acto impugnado consistente en </w:t>
      </w:r>
      <w:r w:rsidR="00FB5291" w:rsidRPr="001E637B">
        <w:t xml:space="preserve">recibo de agua potable identificado con número </w:t>
      </w:r>
      <w:r w:rsidR="000F6BDE">
        <w:t xml:space="preserve">A 33384187 (Letra A tres </w:t>
      </w:r>
      <w:proofErr w:type="spellStart"/>
      <w:r w:rsidR="000F6BDE">
        <w:t>tres</w:t>
      </w:r>
      <w:proofErr w:type="spellEnd"/>
      <w:r w:rsidR="000F6BDE">
        <w:t xml:space="preserve"> </w:t>
      </w:r>
      <w:proofErr w:type="spellStart"/>
      <w:r w:rsidR="000F6BDE">
        <w:t>tres</w:t>
      </w:r>
      <w:proofErr w:type="spellEnd"/>
      <w:r w:rsidR="000F6BDE">
        <w:t xml:space="preserve"> ocho cuatro uno ocho siete)</w:t>
      </w:r>
      <w:r w:rsidR="00C542AA">
        <w:t xml:space="preserve">, ya que la autoridad demandada ha reconocido el no adeudo, situación que por su propia naturaleza satisface la pretensión del actor. </w:t>
      </w:r>
      <w:r w:rsidR="000F6BDE">
        <w:t>-------</w:t>
      </w:r>
      <w:r w:rsidR="00C542AA">
        <w:t xml:space="preserve"> </w:t>
      </w:r>
    </w:p>
    <w:p w14:paraId="797D0A03" w14:textId="77777777" w:rsidR="002326FC" w:rsidRDefault="002326FC" w:rsidP="00FE6C93">
      <w:pPr>
        <w:pStyle w:val="SENTENCIAS"/>
      </w:pPr>
    </w:p>
    <w:p w14:paraId="6F972F4B" w14:textId="75D64F83" w:rsidR="001072D7" w:rsidRDefault="003E442B" w:rsidP="00FE6C93">
      <w:pPr>
        <w:pStyle w:val="SENTENCIAS"/>
        <w:rPr>
          <w:lang w:val="es-MX"/>
        </w:rPr>
      </w:pPr>
      <w:r>
        <w:t>Asimismo</w:t>
      </w:r>
      <w:r w:rsidR="000F6BDE">
        <w:t>,</w:t>
      </w:r>
      <w:r>
        <w:t xml:space="preserve"> </w:t>
      </w:r>
      <w:r w:rsidR="00EF2924">
        <w:t>e</w:t>
      </w:r>
      <w:r w:rsidR="00EF2924">
        <w:rPr>
          <w:lang w:val="es-MX"/>
        </w:rPr>
        <w:t xml:space="preserve">n el </w:t>
      </w:r>
      <w:r w:rsidR="006B17CA">
        <w:rPr>
          <w:lang w:val="es-MX"/>
        </w:rPr>
        <w:t xml:space="preserve">citado </w:t>
      </w:r>
      <w:r w:rsidR="00EF2924">
        <w:rPr>
          <w:lang w:val="es-MX"/>
        </w:rPr>
        <w:t>cap</w:t>
      </w:r>
      <w:r w:rsidR="000F6BDE">
        <w:rPr>
          <w:lang w:val="es-MX"/>
        </w:rPr>
        <w:t>í</w:t>
      </w:r>
      <w:r w:rsidR="00EF2924">
        <w:rPr>
          <w:lang w:val="es-MX"/>
        </w:rPr>
        <w:t xml:space="preserve">tulo de </w:t>
      </w:r>
      <w:r w:rsidR="00EF2924" w:rsidRPr="008877B1">
        <w:rPr>
          <w:i/>
          <w:lang w:val="es-MX"/>
        </w:rPr>
        <w:t>“CONTESTACIÓN A LOS HECHOS”</w:t>
      </w:r>
      <w:r w:rsidR="006B17CA">
        <w:rPr>
          <w:i/>
          <w:lang w:val="es-MX"/>
        </w:rPr>
        <w:t>,</w:t>
      </w:r>
      <w:r w:rsidR="00EF2924" w:rsidRPr="00EF2924">
        <w:rPr>
          <w:lang w:val="es-MX"/>
        </w:rPr>
        <w:t xml:space="preserve"> la autoridad</w:t>
      </w:r>
      <w:r w:rsidR="00EF2924">
        <w:rPr>
          <w:lang w:val="es-MX"/>
        </w:rPr>
        <w:t xml:space="preserve"> </w:t>
      </w:r>
      <w:r w:rsidR="00161C65">
        <w:rPr>
          <w:lang w:val="es-MX"/>
        </w:rPr>
        <w:t>refiere</w:t>
      </w:r>
      <w:r w:rsidR="001E637B">
        <w:rPr>
          <w:lang w:val="es-MX"/>
        </w:rPr>
        <w:t>:</w:t>
      </w:r>
      <w:r w:rsidR="00802F61">
        <w:rPr>
          <w:lang w:val="es-MX"/>
        </w:rPr>
        <w:t xml:space="preserve"> </w:t>
      </w:r>
      <w:r w:rsidR="001E637B">
        <w:rPr>
          <w:lang w:val="es-MX"/>
        </w:rPr>
        <w:t>E</w:t>
      </w:r>
      <w:r w:rsidR="00802F61">
        <w:rPr>
          <w:lang w:val="es-MX"/>
        </w:rPr>
        <w:t>l Sistema de Agua Potable y Alcantarillado de León ha emitido diversos recibos de la cuenta</w:t>
      </w:r>
      <w:r w:rsidR="00997AE8">
        <w:rPr>
          <w:lang w:val="es-MX"/>
        </w:rPr>
        <w:t xml:space="preserve"> 0148504</w:t>
      </w:r>
      <w:r w:rsidR="000F6BDE">
        <w:rPr>
          <w:lang w:val="es-MX"/>
        </w:rPr>
        <w:t xml:space="preserve"> (cero uno cuatro ocho cinco cero cuatro)</w:t>
      </w:r>
      <w:r w:rsidR="00997AE8">
        <w:rPr>
          <w:lang w:val="es-MX"/>
        </w:rPr>
        <w:t xml:space="preserve">, informando al titular </w:t>
      </w:r>
      <w:r w:rsidR="0094523B" w:rsidRPr="0094523B">
        <w:rPr>
          <w:lang w:val="es-MX"/>
        </w:rPr>
        <w:t>(…)</w:t>
      </w:r>
      <w:r w:rsidR="00997AE8">
        <w:rPr>
          <w:lang w:val="es-MX"/>
        </w:rPr>
        <w:t xml:space="preserve"> el adeudo generado por los servicios públicos proporcionados en el inmueble </w:t>
      </w:r>
      <w:r w:rsidR="008E09F1" w:rsidRPr="0094523B">
        <w:rPr>
          <w:lang w:val="es-MX"/>
        </w:rPr>
        <w:t>(…)</w:t>
      </w:r>
      <w:r w:rsidR="0062321E">
        <w:rPr>
          <w:lang w:val="es-MX"/>
        </w:rPr>
        <w:t xml:space="preserve">; </w:t>
      </w:r>
      <w:r w:rsidR="001072D7">
        <w:rPr>
          <w:lang w:val="es-MX"/>
        </w:rPr>
        <w:t xml:space="preserve">subrayando que los actos emitidos relativos a la cuenta referida, se encuentran dirigidos a persona distinta al actor; esto al considerar que el promovente se ostenta como representante </w:t>
      </w:r>
      <w:r w:rsidR="008E09F1" w:rsidRPr="0094523B">
        <w:rPr>
          <w:lang w:val="es-MX"/>
        </w:rPr>
        <w:t>(…)</w:t>
      </w:r>
      <w:r w:rsidR="001072D7">
        <w:rPr>
          <w:lang w:val="es-MX"/>
        </w:rPr>
        <w:t xml:space="preserve"> ---------------</w:t>
      </w:r>
      <w:r w:rsidR="000F6BDE">
        <w:rPr>
          <w:lang w:val="es-MX"/>
        </w:rPr>
        <w:t>---------------------------------</w:t>
      </w:r>
      <w:r w:rsidR="001072D7">
        <w:rPr>
          <w:lang w:val="es-MX"/>
        </w:rPr>
        <w:t>---------------------------</w:t>
      </w:r>
    </w:p>
    <w:p w14:paraId="322AF8E4" w14:textId="77777777" w:rsidR="006323AF" w:rsidRDefault="006323AF" w:rsidP="00FE6C93">
      <w:pPr>
        <w:pStyle w:val="SENTENCIAS"/>
        <w:rPr>
          <w:lang w:val="es-MX"/>
        </w:rPr>
      </w:pPr>
    </w:p>
    <w:p w14:paraId="473114BF" w14:textId="3D8CDC77" w:rsidR="008D58C6" w:rsidRDefault="008D58C6" w:rsidP="00FE6C93">
      <w:pPr>
        <w:pStyle w:val="SENTENCIAS"/>
        <w:rPr>
          <w:lang w:val="es-MX"/>
        </w:rPr>
      </w:pPr>
      <w:r>
        <w:rPr>
          <w:lang w:val="es-MX"/>
        </w:rPr>
        <w:t>Atendiendo a la dimensión y alcance del hecho resaltado por la demandada, se analiza a</w:t>
      </w:r>
      <w:r w:rsidR="00D07389">
        <w:rPr>
          <w:lang w:val="es-MX"/>
        </w:rPr>
        <w:t xml:space="preserve"> la</w:t>
      </w:r>
      <w:r>
        <w:rPr>
          <w:lang w:val="es-MX"/>
        </w:rPr>
        <w:t xml:space="preserve"> luz de lo establecido en la fracción I, del artículo 261, del mencionado Código de Procedimiento y Justicia Administrativa, el cual establece: -----------------------------------------------------</w:t>
      </w:r>
      <w:r w:rsidR="000F6BDE">
        <w:rPr>
          <w:lang w:val="es-MX"/>
        </w:rPr>
        <w:t>-</w:t>
      </w:r>
      <w:r>
        <w:rPr>
          <w:lang w:val="es-MX"/>
        </w:rPr>
        <w:t>---------------------------------</w:t>
      </w:r>
    </w:p>
    <w:p w14:paraId="2F6BE01B" w14:textId="77777777" w:rsidR="008D58C6" w:rsidRDefault="008D58C6" w:rsidP="00FE6C93">
      <w:pPr>
        <w:pStyle w:val="SENTENCIAS"/>
        <w:rPr>
          <w:lang w:val="es-MX"/>
        </w:rPr>
      </w:pPr>
    </w:p>
    <w:p w14:paraId="3C46CE22" w14:textId="1BEF84B6" w:rsidR="008D58C6" w:rsidRPr="00D07389" w:rsidRDefault="008D58C6" w:rsidP="008D58C6">
      <w:pPr>
        <w:pStyle w:val="SENTENCIAS"/>
        <w:ind w:left="708" w:firstLine="0"/>
        <w:rPr>
          <w:i/>
          <w:sz w:val="22"/>
          <w:szCs w:val="22"/>
          <w:lang w:val="es-MX"/>
        </w:rPr>
      </w:pPr>
      <w:r w:rsidRPr="00D07389">
        <w:rPr>
          <w:i/>
          <w:sz w:val="22"/>
          <w:szCs w:val="22"/>
          <w:lang w:val="es-MX"/>
        </w:rPr>
        <w:t>“Artículo 261. El proceso administrativo es improcedente contra actos o resoluciones:</w:t>
      </w:r>
    </w:p>
    <w:p w14:paraId="4EC302A6" w14:textId="77777777" w:rsidR="000F6BDE" w:rsidRPr="00D07389" w:rsidRDefault="000F6BDE" w:rsidP="008D58C6">
      <w:pPr>
        <w:pStyle w:val="SENTENCIAS"/>
        <w:ind w:left="708" w:firstLine="0"/>
        <w:rPr>
          <w:i/>
          <w:sz w:val="22"/>
          <w:szCs w:val="22"/>
          <w:lang w:val="es-MX"/>
        </w:rPr>
      </w:pPr>
    </w:p>
    <w:p w14:paraId="359B03DE" w14:textId="6ED66012" w:rsidR="006323AF" w:rsidRPr="00D07389" w:rsidRDefault="008D58C6" w:rsidP="00FE6C93">
      <w:pPr>
        <w:pStyle w:val="SENTENCIAS"/>
        <w:rPr>
          <w:i/>
          <w:sz w:val="22"/>
          <w:szCs w:val="22"/>
          <w:lang w:val="es-MX"/>
        </w:rPr>
      </w:pPr>
      <w:r w:rsidRPr="00D07389">
        <w:rPr>
          <w:i/>
          <w:sz w:val="22"/>
          <w:szCs w:val="22"/>
          <w:lang w:val="es-MX"/>
        </w:rPr>
        <w:t>I. Que no afecten los intereses jurídicos del actor.”. ------------------------------------</w:t>
      </w:r>
      <w:r w:rsidR="006323AF" w:rsidRPr="00D07389">
        <w:rPr>
          <w:i/>
          <w:sz w:val="22"/>
          <w:szCs w:val="22"/>
          <w:lang w:val="es-MX"/>
        </w:rPr>
        <w:t xml:space="preserve"> </w:t>
      </w:r>
    </w:p>
    <w:p w14:paraId="57F9A22E" w14:textId="7A526D75" w:rsidR="001072D7" w:rsidRDefault="001072D7" w:rsidP="00FE6C93">
      <w:pPr>
        <w:pStyle w:val="SENTENCIAS"/>
        <w:rPr>
          <w:lang w:val="es-MX"/>
        </w:rPr>
      </w:pPr>
    </w:p>
    <w:p w14:paraId="473E145E" w14:textId="77777777" w:rsidR="000F6BDE" w:rsidRDefault="000F6BDE" w:rsidP="00FE6C93">
      <w:pPr>
        <w:pStyle w:val="SENTENCIAS"/>
        <w:rPr>
          <w:lang w:val="es-MX"/>
        </w:rPr>
      </w:pPr>
    </w:p>
    <w:p w14:paraId="493A9AC7" w14:textId="77777777" w:rsidR="00A6331D" w:rsidRDefault="00A6331D" w:rsidP="005176CD">
      <w:pPr>
        <w:pStyle w:val="SENTENCIAS"/>
        <w:rPr>
          <w:lang w:val="es-MX"/>
        </w:rPr>
      </w:pPr>
      <w:r w:rsidRPr="00FD6760">
        <w:rPr>
          <w:lang w:val="es-MX"/>
        </w:rPr>
        <w:t xml:space="preserve">Causal de improcedencia que </w:t>
      </w:r>
      <w:r w:rsidRPr="00FD6760">
        <w:rPr>
          <w:b/>
          <w:lang w:val="es-MX"/>
        </w:rPr>
        <w:t>NO SE ACTUALIZA</w:t>
      </w:r>
      <w:r w:rsidRPr="00FD6760">
        <w:rPr>
          <w:lang w:val="es-MX"/>
        </w:rPr>
        <w:t>, atendiendo a las siguientes consideraciones normativas y hechos: ----------------------------------------</w:t>
      </w:r>
    </w:p>
    <w:p w14:paraId="487AAF5F" w14:textId="77777777" w:rsidR="002F428E" w:rsidRDefault="002F428E" w:rsidP="005176CD">
      <w:pPr>
        <w:pStyle w:val="SENTENCIAS"/>
        <w:rPr>
          <w:lang w:val="es-MX"/>
        </w:rPr>
      </w:pPr>
    </w:p>
    <w:p w14:paraId="5B2B53FA" w14:textId="5BC858D8" w:rsidR="00352160" w:rsidRPr="00034D96" w:rsidRDefault="002F428E" w:rsidP="0081717C">
      <w:pPr>
        <w:pStyle w:val="SENTENCIAS"/>
        <w:rPr>
          <w:lang w:val="es-MX"/>
        </w:rPr>
      </w:pPr>
      <w:r>
        <w:rPr>
          <w:lang w:val="es-MX"/>
        </w:rPr>
        <w:t xml:space="preserve">No obstante la imprecisión </w:t>
      </w:r>
      <w:r w:rsidR="005951EA">
        <w:rPr>
          <w:lang w:val="es-MX"/>
        </w:rPr>
        <w:t>d</w:t>
      </w:r>
      <w:r>
        <w:rPr>
          <w:lang w:val="es-MX"/>
        </w:rPr>
        <w:t xml:space="preserve">el </w:t>
      </w:r>
      <w:r w:rsidR="006C7E67">
        <w:rPr>
          <w:lang w:val="es-MX"/>
        </w:rPr>
        <w:t>destinatario</w:t>
      </w:r>
      <w:r>
        <w:rPr>
          <w:lang w:val="es-MX"/>
        </w:rPr>
        <w:t xml:space="preserve"> en el recibo de pago, el interés jurídico que le asiste a</w:t>
      </w:r>
      <w:r w:rsidR="00161C65">
        <w:rPr>
          <w:lang w:val="es-MX"/>
        </w:rPr>
        <w:t xml:space="preserve">l impetrante </w:t>
      </w:r>
      <w:r>
        <w:rPr>
          <w:lang w:val="es-MX"/>
        </w:rPr>
        <w:t>para reclamar en el presente proceso administrativo lo acredita con</w:t>
      </w:r>
      <w:r w:rsidR="005951EA">
        <w:rPr>
          <w:lang w:val="es-MX"/>
        </w:rPr>
        <w:t xml:space="preserve">: 1) </w:t>
      </w:r>
      <w:r w:rsidR="00D21337">
        <w:rPr>
          <w:lang w:val="es-MX"/>
        </w:rPr>
        <w:t xml:space="preserve">Recibo </w:t>
      </w:r>
      <w:r w:rsidR="000F6BDE">
        <w:t xml:space="preserve">A 34202114 (Letra A tres </w:t>
      </w:r>
      <w:r w:rsidR="000F6BDE">
        <w:lastRenderedPageBreak/>
        <w:t xml:space="preserve">cuatro dos cero dos uno </w:t>
      </w:r>
      <w:proofErr w:type="spellStart"/>
      <w:r w:rsidR="000F6BDE">
        <w:t>uno</w:t>
      </w:r>
      <w:proofErr w:type="spellEnd"/>
      <w:r w:rsidR="000F6BDE">
        <w:t xml:space="preserve"> cuatro);</w:t>
      </w:r>
      <w:r w:rsidR="00D21337">
        <w:rPr>
          <w:lang w:val="es-MX"/>
        </w:rPr>
        <w:t xml:space="preserve"> 2) </w:t>
      </w:r>
      <w:r w:rsidR="00EA758B">
        <w:rPr>
          <w:lang w:val="es-MX"/>
        </w:rPr>
        <w:t>N</w:t>
      </w:r>
      <w:r w:rsidR="00D21337">
        <w:rPr>
          <w:lang w:val="es-MX"/>
        </w:rPr>
        <w:t>otificaci</w:t>
      </w:r>
      <w:r w:rsidR="00EA758B">
        <w:rPr>
          <w:lang w:val="es-MX"/>
        </w:rPr>
        <w:t xml:space="preserve">ón del Adeudo </w:t>
      </w:r>
      <w:r w:rsidR="000F6BDE">
        <w:t>RCA2050 (Letras R C A dos cero cinco cero);</w:t>
      </w:r>
      <w:r w:rsidR="005951EA">
        <w:rPr>
          <w:lang w:val="es-MX"/>
        </w:rPr>
        <w:t xml:space="preserve"> y </w:t>
      </w:r>
      <w:r w:rsidR="00EA758B">
        <w:rPr>
          <w:lang w:val="es-MX"/>
        </w:rPr>
        <w:t>3</w:t>
      </w:r>
      <w:r w:rsidR="005951EA">
        <w:rPr>
          <w:lang w:val="es-MX"/>
        </w:rPr>
        <w:t>)</w:t>
      </w:r>
      <w:r w:rsidR="003E4268">
        <w:rPr>
          <w:lang w:val="es-MX"/>
        </w:rPr>
        <w:t xml:space="preserve"> </w:t>
      </w:r>
      <w:r w:rsidR="00EA758B">
        <w:rPr>
          <w:lang w:val="es-MX"/>
        </w:rPr>
        <w:t>C</w:t>
      </w:r>
      <w:r w:rsidR="00023C46">
        <w:rPr>
          <w:lang w:val="es-MX"/>
        </w:rPr>
        <w:t xml:space="preserve">opia certificada de la escritura pública número </w:t>
      </w:r>
      <w:r w:rsidR="008E09F1" w:rsidRPr="0094523B">
        <w:rPr>
          <w:lang w:val="es-MX"/>
        </w:rPr>
        <w:t>(…)</w:t>
      </w:r>
      <w:r w:rsidR="003E4268">
        <w:rPr>
          <w:lang w:val="es-MX"/>
        </w:rPr>
        <w:t>,</w:t>
      </w:r>
      <w:r w:rsidR="0018122B">
        <w:rPr>
          <w:lang w:val="es-MX"/>
        </w:rPr>
        <w:t xml:space="preserve"> así como su domicilio el </w:t>
      </w:r>
      <w:r w:rsidR="003E4268">
        <w:rPr>
          <w:lang w:val="es-MX"/>
        </w:rPr>
        <w:t xml:space="preserve">ubicado en </w:t>
      </w:r>
      <w:r w:rsidR="008E09F1" w:rsidRPr="0094523B">
        <w:rPr>
          <w:lang w:val="es-MX"/>
        </w:rPr>
        <w:t>(…)</w:t>
      </w:r>
      <w:r w:rsidR="003E4268">
        <w:rPr>
          <w:lang w:val="es-MX"/>
        </w:rPr>
        <w:t xml:space="preserve"> esta ciudad;</w:t>
      </w:r>
      <w:r w:rsidR="00D806E0">
        <w:rPr>
          <w:lang w:val="es-MX"/>
        </w:rPr>
        <w:t xml:space="preserve"> </w:t>
      </w:r>
      <w:r w:rsidR="0018122B">
        <w:rPr>
          <w:lang w:val="es-MX"/>
        </w:rPr>
        <w:t xml:space="preserve">pruebas </w:t>
      </w:r>
      <w:r w:rsidR="00C542AA">
        <w:rPr>
          <w:lang w:val="es-MX"/>
        </w:rPr>
        <w:t xml:space="preserve">que </w:t>
      </w:r>
      <w:r w:rsidR="00387D4A">
        <w:rPr>
          <w:lang w:val="es-MX"/>
        </w:rPr>
        <w:t>ponen</w:t>
      </w:r>
      <w:r w:rsidR="005951EA">
        <w:rPr>
          <w:lang w:val="es-MX"/>
        </w:rPr>
        <w:t xml:space="preserve"> en evidencia </w:t>
      </w:r>
      <w:r w:rsidR="00D806E0">
        <w:rPr>
          <w:lang w:val="es-MX"/>
        </w:rPr>
        <w:t xml:space="preserve">la falta de precisión de la autoridad al </w:t>
      </w:r>
      <w:r w:rsidR="00D806E0" w:rsidRPr="00034D96">
        <w:rPr>
          <w:lang w:val="es-MX"/>
        </w:rPr>
        <w:t xml:space="preserve">momento de </w:t>
      </w:r>
      <w:r w:rsidR="0018122B" w:rsidRPr="00034D96">
        <w:rPr>
          <w:lang w:val="es-MX"/>
        </w:rPr>
        <w:t xml:space="preserve">emitir los documentos presentados en el escrito de demanda, los cuales refieren la cuenta número </w:t>
      </w:r>
      <w:r w:rsidR="000F6BDE">
        <w:rPr>
          <w:lang w:val="es-MX"/>
        </w:rPr>
        <w:t>0148504 (cero uno cuatro ocho cinco cero cuatro)</w:t>
      </w:r>
      <w:r w:rsidR="00352160" w:rsidRPr="00034D96">
        <w:rPr>
          <w:lang w:val="es-MX"/>
        </w:rPr>
        <w:t>. -</w:t>
      </w:r>
      <w:r w:rsidR="000F6BDE">
        <w:rPr>
          <w:lang w:val="es-MX"/>
        </w:rPr>
        <w:t>----------------</w:t>
      </w:r>
    </w:p>
    <w:p w14:paraId="728A00B6" w14:textId="77777777" w:rsidR="00352160" w:rsidRPr="00034D96" w:rsidRDefault="00352160" w:rsidP="0081717C">
      <w:pPr>
        <w:pStyle w:val="SENTENCIAS"/>
        <w:rPr>
          <w:lang w:val="es-MX"/>
        </w:rPr>
      </w:pPr>
    </w:p>
    <w:p w14:paraId="6B8EE5E4" w14:textId="70677758" w:rsidR="001410CA" w:rsidRPr="00034D96" w:rsidRDefault="00352160" w:rsidP="0081717C">
      <w:pPr>
        <w:pStyle w:val="SENTENCIAS"/>
        <w:rPr>
          <w:lang w:val="es-MX"/>
        </w:rPr>
      </w:pPr>
      <w:r w:rsidRPr="00034D96">
        <w:rPr>
          <w:lang w:val="es-MX"/>
        </w:rPr>
        <w:t xml:space="preserve">Lo anterior es así, pues por una </w:t>
      </w:r>
      <w:r w:rsidR="005951EA" w:rsidRPr="00034D96">
        <w:rPr>
          <w:lang w:val="es-MX"/>
        </w:rPr>
        <w:t xml:space="preserve">parte </w:t>
      </w:r>
      <w:r w:rsidR="007120AB" w:rsidRPr="00034D96">
        <w:rPr>
          <w:lang w:val="es-MX"/>
        </w:rPr>
        <w:t xml:space="preserve">el promovente de la demanda </w:t>
      </w:r>
      <w:r w:rsidR="005951EA" w:rsidRPr="00034D96">
        <w:rPr>
          <w:lang w:val="es-MX"/>
        </w:rPr>
        <w:t xml:space="preserve">demuestra </w:t>
      </w:r>
      <w:r w:rsidR="007120AB" w:rsidRPr="00034D96">
        <w:rPr>
          <w:lang w:val="es-MX"/>
        </w:rPr>
        <w:t>con la citada escritura pública</w:t>
      </w:r>
      <w:r w:rsidR="00D82CE3" w:rsidRPr="00034D96">
        <w:rPr>
          <w:lang w:val="es-MX"/>
        </w:rPr>
        <w:t xml:space="preserve"> y los documentos impugnados</w:t>
      </w:r>
      <w:r w:rsidR="00E027E3" w:rsidRPr="00034D96">
        <w:rPr>
          <w:lang w:val="es-MX"/>
        </w:rPr>
        <w:t xml:space="preserve">, </w:t>
      </w:r>
      <w:r w:rsidR="00920CA6" w:rsidRPr="00034D96">
        <w:rPr>
          <w:lang w:val="es-MX"/>
        </w:rPr>
        <w:t xml:space="preserve">la existencia y nombre correcto de su representada, </w:t>
      </w:r>
      <w:r w:rsidR="008E09F1" w:rsidRPr="0094523B">
        <w:rPr>
          <w:lang w:val="es-MX"/>
        </w:rPr>
        <w:t>(…)</w:t>
      </w:r>
      <w:r w:rsidR="00D82CE3" w:rsidRPr="00034D96">
        <w:rPr>
          <w:lang w:val="es-MX"/>
        </w:rPr>
        <w:t>;</w:t>
      </w:r>
      <w:r w:rsidR="007120AB" w:rsidRPr="00034D96">
        <w:rPr>
          <w:lang w:val="es-MX"/>
        </w:rPr>
        <w:t xml:space="preserve"> mientras por otro lado, la autoridad no </w:t>
      </w:r>
      <w:r w:rsidR="00C542AA">
        <w:rPr>
          <w:lang w:val="es-MX"/>
        </w:rPr>
        <w:t>acredita</w:t>
      </w:r>
      <w:r w:rsidR="007120AB" w:rsidRPr="00034D96">
        <w:rPr>
          <w:lang w:val="es-MX"/>
        </w:rPr>
        <w:t xml:space="preserve"> </w:t>
      </w:r>
      <w:r w:rsidR="001410CA" w:rsidRPr="00034D96">
        <w:rPr>
          <w:lang w:val="es-MX"/>
        </w:rPr>
        <w:t>la existencia de</w:t>
      </w:r>
      <w:r w:rsidR="00C542AA">
        <w:rPr>
          <w:lang w:val="es-MX"/>
        </w:rPr>
        <w:t>l</w:t>
      </w:r>
      <w:r w:rsidR="001410CA" w:rsidRPr="00034D96">
        <w:rPr>
          <w:lang w:val="es-MX"/>
        </w:rPr>
        <w:t xml:space="preserve"> </w:t>
      </w:r>
      <w:r w:rsidR="008E09F1" w:rsidRPr="0094523B">
        <w:rPr>
          <w:lang w:val="es-MX"/>
        </w:rPr>
        <w:t>(…)</w:t>
      </w:r>
      <w:r w:rsidR="007120AB" w:rsidRPr="00034D96">
        <w:rPr>
          <w:lang w:val="es-MX"/>
        </w:rPr>
        <w:t xml:space="preserve">, como lo afirma en su escrito de contestación de demanda, lejos de eso, sólo se limita a señalar que </w:t>
      </w:r>
      <w:r w:rsidR="00CF2481">
        <w:rPr>
          <w:lang w:val="es-MX"/>
        </w:rPr>
        <w:t>prueba</w:t>
      </w:r>
      <w:r w:rsidR="007120AB" w:rsidRPr="00034D96">
        <w:rPr>
          <w:lang w:val="es-MX"/>
        </w:rPr>
        <w:t xml:space="preserve"> su </w:t>
      </w:r>
      <w:r w:rsidR="0078085A" w:rsidRPr="00034D96">
        <w:rPr>
          <w:lang w:val="es-MX"/>
        </w:rPr>
        <w:t>ase</w:t>
      </w:r>
      <w:r w:rsidR="001A02F8" w:rsidRPr="00034D96">
        <w:rPr>
          <w:lang w:val="es-MX"/>
        </w:rPr>
        <w:t>ve</w:t>
      </w:r>
      <w:r w:rsidR="0078085A" w:rsidRPr="00034D96">
        <w:rPr>
          <w:lang w:val="es-MX"/>
        </w:rPr>
        <w:t>r</w:t>
      </w:r>
      <w:r w:rsidR="001A02F8" w:rsidRPr="00034D96">
        <w:rPr>
          <w:lang w:val="es-MX"/>
        </w:rPr>
        <w:t>a</w:t>
      </w:r>
      <w:r w:rsidR="0078085A" w:rsidRPr="00034D96">
        <w:rPr>
          <w:lang w:val="es-MX"/>
        </w:rPr>
        <w:t>ción</w:t>
      </w:r>
      <w:r w:rsidR="007120AB" w:rsidRPr="00034D96">
        <w:rPr>
          <w:lang w:val="es-MX"/>
        </w:rPr>
        <w:t xml:space="preserve"> con</w:t>
      </w:r>
      <w:r w:rsidR="005C3551" w:rsidRPr="00034D96">
        <w:rPr>
          <w:lang w:val="es-MX"/>
        </w:rPr>
        <w:t xml:space="preserve"> la </w:t>
      </w:r>
      <w:r w:rsidR="005C3551" w:rsidRPr="00034D96">
        <w:rPr>
          <w:i/>
          <w:lang w:val="es-MX"/>
        </w:rPr>
        <w:t>“Consulta de Contrato”</w:t>
      </w:r>
      <w:r w:rsidR="005C3551" w:rsidRPr="00034D96">
        <w:rPr>
          <w:lang w:val="es-MX"/>
        </w:rPr>
        <w:t xml:space="preserve"> y </w:t>
      </w:r>
      <w:r w:rsidR="005C3551" w:rsidRPr="00034D96">
        <w:rPr>
          <w:i/>
          <w:lang w:val="es-MX"/>
        </w:rPr>
        <w:t>“Consulta de Movimientos”</w:t>
      </w:r>
      <w:r w:rsidR="005C3551" w:rsidRPr="00034D96">
        <w:rPr>
          <w:lang w:val="es-MX"/>
        </w:rPr>
        <w:t>, ambos</w:t>
      </w:r>
      <w:r w:rsidR="0078085A" w:rsidRPr="00034D96">
        <w:rPr>
          <w:lang w:val="es-MX"/>
        </w:rPr>
        <w:t xml:space="preserve"> documentos</w:t>
      </w:r>
      <w:r w:rsidR="005C3551" w:rsidRPr="00034D96">
        <w:rPr>
          <w:lang w:val="es-MX"/>
        </w:rPr>
        <w:t xml:space="preserve"> de fecha 06 seis de julio del año 2016 dos mil dieciséis, sin embargo</w:t>
      </w:r>
      <w:r w:rsidR="001410CA" w:rsidRPr="00034D96">
        <w:rPr>
          <w:lang w:val="es-MX"/>
        </w:rPr>
        <w:t>,</w:t>
      </w:r>
      <w:r w:rsidR="005C3551" w:rsidRPr="00034D96">
        <w:rPr>
          <w:lang w:val="es-MX"/>
        </w:rPr>
        <w:t xml:space="preserve"> como se desprende del análisis de los </w:t>
      </w:r>
      <w:r w:rsidR="0078085A" w:rsidRPr="00034D96">
        <w:rPr>
          <w:lang w:val="es-MX"/>
        </w:rPr>
        <w:t xml:space="preserve">instrumentos, </w:t>
      </w:r>
      <w:r w:rsidR="005C3551" w:rsidRPr="00034D96">
        <w:rPr>
          <w:lang w:val="es-MX"/>
        </w:rPr>
        <w:t xml:space="preserve">son emitidos por la propia autoridad, </w:t>
      </w:r>
      <w:r w:rsidR="006C7E67" w:rsidRPr="00034D96">
        <w:rPr>
          <w:lang w:val="es-MX"/>
        </w:rPr>
        <w:t>por tanto</w:t>
      </w:r>
      <w:r w:rsidR="005C3551" w:rsidRPr="00034D96">
        <w:rPr>
          <w:lang w:val="es-MX"/>
        </w:rPr>
        <w:t xml:space="preserve">, </w:t>
      </w:r>
      <w:r w:rsidR="0078085A" w:rsidRPr="00034D96">
        <w:rPr>
          <w:lang w:val="es-MX"/>
        </w:rPr>
        <w:t xml:space="preserve">la demandada omite demostrar la existencia jurídica de la </w:t>
      </w:r>
      <w:r w:rsidR="001410CA" w:rsidRPr="00034D96">
        <w:rPr>
          <w:lang w:val="es-MX"/>
        </w:rPr>
        <w:t>persona moral</w:t>
      </w:r>
      <w:r w:rsidR="008E09F1" w:rsidRPr="0094523B">
        <w:rPr>
          <w:lang w:val="es-MX"/>
        </w:rPr>
        <w:t>(…)</w:t>
      </w:r>
      <w:r w:rsidR="001410CA" w:rsidRPr="00034D96">
        <w:rPr>
          <w:lang w:val="es-MX"/>
        </w:rPr>
        <w:t>, no obstante</w:t>
      </w:r>
      <w:r w:rsidR="000F6BDE">
        <w:rPr>
          <w:lang w:val="es-MX"/>
        </w:rPr>
        <w:t>,</w:t>
      </w:r>
      <w:r w:rsidR="001410CA" w:rsidRPr="00034D96">
        <w:rPr>
          <w:lang w:val="es-MX"/>
        </w:rPr>
        <w:t xml:space="preserve"> </w:t>
      </w:r>
      <w:r w:rsidR="001546AB">
        <w:rPr>
          <w:lang w:val="es-MX"/>
        </w:rPr>
        <w:t>que tenía la</w:t>
      </w:r>
      <w:r w:rsidR="001410CA" w:rsidRPr="00034D96">
        <w:rPr>
          <w:lang w:val="es-MX"/>
        </w:rPr>
        <w:t xml:space="preserve"> obligación </w:t>
      </w:r>
      <w:r w:rsidR="006C7B50" w:rsidRPr="00034D96">
        <w:rPr>
          <w:lang w:val="es-MX"/>
        </w:rPr>
        <w:t xml:space="preserve">de haberse cerciorado de la existencia de </w:t>
      </w:r>
      <w:r w:rsidR="003239C8" w:rsidRPr="00034D96">
        <w:rPr>
          <w:lang w:val="es-MX"/>
        </w:rPr>
        <w:t>l</w:t>
      </w:r>
      <w:r w:rsidR="006C7B50" w:rsidRPr="00034D96">
        <w:rPr>
          <w:lang w:val="es-MX"/>
        </w:rPr>
        <w:t xml:space="preserve">a persona </w:t>
      </w:r>
      <w:r w:rsidR="001A02F8" w:rsidRPr="00034D96">
        <w:rPr>
          <w:lang w:val="es-MX"/>
        </w:rPr>
        <w:t xml:space="preserve">moral </w:t>
      </w:r>
      <w:r w:rsidR="006C7B50" w:rsidRPr="00034D96">
        <w:rPr>
          <w:lang w:val="es-MX"/>
        </w:rPr>
        <w:t>a quien le presta el servicio público</w:t>
      </w:r>
      <w:r w:rsidR="001A02F8" w:rsidRPr="00034D96">
        <w:rPr>
          <w:lang w:val="es-MX"/>
        </w:rPr>
        <w:t>, previo a iniciar</w:t>
      </w:r>
      <w:r w:rsidR="003717D8" w:rsidRPr="00034D96">
        <w:rPr>
          <w:lang w:val="es-MX"/>
        </w:rPr>
        <w:t xml:space="preserve"> con la prestación del servicio</w:t>
      </w:r>
      <w:r w:rsidR="003239C8" w:rsidRPr="00034D96">
        <w:rPr>
          <w:lang w:val="es-MX"/>
        </w:rPr>
        <w:t>. ---------------------</w:t>
      </w:r>
    </w:p>
    <w:p w14:paraId="14427F32" w14:textId="77777777" w:rsidR="003239C8" w:rsidRPr="00034D96" w:rsidRDefault="003239C8" w:rsidP="0081717C">
      <w:pPr>
        <w:pStyle w:val="SENTENCIAS"/>
        <w:rPr>
          <w:lang w:val="es-MX"/>
        </w:rPr>
      </w:pPr>
    </w:p>
    <w:p w14:paraId="5E8EAAE3" w14:textId="22D00F68" w:rsidR="001F537B" w:rsidRPr="00034D96" w:rsidRDefault="003717D8" w:rsidP="005176CD">
      <w:pPr>
        <w:pStyle w:val="SENTENCIAS"/>
        <w:rPr>
          <w:lang w:val="es-MX"/>
        </w:rPr>
      </w:pPr>
      <w:r w:rsidRPr="001546AB">
        <w:rPr>
          <w:lang w:val="es-MX"/>
        </w:rPr>
        <w:t xml:space="preserve">Finalmente, la autoridad demandada también </w:t>
      </w:r>
      <w:r w:rsidR="007C110A" w:rsidRPr="001546AB">
        <w:rPr>
          <w:lang w:val="es-MX"/>
        </w:rPr>
        <w:t xml:space="preserve">refiere que </w:t>
      </w:r>
      <w:r w:rsidR="001F537B" w:rsidRPr="001546AB">
        <w:rPr>
          <w:lang w:val="es-MX"/>
        </w:rPr>
        <w:t>no resulta suficientemente probada la existencia de los actos impugnados, pues el actor no acreditó su existencia</w:t>
      </w:r>
      <w:r w:rsidR="001546AB">
        <w:rPr>
          <w:lang w:val="es-MX"/>
        </w:rPr>
        <w:t xml:space="preserve"> y que por ello</w:t>
      </w:r>
      <w:r w:rsidR="001F537B" w:rsidRPr="001546AB">
        <w:rPr>
          <w:lang w:val="es-MX"/>
        </w:rPr>
        <w:t xml:space="preserve"> se actualiza la causal de improcedencia establecida</w:t>
      </w:r>
      <w:r w:rsidR="001F537B" w:rsidRPr="00034D96">
        <w:rPr>
          <w:lang w:val="es-MX"/>
        </w:rPr>
        <w:t xml:space="preserve"> en la fracción VI, del multicitado artículo 261, donde se establece a la letra:</w:t>
      </w:r>
      <w:r w:rsidR="00034D96" w:rsidRPr="00034D96">
        <w:rPr>
          <w:lang w:val="es-MX"/>
        </w:rPr>
        <w:t xml:space="preserve"> -------------</w:t>
      </w:r>
      <w:r w:rsidR="001546AB">
        <w:rPr>
          <w:lang w:val="es-MX"/>
        </w:rPr>
        <w:t>-------------------------</w:t>
      </w:r>
      <w:r w:rsidR="00034D96" w:rsidRPr="00034D96">
        <w:rPr>
          <w:lang w:val="es-MX"/>
        </w:rPr>
        <w:t>------------------------------------------------------</w:t>
      </w:r>
    </w:p>
    <w:p w14:paraId="25859169" w14:textId="77777777" w:rsidR="001F537B" w:rsidRPr="00034D96" w:rsidRDefault="001F537B" w:rsidP="005176CD">
      <w:pPr>
        <w:pStyle w:val="SENTENCIAS"/>
        <w:rPr>
          <w:lang w:val="es-MX"/>
        </w:rPr>
      </w:pPr>
    </w:p>
    <w:p w14:paraId="2C24C322" w14:textId="0B1D16B3" w:rsidR="001F537B" w:rsidRPr="003F602D" w:rsidRDefault="001F537B" w:rsidP="001F537B">
      <w:pPr>
        <w:pStyle w:val="SENTENCIAS"/>
        <w:ind w:left="708" w:firstLine="0"/>
        <w:rPr>
          <w:i/>
          <w:sz w:val="22"/>
          <w:szCs w:val="22"/>
          <w:lang w:val="es-MX"/>
        </w:rPr>
      </w:pPr>
      <w:r w:rsidRPr="003F602D">
        <w:rPr>
          <w:i/>
          <w:sz w:val="22"/>
          <w:szCs w:val="22"/>
          <w:lang w:val="es-MX"/>
        </w:rPr>
        <w:t>“Artículo 261. El proceso administrativo es improcedente contra actos o resoluciones:</w:t>
      </w:r>
    </w:p>
    <w:p w14:paraId="75FC88FF" w14:textId="5B3B1C09" w:rsidR="0045783D" w:rsidRPr="003F602D" w:rsidRDefault="0045783D" w:rsidP="001F537B">
      <w:pPr>
        <w:pStyle w:val="SENTENCIAS"/>
        <w:ind w:left="708" w:firstLine="0"/>
        <w:rPr>
          <w:i/>
          <w:sz w:val="22"/>
          <w:szCs w:val="22"/>
          <w:lang w:val="es-MX"/>
        </w:rPr>
      </w:pPr>
      <w:r w:rsidRPr="003F602D">
        <w:rPr>
          <w:i/>
          <w:sz w:val="22"/>
          <w:szCs w:val="22"/>
          <w:lang w:val="es-MX"/>
        </w:rPr>
        <w:t>…</w:t>
      </w:r>
    </w:p>
    <w:p w14:paraId="195ECBF7" w14:textId="3277DC30" w:rsidR="001F537B" w:rsidRPr="003F602D" w:rsidRDefault="001F537B" w:rsidP="00A240AF">
      <w:pPr>
        <w:pStyle w:val="SENTENCIAS"/>
        <w:ind w:left="708" w:firstLine="0"/>
        <w:rPr>
          <w:i/>
          <w:sz w:val="22"/>
          <w:szCs w:val="22"/>
          <w:lang w:val="es-MX"/>
        </w:rPr>
      </w:pPr>
      <w:r w:rsidRPr="003F602D">
        <w:rPr>
          <w:i/>
          <w:sz w:val="22"/>
          <w:szCs w:val="22"/>
          <w:lang w:val="es-MX"/>
        </w:rPr>
        <w:t>VI. Que sean inexistentes, derivada claramente esta circunstancia de las constancias de autos.”. ------------------------------------------------</w:t>
      </w:r>
      <w:r w:rsidR="00A240AF" w:rsidRPr="003F602D">
        <w:rPr>
          <w:i/>
          <w:sz w:val="22"/>
          <w:szCs w:val="22"/>
          <w:lang w:val="es-MX"/>
        </w:rPr>
        <w:t>----------------------------</w:t>
      </w:r>
      <w:r w:rsidRPr="003F602D">
        <w:rPr>
          <w:i/>
          <w:sz w:val="22"/>
          <w:szCs w:val="22"/>
          <w:lang w:val="es-MX"/>
        </w:rPr>
        <w:t xml:space="preserve"> </w:t>
      </w:r>
    </w:p>
    <w:p w14:paraId="6F6E5F74" w14:textId="7673CBC3" w:rsidR="001F537B" w:rsidRPr="003F602D" w:rsidRDefault="001F537B" w:rsidP="005176CD">
      <w:pPr>
        <w:pStyle w:val="SENTENCIAS"/>
        <w:rPr>
          <w:sz w:val="22"/>
          <w:szCs w:val="22"/>
          <w:lang w:val="es-MX"/>
        </w:rPr>
      </w:pPr>
    </w:p>
    <w:p w14:paraId="535CE4EF" w14:textId="77777777" w:rsidR="001546AB" w:rsidRPr="00D57D95" w:rsidRDefault="001546AB" w:rsidP="005176CD">
      <w:pPr>
        <w:pStyle w:val="SENTENCIAS"/>
        <w:rPr>
          <w:lang w:val="es-MX"/>
        </w:rPr>
      </w:pPr>
    </w:p>
    <w:p w14:paraId="57B560B7" w14:textId="4CE8B8CA" w:rsidR="001F537B" w:rsidRPr="00D57D95" w:rsidRDefault="00034D96" w:rsidP="005176CD">
      <w:pPr>
        <w:pStyle w:val="SENTENCIAS"/>
        <w:rPr>
          <w:lang w:val="es-MX"/>
        </w:rPr>
      </w:pPr>
      <w:r w:rsidRPr="00D57D95">
        <w:rPr>
          <w:lang w:val="es-MX"/>
        </w:rPr>
        <w:lastRenderedPageBreak/>
        <w:t xml:space="preserve">La </w:t>
      </w:r>
      <w:r w:rsidR="001546AB">
        <w:rPr>
          <w:lang w:val="es-MX"/>
        </w:rPr>
        <w:t xml:space="preserve">anterior </w:t>
      </w:r>
      <w:r w:rsidRPr="00D57D95">
        <w:rPr>
          <w:lang w:val="es-MX"/>
        </w:rPr>
        <w:t xml:space="preserve">causal de improcedencia </w:t>
      </w:r>
      <w:r w:rsidRPr="00D57D95">
        <w:rPr>
          <w:b/>
          <w:lang w:val="es-MX"/>
        </w:rPr>
        <w:t>NO SE ACTUALIZA</w:t>
      </w:r>
      <w:r w:rsidRPr="00D57D95">
        <w:rPr>
          <w:lang w:val="es-MX"/>
        </w:rPr>
        <w:t xml:space="preserve"> atendiendo a los razonamientos plasmados en el considerando que antecede. --------------------</w:t>
      </w:r>
    </w:p>
    <w:p w14:paraId="5621BC18" w14:textId="77777777" w:rsidR="004D2F78" w:rsidRPr="00D57D95" w:rsidRDefault="004D2F78" w:rsidP="00C70AF8">
      <w:pPr>
        <w:pStyle w:val="SENTENCIAS"/>
      </w:pPr>
    </w:p>
    <w:p w14:paraId="12BF03F2" w14:textId="36700743" w:rsidR="004D2F78" w:rsidRPr="00D57D95" w:rsidRDefault="0012058C" w:rsidP="0012058C">
      <w:pPr>
        <w:pStyle w:val="Textoindependiente"/>
        <w:spacing w:line="360" w:lineRule="auto"/>
        <w:ind w:firstLine="708"/>
        <w:rPr>
          <w:rFonts w:ascii="Century" w:hAnsi="Century"/>
          <w:lang w:val="es-ES"/>
        </w:rPr>
      </w:pPr>
      <w:r w:rsidRPr="00D57D95">
        <w:rPr>
          <w:rFonts w:ascii="Century" w:hAnsi="Century"/>
          <w:lang w:val="es-ES"/>
        </w:rPr>
        <w:t xml:space="preserve">Ahora bien, </w:t>
      </w:r>
      <w:r w:rsidR="004D2F78" w:rsidRPr="00D57D95">
        <w:rPr>
          <w:rFonts w:ascii="Century" w:hAnsi="Century"/>
          <w:lang w:val="es-ES"/>
        </w:rPr>
        <w:t>estimando de autos que no se actualiza otra</w:t>
      </w:r>
      <w:r w:rsidRPr="00D57D95">
        <w:rPr>
          <w:rFonts w:ascii="Century" w:hAnsi="Century"/>
          <w:lang w:val="es-ES"/>
        </w:rPr>
        <w:t xml:space="preserve"> causal de improcedencia, ni de sobreseimiento, en términos de los citados artículos 261 y 262</w:t>
      </w:r>
      <w:r w:rsidR="001546AB">
        <w:rPr>
          <w:rFonts w:ascii="Century" w:hAnsi="Century"/>
          <w:lang w:val="es-ES"/>
        </w:rPr>
        <w:t xml:space="preserve"> del código de la materia</w:t>
      </w:r>
      <w:r w:rsidRPr="00D57D95">
        <w:rPr>
          <w:rFonts w:ascii="Century" w:hAnsi="Century"/>
          <w:lang w:val="es-ES"/>
        </w:rPr>
        <w:t xml:space="preserve">, respectivamente, </w:t>
      </w:r>
      <w:r w:rsidR="004D2F78" w:rsidRPr="00D57D95">
        <w:rPr>
          <w:rFonts w:ascii="Century" w:hAnsi="Century"/>
          <w:lang w:val="es-ES"/>
        </w:rPr>
        <w:t xml:space="preserve">se procede al estudio de los conceptos de impugnación esgrimidos en la demanda. </w:t>
      </w:r>
      <w:r w:rsidR="00CF2481" w:rsidRPr="00D57D95">
        <w:rPr>
          <w:rFonts w:ascii="Century" w:hAnsi="Century"/>
          <w:lang w:val="es-ES"/>
        </w:rPr>
        <w:t>---------------------------------</w:t>
      </w:r>
    </w:p>
    <w:p w14:paraId="45070D44" w14:textId="77777777" w:rsidR="004D2F78" w:rsidRPr="00D57D95" w:rsidRDefault="004D2F78" w:rsidP="004D2F78">
      <w:pPr>
        <w:pStyle w:val="Textoindependiente"/>
        <w:spacing w:line="360" w:lineRule="auto"/>
        <w:rPr>
          <w:rFonts w:ascii="Century" w:hAnsi="Century"/>
          <w:lang w:val="es-ES"/>
        </w:rPr>
      </w:pPr>
    </w:p>
    <w:p w14:paraId="7324D4BA" w14:textId="49E85AF5" w:rsidR="00340B1A" w:rsidRDefault="005011FF" w:rsidP="0013067B">
      <w:pPr>
        <w:pStyle w:val="SENTENCIAS"/>
      </w:pPr>
      <w:r>
        <w:rPr>
          <w:b/>
        </w:rPr>
        <w:t>QUINTO</w:t>
      </w:r>
      <w:r w:rsidR="004D2F78" w:rsidRPr="00D57D95">
        <w:t xml:space="preserve">.- </w:t>
      </w:r>
      <w:r w:rsidR="0013067B" w:rsidRPr="00D57D95">
        <w:t xml:space="preserve">Que el justiciable señala en su tercer concepto de impugnación lo siguiente: </w:t>
      </w:r>
      <w:r w:rsidR="0013067B" w:rsidRPr="003F602D">
        <w:t xml:space="preserve">La resolución vulnera en </w:t>
      </w:r>
      <w:r w:rsidR="003F602D" w:rsidRPr="003F602D">
        <w:t xml:space="preserve">mi </w:t>
      </w:r>
      <w:r w:rsidR="0013067B" w:rsidRPr="003F602D">
        <w:t>perjuicio los derechos humanos y garantías de seguridad jurídica, tutelados en</w:t>
      </w:r>
      <w:r w:rsidR="0013067B" w:rsidRPr="00D57D95">
        <w:t xml:space="preserve"> los artículos 14 y 16 constitucionales, en </w:t>
      </w:r>
      <w:bookmarkStart w:id="0" w:name="_GoBack"/>
      <w:bookmarkEnd w:id="0"/>
      <w:r w:rsidR="0013067B" w:rsidRPr="00D57D95">
        <w:t>relación con el artículo 137, fracción VI, y 47, del Código de Procedimiento y Justicia Administrativa para el Estado y los Municipios de Guanajuato</w:t>
      </w:r>
      <w:r w:rsidR="003F602D">
        <w:t>, preceptos anteriores que transc</w:t>
      </w:r>
      <w:r w:rsidR="0013067B" w:rsidRPr="00D57D95">
        <w:t xml:space="preserve">ribe y agrega, </w:t>
      </w:r>
      <w:r w:rsidR="00531805">
        <w:t xml:space="preserve">ya que </w:t>
      </w:r>
      <w:r w:rsidR="00CD14D0" w:rsidRPr="00D57D95">
        <w:t xml:space="preserve">el acto administrativo combatido se advierte su ilegalidad, pues en el apartado relativo al medidor </w:t>
      </w:r>
      <w:r w:rsidR="00531805">
        <w:t xml:space="preserve">en éste se </w:t>
      </w:r>
      <w:r w:rsidR="00CD14D0" w:rsidRPr="00D57D95">
        <w:t xml:space="preserve">señala </w:t>
      </w:r>
      <w:r w:rsidR="00531805">
        <w:t>“</w:t>
      </w:r>
      <w:r w:rsidR="00CD14D0" w:rsidRPr="00531805">
        <w:rPr>
          <w:i/>
        </w:rPr>
        <w:t>0000</w:t>
      </w:r>
      <w:r w:rsidR="00531805">
        <w:t>”</w:t>
      </w:r>
      <w:r w:rsidR="00CD14D0" w:rsidRPr="00D57D95">
        <w:t>, es decir, la actora no tiene ningún consumo, pues no se tiene asignado un número de</w:t>
      </w:r>
      <w:r w:rsidR="00CD14D0">
        <w:t xml:space="preserve"> medidor, motivo por el cual niega lisa y llanamente se le haya prestado el servicio de agua potable y por el cual se le cobra el derecho respectivo</w:t>
      </w:r>
      <w:r w:rsidR="00531805">
        <w:t xml:space="preserve">, situación por la cual, considera, se vulnera </w:t>
      </w:r>
      <w:r w:rsidR="00CD14D0">
        <w:t>los derechos humanos y garantías de</w:t>
      </w:r>
      <w:r w:rsidR="00531805">
        <w:t xml:space="preserve"> legalidad y seguridad jurídica. </w:t>
      </w:r>
      <w:r w:rsidR="00CD14D0">
        <w:t>-</w:t>
      </w:r>
    </w:p>
    <w:p w14:paraId="4C446EDB" w14:textId="77777777" w:rsidR="00340B1A" w:rsidRDefault="00340B1A" w:rsidP="0013067B">
      <w:pPr>
        <w:pStyle w:val="SENTENCIAS"/>
      </w:pPr>
    </w:p>
    <w:p w14:paraId="366019E3" w14:textId="2583C8E8" w:rsidR="00BE7BD1" w:rsidRPr="00531805" w:rsidRDefault="003F65B1" w:rsidP="0013067B">
      <w:pPr>
        <w:pStyle w:val="SENTENCIAS"/>
      </w:pPr>
      <w:r>
        <w:t xml:space="preserve">Por su parte, </w:t>
      </w:r>
      <w:r w:rsidR="00340B1A">
        <w:t>la autoridad</w:t>
      </w:r>
      <w:r>
        <w:t xml:space="preserve"> demandada</w:t>
      </w:r>
      <w:r w:rsidR="00340B1A">
        <w:t xml:space="preserve"> </w:t>
      </w:r>
      <w:r w:rsidR="00447D12">
        <w:t>a</w:t>
      </w:r>
      <w:r w:rsidR="00531805">
        <w:t>rgumenta</w:t>
      </w:r>
      <w:r w:rsidR="00447D12">
        <w:t xml:space="preserve"> que </w:t>
      </w:r>
      <w:r w:rsidR="00BE7BD1">
        <w:t xml:space="preserve">en el apartado de </w:t>
      </w:r>
      <w:r w:rsidR="00BE7BD1" w:rsidRPr="00BE7BD1">
        <w:rPr>
          <w:i/>
        </w:rPr>
        <w:t>“CONTESTACIÓN A LOS HECHOS”</w:t>
      </w:r>
      <w:r w:rsidR="00BE7BD1">
        <w:t xml:space="preserve">, </w:t>
      </w:r>
      <w:r w:rsidR="00BE7BD1" w:rsidRPr="00531805">
        <w:t xml:space="preserve">de su contestación de demanda, lo siguiente: Contrario a lo afirmado por la actora el </w:t>
      </w:r>
      <w:r w:rsidRPr="00531805">
        <w:t>S</w:t>
      </w:r>
      <w:r w:rsidR="00BE7BD1" w:rsidRPr="00531805">
        <w:t>istema de Agua Potable y Alcantarillado de León, a la fecha brinda los servicios públicos de alcantarillado y saneamiento, bajo las cuentas con números 0148504 y 0001779. ---------------------------------------</w:t>
      </w:r>
      <w:r w:rsidR="00531805">
        <w:t>--------------------------------------------------</w:t>
      </w:r>
      <w:r w:rsidR="00BE7BD1" w:rsidRPr="00531805">
        <w:t>-----</w:t>
      </w:r>
    </w:p>
    <w:p w14:paraId="3B1E4775" w14:textId="77777777" w:rsidR="00BE7BD1" w:rsidRPr="003F65B1" w:rsidRDefault="00BE7BD1" w:rsidP="0013067B">
      <w:pPr>
        <w:pStyle w:val="SENTENCIAS"/>
        <w:rPr>
          <w:highlight w:val="yellow"/>
        </w:rPr>
      </w:pPr>
    </w:p>
    <w:p w14:paraId="377EC9E0" w14:textId="7900148A" w:rsidR="004D2F78" w:rsidRDefault="00531805" w:rsidP="00D35EDF">
      <w:pPr>
        <w:pStyle w:val="Textoindependiente"/>
        <w:spacing w:line="360" w:lineRule="auto"/>
        <w:ind w:firstLine="708"/>
        <w:rPr>
          <w:rFonts w:ascii="Century" w:hAnsi="Century"/>
          <w:lang w:val="es-ES"/>
        </w:rPr>
      </w:pPr>
      <w:r w:rsidRPr="00531805">
        <w:rPr>
          <w:rFonts w:ascii="Century" w:hAnsi="Century"/>
          <w:lang w:val="es-ES"/>
        </w:rPr>
        <w:t xml:space="preserve">Derivado de lo expuesto por las partes se llega a la conclusión de que es </w:t>
      </w:r>
      <w:r w:rsidR="004D2F78" w:rsidRPr="00531805">
        <w:rPr>
          <w:rFonts w:ascii="Century" w:hAnsi="Century"/>
          <w:b/>
          <w:lang w:val="es-ES"/>
        </w:rPr>
        <w:t>IN</w:t>
      </w:r>
      <w:r w:rsidR="0008125C" w:rsidRPr="00531805">
        <w:rPr>
          <w:rFonts w:ascii="Century" w:hAnsi="Century"/>
          <w:b/>
          <w:lang w:val="es-ES"/>
        </w:rPr>
        <w:t xml:space="preserve">SUFICIENTEMENTE </w:t>
      </w:r>
      <w:r w:rsidR="004D2F78" w:rsidRPr="00531805">
        <w:rPr>
          <w:rFonts w:ascii="Century" w:hAnsi="Century"/>
          <w:b/>
          <w:lang w:val="es-ES"/>
        </w:rPr>
        <w:t>FUNDADO</w:t>
      </w:r>
      <w:r w:rsidR="004D2F78" w:rsidRPr="00531805">
        <w:rPr>
          <w:rFonts w:ascii="Century" w:hAnsi="Century"/>
          <w:lang w:val="es-ES"/>
        </w:rPr>
        <w:t xml:space="preserve"> </w:t>
      </w:r>
      <w:r w:rsidR="00D35EDF" w:rsidRPr="00531805">
        <w:rPr>
          <w:rFonts w:ascii="Century" w:hAnsi="Century"/>
          <w:lang w:val="es-ES"/>
        </w:rPr>
        <w:t>el</w:t>
      </w:r>
      <w:r w:rsidR="004D2F78" w:rsidRPr="00531805">
        <w:rPr>
          <w:rFonts w:ascii="Century" w:hAnsi="Century"/>
          <w:lang w:val="es-ES"/>
        </w:rPr>
        <w:t xml:space="preserve"> concepto de impugnación, en mérito de las siguientes </w:t>
      </w:r>
      <w:r w:rsidR="00D35EDF" w:rsidRPr="00531805">
        <w:rPr>
          <w:rFonts w:ascii="Century" w:hAnsi="Century"/>
          <w:lang w:val="es-ES"/>
        </w:rPr>
        <w:t>razones lógicas y jurídicas: ---------------</w:t>
      </w:r>
      <w:r w:rsidRPr="00531805">
        <w:rPr>
          <w:rFonts w:ascii="Century" w:hAnsi="Century"/>
          <w:lang w:val="es-ES"/>
        </w:rPr>
        <w:t>----------</w:t>
      </w:r>
      <w:r w:rsidR="00D35EDF" w:rsidRPr="00531805">
        <w:rPr>
          <w:rFonts w:ascii="Century" w:hAnsi="Century"/>
          <w:lang w:val="es-ES"/>
        </w:rPr>
        <w:t>---------------------</w:t>
      </w:r>
    </w:p>
    <w:p w14:paraId="4FE6DC8E" w14:textId="77777777" w:rsidR="00D35EDF" w:rsidRPr="004D2F78" w:rsidRDefault="00D35EDF" w:rsidP="00D35EDF">
      <w:pPr>
        <w:pStyle w:val="Textoindependiente"/>
        <w:spacing w:line="360" w:lineRule="auto"/>
        <w:ind w:firstLine="708"/>
        <w:rPr>
          <w:rFonts w:ascii="Century" w:hAnsi="Century"/>
          <w:lang w:val="es-ES"/>
        </w:rPr>
      </w:pPr>
    </w:p>
    <w:p w14:paraId="6463F2CF" w14:textId="4786050B" w:rsidR="00827077" w:rsidRDefault="004D2F78" w:rsidP="00D35EDF">
      <w:pPr>
        <w:pStyle w:val="Textoindependiente"/>
        <w:spacing w:line="360" w:lineRule="auto"/>
        <w:ind w:firstLine="708"/>
        <w:rPr>
          <w:rFonts w:ascii="Century" w:hAnsi="Century"/>
          <w:lang w:val="es-ES"/>
        </w:rPr>
      </w:pPr>
      <w:r w:rsidRPr="004D2F78">
        <w:rPr>
          <w:rFonts w:ascii="Century" w:hAnsi="Century"/>
          <w:lang w:val="es-ES"/>
        </w:rPr>
        <w:lastRenderedPageBreak/>
        <w:t>En principio es importante señalar</w:t>
      </w:r>
      <w:r w:rsidR="00E53511">
        <w:rPr>
          <w:rFonts w:ascii="Century" w:hAnsi="Century"/>
          <w:lang w:val="es-ES"/>
        </w:rPr>
        <w:t xml:space="preserve">, </w:t>
      </w:r>
      <w:r w:rsidR="00A30A3E">
        <w:rPr>
          <w:rFonts w:ascii="Century" w:hAnsi="Century"/>
          <w:lang w:val="es-ES"/>
        </w:rPr>
        <w:t xml:space="preserve">no obstante la parte actora </w:t>
      </w:r>
      <w:r w:rsidR="00E53511">
        <w:rPr>
          <w:rFonts w:ascii="Century" w:hAnsi="Century"/>
          <w:lang w:val="es-ES"/>
        </w:rPr>
        <w:t>niega</w:t>
      </w:r>
      <w:r w:rsidR="00A30A3E">
        <w:rPr>
          <w:rFonts w:ascii="Century" w:hAnsi="Century"/>
          <w:lang w:val="es-ES"/>
        </w:rPr>
        <w:t xml:space="preserve"> </w:t>
      </w:r>
      <w:r w:rsidR="00D35EDF">
        <w:rPr>
          <w:rFonts w:ascii="Century" w:hAnsi="Century"/>
          <w:lang w:val="es-ES"/>
        </w:rPr>
        <w:t>lisa y llanamente haber recibido el servicio de agua potable</w:t>
      </w:r>
      <w:r w:rsidR="00E53511">
        <w:rPr>
          <w:rFonts w:ascii="Century" w:hAnsi="Century"/>
          <w:lang w:val="es-ES"/>
        </w:rPr>
        <w:t xml:space="preserve">, la afirmación se justifica en el hecho de que </w:t>
      </w:r>
      <w:r w:rsidR="00827077">
        <w:rPr>
          <w:rFonts w:ascii="Century" w:hAnsi="Century"/>
          <w:lang w:val="es-ES"/>
        </w:rPr>
        <w:t xml:space="preserve">la actora no tienen ningún consumo, pues no se tiene asignado un número de medidor; por consiguiente, la negación de los hechos lleva implícita una afirmación, </w:t>
      </w:r>
      <w:r w:rsidR="00423395" w:rsidRPr="00423395">
        <w:rPr>
          <w:rFonts w:ascii="Century" w:hAnsi="Century"/>
          <w:i/>
          <w:lang w:val="es-ES"/>
        </w:rPr>
        <w:t>“… no se tiene ningún consumo, pues no tiene asignado un número de medidor.”</w:t>
      </w:r>
      <w:r w:rsidR="00423395">
        <w:rPr>
          <w:rFonts w:ascii="Century" w:hAnsi="Century"/>
          <w:lang w:val="es-ES"/>
        </w:rPr>
        <w:t xml:space="preserve">, luego, </w:t>
      </w:r>
      <w:r w:rsidR="00523B50">
        <w:rPr>
          <w:rFonts w:ascii="Century" w:hAnsi="Century"/>
          <w:lang w:val="es-ES"/>
        </w:rPr>
        <w:t xml:space="preserve">la declaraciones de la </w:t>
      </w:r>
      <w:r w:rsidR="00E1403D">
        <w:rPr>
          <w:rFonts w:ascii="Century" w:hAnsi="Century"/>
          <w:lang w:val="es-ES"/>
        </w:rPr>
        <w:t>actora</w:t>
      </w:r>
      <w:r w:rsidR="00523B50">
        <w:rPr>
          <w:rFonts w:ascii="Century" w:hAnsi="Century"/>
          <w:lang w:val="es-ES"/>
        </w:rPr>
        <w:t xml:space="preserve"> incluye</w:t>
      </w:r>
      <w:r w:rsidR="00E1403D">
        <w:rPr>
          <w:rFonts w:ascii="Century" w:hAnsi="Century"/>
          <w:lang w:val="es-ES"/>
        </w:rPr>
        <w:t>n</w:t>
      </w:r>
      <w:r w:rsidR="00523B50">
        <w:rPr>
          <w:rFonts w:ascii="Century" w:hAnsi="Century"/>
          <w:lang w:val="es-ES"/>
        </w:rPr>
        <w:t xml:space="preserve"> afirmaciones explicitas de otros hechos, tendentes a evidenciar la ilegalidad de la conducta reprochada</w:t>
      </w:r>
      <w:r w:rsidR="00753AF2">
        <w:rPr>
          <w:rFonts w:ascii="Century" w:hAnsi="Century"/>
          <w:lang w:val="es-ES"/>
        </w:rPr>
        <w:t>. ------------------------------------</w:t>
      </w:r>
      <w:r w:rsidR="00E1403D">
        <w:rPr>
          <w:rFonts w:ascii="Century" w:hAnsi="Century"/>
          <w:lang w:val="es-ES"/>
        </w:rPr>
        <w:t>-------------------</w:t>
      </w:r>
    </w:p>
    <w:p w14:paraId="3BA3F71D" w14:textId="77777777" w:rsidR="00753AF2" w:rsidRDefault="00753AF2" w:rsidP="00D35EDF">
      <w:pPr>
        <w:pStyle w:val="Textoindependiente"/>
        <w:spacing w:line="360" w:lineRule="auto"/>
        <w:ind w:firstLine="708"/>
        <w:rPr>
          <w:rFonts w:ascii="Century" w:hAnsi="Century"/>
          <w:lang w:val="es-ES"/>
        </w:rPr>
      </w:pPr>
    </w:p>
    <w:p w14:paraId="7BFF5C39" w14:textId="3647F975" w:rsidR="00753AF2" w:rsidRDefault="00753AF2" w:rsidP="00AA00C9">
      <w:pPr>
        <w:pStyle w:val="Textoindependiente"/>
        <w:spacing w:line="360" w:lineRule="auto"/>
        <w:ind w:firstLine="708"/>
        <w:rPr>
          <w:rFonts w:ascii="Century" w:hAnsi="Century"/>
          <w:lang w:val="es-ES"/>
        </w:rPr>
      </w:pPr>
      <w:r>
        <w:rPr>
          <w:rFonts w:ascii="Century" w:hAnsi="Century"/>
          <w:lang w:val="es-ES"/>
        </w:rPr>
        <w:t xml:space="preserve">Así las cosas, es evidente que no se está frente a una negativa lisa y llana, sino calificada; por tanto, no es posible encuadrarla en términos de lo establecido en el </w:t>
      </w:r>
      <w:r w:rsidR="004D2F78" w:rsidRPr="004D2F78">
        <w:rPr>
          <w:rFonts w:ascii="Century" w:hAnsi="Century"/>
          <w:lang w:val="es-ES"/>
        </w:rPr>
        <w:t>artículo 47 del Código de Procedimiento y Justicia  Administrativa para el Estado y los Municipios de Guanajuato,</w:t>
      </w:r>
      <w:r>
        <w:rPr>
          <w:rFonts w:ascii="Century" w:hAnsi="Century"/>
          <w:lang w:val="es-ES"/>
        </w:rPr>
        <w:t xml:space="preserve"> donde se establece: </w:t>
      </w:r>
      <w:r w:rsidRPr="00753AF2">
        <w:rPr>
          <w:rFonts w:ascii="Century" w:hAnsi="Century"/>
          <w:i/>
          <w:lang w:val="es-ES"/>
        </w:rPr>
        <w:t>“Artículo 47.- Los actos administrativos se presumirán legales; sin embargo, las autoridades administrativas deberán probar los hechos que los motiven cuando el interesado los niegue lisa y llanamente, a menos que la negativa implique la afirmación de otro hecho.”</w:t>
      </w:r>
      <w:r w:rsidRPr="00753AF2">
        <w:rPr>
          <w:rFonts w:ascii="Century" w:hAnsi="Century"/>
          <w:lang w:val="es-ES"/>
        </w:rPr>
        <w:t>.</w:t>
      </w:r>
      <w:r>
        <w:rPr>
          <w:rFonts w:ascii="Century" w:hAnsi="Century"/>
          <w:lang w:val="es-ES"/>
        </w:rPr>
        <w:t xml:space="preserve"> ----------------------------------------</w:t>
      </w:r>
    </w:p>
    <w:p w14:paraId="463D6DE7" w14:textId="77777777" w:rsidR="00AD0E77" w:rsidRDefault="00AD0E77" w:rsidP="00AD0E77">
      <w:pPr>
        <w:pStyle w:val="Textoindependiente"/>
        <w:spacing w:line="360" w:lineRule="auto"/>
        <w:ind w:firstLine="708"/>
        <w:rPr>
          <w:rFonts w:ascii="Century" w:hAnsi="Century"/>
          <w:lang w:val="es-ES"/>
        </w:rPr>
      </w:pPr>
    </w:p>
    <w:p w14:paraId="55F3FAAF" w14:textId="5ACC028C" w:rsidR="00AD0E77" w:rsidRPr="00AD0E77" w:rsidRDefault="00AD0E77" w:rsidP="00AD0E77">
      <w:pPr>
        <w:pStyle w:val="Textoindependiente"/>
        <w:spacing w:line="360" w:lineRule="auto"/>
        <w:ind w:firstLine="708"/>
        <w:rPr>
          <w:rFonts w:ascii="Century" w:hAnsi="Century"/>
          <w:lang w:val="es-ES"/>
        </w:rPr>
      </w:pPr>
      <w:r w:rsidRPr="00AD0E77">
        <w:rPr>
          <w:rFonts w:ascii="Century" w:hAnsi="Century"/>
          <w:lang w:val="es-ES"/>
        </w:rPr>
        <w:t xml:space="preserve">Al respecto, se reproduce como criterio orientador la tesis aislada del Cuarto Tribunal Colegiado de Circuito del Centro Auxiliar de la Tercera Región, con Residencia en Guadalajara, Jalisco, de la Décima Época Registro: 2007895; Instancia: Tribunales Colegiados de Circuito; Tipo de Tesis: Aislada; Fuente: Gaceta del Semanario Judicial de la Federación; Libro 12, Noviembre de 2014, Tomo IV; Materia(s): Administrativa; Tesis: (III Región)4o.52 A (10a.); Página: 3001, bajo el siguiente rubro: </w:t>
      </w:r>
      <w:r w:rsidR="00531805">
        <w:rPr>
          <w:rFonts w:ascii="Century" w:hAnsi="Century"/>
          <w:lang w:val="es-ES"/>
        </w:rPr>
        <w:t>---------------------------------------------</w:t>
      </w:r>
    </w:p>
    <w:p w14:paraId="0BE4EFD5" w14:textId="77777777" w:rsidR="00AD0E77" w:rsidRPr="00AD0E77" w:rsidRDefault="00AD0E77" w:rsidP="00AD0E77">
      <w:pPr>
        <w:pStyle w:val="Textoindependiente"/>
        <w:spacing w:line="360" w:lineRule="auto"/>
        <w:ind w:firstLine="708"/>
        <w:rPr>
          <w:rFonts w:ascii="Century" w:hAnsi="Century"/>
          <w:lang w:val="es-ES"/>
        </w:rPr>
      </w:pPr>
    </w:p>
    <w:p w14:paraId="68D17334" w14:textId="17B8D83F" w:rsidR="00AD0E77" w:rsidRPr="00AD0E77" w:rsidRDefault="00AD0E77" w:rsidP="00AD0E77">
      <w:pPr>
        <w:pStyle w:val="Textoindependiente"/>
        <w:spacing w:line="360" w:lineRule="auto"/>
        <w:ind w:left="708"/>
        <w:rPr>
          <w:rFonts w:ascii="Century" w:hAnsi="Century"/>
          <w:i/>
          <w:sz w:val="20"/>
          <w:szCs w:val="20"/>
          <w:lang w:val="es-ES"/>
        </w:rPr>
      </w:pPr>
      <w:r w:rsidRPr="00AD0E77">
        <w:rPr>
          <w:rFonts w:ascii="Century" w:hAnsi="Century"/>
          <w:i/>
          <w:sz w:val="20"/>
          <w:szCs w:val="20"/>
          <w:lang w:val="es-ES"/>
        </w:rP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w:t>
      </w:r>
      <w:r w:rsidRPr="00AD0E77">
        <w:rPr>
          <w:rFonts w:ascii="Century" w:hAnsi="Century"/>
          <w:i/>
          <w:sz w:val="20"/>
          <w:szCs w:val="20"/>
          <w:lang w:val="es-ES"/>
        </w:rPr>
        <w:lastRenderedPageBreak/>
        <w:t xml:space="preserve">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AD0E77">
        <w:rPr>
          <w:rFonts w:ascii="Century" w:hAnsi="Century"/>
          <w:i/>
          <w:sz w:val="20"/>
          <w:szCs w:val="20"/>
          <w:lang w:val="es-ES"/>
        </w:rPr>
        <w:t>Mavel</w:t>
      </w:r>
      <w:proofErr w:type="spellEnd"/>
      <w:r w:rsidRPr="00AD0E77">
        <w:rPr>
          <w:rFonts w:ascii="Century" w:hAnsi="Century"/>
          <w:i/>
          <w:sz w:val="20"/>
          <w:szCs w:val="20"/>
          <w:lang w:val="es-ES"/>
        </w:rPr>
        <w:t xml:space="preserve"> Curiel López. Secretario: Bolívar López Flores. Esta tesis se publicó el viernes 7 de noviembre de 2014 a las 9:51 horas en el Semanario Judicial de la Federación.</w:t>
      </w:r>
      <w:r w:rsidR="00531805">
        <w:rPr>
          <w:rFonts w:ascii="Century" w:hAnsi="Century"/>
          <w:i/>
          <w:sz w:val="20"/>
          <w:szCs w:val="20"/>
          <w:lang w:val="es-ES"/>
        </w:rPr>
        <w:t xml:space="preserve"> </w:t>
      </w:r>
      <w:r>
        <w:rPr>
          <w:rFonts w:ascii="Century" w:hAnsi="Century"/>
          <w:i/>
          <w:sz w:val="20"/>
          <w:szCs w:val="20"/>
          <w:lang w:val="es-ES"/>
        </w:rPr>
        <w:t>-----------------------------------------------------------</w:t>
      </w:r>
    </w:p>
    <w:p w14:paraId="27E7BD0D" w14:textId="4966FCCC" w:rsidR="00753AF2" w:rsidRDefault="00753AF2" w:rsidP="00AA00C9">
      <w:pPr>
        <w:pStyle w:val="Textoindependiente"/>
        <w:spacing w:line="360" w:lineRule="auto"/>
        <w:ind w:firstLine="708"/>
        <w:rPr>
          <w:rFonts w:ascii="Century" w:hAnsi="Century"/>
          <w:lang w:val="es-ES"/>
        </w:rPr>
      </w:pPr>
    </w:p>
    <w:p w14:paraId="0EFCF1A8" w14:textId="77777777" w:rsidR="00531805" w:rsidRDefault="00531805" w:rsidP="00AA00C9">
      <w:pPr>
        <w:pStyle w:val="Textoindependiente"/>
        <w:spacing w:line="360" w:lineRule="auto"/>
        <w:ind w:firstLine="708"/>
        <w:rPr>
          <w:rFonts w:ascii="Century" w:hAnsi="Century"/>
          <w:lang w:val="es-ES"/>
        </w:rPr>
      </w:pPr>
    </w:p>
    <w:p w14:paraId="54D80A33" w14:textId="6136AC7B" w:rsidR="00486E94" w:rsidRDefault="003E5890" w:rsidP="00241E0B">
      <w:pPr>
        <w:pStyle w:val="Textoindependiente"/>
        <w:spacing w:line="360" w:lineRule="auto"/>
        <w:ind w:firstLine="708"/>
        <w:rPr>
          <w:rFonts w:ascii="Century" w:hAnsi="Century"/>
          <w:lang w:val="es-ES"/>
        </w:rPr>
      </w:pPr>
      <w:r>
        <w:rPr>
          <w:rFonts w:ascii="Century" w:hAnsi="Century"/>
          <w:lang w:val="es-ES"/>
        </w:rPr>
        <w:t>En ese sentido, la negativa del impetrante envuelve la afirmación</w:t>
      </w:r>
      <w:r w:rsidR="004D2F78" w:rsidRPr="004D2F78">
        <w:rPr>
          <w:rFonts w:ascii="Century" w:hAnsi="Century"/>
          <w:lang w:val="es-ES"/>
        </w:rPr>
        <w:t xml:space="preserve"> expresa de un hecho, </w:t>
      </w:r>
      <w:r w:rsidR="00E1403D">
        <w:rPr>
          <w:rFonts w:ascii="Century" w:hAnsi="Century"/>
          <w:lang w:val="es-ES"/>
        </w:rPr>
        <w:t>por consiguiente</w:t>
      </w:r>
      <w:r w:rsidR="005011FF">
        <w:rPr>
          <w:rFonts w:ascii="Century" w:hAnsi="Century"/>
          <w:lang w:val="es-ES"/>
        </w:rPr>
        <w:t>,</w:t>
      </w:r>
      <w:r>
        <w:rPr>
          <w:rFonts w:ascii="Century" w:hAnsi="Century"/>
          <w:lang w:val="es-ES"/>
        </w:rPr>
        <w:t xml:space="preserve"> le corresponde probar su afirmación en términos de lo establecido en la fracción I, del artículo 51 del </w:t>
      </w:r>
      <w:r w:rsidR="004D2F78" w:rsidRPr="004D2F78">
        <w:rPr>
          <w:rFonts w:ascii="Century" w:hAnsi="Century"/>
          <w:lang w:val="es-ES"/>
        </w:rPr>
        <w:t>Código de Procedimiento y Justicia Administrativa</w:t>
      </w:r>
      <w:r w:rsidR="00486E94">
        <w:rPr>
          <w:rFonts w:ascii="Century" w:hAnsi="Century"/>
          <w:lang w:val="es-ES"/>
        </w:rPr>
        <w:t xml:space="preserve"> en comento</w:t>
      </w:r>
      <w:r w:rsidR="004D2F78" w:rsidRPr="004D2F78">
        <w:rPr>
          <w:rFonts w:ascii="Century" w:hAnsi="Century"/>
          <w:lang w:val="es-ES"/>
        </w:rPr>
        <w:t>; precepto que dispone:</w:t>
      </w:r>
      <w:r w:rsidR="007C5471">
        <w:rPr>
          <w:rFonts w:ascii="Century" w:hAnsi="Century"/>
          <w:lang w:val="es-ES"/>
        </w:rPr>
        <w:t xml:space="preserve"> --</w:t>
      </w:r>
    </w:p>
    <w:p w14:paraId="11F468C9" w14:textId="77777777" w:rsidR="00486E94" w:rsidRDefault="00486E94" w:rsidP="00241E0B">
      <w:pPr>
        <w:pStyle w:val="Textoindependiente"/>
        <w:spacing w:line="360" w:lineRule="auto"/>
        <w:ind w:firstLine="708"/>
        <w:rPr>
          <w:rFonts w:ascii="Century" w:hAnsi="Century"/>
          <w:i/>
          <w:sz w:val="20"/>
          <w:szCs w:val="20"/>
          <w:lang w:val="es-ES"/>
        </w:rPr>
      </w:pPr>
    </w:p>
    <w:p w14:paraId="4E56EF70" w14:textId="7F0C3258" w:rsidR="007C5471" w:rsidRPr="00531805" w:rsidRDefault="004D2F78" w:rsidP="00241E0B">
      <w:pPr>
        <w:pStyle w:val="Textoindependiente"/>
        <w:spacing w:line="360" w:lineRule="auto"/>
        <w:ind w:firstLine="708"/>
        <w:rPr>
          <w:rFonts w:ascii="Century" w:hAnsi="Century"/>
          <w:i/>
          <w:sz w:val="22"/>
          <w:szCs w:val="22"/>
          <w:lang w:val="es-ES"/>
        </w:rPr>
      </w:pPr>
      <w:r w:rsidRPr="007C5471">
        <w:rPr>
          <w:rFonts w:ascii="Century" w:hAnsi="Century"/>
          <w:i/>
          <w:sz w:val="20"/>
          <w:szCs w:val="20"/>
          <w:lang w:val="es-ES"/>
        </w:rPr>
        <w:t xml:space="preserve"> “</w:t>
      </w:r>
      <w:r w:rsidRPr="00531805">
        <w:rPr>
          <w:rFonts w:ascii="Century" w:hAnsi="Century"/>
          <w:b/>
          <w:i/>
          <w:sz w:val="22"/>
          <w:szCs w:val="22"/>
          <w:lang w:val="es-ES"/>
        </w:rPr>
        <w:t xml:space="preserve">Artículo 51.- </w:t>
      </w:r>
      <w:r w:rsidRPr="00531805">
        <w:rPr>
          <w:rFonts w:ascii="Century" w:hAnsi="Century"/>
          <w:i/>
          <w:sz w:val="22"/>
          <w:szCs w:val="22"/>
          <w:lang w:val="es-ES"/>
        </w:rPr>
        <w:t xml:space="preserve">Al que niega sólo le corresponde probar, cuando: </w:t>
      </w:r>
    </w:p>
    <w:p w14:paraId="33D82547" w14:textId="66171645" w:rsidR="004D2F78" w:rsidRPr="00531805" w:rsidRDefault="004D2F78" w:rsidP="00486E94">
      <w:pPr>
        <w:pStyle w:val="Textoindependiente"/>
        <w:spacing w:line="360" w:lineRule="auto"/>
        <w:ind w:firstLine="708"/>
        <w:rPr>
          <w:rFonts w:ascii="Century" w:hAnsi="Century"/>
          <w:i/>
          <w:sz w:val="22"/>
          <w:szCs w:val="22"/>
          <w:lang w:val="es-ES"/>
        </w:rPr>
      </w:pPr>
      <w:r w:rsidRPr="00531805">
        <w:rPr>
          <w:rFonts w:ascii="Century" w:hAnsi="Century"/>
          <w:i/>
          <w:sz w:val="22"/>
          <w:szCs w:val="22"/>
          <w:lang w:val="es-ES"/>
        </w:rPr>
        <w:t xml:space="preserve">I.- La negación envuelva la </w:t>
      </w:r>
      <w:r w:rsidR="00486E94" w:rsidRPr="00531805">
        <w:rPr>
          <w:rFonts w:ascii="Century" w:hAnsi="Century"/>
          <w:i/>
          <w:sz w:val="22"/>
          <w:szCs w:val="22"/>
          <w:lang w:val="es-ES"/>
        </w:rPr>
        <w:t>afirmación expresa de un hecho;”</w:t>
      </w:r>
      <w:r w:rsidRPr="00531805">
        <w:rPr>
          <w:rFonts w:ascii="Century" w:hAnsi="Century"/>
          <w:i/>
          <w:sz w:val="22"/>
          <w:szCs w:val="22"/>
          <w:lang w:val="es-ES"/>
        </w:rPr>
        <w:t xml:space="preserve">. </w:t>
      </w:r>
      <w:r w:rsidR="007C5471" w:rsidRPr="00531805">
        <w:rPr>
          <w:rFonts w:ascii="Century" w:hAnsi="Century"/>
          <w:i/>
          <w:sz w:val="22"/>
          <w:szCs w:val="22"/>
          <w:lang w:val="es-ES"/>
        </w:rPr>
        <w:t>----------------------</w:t>
      </w:r>
      <w:r w:rsidRPr="00531805">
        <w:rPr>
          <w:rFonts w:ascii="Century" w:hAnsi="Century"/>
          <w:i/>
          <w:sz w:val="22"/>
          <w:szCs w:val="22"/>
          <w:lang w:val="es-ES"/>
        </w:rPr>
        <w:t xml:space="preserve"> </w:t>
      </w:r>
    </w:p>
    <w:p w14:paraId="225D5C3F" w14:textId="23C33E00" w:rsidR="00AD0E77" w:rsidRDefault="00AD0E77" w:rsidP="004D2F78">
      <w:pPr>
        <w:pStyle w:val="Textoindependiente"/>
        <w:spacing w:line="360" w:lineRule="auto"/>
        <w:rPr>
          <w:rFonts w:ascii="Century" w:hAnsi="Century"/>
          <w:lang w:val="es-ES"/>
        </w:rPr>
      </w:pPr>
    </w:p>
    <w:p w14:paraId="142E52BB" w14:textId="77777777" w:rsidR="00531805" w:rsidRPr="004D2F78" w:rsidRDefault="00531805" w:rsidP="004D2F78">
      <w:pPr>
        <w:pStyle w:val="Textoindependiente"/>
        <w:spacing w:line="360" w:lineRule="auto"/>
        <w:rPr>
          <w:rFonts w:ascii="Century" w:hAnsi="Century"/>
          <w:lang w:val="es-ES"/>
        </w:rPr>
      </w:pPr>
    </w:p>
    <w:p w14:paraId="24DBDA28" w14:textId="77FF05E4" w:rsidR="00486E94" w:rsidRDefault="004D2F78" w:rsidP="00313ED0">
      <w:pPr>
        <w:pStyle w:val="Textoindependiente"/>
        <w:spacing w:line="360" w:lineRule="auto"/>
        <w:ind w:firstLine="708"/>
        <w:rPr>
          <w:rFonts w:ascii="Century" w:hAnsi="Century"/>
          <w:lang w:val="es-ES"/>
        </w:rPr>
      </w:pPr>
      <w:r w:rsidRPr="00B426E2">
        <w:rPr>
          <w:rFonts w:ascii="Century" w:hAnsi="Century"/>
          <w:lang w:val="es-ES"/>
        </w:rPr>
        <w:lastRenderedPageBreak/>
        <w:t>En ese orden de ideas</w:t>
      </w:r>
      <w:r w:rsidRPr="004D2F78">
        <w:rPr>
          <w:rFonts w:ascii="Century" w:hAnsi="Century"/>
          <w:lang w:val="es-ES"/>
        </w:rPr>
        <w:t xml:space="preserve">, la autoridad </w:t>
      </w:r>
      <w:r w:rsidR="00486E94">
        <w:rPr>
          <w:rFonts w:ascii="Century" w:hAnsi="Century"/>
          <w:lang w:val="es-ES"/>
        </w:rPr>
        <w:t xml:space="preserve">dejó de acreditar que la toma de agua no tiene asignado un número de medidor, pues en este referente justifica su negación de haber recibido el servicio de agua, luego, la autoridad apoya su argumento en hechos no probados durante la sustanciación del presente proceso, </w:t>
      </w:r>
      <w:r w:rsidR="00B426E2">
        <w:rPr>
          <w:rFonts w:ascii="Century" w:hAnsi="Century"/>
          <w:lang w:val="es-ES"/>
        </w:rPr>
        <w:t xml:space="preserve">luego </w:t>
      </w:r>
      <w:r w:rsidR="00E1403D">
        <w:rPr>
          <w:rFonts w:ascii="Century" w:hAnsi="Century"/>
          <w:lang w:val="es-ES"/>
        </w:rPr>
        <w:t>entonces</w:t>
      </w:r>
      <w:r w:rsidR="00486E94">
        <w:rPr>
          <w:rFonts w:ascii="Century" w:hAnsi="Century"/>
          <w:lang w:val="es-ES"/>
        </w:rPr>
        <w:t xml:space="preserve"> </w:t>
      </w:r>
      <w:r w:rsidR="00B426E2">
        <w:rPr>
          <w:rFonts w:ascii="Century" w:hAnsi="Century"/>
          <w:lang w:val="es-ES"/>
        </w:rPr>
        <w:t xml:space="preserve">es que </w:t>
      </w:r>
      <w:r w:rsidR="00E1403D">
        <w:rPr>
          <w:rFonts w:ascii="Century" w:hAnsi="Century"/>
          <w:lang w:val="es-ES"/>
        </w:rPr>
        <w:t xml:space="preserve">su concepto de impugnación resulta infundado. </w:t>
      </w:r>
    </w:p>
    <w:p w14:paraId="213DCB16" w14:textId="77777777" w:rsidR="00486E94" w:rsidRDefault="00486E94" w:rsidP="00313ED0">
      <w:pPr>
        <w:pStyle w:val="Textoindependiente"/>
        <w:spacing w:line="360" w:lineRule="auto"/>
        <w:ind w:firstLine="708"/>
        <w:rPr>
          <w:rFonts w:ascii="Century" w:hAnsi="Century"/>
          <w:lang w:val="es-ES"/>
        </w:rPr>
      </w:pPr>
    </w:p>
    <w:p w14:paraId="1385A610" w14:textId="47CDD044" w:rsidR="00F46F5A" w:rsidRPr="00B426E2" w:rsidRDefault="005011FF" w:rsidP="005011FF">
      <w:pPr>
        <w:pStyle w:val="SENTENCIAS"/>
      </w:pPr>
      <w:r w:rsidRPr="005011FF">
        <w:rPr>
          <w:b/>
        </w:rPr>
        <w:t>SEXTO</w:t>
      </w:r>
      <w:r w:rsidR="00E1403D" w:rsidRPr="005011FF">
        <w:rPr>
          <w:b/>
        </w:rPr>
        <w:t>.-</w:t>
      </w:r>
      <w:r w:rsidR="00E1403D" w:rsidRPr="005011FF">
        <w:t xml:space="preserve"> </w:t>
      </w:r>
      <w:r w:rsidR="00F46F5A" w:rsidRPr="005011FF">
        <w:t>Que en el primer concepto de impugnación, la justiciable señala: Las resoluciones reclamadas y referidas en los hechos 01 uno y 02 dos, vulneran en su perjuicio los derechos humanos y garantías de legalidad tutelados por los artículos 16 Constitucional, donde tiene su apoyo el artículo 137 fr</w:t>
      </w:r>
      <w:r w:rsidR="00F46F5A" w:rsidRPr="00B426E2">
        <w:t>acción VI, del Código de Procedimiento y Justicia Administrativa para el Estado y los Municipios de Guanajuato, al carecer de la debida fundamentación y motivación, transcribe los preceptos invocados y</w:t>
      </w:r>
      <w:r w:rsidR="00B426E2">
        <w:t>,</w:t>
      </w:r>
      <w:r w:rsidR="00F46F5A" w:rsidRPr="00B426E2">
        <w:t xml:space="preserve"> agrega, en el presente caso, las resoluciones impugnadas están indebidamente fundadas y motivadas, pues la demandada no señala con precisión cuáles son los conceptos por los que está realizando el cobro a mi representada, ya que sólo hace referencia de manera genérica a drenaje, tratamiento de </w:t>
      </w:r>
      <w:proofErr w:type="spellStart"/>
      <w:r w:rsidR="00F46F5A" w:rsidRPr="00B426E2">
        <w:t>ag</w:t>
      </w:r>
      <w:proofErr w:type="spellEnd"/>
      <w:r w:rsidR="00F46F5A" w:rsidRPr="00B426E2">
        <w:t xml:space="preserve">. Recargos, recargos </w:t>
      </w:r>
      <w:proofErr w:type="spellStart"/>
      <w:r w:rsidR="00F46F5A" w:rsidRPr="00B426E2">
        <w:t>tram</w:t>
      </w:r>
      <w:proofErr w:type="spellEnd"/>
      <w:r w:rsidR="00F46F5A" w:rsidRPr="00B426E2">
        <w:t>. A, Documentos, Recargos de Doc., aviso de adeudo las cuales suman un total de $410,788.65 (cuatrocientos diez mil setecientos ochenta y ocho pesos 65/100 moneda nacional), sin embargo</w:t>
      </w:r>
      <w:r w:rsidR="00B426E2">
        <w:t>,</w:t>
      </w:r>
      <w:r w:rsidR="00F46F5A" w:rsidRPr="00B426E2">
        <w:t xml:space="preserve"> no se detalla de forma precisa en ninguno de los actos, como es que se conforma dicho adeudo, por tanto</w:t>
      </w:r>
      <w:r w:rsidR="00B426E2">
        <w:t>,</w:t>
      </w:r>
      <w:r w:rsidR="00F46F5A" w:rsidRPr="00B426E2">
        <w:t xml:space="preserve"> al encontrar indebidamente motivado el acto, solicita sea declarad</w:t>
      </w:r>
      <w:r w:rsidR="00B426E2">
        <w:t>a</w:t>
      </w:r>
      <w:r w:rsidR="00F46F5A" w:rsidRPr="00B426E2">
        <w:t xml:space="preserve"> la nulidad total del mismo. -------------------------------------------------------------------------</w:t>
      </w:r>
    </w:p>
    <w:p w14:paraId="1B29D24C" w14:textId="77777777" w:rsidR="00F46F5A" w:rsidRPr="00B426E2" w:rsidRDefault="00F46F5A" w:rsidP="00F46F5A">
      <w:pPr>
        <w:pStyle w:val="Textoindependiente"/>
        <w:spacing w:line="360" w:lineRule="auto"/>
        <w:ind w:firstLine="708"/>
        <w:rPr>
          <w:rFonts w:ascii="Century" w:hAnsi="Century"/>
          <w:lang w:val="es-ES"/>
        </w:rPr>
      </w:pPr>
    </w:p>
    <w:p w14:paraId="6B81537A" w14:textId="57368054" w:rsidR="00F46F5A" w:rsidRPr="00B426E2" w:rsidRDefault="00B426E2" w:rsidP="00F46F5A">
      <w:pPr>
        <w:pStyle w:val="Textoindependiente"/>
        <w:spacing w:line="360" w:lineRule="auto"/>
        <w:ind w:firstLine="708"/>
        <w:rPr>
          <w:rFonts w:ascii="Century" w:hAnsi="Century"/>
          <w:lang w:val="es-ES"/>
        </w:rPr>
      </w:pPr>
      <w:r>
        <w:rPr>
          <w:rFonts w:ascii="Century" w:hAnsi="Century"/>
          <w:lang w:val="es-ES"/>
        </w:rPr>
        <w:t>Por su parte,</w:t>
      </w:r>
      <w:r w:rsidR="00F46F5A" w:rsidRPr="00B426E2">
        <w:rPr>
          <w:rFonts w:ascii="Century" w:hAnsi="Century"/>
          <w:lang w:val="es-ES"/>
        </w:rPr>
        <w:t xml:space="preserve"> la autoridad demandada no realiza manifestación alguna, respe</w:t>
      </w:r>
      <w:r>
        <w:rPr>
          <w:rFonts w:ascii="Century" w:hAnsi="Century"/>
          <w:lang w:val="es-ES"/>
        </w:rPr>
        <w:t>cto de</w:t>
      </w:r>
      <w:r w:rsidR="00F46F5A" w:rsidRPr="00B426E2">
        <w:rPr>
          <w:rFonts w:ascii="Century" w:hAnsi="Century"/>
          <w:lang w:val="es-ES"/>
        </w:rPr>
        <w:t xml:space="preserve"> las afirmaciones de la justiciable. --------------------------------------------</w:t>
      </w:r>
    </w:p>
    <w:p w14:paraId="0940717B" w14:textId="77777777" w:rsidR="00F46F5A" w:rsidRPr="00B426E2" w:rsidRDefault="00F46F5A" w:rsidP="00F46F5A">
      <w:pPr>
        <w:pStyle w:val="Textoindependiente"/>
        <w:spacing w:line="360" w:lineRule="auto"/>
        <w:ind w:firstLine="708"/>
        <w:rPr>
          <w:rFonts w:ascii="Century" w:hAnsi="Century"/>
          <w:lang w:val="es-ES"/>
        </w:rPr>
      </w:pPr>
      <w:r w:rsidRPr="00B426E2">
        <w:rPr>
          <w:rFonts w:ascii="Century" w:hAnsi="Century"/>
          <w:lang w:val="es-ES"/>
        </w:rPr>
        <w:t xml:space="preserve"> </w:t>
      </w:r>
    </w:p>
    <w:p w14:paraId="084E41F8" w14:textId="3FE6289E" w:rsidR="00F46F5A" w:rsidRPr="00B426E2" w:rsidRDefault="00B426E2" w:rsidP="00F46F5A">
      <w:pPr>
        <w:pStyle w:val="Textoindependiente"/>
        <w:spacing w:line="360" w:lineRule="auto"/>
        <w:ind w:firstLine="708"/>
        <w:rPr>
          <w:rFonts w:ascii="Century" w:hAnsi="Century"/>
          <w:lang w:val="es-ES"/>
        </w:rPr>
      </w:pPr>
      <w:r>
        <w:rPr>
          <w:rFonts w:ascii="Century" w:hAnsi="Century"/>
          <w:lang w:val="es-ES"/>
        </w:rPr>
        <w:t xml:space="preserve">Luego entonces, dicho </w:t>
      </w:r>
      <w:r w:rsidR="00F46F5A" w:rsidRPr="00B426E2">
        <w:rPr>
          <w:rFonts w:ascii="Century" w:hAnsi="Century"/>
          <w:lang w:val="es-ES"/>
        </w:rPr>
        <w:t>concepto de impugnación resulta FUNDADO, atendiendo a las siguientes razones: ---------------------------------------------------------</w:t>
      </w:r>
    </w:p>
    <w:p w14:paraId="18BD9F2C" w14:textId="77777777" w:rsidR="00C44D1B" w:rsidRDefault="00C44D1B" w:rsidP="00C44D1B">
      <w:pPr>
        <w:pStyle w:val="Textoindependiente"/>
        <w:spacing w:line="360" w:lineRule="auto"/>
        <w:ind w:firstLine="708"/>
        <w:rPr>
          <w:rFonts w:ascii="Century" w:hAnsi="Century"/>
        </w:rPr>
      </w:pPr>
    </w:p>
    <w:p w14:paraId="764B5A45" w14:textId="432D99CC" w:rsidR="00C44D1B" w:rsidRPr="00C44D1B" w:rsidRDefault="00C44D1B" w:rsidP="00C44D1B">
      <w:pPr>
        <w:pStyle w:val="Textoindependiente"/>
        <w:spacing w:line="360" w:lineRule="auto"/>
        <w:ind w:firstLine="708"/>
        <w:rPr>
          <w:rFonts w:ascii="Century" w:hAnsi="Century"/>
        </w:rPr>
      </w:pPr>
      <w:r w:rsidRPr="00C44D1B">
        <w:rPr>
          <w:rFonts w:ascii="Century" w:hAnsi="Century"/>
        </w:rPr>
        <w:t xml:space="preserve">En ese sentido, analizando el recibo de cobro </w:t>
      </w:r>
      <w:r>
        <w:rPr>
          <w:rFonts w:ascii="Century" w:hAnsi="Century"/>
        </w:rPr>
        <w:t>impugnado número A34202114</w:t>
      </w:r>
      <w:r w:rsidR="00B426E2">
        <w:rPr>
          <w:rFonts w:ascii="Century" w:hAnsi="Century"/>
        </w:rPr>
        <w:t xml:space="preserve"> (Letra A tres cuatro dos cero dos uno </w:t>
      </w:r>
      <w:proofErr w:type="spellStart"/>
      <w:r w:rsidR="00B426E2">
        <w:rPr>
          <w:rFonts w:ascii="Century" w:hAnsi="Century"/>
        </w:rPr>
        <w:t>uno</w:t>
      </w:r>
      <w:proofErr w:type="spellEnd"/>
      <w:r w:rsidR="00B426E2">
        <w:rPr>
          <w:rFonts w:ascii="Century" w:hAnsi="Century"/>
        </w:rPr>
        <w:t xml:space="preserve"> cuatro)</w:t>
      </w:r>
      <w:r>
        <w:rPr>
          <w:rFonts w:ascii="Century" w:hAnsi="Century"/>
        </w:rPr>
        <w:t xml:space="preserve">, </w:t>
      </w:r>
      <w:r w:rsidRPr="00C44D1B">
        <w:rPr>
          <w:rFonts w:ascii="Century" w:hAnsi="Century"/>
        </w:rPr>
        <w:t xml:space="preserve">se advierte que en el </w:t>
      </w:r>
      <w:r w:rsidR="00236619" w:rsidRPr="00236619">
        <w:rPr>
          <w:rFonts w:ascii="Century" w:hAnsi="Century"/>
          <w:i/>
        </w:rPr>
        <w:t>“CONCEPTO DE COBRO”</w:t>
      </w:r>
      <w:r w:rsidR="00236619">
        <w:rPr>
          <w:rFonts w:ascii="Century" w:hAnsi="Century"/>
        </w:rPr>
        <w:t xml:space="preserve">, </w:t>
      </w:r>
      <w:r w:rsidR="00436B05">
        <w:rPr>
          <w:rFonts w:ascii="Century" w:hAnsi="Century"/>
        </w:rPr>
        <w:t xml:space="preserve">en primer lugar se señala </w:t>
      </w:r>
      <w:r w:rsidR="00236619" w:rsidRPr="00436B05">
        <w:rPr>
          <w:rFonts w:ascii="Century" w:hAnsi="Century"/>
          <w:i/>
        </w:rPr>
        <w:t xml:space="preserve">“SALDO </w:t>
      </w:r>
      <w:r w:rsidR="00236619" w:rsidRPr="00436B05">
        <w:rPr>
          <w:rFonts w:ascii="Century" w:hAnsi="Century"/>
          <w:i/>
        </w:rPr>
        <w:lastRenderedPageBreak/>
        <w:t>ANTERIOR”</w:t>
      </w:r>
      <w:r w:rsidR="00236619">
        <w:rPr>
          <w:rFonts w:ascii="Century" w:hAnsi="Century"/>
        </w:rPr>
        <w:t xml:space="preserve">, </w:t>
      </w:r>
      <w:r w:rsidRPr="00C44D1B">
        <w:rPr>
          <w:rFonts w:ascii="Century" w:hAnsi="Century"/>
        </w:rPr>
        <w:t xml:space="preserve">pero </w:t>
      </w:r>
      <w:r w:rsidR="00436B05">
        <w:rPr>
          <w:rFonts w:ascii="Century" w:hAnsi="Century"/>
        </w:rPr>
        <w:t xml:space="preserve">se </w:t>
      </w:r>
      <w:r w:rsidRPr="00C44D1B">
        <w:rPr>
          <w:rFonts w:ascii="Century" w:hAnsi="Century"/>
        </w:rPr>
        <w:t xml:space="preserve">omite expresar de manera desglosada cada uno de los servicios públicos que comprende el </w:t>
      </w:r>
      <w:r w:rsidR="00436B05">
        <w:rPr>
          <w:rFonts w:ascii="Century" w:hAnsi="Century"/>
        </w:rPr>
        <w:t xml:space="preserve">concepto requerido de pago, </w:t>
      </w:r>
      <w:r w:rsidRPr="00C44D1B">
        <w:rPr>
          <w:rFonts w:ascii="Century" w:hAnsi="Century"/>
        </w:rPr>
        <w:t>cuando</w:t>
      </w:r>
      <w:r w:rsidR="00B426E2">
        <w:rPr>
          <w:rFonts w:ascii="Century" w:hAnsi="Century"/>
        </w:rPr>
        <w:t xml:space="preserve"> la autoridad demandada</w:t>
      </w:r>
      <w:r w:rsidRPr="00C44D1B">
        <w:rPr>
          <w:rFonts w:ascii="Century" w:hAnsi="Century"/>
        </w:rPr>
        <w:t xml:space="preserve"> se encuentra constreñida a indicar el monto erogado por la prestación de cada servicio, esto es, por el consumo de agua potable, por la descarga de aguas residuales industriales al sistema de drenaje y alcantarillado sanitario y por el tratamiento de aguas residuales industriales; luego entonces, la autoridad en el recibo donde determina presuntivamente el crédito fiscal impugnado debe señalar el objeto, la base, la tasa o tarifa para cada uno de los servicios públicos que comprende el cobro del crédito fiscal, externando el monto y el concepto de cada servicio prestado que causó el derecho tributario. </w:t>
      </w:r>
      <w:r w:rsidR="00BD1E7E">
        <w:rPr>
          <w:rFonts w:ascii="Century" w:hAnsi="Century"/>
        </w:rPr>
        <w:t>---------------------------------------------------------------------------------</w:t>
      </w:r>
    </w:p>
    <w:p w14:paraId="43D2FEA1" w14:textId="77777777" w:rsidR="00C44D1B" w:rsidRDefault="00C44D1B" w:rsidP="00C44D1B">
      <w:pPr>
        <w:pStyle w:val="Textoindependiente"/>
        <w:spacing w:line="360" w:lineRule="auto"/>
        <w:ind w:firstLine="708"/>
        <w:rPr>
          <w:rFonts w:ascii="Century" w:hAnsi="Century"/>
        </w:rPr>
      </w:pPr>
    </w:p>
    <w:p w14:paraId="7CCDE871" w14:textId="11BFD72D" w:rsidR="00C44D1B" w:rsidRDefault="00C44D1B" w:rsidP="00907865">
      <w:pPr>
        <w:pStyle w:val="Textoindependiente"/>
        <w:spacing w:line="360" w:lineRule="auto"/>
        <w:ind w:firstLine="708"/>
        <w:rPr>
          <w:rFonts w:ascii="Century" w:hAnsi="Century"/>
        </w:rPr>
      </w:pPr>
      <w:r w:rsidRPr="00C44D1B">
        <w:rPr>
          <w:rFonts w:ascii="Century" w:hAnsi="Century"/>
        </w:rPr>
        <w:t xml:space="preserve">Lo expuesto con antelación pone de manifiesto que el crédito fiscal cobrado en el recibo número </w:t>
      </w:r>
      <w:r w:rsidR="00423179">
        <w:rPr>
          <w:rFonts w:ascii="Century" w:hAnsi="Century"/>
        </w:rPr>
        <w:t>148504</w:t>
      </w:r>
      <w:r w:rsidR="00B426E2">
        <w:rPr>
          <w:rFonts w:ascii="Century" w:hAnsi="Century"/>
        </w:rPr>
        <w:t xml:space="preserve"> (Uno cuatro ocho cinco cero cuatro)</w:t>
      </w:r>
      <w:r w:rsidRPr="00C44D1B">
        <w:rPr>
          <w:rFonts w:ascii="Century" w:hAnsi="Century"/>
        </w:rPr>
        <w:t>, carece del elemento de validez exigido en el artículo 137, fracción VI, del Código de Procedimiento y Justicia Administrativa para el Estado y los Municipio</w:t>
      </w:r>
      <w:r w:rsidR="00907865">
        <w:rPr>
          <w:rFonts w:ascii="Century" w:hAnsi="Century"/>
        </w:rPr>
        <w:t xml:space="preserve">s de Guanajuato, al carecer de </w:t>
      </w:r>
      <w:r w:rsidRPr="00C44D1B">
        <w:rPr>
          <w:rFonts w:ascii="Century" w:hAnsi="Century"/>
        </w:rPr>
        <w:t xml:space="preserve">motivación, por tanto, se encuentra afectado de ilegalidad. </w:t>
      </w:r>
      <w:r w:rsidR="00907865">
        <w:rPr>
          <w:rFonts w:ascii="Century" w:hAnsi="Century"/>
        </w:rPr>
        <w:t>--------------------</w:t>
      </w:r>
      <w:r w:rsidR="00917C7A">
        <w:rPr>
          <w:rFonts w:ascii="Century" w:hAnsi="Century"/>
        </w:rPr>
        <w:t>------------------------------------------------------------------</w:t>
      </w:r>
      <w:r w:rsidR="00907865">
        <w:rPr>
          <w:rFonts w:ascii="Century" w:hAnsi="Century"/>
        </w:rPr>
        <w:t>------</w:t>
      </w:r>
    </w:p>
    <w:p w14:paraId="6D86266C" w14:textId="77777777" w:rsidR="00907865" w:rsidRDefault="00907865" w:rsidP="00907865">
      <w:pPr>
        <w:pStyle w:val="Textoindependiente"/>
        <w:spacing w:line="360" w:lineRule="auto"/>
        <w:ind w:firstLine="708"/>
        <w:rPr>
          <w:rFonts w:ascii="Century" w:hAnsi="Century"/>
        </w:rPr>
      </w:pPr>
    </w:p>
    <w:p w14:paraId="4E7CF0C6" w14:textId="46A4252F" w:rsidR="00907865" w:rsidRPr="00C44D1B" w:rsidRDefault="00907865" w:rsidP="00907865">
      <w:pPr>
        <w:pStyle w:val="Textoindependiente"/>
        <w:spacing w:line="360" w:lineRule="auto"/>
        <w:ind w:firstLine="708"/>
        <w:rPr>
          <w:rFonts w:ascii="Century" w:hAnsi="Century"/>
        </w:rPr>
      </w:pPr>
      <w:r>
        <w:rPr>
          <w:rFonts w:ascii="Century" w:hAnsi="Century"/>
        </w:rPr>
        <w:t xml:space="preserve">Por otro lado, no se entra al análisis de los conceptos precisados por la actora en el agravio tratado, </w:t>
      </w:r>
      <w:r w:rsidRPr="00907865">
        <w:rPr>
          <w:rFonts w:ascii="Century" w:hAnsi="Century"/>
        </w:rPr>
        <w:t xml:space="preserve">ya que </w:t>
      </w:r>
      <w:r>
        <w:rPr>
          <w:rFonts w:ascii="Century" w:hAnsi="Century"/>
        </w:rPr>
        <w:t xml:space="preserve">el hecho de identificar la falta de </w:t>
      </w:r>
      <w:r w:rsidR="008B0DA6">
        <w:rPr>
          <w:rFonts w:ascii="Century" w:hAnsi="Century"/>
        </w:rPr>
        <w:t>motivación</w:t>
      </w:r>
      <w:r>
        <w:rPr>
          <w:rFonts w:ascii="Century" w:hAnsi="Century"/>
        </w:rPr>
        <w:t xml:space="preserve"> del primer concepto de cobro, implica </w:t>
      </w:r>
      <w:r w:rsidR="008B0DA6">
        <w:rPr>
          <w:rFonts w:ascii="Century" w:hAnsi="Century"/>
        </w:rPr>
        <w:t>desvirtuar el crédito fiscal reclamado. -------------------------------------------------------------------------------------------</w:t>
      </w:r>
    </w:p>
    <w:p w14:paraId="025B3F0D" w14:textId="77777777" w:rsidR="00C44D1B" w:rsidRPr="00C44D1B" w:rsidRDefault="00C44D1B" w:rsidP="00C44D1B">
      <w:pPr>
        <w:pStyle w:val="Textoindependiente"/>
        <w:spacing w:line="360" w:lineRule="auto"/>
        <w:ind w:firstLine="708"/>
        <w:rPr>
          <w:rFonts w:ascii="Century" w:hAnsi="Century"/>
        </w:rPr>
      </w:pPr>
    </w:p>
    <w:p w14:paraId="018E7CEA" w14:textId="41FC42A9" w:rsidR="00C44D1B" w:rsidRPr="00C44D1B" w:rsidRDefault="00C44D1B" w:rsidP="00C44D1B">
      <w:pPr>
        <w:pStyle w:val="Textoindependiente"/>
        <w:spacing w:line="360" w:lineRule="auto"/>
        <w:ind w:firstLine="708"/>
        <w:rPr>
          <w:rFonts w:ascii="Century" w:hAnsi="Century"/>
        </w:rPr>
      </w:pPr>
      <w:r w:rsidRPr="00C44D1B">
        <w:rPr>
          <w:rFonts w:ascii="Century" w:hAnsi="Century"/>
        </w:rPr>
        <w:t xml:space="preserve">En consecuencia, conforme a lo establecido en el artículos 300, fracción III, del citado Código de Procedimiento y Justicia Administrativa, lo procedente es  declarar la nulidad del crédito fiscal consignado en el recibo de cobro número A </w:t>
      </w:r>
      <w:r w:rsidR="00214331">
        <w:rPr>
          <w:rFonts w:ascii="Century" w:hAnsi="Century"/>
        </w:rPr>
        <w:t>34202114</w:t>
      </w:r>
      <w:r w:rsidR="00917C7A">
        <w:rPr>
          <w:rFonts w:ascii="Century" w:hAnsi="Century"/>
        </w:rPr>
        <w:t xml:space="preserve"> (Letra A tres cuatro dos cero dos uno </w:t>
      </w:r>
      <w:proofErr w:type="spellStart"/>
      <w:r w:rsidR="00917C7A">
        <w:rPr>
          <w:rFonts w:ascii="Century" w:hAnsi="Century"/>
        </w:rPr>
        <w:t>uno</w:t>
      </w:r>
      <w:proofErr w:type="spellEnd"/>
      <w:r w:rsidR="00917C7A">
        <w:rPr>
          <w:rFonts w:ascii="Century" w:hAnsi="Century"/>
        </w:rPr>
        <w:t xml:space="preserve"> cuatro)</w:t>
      </w:r>
      <w:r w:rsidRPr="00C44D1B">
        <w:rPr>
          <w:rFonts w:ascii="Century" w:hAnsi="Century"/>
        </w:rPr>
        <w:t>, por la cantidad de $</w:t>
      </w:r>
      <w:r w:rsidR="00214331">
        <w:rPr>
          <w:rFonts w:ascii="Century" w:hAnsi="Century"/>
        </w:rPr>
        <w:t>439,467.99</w:t>
      </w:r>
      <w:r w:rsidRPr="00C44D1B">
        <w:rPr>
          <w:rFonts w:ascii="Century" w:hAnsi="Century"/>
        </w:rPr>
        <w:t xml:space="preserve"> (</w:t>
      </w:r>
      <w:r w:rsidR="00214331">
        <w:rPr>
          <w:rFonts w:ascii="Century" w:hAnsi="Century"/>
        </w:rPr>
        <w:t>cuatrocientos treinta y nueve mil cuatrocientos sesenta y siete pesos 99</w:t>
      </w:r>
      <w:r w:rsidRPr="00C44D1B">
        <w:rPr>
          <w:rFonts w:ascii="Century" w:hAnsi="Century"/>
        </w:rPr>
        <w:t>/100 moneda nacional), integrado por los siguientes conceptos: Saldo Anterior $</w:t>
      </w:r>
      <w:r w:rsidR="0057709C">
        <w:rPr>
          <w:rFonts w:ascii="Century" w:hAnsi="Century"/>
        </w:rPr>
        <w:t>354,128.52</w:t>
      </w:r>
      <w:r w:rsidRPr="00C44D1B">
        <w:rPr>
          <w:rFonts w:ascii="Century" w:hAnsi="Century"/>
        </w:rPr>
        <w:t xml:space="preserve"> (</w:t>
      </w:r>
      <w:r w:rsidR="0057709C">
        <w:rPr>
          <w:rFonts w:ascii="Century" w:hAnsi="Century"/>
        </w:rPr>
        <w:t>trescientos cincuenta y cuatro mil ciento veintiocho pesos 52</w:t>
      </w:r>
      <w:r w:rsidRPr="00C44D1B">
        <w:rPr>
          <w:rFonts w:ascii="Century" w:hAnsi="Century"/>
        </w:rPr>
        <w:t xml:space="preserve">/100 moneda nacional); </w:t>
      </w:r>
      <w:r w:rsidR="0057709C">
        <w:rPr>
          <w:rFonts w:ascii="Century" w:hAnsi="Century"/>
        </w:rPr>
        <w:t>IVA de Saldo Anterior</w:t>
      </w:r>
      <w:r w:rsidRPr="00C44D1B">
        <w:rPr>
          <w:rFonts w:ascii="Century" w:hAnsi="Century"/>
        </w:rPr>
        <w:t xml:space="preserve"> $</w:t>
      </w:r>
      <w:r w:rsidR="0057709C">
        <w:rPr>
          <w:rFonts w:ascii="Century" w:hAnsi="Century"/>
        </w:rPr>
        <w:t>56,660.54</w:t>
      </w:r>
      <w:r w:rsidRPr="00C44D1B">
        <w:rPr>
          <w:rFonts w:ascii="Century" w:hAnsi="Century"/>
        </w:rPr>
        <w:t xml:space="preserve"> (</w:t>
      </w:r>
      <w:r w:rsidR="00F43A43">
        <w:rPr>
          <w:rFonts w:ascii="Century" w:hAnsi="Century"/>
        </w:rPr>
        <w:t>cincuenta y seis mil seiscientos sesenta pesos</w:t>
      </w:r>
      <w:r w:rsidR="00996D73">
        <w:rPr>
          <w:rFonts w:ascii="Century" w:hAnsi="Century"/>
        </w:rPr>
        <w:t xml:space="preserve"> 54</w:t>
      </w:r>
      <w:r w:rsidRPr="00C44D1B">
        <w:rPr>
          <w:rFonts w:ascii="Century" w:hAnsi="Century"/>
        </w:rPr>
        <w:t xml:space="preserve">/100 moneda </w:t>
      </w:r>
      <w:r w:rsidRPr="00C44D1B">
        <w:rPr>
          <w:rFonts w:ascii="Century" w:hAnsi="Century"/>
        </w:rPr>
        <w:lastRenderedPageBreak/>
        <w:t>nacional); Drenaje $</w:t>
      </w:r>
      <w:r w:rsidR="00996D73">
        <w:rPr>
          <w:rFonts w:ascii="Century" w:hAnsi="Century"/>
        </w:rPr>
        <w:t>6,395.71</w:t>
      </w:r>
      <w:r w:rsidRPr="00C44D1B">
        <w:rPr>
          <w:rFonts w:ascii="Century" w:hAnsi="Century"/>
        </w:rPr>
        <w:t xml:space="preserve"> (</w:t>
      </w:r>
      <w:r w:rsidR="00996D73">
        <w:rPr>
          <w:rFonts w:ascii="Century" w:hAnsi="Century"/>
        </w:rPr>
        <w:t>seis mil trescientos noventa y cinco pesos 71</w:t>
      </w:r>
      <w:r w:rsidRPr="00C44D1B">
        <w:rPr>
          <w:rFonts w:ascii="Century" w:hAnsi="Century"/>
        </w:rPr>
        <w:t>/100 moneda nacional); Recargos $</w:t>
      </w:r>
      <w:r w:rsidR="00996D73">
        <w:rPr>
          <w:rFonts w:ascii="Century" w:hAnsi="Century"/>
        </w:rPr>
        <w:t>2,164.11</w:t>
      </w:r>
      <w:r w:rsidRPr="00C44D1B">
        <w:rPr>
          <w:rFonts w:ascii="Century" w:hAnsi="Century"/>
        </w:rPr>
        <w:t xml:space="preserve"> (</w:t>
      </w:r>
      <w:r w:rsidR="00996D73">
        <w:rPr>
          <w:rFonts w:ascii="Century" w:hAnsi="Century"/>
        </w:rPr>
        <w:t>dos mil ciento sesenta y cuatro pesos 11</w:t>
      </w:r>
      <w:r w:rsidRPr="00C44D1B">
        <w:rPr>
          <w:rFonts w:ascii="Century" w:hAnsi="Century"/>
        </w:rPr>
        <w:t>/100 moneda nacional);</w:t>
      </w:r>
      <w:r w:rsidR="00996D73">
        <w:rPr>
          <w:rFonts w:ascii="Century" w:hAnsi="Century"/>
        </w:rPr>
        <w:t xml:space="preserve"> Tratamiento de Agua Residual </w:t>
      </w:r>
      <w:r w:rsidRPr="00C44D1B">
        <w:rPr>
          <w:rFonts w:ascii="Century" w:hAnsi="Century"/>
        </w:rPr>
        <w:t>$</w:t>
      </w:r>
      <w:r w:rsidR="00996D73">
        <w:rPr>
          <w:rFonts w:ascii="Century" w:hAnsi="Century"/>
        </w:rPr>
        <w:t>5,628.22</w:t>
      </w:r>
      <w:r w:rsidRPr="00C44D1B">
        <w:rPr>
          <w:rFonts w:ascii="Century" w:hAnsi="Century"/>
        </w:rPr>
        <w:t xml:space="preserve"> (</w:t>
      </w:r>
      <w:r w:rsidR="00996D73">
        <w:rPr>
          <w:rFonts w:ascii="Century" w:hAnsi="Century"/>
        </w:rPr>
        <w:t>cinco mil seiscientos veintiocho pesos 22</w:t>
      </w:r>
      <w:r w:rsidRPr="00C44D1B">
        <w:rPr>
          <w:rFonts w:ascii="Century" w:hAnsi="Century"/>
        </w:rPr>
        <w:t xml:space="preserve">/100 moneda nacional); </w:t>
      </w:r>
      <w:r w:rsidR="009D33D3">
        <w:rPr>
          <w:rFonts w:ascii="Century" w:hAnsi="Century"/>
        </w:rPr>
        <w:t>Documentos $9,008.32 (nueve mil ocho pesos 32/100 moneda nacional); Recargos de Documentos $1,526.85 (mil quinientos veintiséis pesos 85/10 moneda nacional); e, IVA, $3,955.72 (tres mil novecientos cincuenta y cinco pesos 72/100 moneda nacional)</w:t>
      </w:r>
      <w:r w:rsidR="00C52744">
        <w:rPr>
          <w:rFonts w:ascii="Century" w:hAnsi="Century"/>
        </w:rPr>
        <w:t>. ----</w:t>
      </w:r>
      <w:r w:rsidR="00917C7A">
        <w:rPr>
          <w:rFonts w:ascii="Century" w:hAnsi="Century"/>
        </w:rPr>
        <w:t>-------------------------------------</w:t>
      </w:r>
      <w:r w:rsidR="00C52744">
        <w:rPr>
          <w:rFonts w:ascii="Century" w:hAnsi="Century"/>
        </w:rPr>
        <w:t>---------------------------------------------------</w:t>
      </w:r>
      <w:r w:rsidRPr="00C44D1B">
        <w:rPr>
          <w:rFonts w:ascii="Century" w:hAnsi="Century"/>
        </w:rPr>
        <w:t xml:space="preserve"> </w:t>
      </w:r>
    </w:p>
    <w:p w14:paraId="525AD069" w14:textId="77777777" w:rsidR="00C44D1B" w:rsidRDefault="00C44D1B" w:rsidP="00C44D1B">
      <w:pPr>
        <w:pStyle w:val="Textoindependiente"/>
        <w:spacing w:line="360" w:lineRule="auto"/>
        <w:ind w:firstLine="708"/>
        <w:rPr>
          <w:rFonts w:ascii="Century" w:hAnsi="Century"/>
        </w:rPr>
      </w:pPr>
    </w:p>
    <w:p w14:paraId="0DEC72A0" w14:textId="1216FCCB" w:rsidR="00C52744" w:rsidRDefault="00C52744" w:rsidP="00C44D1B">
      <w:pPr>
        <w:pStyle w:val="Textoindependiente"/>
        <w:spacing w:line="360" w:lineRule="auto"/>
        <w:ind w:firstLine="708"/>
        <w:rPr>
          <w:rFonts w:ascii="Century" w:hAnsi="Century"/>
        </w:rPr>
      </w:pPr>
      <w:r>
        <w:rPr>
          <w:rFonts w:ascii="Century" w:hAnsi="Century"/>
        </w:rPr>
        <w:t>En consecuencia</w:t>
      </w:r>
      <w:r w:rsidR="00917C7A">
        <w:rPr>
          <w:rFonts w:ascii="Century" w:hAnsi="Century"/>
        </w:rPr>
        <w:t>,</w:t>
      </w:r>
      <w:r>
        <w:rPr>
          <w:rFonts w:ascii="Century" w:hAnsi="Century"/>
        </w:rPr>
        <w:t xml:space="preserve"> de la nulidad </w:t>
      </w:r>
      <w:r w:rsidR="00917C7A">
        <w:rPr>
          <w:rFonts w:ascii="Century" w:hAnsi="Century"/>
        </w:rPr>
        <w:t xml:space="preserve">decretada </w:t>
      </w:r>
      <w:r>
        <w:rPr>
          <w:rFonts w:ascii="Century" w:hAnsi="Century"/>
        </w:rPr>
        <w:t xml:space="preserve">del crédito fiscal, </w:t>
      </w:r>
      <w:r w:rsidR="00251EC6">
        <w:rPr>
          <w:rFonts w:ascii="Century" w:hAnsi="Century"/>
        </w:rPr>
        <w:t>se deja sin efectos el recibo de pago número A34202114</w:t>
      </w:r>
      <w:r w:rsidR="00917C7A">
        <w:rPr>
          <w:rFonts w:ascii="Century" w:hAnsi="Century"/>
        </w:rPr>
        <w:t xml:space="preserve"> (Letra A tres cuatro dos cero dos uno </w:t>
      </w:r>
      <w:proofErr w:type="spellStart"/>
      <w:r w:rsidR="00917C7A">
        <w:rPr>
          <w:rFonts w:ascii="Century" w:hAnsi="Century"/>
        </w:rPr>
        <w:t>uno</w:t>
      </w:r>
      <w:proofErr w:type="spellEnd"/>
      <w:r w:rsidR="00917C7A">
        <w:rPr>
          <w:rFonts w:ascii="Century" w:hAnsi="Century"/>
        </w:rPr>
        <w:t xml:space="preserve"> cuatro)</w:t>
      </w:r>
      <w:r w:rsidR="00251EC6">
        <w:rPr>
          <w:rFonts w:ascii="Century" w:hAnsi="Century"/>
        </w:rPr>
        <w:t xml:space="preserve"> y la Notificación de Adeudo RCA2050</w:t>
      </w:r>
      <w:r w:rsidR="00917C7A">
        <w:rPr>
          <w:rFonts w:ascii="Century" w:hAnsi="Century"/>
        </w:rPr>
        <w:t xml:space="preserve"> (Letras R C A dos cero cinco cero)</w:t>
      </w:r>
      <w:r w:rsidR="00251EC6">
        <w:rPr>
          <w:rFonts w:ascii="Century" w:hAnsi="Century"/>
        </w:rPr>
        <w:t xml:space="preserve">, atendiendo a que lo accesorio sigue la suerte de lo principal, además, ambos documentos se justifican en el crédito que se anuló en el presente considerando. </w:t>
      </w:r>
      <w:r w:rsidR="00917C7A">
        <w:rPr>
          <w:rFonts w:ascii="Century" w:hAnsi="Century"/>
        </w:rPr>
        <w:t>---------------------------------------------------------------------------</w:t>
      </w:r>
    </w:p>
    <w:p w14:paraId="5A765971" w14:textId="77777777" w:rsidR="00251EC6" w:rsidRDefault="00251EC6" w:rsidP="00C44D1B">
      <w:pPr>
        <w:pStyle w:val="Textoindependiente"/>
        <w:spacing w:line="360" w:lineRule="auto"/>
        <w:ind w:firstLine="708"/>
        <w:rPr>
          <w:rFonts w:ascii="Century" w:hAnsi="Century"/>
        </w:rPr>
      </w:pPr>
    </w:p>
    <w:p w14:paraId="3A1BF3BC" w14:textId="6BCFF4D9" w:rsidR="00054C63" w:rsidRPr="00917C7A" w:rsidRDefault="00EC5ADB" w:rsidP="00F46F5A">
      <w:pPr>
        <w:pStyle w:val="Textoindependiente"/>
        <w:spacing w:line="360" w:lineRule="auto"/>
        <w:ind w:firstLine="708"/>
        <w:rPr>
          <w:rFonts w:ascii="Century" w:hAnsi="Century"/>
        </w:rPr>
      </w:pPr>
      <w:r w:rsidRPr="00917C7A">
        <w:rPr>
          <w:rFonts w:ascii="Century" w:hAnsi="Century"/>
        </w:rPr>
        <w:t xml:space="preserve">Por otra parte, </w:t>
      </w:r>
      <w:r w:rsidR="003E76D9" w:rsidRPr="00917C7A">
        <w:rPr>
          <w:rFonts w:ascii="Century" w:hAnsi="Century"/>
        </w:rPr>
        <w:t>no se entra al estudio del segundo, tercero y cua</w:t>
      </w:r>
      <w:r w:rsidR="00110D95" w:rsidRPr="00917C7A">
        <w:rPr>
          <w:rFonts w:ascii="Century" w:hAnsi="Century"/>
        </w:rPr>
        <w:t>rto</w:t>
      </w:r>
      <w:r w:rsidR="003E76D9" w:rsidRPr="00917C7A">
        <w:rPr>
          <w:rFonts w:ascii="Century" w:hAnsi="Century"/>
        </w:rPr>
        <w:t xml:space="preserve"> conceptos de impugnación, en razón de que </w:t>
      </w:r>
      <w:r w:rsidR="00054C63" w:rsidRPr="00917C7A">
        <w:rPr>
          <w:rFonts w:ascii="Century" w:hAnsi="Century"/>
        </w:rPr>
        <w:t xml:space="preserve">en el segundo concepto se alega </w:t>
      </w:r>
      <w:r w:rsidR="00110D95" w:rsidRPr="00917C7A">
        <w:rPr>
          <w:rFonts w:ascii="Century" w:hAnsi="Century"/>
        </w:rPr>
        <w:t>el corte del agua potable</w:t>
      </w:r>
      <w:r w:rsidR="00897CD0" w:rsidRPr="00917C7A">
        <w:rPr>
          <w:rFonts w:ascii="Century" w:hAnsi="Century"/>
        </w:rPr>
        <w:t xml:space="preserve">, sin embargo, a través de auto de fecha 20 veinte de junio del año 2016 dos mil dieciséis, se desechó la demanda respecto a este acto reclamado; ni se entra al estudio del cuarto y quinto concepto de impugnación, en razón de que </w:t>
      </w:r>
      <w:r w:rsidR="00C52744" w:rsidRPr="00917C7A">
        <w:rPr>
          <w:rFonts w:ascii="Century" w:hAnsi="Century"/>
        </w:rPr>
        <w:t xml:space="preserve">con la nulidad del crédito fiscal en comento, se deja de aplicar la normativa donde se justifican los </w:t>
      </w:r>
      <w:r w:rsidR="00917C7A">
        <w:rPr>
          <w:rFonts w:ascii="Century" w:hAnsi="Century"/>
        </w:rPr>
        <w:t>a</w:t>
      </w:r>
      <w:r w:rsidR="00C52744" w:rsidRPr="00917C7A">
        <w:rPr>
          <w:rFonts w:ascii="Century" w:hAnsi="Century"/>
        </w:rPr>
        <w:t>ctos de impugnación. --</w:t>
      </w:r>
      <w:r w:rsidR="00917C7A">
        <w:rPr>
          <w:rFonts w:ascii="Century" w:hAnsi="Century"/>
        </w:rPr>
        <w:t>----------------------</w:t>
      </w:r>
      <w:r w:rsidR="00110D95" w:rsidRPr="00917C7A">
        <w:rPr>
          <w:rFonts w:ascii="Century" w:hAnsi="Century"/>
        </w:rPr>
        <w:t xml:space="preserve"> </w:t>
      </w:r>
    </w:p>
    <w:p w14:paraId="30679210" w14:textId="77777777" w:rsidR="004D2F78" w:rsidRPr="004D2F78" w:rsidRDefault="004D2F78" w:rsidP="004D2F78">
      <w:pPr>
        <w:pStyle w:val="Textoindependiente"/>
        <w:spacing w:line="360" w:lineRule="auto"/>
        <w:rPr>
          <w:rFonts w:ascii="Century" w:hAnsi="Century"/>
          <w:lang w:val="es-ES"/>
        </w:rPr>
      </w:pPr>
    </w:p>
    <w:p w14:paraId="59EDBCEC" w14:textId="4BE03E4F" w:rsidR="00917C7A" w:rsidRDefault="004D2F78" w:rsidP="00251EC6">
      <w:pPr>
        <w:pStyle w:val="Textoindependiente"/>
        <w:spacing w:line="360" w:lineRule="auto"/>
        <w:ind w:firstLine="708"/>
        <w:rPr>
          <w:rFonts w:ascii="Century" w:hAnsi="Century"/>
          <w:lang w:val="es-ES"/>
        </w:rPr>
      </w:pPr>
      <w:r w:rsidRPr="004D2F78">
        <w:rPr>
          <w:rFonts w:ascii="Century" w:hAnsi="Century"/>
          <w:lang w:val="es-ES"/>
        </w:rPr>
        <w:t xml:space="preserve">Por lo expuesto y además con fundamento en los artículos 243 párrafo segundo y 244 de la Ley Orgánica Municipal para el Estado de Guanajuato; 1 fracción II, 3 párrafo segundo, </w:t>
      </w:r>
      <w:r w:rsidR="00251EC6">
        <w:rPr>
          <w:rFonts w:ascii="Century" w:hAnsi="Century"/>
          <w:lang w:val="es-ES"/>
        </w:rPr>
        <w:t>262 fracci</w:t>
      </w:r>
      <w:r w:rsidR="00D43927">
        <w:rPr>
          <w:rFonts w:ascii="Century" w:hAnsi="Century"/>
          <w:lang w:val="es-ES"/>
        </w:rPr>
        <w:t>ón IV,</w:t>
      </w:r>
      <w:r w:rsidR="00251EC6">
        <w:rPr>
          <w:rFonts w:ascii="Century" w:hAnsi="Century"/>
          <w:lang w:val="es-ES"/>
        </w:rPr>
        <w:t xml:space="preserve"> </w:t>
      </w:r>
      <w:r w:rsidRPr="004D2F78">
        <w:rPr>
          <w:rFonts w:ascii="Century" w:hAnsi="Century"/>
          <w:lang w:val="es-ES"/>
        </w:rPr>
        <w:t xml:space="preserve">287, 298, 299 y 300 fracciones I, II y V, del Código de Procedimiento y Justicia Administrativa para el Estado y los Municipios de Guanajuato, se </w:t>
      </w:r>
      <w:r w:rsidR="00917C7A">
        <w:rPr>
          <w:rFonts w:ascii="Century" w:hAnsi="Century"/>
          <w:lang w:val="es-ES"/>
        </w:rPr>
        <w:t>----------------------------------------------------------</w:t>
      </w:r>
    </w:p>
    <w:p w14:paraId="751EC8B7" w14:textId="6A76BEE8" w:rsidR="00917C7A" w:rsidRDefault="00917C7A" w:rsidP="00251EC6">
      <w:pPr>
        <w:pStyle w:val="Textoindependiente"/>
        <w:spacing w:line="360" w:lineRule="auto"/>
        <w:ind w:firstLine="708"/>
        <w:rPr>
          <w:rFonts w:ascii="Century" w:hAnsi="Century"/>
          <w:lang w:val="es-ES"/>
        </w:rPr>
      </w:pPr>
    </w:p>
    <w:p w14:paraId="6886B919" w14:textId="77777777" w:rsidR="00917C7A" w:rsidRDefault="00917C7A" w:rsidP="00251EC6">
      <w:pPr>
        <w:pStyle w:val="Textoindependiente"/>
        <w:spacing w:line="360" w:lineRule="auto"/>
        <w:ind w:firstLine="708"/>
        <w:rPr>
          <w:rFonts w:ascii="Century" w:hAnsi="Century"/>
          <w:lang w:val="es-ES"/>
        </w:rPr>
      </w:pPr>
    </w:p>
    <w:p w14:paraId="105B32BA" w14:textId="4B449103" w:rsidR="004D2F78" w:rsidRPr="00917C7A" w:rsidRDefault="004D2F78" w:rsidP="00917C7A">
      <w:pPr>
        <w:pStyle w:val="Textoindependiente"/>
        <w:spacing w:line="360" w:lineRule="auto"/>
        <w:ind w:firstLine="708"/>
        <w:jc w:val="center"/>
        <w:rPr>
          <w:rFonts w:ascii="Century" w:hAnsi="Century"/>
          <w:b/>
          <w:lang w:val="es-ES"/>
        </w:rPr>
      </w:pPr>
      <w:r w:rsidRPr="00917C7A">
        <w:rPr>
          <w:rFonts w:ascii="Century" w:hAnsi="Century"/>
          <w:b/>
          <w:lang w:val="es-ES"/>
        </w:rPr>
        <w:t>RESUELVE</w:t>
      </w:r>
    </w:p>
    <w:p w14:paraId="15B5C4EB" w14:textId="77777777" w:rsidR="004D2F78" w:rsidRPr="004D2F78" w:rsidRDefault="004D2F78" w:rsidP="004D2F78">
      <w:pPr>
        <w:pStyle w:val="Textoindependiente"/>
        <w:spacing w:line="360" w:lineRule="auto"/>
        <w:rPr>
          <w:rFonts w:ascii="Century" w:hAnsi="Century"/>
          <w:lang w:val="es-ES"/>
        </w:rPr>
      </w:pPr>
    </w:p>
    <w:p w14:paraId="60D55083" w14:textId="77777777" w:rsidR="00917C7A" w:rsidRDefault="004D2F78" w:rsidP="00D43927">
      <w:pPr>
        <w:pStyle w:val="Textoindependiente"/>
        <w:spacing w:line="360" w:lineRule="auto"/>
        <w:ind w:firstLine="708"/>
        <w:rPr>
          <w:rFonts w:ascii="Century" w:hAnsi="Century"/>
          <w:lang w:val="es-ES"/>
        </w:rPr>
      </w:pPr>
      <w:r w:rsidRPr="001B7D92">
        <w:rPr>
          <w:rFonts w:ascii="Century" w:hAnsi="Century"/>
          <w:b/>
          <w:lang w:val="es-ES"/>
        </w:rPr>
        <w:lastRenderedPageBreak/>
        <w:t>PRIMERO</w:t>
      </w:r>
      <w:r w:rsidRPr="004D2F78">
        <w:rPr>
          <w:rFonts w:ascii="Century" w:hAnsi="Century"/>
          <w:lang w:val="es-ES"/>
        </w:rPr>
        <w:t xml:space="preserve">.- Este Juzgado Administrativo Municipal, por razón de turno, resultó competente para tramitar y resolver el presente proceso administrativo. </w:t>
      </w:r>
      <w:r w:rsidR="00D43927">
        <w:rPr>
          <w:rFonts w:ascii="Century" w:hAnsi="Century"/>
          <w:lang w:val="es-ES"/>
        </w:rPr>
        <w:t>------------------------------------------------------------------------------------</w:t>
      </w:r>
    </w:p>
    <w:p w14:paraId="10ED45D2" w14:textId="508C73DB" w:rsidR="004D2F78" w:rsidRDefault="004D2F78" w:rsidP="00D43927">
      <w:pPr>
        <w:pStyle w:val="Textoindependiente"/>
        <w:spacing w:line="360" w:lineRule="auto"/>
        <w:ind w:firstLine="708"/>
        <w:rPr>
          <w:rFonts w:ascii="Century" w:hAnsi="Century"/>
          <w:lang w:val="es-ES"/>
        </w:rPr>
      </w:pPr>
    </w:p>
    <w:p w14:paraId="69489928" w14:textId="375A7E25" w:rsidR="00D43927" w:rsidRDefault="004D2F78" w:rsidP="004D2F78">
      <w:pPr>
        <w:pStyle w:val="Textoindependiente"/>
        <w:spacing w:line="360" w:lineRule="auto"/>
        <w:rPr>
          <w:rFonts w:ascii="Century" w:hAnsi="Century"/>
          <w:lang w:val="es-ES"/>
        </w:rPr>
      </w:pPr>
      <w:r w:rsidRPr="001B7D92">
        <w:rPr>
          <w:rFonts w:ascii="Century" w:hAnsi="Century"/>
          <w:b/>
          <w:lang w:val="es-ES"/>
        </w:rPr>
        <w:t>SEGUNDO</w:t>
      </w:r>
      <w:r w:rsidRPr="004D2F78">
        <w:rPr>
          <w:rFonts w:ascii="Century" w:hAnsi="Century"/>
          <w:lang w:val="es-ES"/>
        </w:rPr>
        <w:t>.-</w:t>
      </w:r>
      <w:r w:rsidR="00D43927">
        <w:rPr>
          <w:rFonts w:ascii="Century" w:hAnsi="Century"/>
          <w:lang w:val="es-ES"/>
        </w:rPr>
        <w:t xml:space="preserve"> Se decreta el SOBRESEIMIENTO, en lo correspondiente el acto impugnado, referenciado con el número tres del capítulo correspondiente de la demanda, el cual consistió en el recibo de agua potable identificado con el </w:t>
      </w:r>
      <w:r w:rsidR="00917C7A" w:rsidRPr="00917C7A">
        <w:rPr>
          <w:rFonts w:ascii="Century" w:hAnsi="Century"/>
          <w:lang w:val="es-ES"/>
        </w:rPr>
        <w:t>número A 3338418</w:t>
      </w:r>
      <w:r w:rsidR="00917C7A" w:rsidRPr="005011FF">
        <w:rPr>
          <w:rFonts w:ascii="Century" w:hAnsi="Century"/>
          <w:lang w:val="es-ES"/>
        </w:rPr>
        <w:t xml:space="preserve">7 (Letra A tres </w:t>
      </w:r>
      <w:proofErr w:type="spellStart"/>
      <w:r w:rsidR="00917C7A" w:rsidRPr="005011FF">
        <w:rPr>
          <w:rFonts w:ascii="Century" w:hAnsi="Century"/>
          <w:lang w:val="es-ES"/>
        </w:rPr>
        <w:t>tres</w:t>
      </w:r>
      <w:proofErr w:type="spellEnd"/>
      <w:r w:rsidR="00917C7A" w:rsidRPr="005011FF">
        <w:rPr>
          <w:rFonts w:ascii="Century" w:hAnsi="Century"/>
          <w:lang w:val="es-ES"/>
        </w:rPr>
        <w:t xml:space="preserve"> </w:t>
      </w:r>
      <w:proofErr w:type="spellStart"/>
      <w:r w:rsidR="00917C7A" w:rsidRPr="005011FF">
        <w:rPr>
          <w:rFonts w:ascii="Century" w:hAnsi="Century"/>
          <w:lang w:val="es-ES"/>
        </w:rPr>
        <w:t>tres</w:t>
      </w:r>
      <w:proofErr w:type="spellEnd"/>
      <w:r w:rsidR="00917C7A" w:rsidRPr="005011FF">
        <w:rPr>
          <w:rFonts w:ascii="Century" w:hAnsi="Century"/>
          <w:lang w:val="es-ES"/>
        </w:rPr>
        <w:t xml:space="preserve"> ocho cuatro uno ocho siete)</w:t>
      </w:r>
      <w:r w:rsidR="00D43927" w:rsidRPr="005011FF">
        <w:rPr>
          <w:rFonts w:ascii="Century" w:hAnsi="Century"/>
          <w:lang w:val="es-ES"/>
        </w:rPr>
        <w:t xml:space="preserve">, por las razones expuestas en el </w:t>
      </w:r>
      <w:r w:rsidR="00917C7A" w:rsidRPr="005011FF">
        <w:rPr>
          <w:rFonts w:ascii="Century" w:hAnsi="Century"/>
          <w:lang w:val="es-ES"/>
        </w:rPr>
        <w:t>considerando cuarto</w:t>
      </w:r>
      <w:r w:rsidR="001B7D92" w:rsidRPr="005011FF">
        <w:rPr>
          <w:rFonts w:ascii="Century" w:hAnsi="Century"/>
          <w:lang w:val="es-ES"/>
        </w:rPr>
        <w:t xml:space="preserve"> de </w:t>
      </w:r>
      <w:r w:rsidR="00D43927" w:rsidRPr="005011FF">
        <w:rPr>
          <w:rFonts w:ascii="Century" w:hAnsi="Century"/>
          <w:lang w:val="es-ES"/>
        </w:rPr>
        <w:t>esta sentencia. --------------------</w:t>
      </w:r>
    </w:p>
    <w:p w14:paraId="2CEC22A4" w14:textId="77777777" w:rsidR="00D43927" w:rsidRDefault="00D43927" w:rsidP="004D2F78">
      <w:pPr>
        <w:pStyle w:val="Textoindependiente"/>
        <w:spacing w:line="360" w:lineRule="auto"/>
        <w:rPr>
          <w:rFonts w:ascii="Century" w:hAnsi="Century"/>
          <w:lang w:val="es-ES"/>
        </w:rPr>
      </w:pPr>
    </w:p>
    <w:p w14:paraId="799C3246" w14:textId="32F3DB2B" w:rsidR="004D2F78" w:rsidRPr="004D2F78" w:rsidRDefault="00D43927" w:rsidP="001B7D92">
      <w:pPr>
        <w:pStyle w:val="Textoindependiente"/>
        <w:spacing w:line="360" w:lineRule="auto"/>
        <w:ind w:firstLine="708"/>
        <w:rPr>
          <w:rFonts w:ascii="Century" w:hAnsi="Century"/>
          <w:lang w:val="es-ES"/>
        </w:rPr>
      </w:pPr>
      <w:r w:rsidRPr="001B7D92">
        <w:rPr>
          <w:rFonts w:ascii="Century" w:hAnsi="Century"/>
          <w:b/>
          <w:lang w:val="es-ES"/>
        </w:rPr>
        <w:t>TERCERO</w:t>
      </w:r>
      <w:r>
        <w:rPr>
          <w:rFonts w:ascii="Century" w:hAnsi="Century"/>
          <w:lang w:val="es-ES"/>
        </w:rPr>
        <w:t xml:space="preserve">.- </w:t>
      </w:r>
      <w:r w:rsidR="004D2F78" w:rsidRPr="004D2F78">
        <w:rPr>
          <w:rFonts w:ascii="Century" w:hAnsi="Century"/>
          <w:lang w:val="es-ES"/>
        </w:rPr>
        <w:t xml:space="preserve">Se declara la NULIDAD del </w:t>
      </w:r>
      <w:r w:rsidR="001B7D92" w:rsidRPr="00C44D1B">
        <w:rPr>
          <w:rFonts w:ascii="Century" w:hAnsi="Century"/>
        </w:rPr>
        <w:t xml:space="preserve">del crédito fiscal consignado en el recibo de cobro número A </w:t>
      </w:r>
      <w:r w:rsidR="001B7D92">
        <w:rPr>
          <w:rFonts w:ascii="Century" w:hAnsi="Century"/>
        </w:rPr>
        <w:t>34202114</w:t>
      </w:r>
      <w:r w:rsidR="00917C7A">
        <w:rPr>
          <w:rFonts w:ascii="Century" w:hAnsi="Century"/>
        </w:rPr>
        <w:t xml:space="preserve"> (Letra A tres cuatro dos cero dos uno </w:t>
      </w:r>
      <w:proofErr w:type="spellStart"/>
      <w:r w:rsidR="00917C7A">
        <w:rPr>
          <w:rFonts w:ascii="Century" w:hAnsi="Century"/>
        </w:rPr>
        <w:t>uno</w:t>
      </w:r>
      <w:proofErr w:type="spellEnd"/>
      <w:r w:rsidR="00917C7A">
        <w:rPr>
          <w:rFonts w:ascii="Century" w:hAnsi="Century"/>
        </w:rPr>
        <w:t xml:space="preserve"> cuatro)</w:t>
      </w:r>
      <w:r w:rsidR="001B7D92" w:rsidRPr="00C44D1B">
        <w:rPr>
          <w:rFonts w:ascii="Century" w:hAnsi="Century"/>
        </w:rPr>
        <w:t>, por la cantidad de $</w:t>
      </w:r>
      <w:r w:rsidR="001B7D92">
        <w:rPr>
          <w:rFonts w:ascii="Century" w:hAnsi="Century"/>
        </w:rPr>
        <w:t>439,467.99</w:t>
      </w:r>
      <w:r w:rsidR="001B7D92" w:rsidRPr="00C44D1B">
        <w:rPr>
          <w:rFonts w:ascii="Century" w:hAnsi="Century"/>
        </w:rPr>
        <w:t xml:space="preserve"> (</w:t>
      </w:r>
      <w:r w:rsidR="001B7D92">
        <w:rPr>
          <w:rFonts w:ascii="Century" w:hAnsi="Century"/>
        </w:rPr>
        <w:t>cuatrocientos treinta y nueve mil cuatrocientos sesenta y siete pesos 99</w:t>
      </w:r>
      <w:r w:rsidR="00B45222">
        <w:rPr>
          <w:rFonts w:ascii="Century" w:hAnsi="Century"/>
        </w:rPr>
        <w:t>/100 moneda nacional),</w:t>
      </w:r>
      <w:r w:rsidR="004D2F78" w:rsidRPr="004D2F78">
        <w:rPr>
          <w:rFonts w:ascii="Century" w:hAnsi="Century"/>
          <w:lang w:val="es-ES"/>
        </w:rPr>
        <w:t xml:space="preserve"> por las razones lógicas y jurídicas expresadas en el </w:t>
      </w:r>
      <w:r w:rsidR="001B7D92">
        <w:rPr>
          <w:rFonts w:ascii="Century" w:hAnsi="Century"/>
          <w:lang w:val="es-ES"/>
        </w:rPr>
        <w:t>quinto</w:t>
      </w:r>
      <w:r w:rsidR="004D2F78" w:rsidRPr="004D2F78">
        <w:rPr>
          <w:rFonts w:ascii="Century" w:hAnsi="Century"/>
          <w:lang w:val="es-ES"/>
        </w:rPr>
        <w:t xml:space="preserve"> considerando de esta resolución. </w:t>
      </w:r>
      <w:r w:rsidR="001B7D92">
        <w:rPr>
          <w:rFonts w:ascii="Century" w:hAnsi="Century"/>
          <w:lang w:val="es-ES"/>
        </w:rPr>
        <w:t>---</w:t>
      </w:r>
      <w:r w:rsidR="004D2F78" w:rsidRPr="004D2F78">
        <w:rPr>
          <w:rFonts w:ascii="Century" w:hAnsi="Century"/>
          <w:lang w:val="es-ES"/>
        </w:rPr>
        <w:t xml:space="preserve"> </w:t>
      </w:r>
    </w:p>
    <w:p w14:paraId="5C6EB2B4" w14:textId="77777777" w:rsidR="004D2F78" w:rsidRPr="004D2F78" w:rsidRDefault="004D2F78" w:rsidP="004D2F78">
      <w:pPr>
        <w:pStyle w:val="Textoindependiente"/>
        <w:spacing w:line="360" w:lineRule="auto"/>
        <w:rPr>
          <w:rFonts w:ascii="Century" w:hAnsi="Century"/>
          <w:lang w:val="es-ES"/>
        </w:rPr>
      </w:pPr>
    </w:p>
    <w:p w14:paraId="1DCA99DB" w14:textId="54A9BF0E" w:rsidR="004D2F78" w:rsidRDefault="004D2F78" w:rsidP="001B7D92">
      <w:pPr>
        <w:pStyle w:val="Textoindependiente"/>
        <w:spacing w:line="360" w:lineRule="auto"/>
        <w:ind w:firstLine="708"/>
        <w:rPr>
          <w:rFonts w:ascii="Century" w:hAnsi="Century"/>
          <w:lang w:val="es-ES"/>
        </w:rPr>
      </w:pPr>
      <w:r w:rsidRPr="004D2F78">
        <w:rPr>
          <w:rFonts w:ascii="Century" w:hAnsi="Century"/>
          <w:lang w:val="es-ES"/>
        </w:rPr>
        <w:t xml:space="preserve">Notifíquese a la autoridad demandada por oficio y a la parte actora personalmente en el domicilio señalado en autos para tal efecto. </w:t>
      </w:r>
      <w:r w:rsidR="001B7D92">
        <w:rPr>
          <w:rFonts w:ascii="Century" w:hAnsi="Century"/>
          <w:lang w:val="es-ES"/>
        </w:rPr>
        <w:t>------------------</w:t>
      </w:r>
    </w:p>
    <w:p w14:paraId="0F1367B0" w14:textId="77777777" w:rsidR="001B7D92" w:rsidRPr="004D2F78" w:rsidRDefault="001B7D92" w:rsidP="001B7D92">
      <w:pPr>
        <w:pStyle w:val="Textoindependiente"/>
        <w:spacing w:line="360" w:lineRule="auto"/>
        <w:ind w:firstLine="708"/>
        <w:rPr>
          <w:rFonts w:ascii="Century" w:hAnsi="Century"/>
          <w:lang w:val="es-ES"/>
        </w:rPr>
      </w:pPr>
    </w:p>
    <w:p w14:paraId="642143E6" w14:textId="4676050B" w:rsidR="00F45B02" w:rsidRDefault="004D2F78" w:rsidP="001B7D92">
      <w:pPr>
        <w:pStyle w:val="Textoindependiente"/>
        <w:spacing w:line="360" w:lineRule="auto"/>
        <w:ind w:firstLine="708"/>
        <w:rPr>
          <w:rFonts w:ascii="Century" w:hAnsi="Century"/>
          <w:lang w:val="es-ES"/>
        </w:rPr>
      </w:pPr>
      <w:r w:rsidRPr="004D2F78">
        <w:rPr>
          <w:rFonts w:ascii="Century" w:hAnsi="Century"/>
          <w:lang w:val="es-ES"/>
        </w:rPr>
        <w:t xml:space="preserve">En su oportunidad, archívese este expediente, como asunto totalmente concluido y </w:t>
      </w:r>
      <w:proofErr w:type="spellStart"/>
      <w:r w:rsidRPr="004D2F78">
        <w:rPr>
          <w:rFonts w:ascii="Century" w:hAnsi="Century"/>
          <w:lang w:val="es-ES"/>
        </w:rPr>
        <w:t>dése</w:t>
      </w:r>
      <w:proofErr w:type="spellEnd"/>
      <w:r w:rsidRPr="004D2F78">
        <w:rPr>
          <w:rFonts w:ascii="Century" w:hAnsi="Century"/>
          <w:lang w:val="es-ES"/>
        </w:rPr>
        <w:t xml:space="preserve"> de baja en el Libro de Registros de este Juzgado. </w:t>
      </w:r>
      <w:r w:rsidR="001B7D92">
        <w:rPr>
          <w:rFonts w:ascii="Century" w:hAnsi="Century"/>
          <w:lang w:val="es-ES"/>
        </w:rPr>
        <w:t>----------------</w:t>
      </w:r>
    </w:p>
    <w:p w14:paraId="38AC516F" w14:textId="77777777" w:rsidR="001B7D92" w:rsidRPr="004D2F78" w:rsidRDefault="001B7D92" w:rsidP="001B7D92">
      <w:pPr>
        <w:pStyle w:val="Textoindependiente"/>
        <w:spacing w:line="360" w:lineRule="auto"/>
        <w:ind w:firstLine="708"/>
        <w:rPr>
          <w:rFonts w:ascii="Century" w:hAnsi="Century" w:cs="Calibri"/>
          <w:lang w:val="es-ES"/>
        </w:rPr>
      </w:pPr>
    </w:p>
    <w:p w14:paraId="45BCF261" w14:textId="7CAB5205" w:rsidR="001B7D92" w:rsidRPr="00F21659" w:rsidRDefault="00F45B02" w:rsidP="001B7D92">
      <w:pPr>
        <w:tabs>
          <w:tab w:val="left" w:pos="1252"/>
        </w:tabs>
        <w:spacing w:line="360" w:lineRule="auto"/>
        <w:ind w:firstLine="709"/>
        <w:jc w:val="both"/>
        <w:rPr>
          <w:rFonts w:ascii="Century" w:hAnsi="Century" w:cs="Calibri"/>
        </w:rPr>
      </w:pPr>
      <w:r w:rsidRPr="00F21659">
        <w:rPr>
          <w:rFonts w:ascii="Century" w:hAnsi="Century" w:cs="Calibri"/>
        </w:rPr>
        <w:t xml:space="preserve">Así lo resolvió y firma la Jueza del Juzgado Tercero Administrativo Municipal de León, Guanajuato, licenciada </w:t>
      </w:r>
      <w:r w:rsidRPr="00F21659">
        <w:rPr>
          <w:rFonts w:ascii="Century" w:hAnsi="Century" w:cs="Calibri"/>
          <w:b/>
          <w:bCs/>
        </w:rPr>
        <w:t>María Guadalupe Garza Lozornio</w:t>
      </w:r>
      <w:r w:rsidRPr="00F21659">
        <w:rPr>
          <w:rFonts w:ascii="Century" w:hAnsi="Century" w:cs="Calibri"/>
        </w:rPr>
        <w:t xml:space="preserve">, quien actúa asistida en forma legal con Secretario de Estudio y Cuenta, licenciado </w:t>
      </w:r>
      <w:r w:rsidRPr="00F21659">
        <w:rPr>
          <w:rFonts w:ascii="Century" w:hAnsi="Century" w:cs="Calibri"/>
          <w:b/>
          <w:bCs/>
        </w:rPr>
        <w:t>Christian Helmut Emmanuel Schonwald Escalante</w:t>
      </w:r>
      <w:r w:rsidRPr="00F21659">
        <w:rPr>
          <w:rFonts w:ascii="Century" w:hAnsi="Century" w:cs="Calibri"/>
          <w:bCs/>
        </w:rPr>
        <w:t>,</w:t>
      </w:r>
      <w:r w:rsidRPr="00F21659">
        <w:rPr>
          <w:rFonts w:ascii="Century" w:hAnsi="Century" w:cs="Calibri"/>
          <w:b/>
          <w:bCs/>
        </w:rPr>
        <w:t xml:space="preserve"> </w:t>
      </w:r>
      <w:r w:rsidRPr="00F21659">
        <w:rPr>
          <w:rFonts w:ascii="Century" w:hAnsi="Century" w:cs="Calibri"/>
        </w:rPr>
        <w:t>quien da fe. ---</w:t>
      </w:r>
    </w:p>
    <w:sectPr w:rsidR="001B7D92" w:rsidRPr="00F21659" w:rsidSect="00393AB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766925" w14:textId="77777777" w:rsidR="00F33D55" w:rsidRDefault="00F33D55">
      <w:r>
        <w:separator/>
      </w:r>
    </w:p>
  </w:endnote>
  <w:endnote w:type="continuationSeparator" w:id="0">
    <w:p w14:paraId="1E2D1C35" w14:textId="77777777" w:rsidR="00F33D55" w:rsidRDefault="00F33D55">
      <w:r>
        <w:continuationSeparator/>
      </w:r>
    </w:p>
  </w:endnote>
  <w:endnote w:type="continuationNotice" w:id="1">
    <w:p w14:paraId="656DA3B9" w14:textId="77777777" w:rsidR="00F33D55" w:rsidRDefault="00F33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8E345A6" w:rsidR="00B1546C" w:rsidRPr="007F7AC8" w:rsidRDefault="00B154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A01EB">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A01EB">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B1546C" w:rsidRPr="007F7AC8" w:rsidRDefault="00B1546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BCD73" w14:textId="77777777" w:rsidR="00F33D55" w:rsidRDefault="00F33D55">
      <w:r>
        <w:separator/>
      </w:r>
    </w:p>
  </w:footnote>
  <w:footnote w:type="continuationSeparator" w:id="0">
    <w:p w14:paraId="5D9C83E2" w14:textId="77777777" w:rsidR="00F33D55" w:rsidRDefault="00F33D55">
      <w:r>
        <w:continuationSeparator/>
      </w:r>
    </w:p>
  </w:footnote>
  <w:footnote w:type="continuationNotice" w:id="1">
    <w:p w14:paraId="38F50B49" w14:textId="77777777" w:rsidR="00F33D55" w:rsidRDefault="00F33D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1546C" w:rsidRDefault="00B1546C">
    <w:pPr>
      <w:pStyle w:val="Encabezado"/>
      <w:framePr w:wrap="around" w:vAnchor="text" w:hAnchor="margin" w:xAlign="center" w:y="1"/>
      <w:rPr>
        <w:rStyle w:val="Nmerodepgina"/>
      </w:rPr>
    </w:pPr>
  </w:p>
  <w:p w14:paraId="3ADE87C8" w14:textId="77777777" w:rsidR="00B1546C" w:rsidRDefault="00B154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B1546C" w:rsidRDefault="00B1546C" w:rsidP="007F7AC8">
    <w:pPr>
      <w:pStyle w:val="Encabezado"/>
      <w:jc w:val="right"/>
      <w:rPr>
        <w:color w:val="7F7F7F" w:themeColor="text1" w:themeTint="80"/>
      </w:rPr>
    </w:pPr>
  </w:p>
  <w:p w14:paraId="50F605D8" w14:textId="77777777" w:rsidR="00B1546C" w:rsidRDefault="00B1546C" w:rsidP="007F7AC8">
    <w:pPr>
      <w:pStyle w:val="Encabezado"/>
      <w:jc w:val="right"/>
      <w:rPr>
        <w:color w:val="7F7F7F" w:themeColor="text1" w:themeTint="80"/>
      </w:rPr>
    </w:pPr>
  </w:p>
  <w:p w14:paraId="0D234A56" w14:textId="77777777" w:rsidR="00B1546C" w:rsidRDefault="00B1546C" w:rsidP="007F7AC8">
    <w:pPr>
      <w:pStyle w:val="Encabezado"/>
      <w:jc w:val="right"/>
      <w:rPr>
        <w:color w:val="7F7F7F" w:themeColor="text1" w:themeTint="80"/>
      </w:rPr>
    </w:pPr>
  </w:p>
  <w:p w14:paraId="199CFC4D" w14:textId="11567FAD" w:rsidR="00B1546C" w:rsidRDefault="00B1546C" w:rsidP="007F7AC8">
    <w:pPr>
      <w:pStyle w:val="Encabezado"/>
      <w:jc w:val="right"/>
      <w:rPr>
        <w:color w:val="7F7F7F" w:themeColor="text1" w:themeTint="80"/>
      </w:rPr>
    </w:pPr>
  </w:p>
  <w:p w14:paraId="324AD5B9" w14:textId="7A296E57" w:rsidR="00B1546C" w:rsidRDefault="00B1546C" w:rsidP="007F7AC8">
    <w:pPr>
      <w:pStyle w:val="Encabezado"/>
      <w:jc w:val="right"/>
    </w:pPr>
    <w:r>
      <w:rPr>
        <w:color w:val="7F7F7F" w:themeColor="text1" w:themeTint="80"/>
      </w:rPr>
      <w:t>Expediente Número 0</w:t>
    </w:r>
    <w:r w:rsidR="004D6271">
      <w:rPr>
        <w:color w:val="7F7F7F" w:themeColor="text1" w:themeTint="80"/>
      </w:rPr>
      <w:t>445</w:t>
    </w:r>
    <w:r w:rsidR="005D0B73">
      <w:rPr>
        <w:color w:val="7F7F7F" w:themeColor="text1" w:themeTint="80"/>
      </w:rPr>
      <w:t>/</w:t>
    </w:r>
    <w:r>
      <w:rPr>
        <w:color w:val="7F7F7F" w:themeColor="text1" w:themeTint="80"/>
      </w:rPr>
      <w:t>201</w:t>
    </w:r>
    <w:r w:rsidR="004D6271">
      <w:rPr>
        <w:color w:val="7F7F7F" w:themeColor="text1" w:themeTint="80"/>
      </w:rPr>
      <w:t>6</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1546C" w:rsidRDefault="00B1546C">
    <w:pPr>
      <w:pStyle w:val="Encabezado"/>
      <w:jc w:val="right"/>
      <w:rPr>
        <w:color w:val="8496B0" w:themeColor="text2" w:themeTint="99"/>
        <w:lang w:val="es-ES"/>
      </w:rPr>
    </w:pPr>
  </w:p>
  <w:p w14:paraId="55B9103D" w14:textId="77777777" w:rsidR="00B1546C" w:rsidRDefault="00B1546C">
    <w:pPr>
      <w:pStyle w:val="Encabezado"/>
      <w:jc w:val="right"/>
      <w:rPr>
        <w:color w:val="8496B0" w:themeColor="text2" w:themeTint="99"/>
        <w:lang w:val="es-ES"/>
      </w:rPr>
    </w:pPr>
  </w:p>
  <w:p w14:paraId="46CC684C" w14:textId="77777777" w:rsidR="00B1546C" w:rsidRDefault="00B1546C">
    <w:pPr>
      <w:pStyle w:val="Encabezado"/>
      <w:jc w:val="right"/>
      <w:rPr>
        <w:color w:val="8496B0" w:themeColor="text2" w:themeTint="99"/>
        <w:lang w:val="es-ES"/>
      </w:rPr>
    </w:pPr>
  </w:p>
  <w:p w14:paraId="12B0032A" w14:textId="77777777" w:rsidR="00B1546C" w:rsidRDefault="00B1546C">
    <w:pPr>
      <w:pStyle w:val="Encabezado"/>
      <w:jc w:val="right"/>
      <w:rPr>
        <w:color w:val="8496B0" w:themeColor="text2" w:themeTint="99"/>
        <w:lang w:val="es-ES"/>
      </w:rPr>
    </w:pPr>
  </w:p>
  <w:p w14:paraId="389A42BC" w14:textId="77777777" w:rsidR="00B1546C" w:rsidRDefault="00B1546C">
    <w:pPr>
      <w:pStyle w:val="Encabezado"/>
      <w:jc w:val="right"/>
      <w:rPr>
        <w:color w:val="8496B0" w:themeColor="text2" w:themeTint="99"/>
        <w:lang w:val="es-ES"/>
      </w:rPr>
    </w:pPr>
  </w:p>
  <w:p w14:paraId="4897847F" w14:textId="40DB5009" w:rsidR="00B1546C" w:rsidRDefault="00B1546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73B5986"/>
    <w:multiLevelType w:val="multilevel"/>
    <w:tmpl w:val="5B8C9EB6"/>
    <w:numStyleLink w:val="Estilo2"/>
  </w:abstractNum>
  <w:abstractNum w:abstractNumId="27"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37"/>
  </w:num>
  <w:num w:numId="3">
    <w:abstractNumId w:val="19"/>
  </w:num>
  <w:num w:numId="4">
    <w:abstractNumId w:val="4"/>
  </w:num>
  <w:num w:numId="5">
    <w:abstractNumId w:val="12"/>
  </w:num>
  <w:num w:numId="6">
    <w:abstractNumId w:val="21"/>
  </w:num>
  <w:num w:numId="7">
    <w:abstractNumId w:val="17"/>
  </w:num>
  <w:num w:numId="8">
    <w:abstractNumId w:val="9"/>
  </w:num>
  <w:num w:numId="9">
    <w:abstractNumId w:val="15"/>
  </w:num>
  <w:num w:numId="10">
    <w:abstractNumId w:val="1"/>
  </w:num>
  <w:num w:numId="11">
    <w:abstractNumId w:val="25"/>
  </w:num>
  <w:num w:numId="12">
    <w:abstractNumId w:val="5"/>
  </w:num>
  <w:num w:numId="13">
    <w:abstractNumId w:val="8"/>
  </w:num>
  <w:num w:numId="14">
    <w:abstractNumId w:val="28"/>
  </w:num>
  <w:num w:numId="15">
    <w:abstractNumId w:val="16"/>
  </w:num>
  <w:num w:numId="16">
    <w:abstractNumId w:val="32"/>
  </w:num>
  <w:num w:numId="17">
    <w:abstractNumId w:val="7"/>
  </w:num>
  <w:num w:numId="18">
    <w:abstractNumId w:val="36"/>
  </w:num>
  <w:num w:numId="19">
    <w:abstractNumId w:val="14"/>
  </w:num>
  <w:num w:numId="20">
    <w:abstractNumId w:val="3"/>
  </w:num>
  <w:num w:numId="21">
    <w:abstractNumId w:val="26"/>
  </w:num>
  <w:num w:numId="22">
    <w:abstractNumId w:val="11"/>
  </w:num>
  <w:num w:numId="23">
    <w:abstractNumId w:val="34"/>
  </w:num>
  <w:num w:numId="24">
    <w:abstractNumId w:val="24"/>
  </w:num>
  <w:num w:numId="25">
    <w:abstractNumId w:val="39"/>
  </w:num>
  <w:num w:numId="26">
    <w:abstractNumId w:val="18"/>
  </w:num>
  <w:num w:numId="27">
    <w:abstractNumId w:val="29"/>
  </w:num>
  <w:num w:numId="28">
    <w:abstractNumId w:val="40"/>
  </w:num>
  <w:num w:numId="29">
    <w:abstractNumId w:val="33"/>
  </w:num>
  <w:num w:numId="30">
    <w:abstractNumId w:val="31"/>
  </w:num>
  <w:num w:numId="31">
    <w:abstractNumId w:val="38"/>
  </w:num>
  <w:num w:numId="32">
    <w:abstractNumId w:val="41"/>
  </w:num>
  <w:num w:numId="33">
    <w:abstractNumId w:val="1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0"/>
  </w:num>
  <w:num w:numId="37">
    <w:abstractNumId w:val="35"/>
  </w:num>
  <w:num w:numId="38">
    <w:abstractNumId w:val="2"/>
  </w:num>
  <w:num w:numId="39">
    <w:abstractNumId w:val="27"/>
  </w:num>
  <w:num w:numId="40">
    <w:abstractNumId w:val="42"/>
  </w:num>
  <w:num w:numId="41">
    <w:abstractNumId w:val="20"/>
  </w:num>
  <w:num w:numId="42">
    <w:abstractNumId w:val="22"/>
  </w:num>
  <w:num w:numId="43">
    <w:abstractNumId w:val="3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75B"/>
    <w:rsid w:val="00003963"/>
    <w:rsid w:val="000041BD"/>
    <w:rsid w:val="00005C73"/>
    <w:rsid w:val="00007E10"/>
    <w:rsid w:val="00010FE3"/>
    <w:rsid w:val="00012259"/>
    <w:rsid w:val="000131A2"/>
    <w:rsid w:val="0001361E"/>
    <w:rsid w:val="00015604"/>
    <w:rsid w:val="00021AFE"/>
    <w:rsid w:val="00023C46"/>
    <w:rsid w:val="000243ED"/>
    <w:rsid w:val="00024A78"/>
    <w:rsid w:val="00031339"/>
    <w:rsid w:val="000343E8"/>
    <w:rsid w:val="00034D96"/>
    <w:rsid w:val="0004029A"/>
    <w:rsid w:val="00040F28"/>
    <w:rsid w:val="00041EBF"/>
    <w:rsid w:val="00043142"/>
    <w:rsid w:val="00043E76"/>
    <w:rsid w:val="00046E16"/>
    <w:rsid w:val="000470E8"/>
    <w:rsid w:val="0004739C"/>
    <w:rsid w:val="0005191C"/>
    <w:rsid w:val="00054C63"/>
    <w:rsid w:val="00055BA8"/>
    <w:rsid w:val="000562E9"/>
    <w:rsid w:val="00056F22"/>
    <w:rsid w:val="00060865"/>
    <w:rsid w:val="000621A7"/>
    <w:rsid w:val="00062BF4"/>
    <w:rsid w:val="000651E8"/>
    <w:rsid w:val="000657CA"/>
    <w:rsid w:val="000702CB"/>
    <w:rsid w:val="00070FE7"/>
    <w:rsid w:val="0007323E"/>
    <w:rsid w:val="00074127"/>
    <w:rsid w:val="0007417F"/>
    <w:rsid w:val="00075965"/>
    <w:rsid w:val="000774D1"/>
    <w:rsid w:val="000807F2"/>
    <w:rsid w:val="0008125C"/>
    <w:rsid w:val="00081D25"/>
    <w:rsid w:val="000825C4"/>
    <w:rsid w:val="000853EE"/>
    <w:rsid w:val="000926C2"/>
    <w:rsid w:val="000A0507"/>
    <w:rsid w:val="000A0655"/>
    <w:rsid w:val="000A1FB8"/>
    <w:rsid w:val="000A5124"/>
    <w:rsid w:val="000A66E5"/>
    <w:rsid w:val="000A6D67"/>
    <w:rsid w:val="000B0A5A"/>
    <w:rsid w:val="000B1628"/>
    <w:rsid w:val="000B28BF"/>
    <w:rsid w:val="000B31E8"/>
    <w:rsid w:val="000B434E"/>
    <w:rsid w:val="000C0234"/>
    <w:rsid w:val="000C251B"/>
    <w:rsid w:val="000C5BB7"/>
    <w:rsid w:val="000C7E18"/>
    <w:rsid w:val="000D02CA"/>
    <w:rsid w:val="000D056E"/>
    <w:rsid w:val="000D09CE"/>
    <w:rsid w:val="000D0CE6"/>
    <w:rsid w:val="000D1493"/>
    <w:rsid w:val="000D2192"/>
    <w:rsid w:val="000D2402"/>
    <w:rsid w:val="000D3236"/>
    <w:rsid w:val="000D33E1"/>
    <w:rsid w:val="000D3FF5"/>
    <w:rsid w:val="000E0671"/>
    <w:rsid w:val="000E1E0F"/>
    <w:rsid w:val="000E4AB2"/>
    <w:rsid w:val="000E5042"/>
    <w:rsid w:val="000E65BB"/>
    <w:rsid w:val="000E6FCE"/>
    <w:rsid w:val="000E716D"/>
    <w:rsid w:val="000E74BE"/>
    <w:rsid w:val="000F1318"/>
    <w:rsid w:val="000F18FE"/>
    <w:rsid w:val="000F1B59"/>
    <w:rsid w:val="000F3755"/>
    <w:rsid w:val="000F4572"/>
    <w:rsid w:val="000F4575"/>
    <w:rsid w:val="000F4D2B"/>
    <w:rsid w:val="000F4F58"/>
    <w:rsid w:val="000F5727"/>
    <w:rsid w:val="000F5DB8"/>
    <w:rsid w:val="000F6283"/>
    <w:rsid w:val="000F6BDE"/>
    <w:rsid w:val="000F758B"/>
    <w:rsid w:val="000F7E89"/>
    <w:rsid w:val="00102871"/>
    <w:rsid w:val="00104D04"/>
    <w:rsid w:val="00105EB5"/>
    <w:rsid w:val="00106C23"/>
    <w:rsid w:val="001072D7"/>
    <w:rsid w:val="00107D89"/>
    <w:rsid w:val="00110BF8"/>
    <w:rsid w:val="00110D95"/>
    <w:rsid w:val="001124AC"/>
    <w:rsid w:val="00115847"/>
    <w:rsid w:val="00116619"/>
    <w:rsid w:val="0011662F"/>
    <w:rsid w:val="00116DA6"/>
    <w:rsid w:val="00117877"/>
    <w:rsid w:val="00120277"/>
    <w:rsid w:val="0012058C"/>
    <w:rsid w:val="00124532"/>
    <w:rsid w:val="001251EE"/>
    <w:rsid w:val="0012666F"/>
    <w:rsid w:val="00130106"/>
    <w:rsid w:val="0013067B"/>
    <w:rsid w:val="0013283A"/>
    <w:rsid w:val="00133FA6"/>
    <w:rsid w:val="001350F2"/>
    <w:rsid w:val="001410CA"/>
    <w:rsid w:val="0014320A"/>
    <w:rsid w:val="00150B87"/>
    <w:rsid w:val="001539CA"/>
    <w:rsid w:val="00153A09"/>
    <w:rsid w:val="001546AB"/>
    <w:rsid w:val="00155F67"/>
    <w:rsid w:val="00156614"/>
    <w:rsid w:val="00157F27"/>
    <w:rsid w:val="0016048B"/>
    <w:rsid w:val="001604C0"/>
    <w:rsid w:val="00161C65"/>
    <w:rsid w:val="00163001"/>
    <w:rsid w:val="00164C96"/>
    <w:rsid w:val="00166498"/>
    <w:rsid w:val="00167954"/>
    <w:rsid w:val="00173993"/>
    <w:rsid w:val="00174D45"/>
    <w:rsid w:val="0018012D"/>
    <w:rsid w:val="0018122B"/>
    <w:rsid w:val="0018182C"/>
    <w:rsid w:val="00184DD5"/>
    <w:rsid w:val="0018778E"/>
    <w:rsid w:val="001906EA"/>
    <w:rsid w:val="00191D44"/>
    <w:rsid w:val="00191F48"/>
    <w:rsid w:val="00196683"/>
    <w:rsid w:val="00197C8D"/>
    <w:rsid w:val="001A01EB"/>
    <w:rsid w:val="001A02F8"/>
    <w:rsid w:val="001A0BFE"/>
    <w:rsid w:val="001A0E0F"/>
    <w:rsid w:val="001A307E"/>
    <w:rsid w:val="001A49AB"/>
    <w:rsid w:val="001A4D4F"/>
    <w:rsid w:val="001A4DFA"/>
    <w:rsid w:val="001A5FBC"/>
    <w:rsid w:val="001A75B5"/>
    <w:rsid w:val="001B046B"/>
    <w:rsid w:val="001B52F8"/>
    <w:rsid w:val="001B5853"/>
    <w:rsid w:val="001B6AC3"/>
    <w:rsid w:val="001B7D92"/>
    <w:rsid w:val="001C10D1"/>
    <w:rsid w:val="001C137F"/>
    <w:rsid w:val="001C14D1"/>
    <w:rsid w:val="001C246B"/>
    <w:rsid w:val="001C37C8"/>
    <w:rsid w:val="001C3FCB"/>
    <w:rsid w:val="001C53E0"/>
    <w:rsid w:val="001C66F0"/>
    <w:rsid w:val="001D0AFA"/>
    <w:rsid w:val="001D1AD8"/>
    <w:rsid w:val="001D2791"/>
    <w:rsid w:val="001D4CF6"/>
    <w:rsid w:val="001D51E5"/>
    <w:rsid w:val="001E1366"/>
    <w:rsid w:val="001E1CF6"/>
    <w:rsid w:val="001E2462"/>
    <w:rsid w:val="001E394F"/>
    <w:rsid w:val="001E41F7"/>
    <w:rsid w:val="001E4E12"/>
    <w:rsid w:val="001E53D5"/>
    <w:rsid w:val="001E5692"/>
    <w:rsid w:val="001E5859"/>
    <w:rsid w:val="001E5CF3"/>
    <w:rsid w:val="001E637B"/>
    <w:rsid w:val="001E764A"/>
    <w:rsid w:val="001E7A4A"/>
    <w:rsid w:val="001F097C"/>
    <w:rsid w:val="001F1E45"/>
    <w:rsid w:val="001F3605"/>
    <w:rsid w:val="001F537B"/>
    <w:rsid w:val="00201205"/>
    <w:rsid w:val="00202C35"/>
    <w:rsid w:val="00203E56"/>
    <w:rsid w:val="00204008"/>
    <w:rsid w:val="00204281"/>
    <w:rsid w:val="00204C50"/>
    <w:rsid w:val="00205ED4"/>
    <w:rsid w:val="00207CC5"/>
    <w:rsid w:val="00211C51"/>
    <w:rsid w:val="00212360"/>
    <w:rsid w:val="00212540"/>
    <w:rsid w:val="00213769"/>
    <w:rsid w:val="00214331"/>
    <w:rsid w:val="0021540B"/>
    <w:rsid w:val="00217D2E"/>
    <w:rsid w:val="002225EB"/>
    <w:rsid w:val="002312F3"/>
    <w:rsid w:val="00231D68"/>
    <w:rsid w:val="002326FC"/>
    <w:rsid w:val="00235DD0"/>
    <w:rsid w:val="00236619"/>
    <w:rsid w:val="0023710F"/>
    <w:rsid w:val="002405CE"/>
    <w:rsid w:val="00240D3C"/>
    <w:rsid w:val="00241E0B"/>
    <w:rsid w:val="0024377E"/>
    <w:rsid w:val="00246949"/>
    <w:rsid w:val="00247811"/>
    <w:rsid w:val="00251EC6"/>
    <w:rsid w:val="0025224F"/>
    <w:rsid w:val="002526B3"/>
    <w:rsid w:val="00255B49"/>
    <w:rsid w:val="00255BEC"/>
    <w:rsid w:val="00257BA4"/>
    <w:rsid w:val="00262974"/>
    <w:rsid w:val="00263A2B"/>
    <w:rsid w:val="002642CF"/>
    <w:rsid w:val="00264EEA"/>
    <w:rsid w:val="002660A7"/>
    <w:rsid w:val="00266B1D"/>
    <w:rsid w:val="00267EC5"/>
    <w:rsid w:val="002759FE"/>
    <w:rsid w:val="0027677D"/>
    <w:rsid w:val="0027757A"/>
    <w:rsid w:val="00280ED2"/>
    <w:rsid w:val="002821ED"/>
    <w:rsid w:val="00282624"/>
    <w:rsid w:val="00285905"/>
    <w:rsid w:val="00285F64"/>
    <w:rsid w:val="0028612C"/>
    <w:rsid w:val="00287A6E"/>
    <w:rsid w:val="00291CC5"/>
    <w:rsid w:val="00293193"/>
    <w:rsid w:val="00294B2D"/>
    <w:rsid w:val="00297106"/>
    <w:rsid w:val="002A1D7D"/>
    <w:rsid w:val="002A30B6"/>
    <w:rsid w:val="002A47C0"/>
    <w:rsid w:val="002A631D"/>
    <w:rsid w:val="002B06E3"/>
    <w:rsid w:val="002B0842"/>
    <w:rsid w:val="002B3EC6"/>
    <w:rsid w:val="002B56AB"/>
    <w:rsid w:val="002B579F"/>
    <w:rsid w:val="002B5D42"/>
    <w:rsid w:val="002B6378"/>
    <w:rsid w:val="002B6B16"/>
    <w:rsid w:val="002B7887"/>
    <w:rsid w:val="002C1116"/>
    <w:rsid w:val="002C2BC9"/>
    <w:rsid w:val="002C5CBF"/>
    <w:rsid w:val="002D0BB5"/>
    <w:rsid w:val="002D0D3B"/>
    <w:rsid w:val="002D1758"/>
    <w:rsid w:val="002D38AE"/>
    <w:rsid w:val="002D4B48"/>
    <w:rsid w:val="002E00C0"/>
    <w:rsid w:val="002E105E"/>
    <w:rsid w:val="002E14D4"/>
    <w:rsid w:val="002E50BF"/>
    <w:rsid w:val="002F1E17"/>
    <w:rsid w:val="002F428E"/>
    <w:rsid w:val="002F5B78"/>
    <w:rsid w:val="002F7446"/>
    <w:rsid w:val="0030251D"/>
    <w:rsid w:val="00304763"/>
    <w:rsid w:val="0030645C"/>
    <w:rsid w:val="00307D72"/>
    <w:rsid w:val="00310A40"/>
    <w:rsid w:val="00313ED0"/>
    <w:rsid w:val="0031507A"/>
    <w:rsid w:val="00315567"/>
    <w:rsid w:val="0032074B"/>
    <w:rsid w:val="00322D42"/>
    <w:rsid w:val="003239C8"/>
    <w:rsid w:val="0032432B"/>
    <w:rsid w:val="003244CB"/>
    <w:rsid w:val="00324DF7"/>
    <w:rsid w:val="003275CF"/>
    <w:rsid w:val="0033085D"/>
    <w:rsid w:val="003312E0"/>
    <w:rsid w:val="00331A25"/>
    <w:rsid w:val="003325E4"/>
    <w:rsid w:val="00332620"/>
    <w:rsid w:val="00333D97"/>
    <w:rsid w:val="00336B61"/>
    <w:rsid w:val="00340B1A"/>
    <w:rsid w:val="003433C8"/>
    <w:rsid w:val="00344178"/>
    <w:rsid w:val="003447F5"/>
    <w:rsid w:val="003449FF"/>
    <w:rsid w:val="003476BE"/>
    <w:rsid w:val="00350BAC"/>
    <w:rsid w:val="00352160"/>
    <w:rsid w:val="003535DE"/>
    <w:rsid w:val="0035377D"/>
    <w:rsid w:val="003542CE"/>
    <w:rsid w:val="00354895"/>
    <w:rsid w:val="00356CBF"/>
    <w:rsid w:val="00357443"/>
    <w:rsid w:val="00360553"/>
    <w:rsid w:val="0036339B"/>
    <w:rsid w:val="0036467B"/>
    <w:rsid w:val="00365DA6"/>
    <w:rsid w:val="003660A5"/>
    <w:rsid w:val="003717D8"/>
    <w:rsid w:val="00372722"/>
    <w:rsid w:val="00372E14"/>
    <w:rsid w:val="00373920"/>
    <w:rsid w:val="00373954"/>
    <w:rsid w:val="0037442E"/>
    <w:rsid w:val="00376E59"/>
    <w:rsid w:val="00380546"/>
    <w:rsid w:val="0038231C"/>
    <w:rsid w:val="003828D9"/>
    <w:rsid w:val="00383A93"/>
    <w:rsid w:val="00383CA1"/>
    <w:rsid w:val="00383E67"/>
    <w:rsid w:val="00384076"/>
    <w:rsid w:val="00386CCA"/>
    <w:rsid w:val="00387A7F"/>
    <w:rsid w:val="00387D4A"/>
    <w:rsid w:val="00393ABD"/>
    <w:rsid w:val="00393E4F"/>
    <w:rsid w:val="0039574F"/>
    <w:rsid w:val="0039643C"/>
    <w:rsid w:val="00397387"/>
    <w:rsid w:val="003A0E24"/>
    <w:rsid w:val="003A14FD"/>
    <w:rsid w:val="003A4654"/>
    <w:rsid w:val="003A4A70"/>
    <w:rsid w:val="003A5D61"/>
    <w:rsid w:val="003B2EF4"/>
    <w:rsid w:val="003B3ED3"/>
    <w:rsid w:val="003B48DD"/>
    <w:rsid w:val="003B5962"/>
    <w:rsid w:val="003B62E7"/>
    <w:rsid w:val="003B773D"/>
    <w:rsid w:val="003C05D9"/>
    <w:rsid w:val="003C2D36"/>
    <w:rsid w:val="003C2EAE"/>
    <w:rsid w:val="003C3DE5"/>
    <w:rsid w:val="003C492B"/>
    <w:rsid w:val="003C5512"/>
    <w:rsid w:val="003C591D"/>
    <w:rsid w:val="003D27CF"/>
    <w:rsid w:val="003D333E"/>
    <w:rsid w:val="003D3B94"/>
    <w:rsid w:val="003D3D36"/>
    <w:rsid w:val="003D4734"/>
    <w:rsid w:val="003E4268"/>
    <w:rsid w:val="003E442B"/>
    <w:rsid w:val="003E5890"/>
    <w:rsid w:val="003E5D2F"/>
    <w:rsid w:val="003E6DB7"/>
    <w:rsid w:val="003E76D9"/>
    <w:rsid w:val="003F0547"/>
    <w:rsid w:val="003F1262"/>
    <w:rsid w:val="003F1A44"/>
    <w:rsid w:val="003F2C6C"/>
    <w:rsid w:val="003F602D"/>
    <w:rsid w:val="003F63C5"/>
    <w:rsid w:val="003F65B1"/>
    <w:rsid w:val="003F791C"/>
    <w:rsid w:val="003F7CC5"/>
    <w:rsid w:val="00400711"/>
    <w:rsid w:val="004074FB"/>
    <w:rsid w:val="0040771F"/>
    <w:rsid w:val="0041195B"/>
    <w:rsid w:val="004151FC"/>
    <w:rsid w:val="0041592A"/>
    <w:rsid w:val="00423179"/>
    <w:rsid w:val="00423395"/>
    <w:rsid w:val="00426795"/>
    <w:rsid w:val="0042710E"/>
    <w:rsid w:val="00430902"/>
    <w:rsid w:val="0043240A"/>
    <w:rsid w:val="0043378D"/>
    <w:rsid w:val="0043417A"/>
    <w:rsid w:val="004345D2"/>
    <w:rsid w:val="00434AA9"/>
    <w:rsid w:val="00436B05"/>
    <w:rsid w:val="00436B95"/>
    <w:rsid w:val="00437CAF"/>
    <w:rsid w:val="0044163D"/>
    <w:rsid w:val="00443280"/>
    <w:rsid w:val="00446659"/>
    <w:rsid w:val="00447D12"/>
    <w:rsid w:val="0045042E"/>
    <w:rsid w:val="00450AF7"/>
    <w:rsid w:val="0045138F"/>
    <w:rsid w:val="004522D8"/>
    <w:rsid w:val="004555BE"/>
    <w:rsid w:val="0045648F"/>
    <w:rsid w:val="0045783D"/>
    <w:rsid w:val="00460741"/>
    <w:rsid w:val="00462AB5"/>
    <w:rsid w:val="00466F90"/>
    <w:rsid w:val="0047283F"/>
    <w:rsid w:val="00473AF9"/>
    <w:rsid w:val="004773D2"/>
    <w:rsid w:val="00477802"/>
    <w:rsid w:val="00480A50"/>
    <w:rsid w:val="00481EB2"/>
    <w:rsid w:val="00484865"/>
    <w:rsid w:val="004851AF"/>
    <w:rsid w:val="00485915"/>
    <w:rsid w:val="00486E94"/>
    <w:rsid w:val="004872D7"/>
    <w:rsid w:val="0049390A"/>
    <w:rsid w:val="00494AF6"/>
    <w:rsid w:val="004966F2"/>
    <w:rsid w:val="004A3B7B"/>
    <w:rsid w:val="004A4F18"/>
    <w:rsid w:val="004B2BF4"/>
    <w:rsid w:val="004B5DDB"/>
    <w:rsid w:val="004B7DF4"/>
    <w:rsid w:val="004C0024"/>
    <w:rsid w:val="004C45C1"/>
    <w:rsid w:val="004C4EBF"/>
    <w:rsid w:val="004C5627"/>
    <w:rsid w:val="004C5AFC"/>
    <w:rsid w:val="004C700B"/>
    <w:rsid w:val="004C7223"/>
    <w:rsid w:val="004C73FF"/>
    <w:rsid w:val="004C7855"/>
    <w:rsid w:val="004D07A0"/>
    <w:rsid w:val="004D2F78"/>
    <w:rsid w:val="004D365E"/>
    <w:rsid w:val="004D480E"/>
    <w:rsid w:val="004D4DEC"/>
    <w:rsid w:val="004D51EB"/>
    <w:rsid w:val="004D6271"/>
    <w:rsid w:val="004D7803"/>
    <w:rsid w:val="004E110C"/>
    <w:rsid w:val="004E41B5"/>
    <w:rsid w:val="004E420D"/>
    <w:rsid w:val="004E46EE"/>
    <w:rsid w:val="004E5D93"/>
    <w:rsid w:val="004E6F5C"/>
    <w:rsid w:val="004E7546"/>
    <w:rsid w:val="004F04FE"/>
    <w:rsid w:val="004F14E3"/>
    <w:rsid w:val="004F1C9D"/>
    <w:rsid w:val="00500910"/>
    <w:rsid w:val="005009F2"/>
    <w:rsid w:val="005011FF"/>
    <w:rsid w:val="005039B7"/>
    <w:rsid w:val="005053DB"/>
    <w:rsid w:val="00514572"/>
    <w:rsid w:val="00514956"/>
    <w:rsid w:val="00515290"/>
    <w:rsid w:val="00516887"/>
    <w:rsid w:val="005176CD"/>
    <w:rsid w:val="00520034"/>
    <w:rsid w:val="00523B50"/>
    <w:rsid w:val="00526E3B"/>
    <w:rsid w:val="00531805"/>
    <w:rsid w:val="005320EC"/>
    <w:rsid w:val="005343FE"/>
    <w:rsid w:val="005353E4"/>
    <w:rsid w:val="0053659A"/>
    <w:rsid w:val="00540BB2"/>
    <w:rsid w:val="00541A5B"/>
    <w:rsid w:val="00541BD5"/>
    <w:rsid w:val="00541EE8"/>
    <w:rsid w:val="005421F7"/>
    <w:rsid w:val="00545A3A"/>
    <w:rsid w:val="00545B77"/>
    <w:rsid w:val="00545FE9"/>
    <w:rsid w:val="0054718D"/>
    <w:rsid w:val="00550ED4"/>
    <w:rsid w:val="0055707A"/>
    <w:rsid w:val="00560B11"/>
    <w:rsid w:val="0056110B"/>
    <w:rsid w:val="005611BF"/>
    <w:rsid w:val="00563315"/>
    <w:rsid w:val="005648B4"/>
    <w:rsid w:val="00564B63"/>
    <w:rsid w:val="00565343"/>
    <w:rsid w:val="00571DC9"/>
    <w:rsid w:val="005734E3"/>
    <w:rsid w:val="0057564C"/>
    <w:rsid w:val="005756A4"/>
    <w:rsid w:val="005769D4"/>
    <w:rsid w:val="00576A9D"/>
    <w:rsid w:val="00577025"/>
    <w:rsid w:val="0057709C"/>
    <w:rsid w:val="00577ACA"/>
    <w:rsid w:val="00577D84"/>
    <w:rsid w:val="00580200"/>
    <w:rsid w:val="00582CA9"/>
    <w:rsid w:val="00583370"/>
    <w:rsid w:val="0058713D"/>
    <w:rsid w:val="0059075C"/>
    <w:rsid w:val="00590E77"/>
    <w:rsid w:val="0059217F"/>
    <w:rsid w:val="00593413"/>
    <w:rsid w:val="005951EA"/>
    <w:rsid w:val="005A4963"/>
    <w:rsid w:val="005A599F"/>
    <w:rsid w:val="005A5CA3"/>
    <w:rsid w:val="005B028C"/>
    <w:rsid w:val="005B1001"/>
    <w:rsid w:val="005B2E74"/>
    <w:rsid w:val="005B76F1"/>
    <w:rsid w:val="005C0E4C"/>
    <w:rsid w:val="005C147B"/>
    <w:rsid w:val="005C3277"/>
    <w:rsid w:val="005C3551"/>
    <w:rsid w:val="005C4980"/>
    <w:rsid w:val="005C4BFB"/>
    <w:rsid w:val="005C5E39"/>
    <w:rsid w:val="005C6597"/>
    <w:rsid w:val="005C7F15"/>
    <w:rsid w:val="005D0B73"/>
    <w:rsid w:val="005D144F"/>
    <w:rsid w:val="005D47FC"/>
    <w:rsid w:val="005D48BA"/>
    <w:rsid w:val="005D4DE5"/>
    <w:rsid w:val="005D5246"/>
    <w:rsid w:val="005E384D"/>
    <w:rsid w:val="005E46A4"/>
    <w:rsid w:val="005E7B94"/>
    <w:rsid w:val="005F443F"/>
    <w:rsid w:val="005F5AF5"/>
    <w:rsid w:val="005F785F"/>
    <w:rsid w:val="00600BAA"/>
    <w:rsid w:val="0060167E"/>
    <w:rsid w:val="00602187"/>
    <w:rsid w:val="006024E6"/>
    <w:rsid w:val="00605B32"/>
    <w:rsid w:val="006063D0"/>
    <w:rsid w:val="00606A08"/>
    <w:rsid w:val="0061011B"/>
    <w:rsid w:val="006134B7"/>
    <w:rsid w:val="00613AC2"/>
    <w:rsid w:val="00613B68"/>
    <w:rsid w:val="00617786"/>
    <w:rsid w:val="006204FF"/>
    <w:rsid w:val="006221F3"/>
    <w:rsid w:val="00622C22"/>
    <w:rsid w:val="0062321E"/>
    <w:rsid w:val="006255AE"/>
    <w:rsid w:val="0062637D"/>
    <w:rsid w:val="0062685F"/>
    <w:rsid w:val="00626F09"/>
    <w:rsid w:val="0063167D"/>
    <w:rsid w:val="006323AF"/>
    <w:rsid w:val="00632DE8"/>
    <w:rsid w:val="00633054"/>
    <w:rsid w:val="0063672D"/>
    <w:rsid w:val="0064278A"/>
    <w:rsid w:val="0064368A"/>
    <w:rsid w:val="006460F6"/>
    <w:rsid w:val="00647CDC"/>
    <w:rsid w:val="00647EE0"/>
    <w:rsid w:val="0065097B"/>
    <w:rsid w:val="00651C17"/>
    <w:rsid w:val="00653968"/>
    <w:rsid w:val="00654793"/>
    <w:rsid w:val="00656F29"/>
    <w:rsid w:val="006631BC"/>
    <w:rsid w:val="0066472B"/>
    <w:rsid w:val="00664E4D"/>
    <w:rsid w:val="0066548E"/>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56D"/>
    <w:rsid w:val="00691190"/>
    <w:rsid w:val="00693031"/>
    <w:rsid w:val="006951FC"/>
    <w:rsid w:val="006952F3"/>
    <w:rsid w:val="006A1F87"/>
    <w:rsid w:val="006A666D"/>
    <w:rsid w:val="006A6B23"/>
    <w:rsid w:val="006A6C6C"/>
    <w:rsid w:val="006A6D8D"/>
    <w:rsid w:val="006B17CA"/>
    <w:rsid w:val="006B78C5"/>
    <w:rsid w:val="006C2D87"/>
    <w:rsid w:val="006C3E6C"/>
    <w:rsid w:val="006C5C3F"/>
    <w:rsid w:val="006C6F7A"/>
    <w:rsid w:val="006C7B50"/>
    <w:rsid w:val="006C7E67"/>
    <w:rsid w:val="006D1A97"/>
    <w:rsid w:val="006D51BF"/>
    <w:rsid w:val="006D5F14"/>
    <w:rsid w:val="006E17C1"/>
    <w:rsid w:val="006E1F51"/>
    <w:rsid w:val="006E277C"/>
    <w:rsid w:val="006E4A1C"/>
    <w:rsid w:val="006E688B"/>
    <w:rsid w:val="006F185D"/>
    <w:rsid w:val="006F411B"/>
    <w:rsid w:val="006F45AA"/>
    <w:rsid w:val="006F58CD"/>
    <w:rsid w:val="006F7601"/>
    <w:rsid w:val="006F7631"/>
    <w:rsid w:val="006F7866"/>
    <w:rsid w:val="00701194"/>
    <w:rsid w:val="00701C61"/>
    <w:rsid w:val="00702485"/>
    <w:rsid w:val="00702637"/>
    <w:rsid w:val="00703670"/>
    <w:rsid w:val="00703E0D"/>
    <w:rsid w:val="00704163"/>
    <w:rsid w:val="00705AB2"/>
    <w:rsid w:val="0070757E"/>
    <w:rsid w:val="00711E95"/>
    <w:rsid w:val="007120AB"/>
    <w:rsid w:val="00714AA0"/>
    <w:rsid w:val="0071536C"/>
    <w:rsid w:val="00715D92"/>
    <w:rsid w:val="00716744"/>
    <w:rsid w:val="007218BE"/>
    <w:rsid w:val="00724CD2"/>
    <w:rsid w:val="007268E1"/>
    <w:rsid w:val="007277AF"/>
    <w:rsid w:val="007318F4"/>
    <w:rsid w:val="007321D2"/>
    <w:rsid w:val="0073507C"/>
    <w:rsid w:val="00736455"/>
    <w:rsid w:val="007377E3"/>
    <w:rsid w:val="00740555"/>
    <w:rsid w:val="007428D7"/>
    <w:rsid w:val="00745277"/>
    <w:rsid w:val="0074536D"/>
    <w:rsid w:val="007454D4"/>
    <w:rsid w:val="0074667B"/>
    <w:rsid w:val="00747317"/>
    <w:rsid w:val="0074740B"/>
    <w:rsid w:val="00747F0A"/>
    <w:rsid w:val="0075355A"/>
    <w:rsid w:val="00753AF2"/>
    <w:rsid w:val="007565DA"/>
    <w:rsid w:val="00760FDA"/>
    <w:rsid w:val="00762610"/>
    <w:rsid w:val="00763654"/>
    <w:rsid w:val="0076412A"/>
    <w:rsid w:val="00764E69"/>
    <w:rsid w:val="007666B1"/>
    <w:rsid w:val="00767A05"/>
    <w:rsid w:val="0077172D"/>
    <w:rsid w:val="00771A6F"/>
    <w:rsid w:val="00772DAE"/>
    <w:rsid w:val="0077302A"/>
    <w:rsid w:val="007753A4"/>
    <w:rsid w:val="0078073E"/>
    <w:rsid w:val="0078085A"/>
    <w:rsid w:val="00784EE2"/>
    <w:rsid w:val="0078749A"/>
    <w:rsid w:val="00792DF7"/>
    <w:rsid w:val="00793DAA"/>
    <w:rsid w:val="00795676"/>
    <w:rsid w:val="00795D32"/>
    <w:rsid w:val="007A25CA"/>
    <w:rsid w:val="007A26DE"/>
    <w:rsid w:val="007A5161"/>
    <w:rsid w:val="007A786E"/>
    <w:rsid w:val="007A7E98"/>
    <w:rsid w:val="007B31DD"/>
    <w:rsid w:val="007B42D0"/>
    <w:rsid w:val="007B5E5F"/>
    <w:rsid w:val="007B6977"/>
    <w:rsid w:val="007B76CE"/>
    <w:rsid w:val="007B791F"/>
    <w:rsid w:val="007C110A"/>
    <w:rsid w:val="007C46F2"/>
    <w:rsid w:val="007C5471"/>
    <w:rsid w:val="007C798E"/>
    <w:rsid w:val="007D0C4C"/>
    <w:rsid w:val="007D1988"/>
    <w:rsid w:val="007D2368"/>
    <w:rsid w:val="007D23FE"/>
    <w:rsid w:val="007D3AA5"/>
    <w:rsid w:val="007D3DD3"/>
    <w:rsid w:val="007D4547"/>
    <w:rsid w:val="007D72B9"/>
    <w:rsid w:val="007E0522"/>
    <w:rsid w:val="007E68C6"/>
    <w:rsid w:val="007F0135"/>
    <w:rsid w:val="007F06E8"/>
    <w:rsid w:val="007F1780"/>
    <w:rsid w:val="007F347D"/>
    <w:rsid w:val="007F3F96"/>
    <w:rsid w:val="007F4180"/>
    <w:rsid w:val="007F649A"/>
    <w:rsid w:val="007F7AC8"/>
    <w:rsid w:val="008008F7"/>
    <w:rsid w:val="00802F61"/>
    <w:rsid w:val="00803645"/>
    <w:rsid w:val="00804F7C"/>
    <w:rsid w:val="00810271"/>
    <w:rsid w:val="00810A0B"/>
    <w:rsid w:val="00812C82"/>
    <w:rsid w:val="008137EE"/>
    <w:rsid w:val="00816A9F"/>
    <w:rsid w:val="0081717C"/>
    <w:rsid w:val="00817710"/>
    <w:rsid w:val="00817F13"/>
    <w:rsid w:val="00820FE7"/>
    <w:rsid w:val="008237B3"/>
    <w:rsid w:val="00824E3F"/>
    <w:rsid w:val="008253A7"/>
    <w:rsid w:val="0082696C"/>
    <w:rsid w:val="00827077"/>
    <w:rsid w:val="00827606"/>
    <w:rsid w:val="0083096B"/>
    <w:rsid w:val="00831884"/>
    <w:rsid w:val="008337A3"/>
    <w:rsid w:val="00834634"/>
    <w:rsid w:val="0083637A"/>
    <w:rsid w:val="00840845"/>
    <w:rsid w:val="00842326"/>
    <w:rsid w:val="00843DF9"/>
    <w:rsid w:val="00844560"/>
    <w:rsid w:val="008447A0"/>
    <w:rsid w:val="00844F17"/>
    <w:rsid w:val="0084512A"/>
    <w:rsid w:val="00846643"/>
    <w:rsid w:val="00847535"/>
    <w:rsid w:val="00855AA7"/>
    <w:rsid w:val="00855E8C"/>
    <w:rsid w:val="008602AE"/>
    <w:rsid w:val="00861325"/>
    <w:rsid w:val="00861BA3"/>
    <w:rsid w:val="00862407"/>
    <w:rsid w:val="0086341E"/>
    <w:rsid w:val="00864B85"/>
    <w:rsid w:val="00867223"/>
    <w:rsid w:val="008714F8"/>
    <w:rsid w:val="00875569"/>
    <w:rsid w:val="00876242"/>
    <w:rsid w:val="00880E4E"/>
    <w:rsid w:val="00882229"/>
    <w:rsid w:val="0088331C"/>
    <w:rsid w:val="008835F9"/>
    <w:rsid w:val="00885850"/>
    <w:rsid w:val="00885DF8"/>
    <w:rsid w:val="00885E12"/>
    <w:rsid w:val="00886789"/>
    <w:rsid w:val="00887347"/>
    <w:rsid w:val="008876C6"/>
    <w:rsid w:val="008877B1"/>
    <w:rsid w:val="00892D68"/>
    <w:rsid w:val="00893748"/>
    <w:rsid w:val="00893BF8"/>
    <w:rsid w:val="008978F0"/>
    <w:rsid w:val="00897CD0"/>
    <w:rsid w:val="008A0CEC"/>
    <w:rsid w:val="008A48EE"/>
    <w:rsid w:val="008A64EA"/>
    <w:rsid w:val="008A79DC"/>
    <w:rsid w:val="008B04E1"/>
    <w:rsid w:val="008B0929"/>
    <w:rsid w:val="008B0DA6"/>
    <w:rsid w:val="008B0F3B"/>
    <w:rsid w:val="008B1F0D"/>
    <w:rsid w:val="008B1F40"/>
    <w:rsid w:val="008B2AE9"/>
    <w:rsid w:val="008B4051"/>
    <w:rsid w:val="008B40CC"/>
    <w:rsid w:val="008B50E7"/>
    <w:rsid w:val="008C592A"/>
    <w:rsid w:val="008D0FC4"/>
    <w:rsid w:val="008D30B5"/>
    <w:rsid w:val="008D4CB4"/>
    <w:rsid w:val="008D53E9"/>
    <w:rsid w:val="008D58C6"/>
    <w:rsid w:val="008D5AD1"/>
    <w:rsid w:val="008D6B0E"/>
    <w:rsid w:val="008E09F1"/>
    <w:rsid w:val="008E67A8"/>
    <w:rsid w:val="008E6BF6"/>
    <w:rsid w:val="008F0093"/>
    <w:rsid w:val="008F0906"/>
    <w:rsid w:val="008F1EA3"/>
    <w:rsid w:val="008F2631"/>
    <w:rsid w:val="008F3219"/>
    <w:rsid w:val="008F364C"/>
    <w:rsid w:val="008F4D0B"/>
    <w:rsid w:val="008F4FF1"/>
    <w:rsid w:val="008F7038"/>
    <w:rsid w:val="00901DC9"/>
    <w:rsid w:val="00902B39"/>
    <w:rsid w:val="00904123"/>
    <w:rsid w:val="00905825"/>
    <w:rsid w:val="009063DE"/>
    <w:rsid w:val="00907865"/>
    <w:rsid w:val="00907D8A"/>
    <w:rsid w:val="00910A82"/>
    <w:rsid w:val="00912362"/>
    <w:rsid w:val="00912EE4"/>
    <w:rsid w:val="00913B91"/>
    <w:rsid w:val="0091412C"/>
    <w:rsid w:val="00917C7A"/>
    <w:rsid w:val="00920189"/>
    <w:rsid w:val="00920CA6"/>
    <w:rsid w:val="009217D6"/>
    <w:rsid w:val="0092407D"/>
    <w:rsid w:val="00926481"/>
    <w:rsid w:val="00926725"/>
    <w:rsid w:val="00930F4D"/>
    <w:rsid w:val="009334C2"/>
    <w:rsid w:val="00934AF9"/>
    <w:rsid w:val="009362BB"/>
    <w:rsid w:val="0093634E"/>
    <w:rsid w:val="00937AC6"/>
    <w:rsid w:val="00937C4F"/>
    <w:rsid w:val="009401EC"/>
    <w:rsid w:val="009408A5"/>
    <w:rsid w:val="00940B19"/>
    <w:rsid w:val="00943B85"/>
    <w:rsid w:val="0094523B"/>
    <w:rsid w:val="00946409"/>
    <w:rsid w:val="00946784"/>
    <w:rsid w:val="009514E0"/>
    <w:rsid w:val="00954286"/>
    <w:rsid w:val="00960DD4"/>
    <w:rsid w:val="00964764"/>
    <w:rsid w:val="00967A5D"/>
    <w:rsid w:val="00971031"/>
    <w:rsid w:val="00971ED1"/>
    <w:rsid w:val="0097310A"/>
    <w:rsid w:val="0097312E"/>
    <w:rsid w:val="009739AF"/>
    <w:rsid w:val="009814CF"/>
    <w:rsid w:val="0098302F"/>
    <w:rsid w:val="00986C89"/>
    <w:rsid w:val="009904AF"/>
    <w:rsid w:val="009912EF"/>
    <w:rsid w:val="009918DC"/>
    <w:rsid w:val="00994269"/>
    <w:rsid w:val="00996D73"/>
    <w:rsid w:val="009971FB"/>
    <w:rsid w:val="00997AE8"/>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D33D3"/>
    <w:rsid w:val="009D4663"/>
    <w:rsid w:val="009D5000"/>
    <w:rsid w:val="009E16CA"/>
    <w:rsid w:val="009E2C64"/>
    <w:rsid w:val="009E596D"/>
    <w:rsid w:val="009E6EA0"/>
    <w:rsid w:val="009F171C"/>
    <w:rsid w:val="009F2103"/>
    <w:rsid w:val="009F39E1"/>
    <w:rsid w:val="00A00666"/>
    <w:rsid w:val="00A00FE7"/>
    <w:rsid w:val="00A024D5"/>
    <w:rsid w:val="00A02538"/>
    <w:rsid w:val="00A032A2"/>
    <w:rsid w:val="00A035C9"/>
    <w:rsid w:val="00A03D43"/>
    <w:rsid w:val="00A07764"/>
    <w:rsid w:val="00A07F5E"/>
    <w:rsid w:val="00A119DA"/>
    <w:rsid w:val="00A138A8"/>
    <w:rsid w:val="00A13F95"/>
    <w:rsid w:val="00A15255"/>
    <w:rsid w:val="00A171B0"/>
    <w:rsid w:val="00A20CF2"/>
    <w:rsid w:val="00A240AF"/>
    <w:rsid w:val="00A24AFC"/>
    <w:rsid w:val="00A26160"/>
    <w:rsid w:val="00A264BD"/>
    <w:rsid w:val="00A273B8"/>
    <w:rsid w:val="00A30A3E"/>
    <w:rsid w:val="00A30E7B"/>
    <w:rsid w:val="00A31281"/>
    <w:rsid w:val="00A32516"/>
    <w:rsid w:val="00A33403"/>
    <w:rsid w:val="00A361BF"/>
    <w:rsid w:val="00A36C4F"/>
    <w:rsid w:val="00A36ED7"/>
    <w:rsid w:val="00A409F4"/>
    <w:rsid w:val="00A4163C"/>
    <w:rsid w:val="00A45DF1"/>
    <w:rsid w:val="00A47462"/>
    <w:rsid w:val="00A540F2"/>
    <w:rsid w:val="00A55CDE"/>
    <w:rsid w:val="00A57416"/>
    <w:rsid w:val="00A62A3F"/>
    <w:rsid w:val="00A63164"/>
    <w:rsid w:val="00A6331D"/>
    <w:rsid w:val="00A63D71"/>
    <w:rsid w:val="00A679A9"/>
    <w:rsid w:val="00A709E4"/>
    <w:rsid w:val="00A75262"/>
    <w:rsid w:val="00A82DA9"/>
    <w:rsid w:val="00A84631"/>
    <w:rsid w:val="00A84B95"/>
    <w:rsid w:val="00A86627"/>
    <w:rsid w:val="00A86B0A"/>
    <w:rsid w:val="00A92069"/>
    <w:rsid w:val="00A927B1"/>
    <w:rsid w:val="00A92C00"/>
    <w:rsid w:val="00A93C8A"/>
    <w:rsid w:val="00A9563F"/>
    <w:rsid w:val="00A97432"/>
    <w:rsid w:val="00AA00C9"/>
    <w:rsid w:val="00AA0299"/>
    <w:rsid w:val="00AA0B73"/>
    <w:rsid w:val="00AA1C9C"/>
    <w:rsid w:val="00AA2261"/>
    <w:rsid w:val="00AA4FEA"/>
    <w:rsid w:val="00AA645C"/>
    <w:rsid w:val="00AB24DD"/>
    <w:rsid w:val="00AB4681"/>
    <w:rsid w:val="00AB63D3"/>
    <w:rsid w:val="00AB7FA8"/>
    <w:rsid w:val="00AC0BB0"/>
    <w:rsid w:val="00AC2581"/>
    <w:rsid w:val="00AC38B7"/>
    <w:rsid w:val="00AC5451"/>
    <w:rsid w:val="00AD0E77"/>
    <w:rsid w:val="00AD28E9"/>
    <w:rsid w:val="00AD63BD"/>
    <w:rsid w:val="00AD7D3E"/>
    <w:rsid w:val="00AE328B"/>
    <w:rsid w:val="00AE438A"/>
    <w:rsid w:val="00AE5576"/>
    <w:rsid w:val="00AE6464"/>
    <w:rsid w:val="00AF1C92"/>
    <w:rsid w:val="00AF2D5F"/>
    <w:rsid w:val="00AF46F6"/>
    <w:rsid w:val="00AF63F9"/>
    <w:rsid w:val="00AF7390"/>
    <w:rsid w:val="00AF7A3F"/>
    <w:rsid w:val="00AF7AE4"/>
    <w:rsid w:val="00B00537"/>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176F0"/>
    <w:rsid w:val="00B2001A"/>
    <w:rsid w:val="00B30AD0"/>
    <w:rsid w:val="00B33412"/>
    <w:rsid w:val="00B359C9"/>
    <w:rsid w:val="00B360F3"/>
    <w:rsid w:val="00B378E1"/>
    <w:rsid w:val="00B426E2"/>
    <w:rsid w:val="00B42A4B"/>
    <w:rsid w:val="00B45222"/>
    <w:rsid w:val="00B45F70"/>
    <w:rsid w:val="00B47027"/>
    <w:rsid w:val="00B518EF"/>
    <w:rsid w:val="00B519AD"/>
    <w:rsid w:val="00B5207C"/>
    <w:rsid w:val="00B54DD6"/>
    <w:rsid w:val="00B55CD5"/>
    <w:rsid w:val="00B569D5"/>
    <w:rsid w:val="00B56ECA"/>
    <w:rsid w:val="00B57B94"/>
    <w:rsid w:val="00B60167"/>
    <w:rsid w:val="00B61462"/>
    <w:rsid w:val="00B614D0"/>
    <w:rsid w:val="00B62E18"/>
    <w:rsid w:val="00B6405D"/>
    <w:rsid w:val="00B6483E"/>
    <w:rsid w:val="00B655E5"/>
    <w:rsid w:val="00B65723"/>
    <w:rsid w:val="00B73063"/>
    <w:rsid w:val="00B75783"/>
    <w:rsid w:val="00B765A7"/>
    <w:rsid w:val="00B777F0"/>
    <w:rsid w:val="00B94BD7"/>
    <w:rsid w:val="00B95115"/>
    <w:rsid w:val="00B97379"/>
    <w:rsid w:val="00B97977"/>
    <w:rsid w:val="00BA085F"/>
    <w:rsid w:val="00BA1EA2"/>
    <w:rsid w:val="00BB07A0"/>
    <w:rsid w:val="00BB1262"/>
    <w:rsid w:val="00BB321E"/>
    <w:rsid w:val="00BB3B74"/>
    <w:rsid w:val="00BB3C7E"/>
    <w:rsid w:val="00BB532B"/>
    <w:rsid w:val="00BB68DD"/>
    <w:rsid w:val="00BB75F7"/>
    <w:rsid w:val="00BC1F84"/>
    <w:rsid w:val="00BC2A84"/>
    <w:rsid w:val="00BC6A01"/>
    <w:rsid w:val="00BD08C6"/>
    <w:rsid w:val="00BD1AA1"/>
    <w:rsid w:val="00BD1E7E"/>
    <w:rsid w:val="00BD391F"/>
    <w:rsid w:val="00BD5601"/>
    <w:rsid w:val="00BD6272"/>
    <w:rsid w:val="00BE3674"/>
    <w:rsid w:val="00BE5237"/>
    <w:rsid w:val="00BE7BD1"/>
    <w:rsid w:val="00BF058B"/>
    <w:rsid w:val="00BF0BDC"/>
    <w:rsid w:val="00BF0C34"/>
    <w:rsid w:val="00BF0E3D"/>
    <w:rsid w:val="00BF31A3"/>
    <w:rsid w:val="00BF40CF"/>
    <w:rsid w:val="00BF5086"/>
    <w:rsid w:val="00BF5B65"/>
    <w:rsid w:val="00BF5DD9"/>
    <w:rsid w:val="00BF72EC"/>
    <w:rsid w:val="00BF752D"/>
    <w:rsid w:val="00BF7DB7"/>
    <w:rsid w:val="00C066FD"/>
    <w:rsid w:val="00C11C9C"/>
    <w:rsid w:val="00C13BC9"/>
    <w:rsid w:val="00C140E1"/>
    <w:rsid w:val="00C14FD8"/>
    <w:rsid w:val="00C16795"/>
    <w:rsid w:val="00C174B8"/>
    <w:rsid w:val="00C174F8"/>
    <w:rsid w:val="00C24D9E"/>
    <w:rsid w:val="00C27107"/>
    <w:rsid w:val="00C27BC6"/>
    <w:rsid w:val="00C31506"/>
    <w:rsid w:val="00C31907"/>
    <w:rsid w:val="00C3353C"/>
    <w:rsid w:val="00C36D3B"/>
    <w:rsid w:val="00C41C0B"/>
    <w:rsid w:val="00C421E8"/>
    <w:rsid w:val="00C44D1B"/>
    <w:rsid w:val="00C46E97"/>
    <w:rsid w:val="00C52744"/>
    <w:rsid w:val="00C541D7"/>
    <w:rsid w:val="00C542AA"/>
    <w:rsid w:val="00C5542A"/>
    <w:rsid w:val="00C56175"/>
    <w:rsid w:val="00C56441"/>
    <w:rsid w:val="00C62CDE"/>
    <w:rsid w:val="00C64E5A"/>
    <w:rsid w:val="00C65807"/>
    <w:rsid w:val="00C66D82"/>
    <w:rsid w:val="00C67A9A"/>
    <w:rsid w:val="00C708BD"/>
    <w:rsid w:val="00C70AF8"/>
    <w:rsid w:val="00C72961"/>
    <w:rsid w:val="00C72B48"/>
    <w:rsid w:val="00C73C72"/>
    <w:rsid w:val="00C76611"/>
    <w:rsid w:val="00C82351"/>
    <w:rsid w:val="00C8316D"/>
    <w:rsid w:val="00C85818"/>
    <w:rsid w:val="00C86319"/>
    <w:rsid w:val="00C86BA6"/>
    <w:rsid w:val="00C900CA"/>
    <w:rsid w:val="00C92669"/>
    <w:rsid w:val="00C92AF3"/>
    <w:rsid w:val="00C94856"/>
    <w:rsid w:val="00C94973"/>
    <w:rsid w:val="00CA3121"/>
    <w:rsid w:val="00CA447C"/>
    <w:rsid w:val="00CA4CF7"/>
    <w:rsid w:val="00CA6F1A"/>
    <w:rsid w:val="00CB2A34"/>
    <w:rsid w:val="00CC041E"/>
    <w:rsid w:val="00CC3B68"/>
    <w:rsid w:val="00CC6190"/>
    <w:rsid w:val="00CD14D0"/>
    <w:rsid w:val="00CD1CAD"/>
    <w:rsid w:val="00CD2FEE"/>
    <w:rsid w:val="00CD3F41"/>
    <w:rsid w:val="00CD46A1"/>
    <w:rsid w:val="00CD590F"/>
    <w:rsid w:val="00CD5B61"/>
    <w:rsid w:val="00CD657D"/>
    <w:rsid w:val="00CD7DA2"/>
    <w:rsid w:val="00CE0738"/>
    <w:rsid w:val="00CE1881"/>
    <w:rsid w:val="00CE2A39"/>
    <w:rsid w:val="00CE32D5"/>
    <w:rsid w:val="00CE3A69"/>
    <w:rsid w:val="00CE3F2B"/>
    <w:rsid w:val="00CE461A"/>
    <w:rsid w:val="00CE46D7"/>
    <w:rsid w:val="00CE6874"/>
    <w:rsid w:val="00CE6A6C"/>
    <w:rsid w:val="00CF0563"/>
    <w:rsid w:val="00CF2481"/>
    <w:rsid w:val="00CF6D1D"/>
    <w:rsid w:val="00CF7A8F"/>
    <w:rsid w:val="00D07389"/>
    <w:rsid w:val="00D07522"/>
    <w:rsid w:val="00D10A2A"/>
    <w:rsid w:val="00D11A7A"/>
    <w:rsid w:val="00D13805"/>
    <w:rsid w:val="00D13D2D"/>
    <w:rsid w:val="00D142B9"/>
    <w:rsid w:val="00D21148"/>
    <w:rsid w:val="00D21337"/>
    <w:rsid w:val="00D2574F"/>
    <w:rsid w:val="00D2715B"/>
    <w:rsid w:val="00D3317F"/>
    <w:rsid w:val="00D35EDF"/>
    <w:rsid w:val="00D41611"/>
    <w:rsid w:val="00D41EF5"/>
    <w:rsid w:val="00D43927"/>
    <w:rsid w:val="00D456A0"/>
    <w:rsid w:val="00D46AE7"/>
    <w:rsid w:val="00D52000"/>
    <w:rsid w:val="00D52EBD"/>
    <w:rsid w:val="00D574AE"/>
    <w:rsid w:val="00D57D95"/>
    <w:rsid w:val="00D60688"/>
    <w:rsid w:val="00D6325F"/>
    <w:rsid w:val="00D65766"/>
    <w:rsid w:val="00D670D3"/>
    <w:rsid w:val="00D6760D"/>
    <w:rsid w:val="00D72527"/>
    <w:rsid w:val="00D75116"/>
    <w:rsid w:val="00D75F1C"/>
    <w:rsid w:val="00D768C2"/>
    <w:rsid w:val="00D77AC0"/>
    <w:rsid w:val="00D806E0"/>
    <w:rsid w:val="00D807AE"/>
    <w:rsid w:val="00D80ED9"/>
    <w:rsid w:val="00D822E5"/>
    <w:rsid w:val="00D82CE3"/>
    <w:rsid w:val="00D831CB"/>
    <w:rsid w:val="00D83705"/>
    <w:rsid w:val="00D85058"/>
    <w:rsid w:val="00D85B75"/>
    <w:rsid w:val="00D85FA1"/>
    <w:rsid w:val="00D866D0"/>
    <w:rsid w:val="00D87B42"/>
    <w:rsid w:val="00D87C15"/>
    <w:rsid w:val="00D91D59"/>
    <w:rsid w:val="00D9205F"/>
    <w:rsid w:val="00D9225C"/>
    <w:rsid w:val="00D9398F"/>
    <w:rsid w:val="00D97B0D"/>
    <w:rsid w:val="00DA0BA3"/>
    <w:rsid w:val="00DA0F77"/>
    <w:rsid w:val="00DA17B8"/>
    <w:rsid w:val="00DA2151"/>
    <w:rsid w:val="00DA2C92"/>
    <w:rsid w:val="00DA3C75"/>
    <w:rsid w:val="00DA520A"/>
    <w:rsid w:val="00DA71DE"/>
    <w:rsid w:val="00DB1210"/>
    <w:rsid w:val="00DB128F"/>
    <w:rsid w:val="00DB1CC3"/>
    <w:rsid w:val="00DB1FF2"/>
    <w:rsid w:val="00DB36D3"/>
    <w:rsid w:val="00DB50D6"/>
    <w:rsid w:val="00DB538E"/>
    <w:rsid w:val="00DB5D08"/>
    <w:rsid w:val="00DB76A8"/>
    <w:rsid w:val="00DB787C"/>
    <w:rsid w:val="00DC1541"/>
    <w:rsid w:val="00DC2B23"/>
    <w:rsid w:val="00DC7A84"/>
    <w:rsid w:val="00DD1398"/>
    <w:rsid w:val="00DD29A0"/>
    <w:rsid w:val="00DD3228"/>
    <w:rsid w:val="00DD3DD4"/>
    <w:rsid w:val="00DD46B9"/>
    <w:rsid w:val="00DD6408"/>
    <w:rsid w:val="00DD6BFB"/>
    <w:rsid w:val="00DE0773"/>
    <w:rsid w:val="00DE28B5"/>
    <w:rsid w:val="00DE5A62"/>
    <w:rsid w:val="00DE798B"/>
    <w:rsid w:val="00DF133F"/>
    <w:rsid w:val="00DF3E9D"/>
    <w:rsid w:val="00DF60A0"/>
    <w:rsid w:val="00E00C3A"/>
    <w:rsid w:val="00E01338"/>
    <w:rsid w:val="00E01BFE"/>
    <w:rsid w:val="00E027E3"/>
    <w:rsid w:val="00E02AAE"/>
    <w:rsid w:val="00E02BF8"/>
    <w:rsid w:val="00E04207"/>
    <w:rsid w:val="00E07A00"/>
    <w:rsid w:val="00E07EB4"/>
    <w:rsid w:val="00E1403D"/>
    <w:rsid w:val="00E154F3"/>
    <w:rsid w:val="00E16848"/>
    <w:rsid w:val="00E178EC"/>
    <w:rsid w:val="00E21C2B"/>
    <w:rsid w:val="00E22195"/>
    <w:rsid w:val="00E23FE6"/>
    <w:rsid w:val="00E27417"/>
    <w:rsid w:val="00E30364"/>
    <w:rsid w:val="00E3364E"/>
    <w:rsid w:val="00E354E7"/>
    <w:rsid w:val="00E35BA5"/>
    <w:rsid w:val="00E364DA"/>
    <w:rsid w:val="00E3710E"/>
    <w:rsid w:val="00E41D58"/>
    <w:rsid w:val="00E43A91"/>
    <w:rsid w:val="00E47D68"/>
    <w:rsid w:val="00E50E01"/>
    <w:rsid w:val="00E53511"/>
    <w:rsid w:val="00E54EAF"/>
    <w:rsid w:val="00E554A7"/>
    <w:rsid w:val="00E573C9"/>
    <w:rsid w:val="00E61EE3"/>
    <w:rsid w:val="00E625D3"/>
    <w:rsid w:val="00E65687"/>
    <w:rsid w:val="00E65E34"/>
    <w:rsid w:val="00E708B8"/>
    <w:rsid w:val="00E70ACB"/>
    <w:rsid w:val="00E73FB5"/>
    <w:rsid w:val="00E76C96"/>
    <w:rsid w:val="00E8158B"/>
    <w:rsid w:val="00E81EB7"/>
    <w:rsid w:val="00E823CB"/>
    <w:rsid w:val="00E844EB"/>
    <w:rsid w:val="00E8555E"/>
    <w:rsid w:val="00E863AD"/>
    <w:rsid w:val="00E87344"/>
    <w:rsid w:val="00E9068F"/>
    <w:rsid w:val="00E91153"/>
    <w:rsid w:val="00E91DC1"/>
    <w:rsid w:val="00E93A3D"/>
    <w:rsid w:val="00E97237"/>
    <w:rsid w:val="00EA2085"/>
    <w:rsid w:val="00EA3B79"/>
    <w:rsid w:val="00EA6FE7"/>
    <w:rsid w:val="00EA758B"/>
    <w:rsid w:val="00EB01CF"/>
    <w:rsid w:val="00EB0A73"/>
    <w:rsid w:val="00EB127D"/>
    <w:rsid w:val="00EB2C55"/>
    <w:rsid w:val="00EB3D14"/>
    <w:rsid w:val="00EB410C"/>
    <w:rsid w:val="00EC059F"/>
    <w:rsid w:val="00EC0CA6"/>
    <w:rsid w:val="00EC1EAA"/>
    <w:rsid w:val="00EC2EF1"/>
    <w:rsid w:val="00EC52DA"/>
    <w:rsid w:val="00EC5ADB"/>
    <w:rsid w:val="00EC7079"/>
    <w:rsid w:val="00ED1E74"/>
    <w:rsid w:val="00ED39B9"/>
    <w:rsid w:val="00ED4CF2"/>
    <w:rsid w:val="00ED6D3E"/>
    <w:rsid w:val="00EE1FFF"/>
    <w:rsid w:val="00EE3937"/>
    <w:rsid w:val="00EE4802"/>
    <w:rsid w:val="00EE57E4"/>
    <w:rsid w:val="00EE696C"/>
    <w:rsid w:val="00EE7212"/>
    <w:rsid w:val="00EE7860"/>
    <w:rsid w:val="00EF1013"/>
    <w:rsid w:val="00EF1F5F"/>
    <w:rsid w:val="00EF24D5"/>
    <w:rsid w:val="00EF2924"/>
    <w:rsid w:val="00EF32F6"/>
    <w:rsid w:val="00EF3621"/>
    <w:rsid w:val="00EF4E4A"/>
    <w:rsid w:val="00EF6FC1"/>
    <w:rsid w:val="00EF7E6E"/>
    <w:rsid w:val="00F00466"/>
    <w:rsid w:val="00F009B9"/>
    <w:rsid w:val="00F01707"/>
    <w:rsid w:val="00F02073"/>
    <w:rsid w:val="00F026DC"/>
    <w:rsid w:val="00F037EF"/>
    <w:rsid w:val="00F05E4F"/>
    <w:rsid w:val="00F070BC"/>
    <w:rsid w:val="00F127F1"/>
    <w:rsid w:val="00F16B2F"/>
    <w:rsid w:val="00F179D7"/>
    <w:rsid w:val="00F21236"/>
    <w:rsid w:val="00F21659"/>
    <w:rsid w:val="00F22E45"/>
    <w:rsid w:val="00F25682"/>
    <w:rsid w:val="00F30060"/>
    <w:rsid w:val="00F334F4"/>
    <w:rsid w:val="00F33D55"/>
    <w:rsid w:val="00F34032"/>
    <w:rsid w:val="00F35666"/>
    <w:rsid w:val="00F37836"/>
    <w:rsid w:val="00F41F16"/>
    <w:rsid w:val="00F43A43"/>
    <w:rsid w:val="00F45B02"/>
    <w:rsid w:val="00F460A5"/>
    <w:rsid w:val="00F46647"/>
    <w:rsid w:val="00F46F5A"/>
    <w:rsid w:val="00F5011E"/>
    <w:rsid w:val="00F501AF"/>
    <w:rsid w:val="00F50999"/>
    <w:rsid w:val="00F5466B"/>
    <w:rsid w:val="00F54C69"/>
    <w:rsid w:val="00F5622C"/>
    <w:rsid w:val="00F57D26"/>
    <w:rsid w:val="00F6017B"/>
    <w:rsid w:val="00F6031A"/>
    <w:rsid w:val="00F63EE5"/>
    <w:rsid w:val="00F64A73"/>
    <w:rsid w:val="00F65FB7"/>
    <w:rsid w:val="00F663FD"/>
    <w:rsid w:val="00F6748E"/>
    <w:rsid w:val="00F7279B"/>
    <w:rsid w:val="00F7301D"/>
    <w:rsid w:val="00F757FF"/>
    <w:rsid w:val="00F76180"/>
    <w:rsid w:val="00F76DDF"/>
    <w:rsid w:val="00F77556"/>
    <w:rsid w:val="00F80246"/>
    <w:rsid w:val="00F80C72"/>
    <w:rsid w:val="00F83C83"/>
    <w:rsid w:val="00F83E99"/>
    <w:rsid w:val="00F8473A"/>
    <w:rsid w:val="00F85FE3"/>
    <w:rsid w:val="00F87A23"/>
    <w:rsid w:val="00F87A64"/>
    <w:rsid w:val="00F9193C"/>
    <w:rsid w:val="00F92C67"/>
    <w:rsid w:val="00F95257"/>
    <w:rsid w:val="00F95620"/>
    <w:rsid w:val="00F96114"/>
    <w:rsid w:val="00F97763"/>
    <w:rsid w:val="00FA00CF"/>
    <w:rsid w:val="00FA2627"/>
    <w:rsid w:val="00FA545F"/>
    <w:rsid w:val="00FB0095"/>
    <w:rsid w:val="00FB12AF"/>
    <w:rsid w:val="00FB1E7D"/>
    <w:rsid w:val="00FB24E7"/>
    <w:rsid w:val="00FB254A"/>
    <w:rsid w:val="00FB2C12"/>
    <w:rsid w:val="00FB3CFB"/>
    <w:rsid w:val="00FB5291"/>
    <w:rsid w:val="00FC07A1"/>
    <w:rsid w:val="00FC088C"/>
    <w:rsid w:val="00FC1239"/>
    <w:rsid w:val="00FC12DC"/>
    <w:rsid w:val="00FC451C"/>
    <w:rsid w:val="00FC63DE"/>
    <w:rsid w:val="00FC7755"/>
    <w:rsid w:val="00FD295F"/>
    <w:rsid w:val="00FD3786"/>
    <w:rsid w:val="00FD5B83"/>
    <w:rsid w:val="00FD6760"/>
    <w:rsid w:val="00FE0A81"/>
    <w:rsid w:val="00FE2412"/>
    <w:rsid w:val="00FE3327"/>
    <w:rsid w:val="00FE5A5F"/>
    <w:rsid w:val="00FE5CA5"/>
    <w:rsid w:val="00FE67FB"/>
    <w:rsid w:val="00FE6C93"/>
    <w:rsid w:val="00FE70DF"/>
    <w:rsid w:val="00FE77EB"/>
    <w:rsid w:val="00FF1DB2"/>
    <w:rsid w:val="00FF2137"/>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3298950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65FC6-FBAD-44A9-AD4E-36A4AC75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5597</Words>
  <Characters>30787</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2019-07-15T18:36:00Z</cp:lastPrinted>
  <dcterms:created xsi:type="dcterms:W3CDTF">2019-07-15T17:24:00Z</dcterms:created>
  <dcterms:modified xsi:type="dcterms:W3CDTF">2019-08-28T20:30:00Z</dcterms:modified>
</cp:coreProperties>
</file>