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D5D" w:rsidRPr="002F7EE7" w:rsidRDefault="00C52D5D" w:rsidP="00C52D5D">
      <w:pPr>
        <w:pStyle w:val="Ttulo1"/>
        <w:ind w:firstLine="708"/>
        <w:jc w:val="both"/>
        <w:rPr>
          <w:rFonts w:ascii="Calibri" w:hAnsi="Calibri"/>
          <w:i w:val="0"/>
          <w:sz w:val="26"/>
          <w:szCs w:val="27"/>
        </w:rPr>
      </w:pPr>
      <w:r w:rsidRPr="002F7EE7">
        <w:rPr>
          <w:rFonts w:ascii="Calibri" w:hAnsi="Calibri"/>
          <w:i w:val="0"/>
          <w:sz w:val="26"/>
          <w:szCs w:val="27"/>
        </w:rPr>
        <w:t xml:space="preserve">León, Guanajuato, a </w:t>
      </w:r>
      <w:r w:rsidR="00C605EA" w:rsidRPr="002F7EE7">
        <w:rPr>
          <w:rFonts w:ascii="Calibri" w:hAnsi="Calibri"/>
          <w:i w:val="0"/>
          <w:sz w:val="26"/>
          <w:szCs w:val="27"/>
        </w:rPr>
        <w:t>3</w:t>
      </w:r>
      <w:r w:rsidR="0047008A" w:rsidRPr="002F7EE7">
        <w:rPr>
          <w:rFonts w:ascii="Calibri" w:hAnsi="Calibri"/>
          <w:i w:val="0"/>
          <w:sz w:val="26"/>
          <w:szCs w:val="27"/>
        </w:rPr>
        <w:t xml:space="preserve"> </w:t>
      </w:r>
      <w:r w:rsidR="00C605EA" w:rsidRPr="002F7EE7">
        <w:rPr>
          <w:rFonts w:ascii="Calibri" w:hAnsi="Calibri"/>
          <w:i w:val="0"/>
          <w:sz w:val="26"/>
          <w:szCs w:val="27"/>
        </w:rPr>
        <w:t>tre</w:t>
      </w:r>
      <w:r w:rsidR="0047008A" w:rsidRPr="002F7EE7">
        <w:rPr>
          <w:rFonts w:ascii="Calibri" w:hAnsi="Calibri"/>
          <w:i w:val="0"/>
          <w:sz w:val="26"/>
          <w:szCs w:val="27"/>
        </w:rPr>
        <w:t xml:space="preserve">s de julio </w:t>
      </w:r>
      <w:r w:rsidRPr="002F7EE7">
        <w:rPr>
          <w:rFonts w:ascii="Calibri" w:hAnsi="Calibri"/>
          <w:i w:val="0"/>
          <w:sz w:val="26"/>
          <w:szCs w:val="27"/>
        </w:rPr>
        <w:t>del año 201</w:t>
      </w:r>
      <w:r w:rsidR="0047008A" w:rsidRPr="002F7EE7">
        <w:rPr>
          <w:rFonts w:ascii="Calibri" w:hAnsi="Calibri"/>
          <w:i w:val="0"/>
          <w:sz w:val="26"/>
          <w:szCs w:val="27"/>
        </w:rPr>
        <w:t>9</w:t>
      </w:r>
      <w:r w:rsidRPr="002F7EE7">
        <w:rPr>
          <w:rFonts w:ascii="Calibri" w:hAnsi="Calibri"/>
          <w:i w:val="0"/>
          <w:sz w:val="26"/>
          <w:szCs w:val="27"/>
        </w:rPr>
        <w:t xml:space="preserve"> dos mil dieci</w:t>
      </w:r>
      <w:r w:rsidR="0047008A" w:rsidRPr="002F7EE7">
        <w:rPr>
          <w:rFonts w:ascii="Calibri" w:hAnsi="Calibri"/>
          <w:i w:val="0"/>
          <w:sz w:val="26"/>
          <w:szCs w:val="27"/>
        </w:rPr>
        <w:t>nueve</w:t>
      </w:r>
      <w:proofErr w:type="gramStart"/>
      <w:r w:rsidRPr="002F7EE7">
        <w:rPr>
          <w:rFonts w:ascii="Calibri" w:hAnsi="Calibri"/>
          <w:b w:val="0"/>
          <w:bCs w:val="0"/>
          <w:i w:val="0"/>
          <w:iCs w:val="0"/>
          <w:sz w:val="26"/>
          <w:szCs w:val="27"/>
        </w:rPr>
        <w:t>. . . .</w:t>
      </w:r>
      <w:proofErr w:type="gramEnd"/>
      <w:r w:rsidRPr="002F7EE7">
        <w:rPr>
          <w:rFonts w:ascii="Calibri" w:hAnsi="Calibri"/>
          <w:b w:val="0"/>
          <w:bCs w:val="0"/>
          <w:i w:val="0"/>
          <w:iCs w:val="0"/>
          <w:sz w:val="26"/>
          <w:szCs w:val="27"/>
        </w:rPr>
        <w:t xml:space="preserve"> </w:t>
      </w:r>
    </w:p>
    <w:p w:rsidR="00C52D5D" w:rsidRPr="002F7EE7" w:rsidRDefault="00C52D5D" w:rsidP="00C52D5D">
      <w:pPr>
        <w:rPr>
          <w:rFonts w:ascii="Calibri" w:hAnsi="Calibri"/>
          <w:sz w:val="22"/>
          <w:szCs w:val="27"/>
          <w:lang w:val="es-MX"/>
        </w:rPr>
      </w:pPr>
    </w:p>
    <w:p w:rsidR="00C52D5D" w:rsidRPr="002F7EE7" w:rsidRDefault="00C52D5D" w:rsidP="00C52D5D">
      <w:pPr>
        <w:pStyle w:val="Textoindependiente"/>
        <w:ind w:firstLine="708"/>
        <w:rPr>
          <w:rFonts w:ascii="Calibri" w:hAnsi="Calibri" w:cs="Arial"/>
          <w:sz w:val="26"/>
          <w:szCs w:val="27"/>
        </w:rPr>
      </w:pPr>
      <w:r w:rsidRPr="002F7EE7">
        <w:rPr>
          <w:rFonts w:ascii="Calibri" w:hAnsi="Calibri" w:cs="Arial"/>
          <w:b/>
          <w:bCs/>
          <w:i/>
          <w:iCs/>
          <w:sz w:val="26"/>
          <w:szCs w:val="27"/>
        </w:rPr>
        <w:t xml:space="preserve">V I S T O S </w:t>
      </w:r>
      <w:r w:rsidRPr="002F7EE7">
        <w:rPr>
          <w:rFonts w:ascii="Calibri" w:hAnsi="Calibri" w:cs="Arial"/>
          <w:bCs/>
          <w:iCs/>
          <w:sz w:val="26"/>
          <w:szCs w:val="27"/>
        </w:rPr>
        <w:t xml:space="preserve">para dictar sentencia definitiva, </w:t>
      </w:r>
      <w:r w:rsidRPr="002F7EE7">
        <w:rPr>
          <w:rFonts w:ascii="Calibri" w:hAnsi="Calibri" w:cs="Arial"/>
          <w:sz w:val="26"/>
          <w:szCs w:val="27"/>
        </w:rPr>
        <w:t xml:space="preserve">los autos del proceso administrativo identificado con el número </w:t>
      </w:r>
      <w:r w:rsidRPr="002F7EE7">
        <w:rPr>
          <w:rFonts w:ascii="Calibri" w:hAnsi="Calibri" w:cs="Arial"/>
          <w:b/>
          <w:sz w:val="26"/>
          <w:szCs w:val="27"/>
        </w:rPr>
        <w:t>018</w:t>
      </w:r>
      <w:r w:rsidRPr="002F7EE7">
        <w:rPr>
          <w:rFonts w:ascii="Calibri" w:hAnsi="Calibri" w:cs="Arial"/>
          <w:b/>
          <w:bCs/>
          <w:iCs/>
          <w:sz w:val="26"/>
          <w:szCs w:val="27"/>
        </w:rPr>
        <w:t>/2016</w:t>
      </w:r>
      <w:r w:rsidRPr="002F7EE7">
        <w:rPr>
          <w:rFonts w:ascii="Calibri" w:hAnsi="Calibri" w:cs="Arial"/>
          <w:b/>
          <w:iCs/>
          <w:sz w:val="26"/>
          <w:szCs w:val="27"/>
        </w:rPr>
        <w:t>-JN</w:t>
      </w:r>
      <w:r w:rsidRPr="002F7EE7">
        <w:rPr>
          <w:rFonts w:ascii="Calibri" w:hAnsi="Calibri" w:cs="Arial"/>
          <w:sz w:val="26"/>
          <w:szCs w:val="27"/>
        </w:rPr>
        <w:t xml:space="preserve">, promovido por el ciudadano </w:t>
      </w:r>
      <w:r w:rsidR="002F7EE7">
        <w:rPr>
          <w:rFonts w:ascii="Arial Narrow" w:hAnsi="Arial Narrow"/>
          <w:sz w:val="27"/>
          <w:szCs w:val="27"/>
        </w:rPr>
        <w:t>(…)</w:t>
      </w:r>
      <w:r w:rsidRPr="002F7EE7">
        <w:rPr>
          <w:rFonts w:ascii="Calibri" w:hAnsi="Calibri" w:cs="Arial"/>
          <w:b/>
          <w:bCs/>
          <w:iCs/>
          <w:sz w:val="26"/>
          <w:szCs w:val="27"/>
        </w:rPr>
        <w:t>;</w:t>
      </w:r>
      <w:r w:rsidRPr="002F7EE7">
        <w:rPr>
          <w:rFonts w:ascii="Calibri" w:hAnsi="Calibri" w:cs="Arial"/>
          <w:sz w:val="26"/>
          <w:szCs w:val="27"/>
        </w:rPr>
        <w:t xml:space="preserve"> y,. . . . . . . . . . . . . . . . . . . . . . . . . . . . . . . </w:t>
      </w:r>
    </w:p>
    <w:p w:rsidR="00C52D5D" w:rsidRPr="002F7EE7" w:rsidRDefault="00C52D5D" w:rsidP="00C52D5D">
      <w:pPr>
        <w:pStyle w:val="Textoindependiente"/>
        <w:rPr>
          <w:rFonts w:ascii="Calibri" w:hAnsi="Calibri" w:cs="Arial"/>
          <w:sz w:val="22"/>
          <w:szCs w:val="27"/>
        </w:rPr>
      </w:pPr>
    </w:p>
    <w:p w:rsidR="00C52D5D" w:rsidRPr="002F7EE7" w:rsidRDefault="00C52D5D" w:rsidP="00C52D5D">
      <w:pPr>
        <w:pStyle w:val="Textoindependiente"/>
        <w:ind w:firstLine="708"/>
        <w:jc w:val="center"/>
        <w:rPr>
          <w:rFonts w:ascii="Calibri" w:hAnsi="Calibri" w:cs="Arial"/>
          <w:b/>
          <w:bCs/>
          <w:i/>
          <w:iCs/>
          <w:sz w:val="26"/>
          <w:szCs w:val="27"/>
        </w:rPr>
      </w:pPr>
      <w:r w:rsidRPr="002F7EE7">
        <w:rPr>
          <w:rFonts w:ascii="Calibri" w:hAnsi="Calibri" w:cs="Arial"/>
          <w:b/>
          <w:bCs/>
          <w:i/>
          <w:iCs/>
          <w:sz w:val="26"/>
          <w:szCs w:val="27"/>
        </w:rPr>
        <w:t xml:space="preserve">R E S U L T A N D </w:t>
      </w:r>
      <w:proofErr w:type="gramStart"/>
      <w:r w:rsidRPr="002F7EE7">
        <w:rPr>
          <w:rFonts w:ascii="Calibri" w:hAnsi="Calibri" w:cs="Arial"/>
          <w:b/>
          <w:bCs/>
          <w:i/>
          <w:iCs/>
          <w:sz w:val="26"/>
          <w:szCs w:val="27"/>
        </w:rPr>
        <w:t>O :</w:t>
      </w:r>
      <w:proofErr w:type="gramEnd"/>
    </w:p>
    <w:p w:rsidR="00C52D5D" w:rsidRPr="002F7EE7" w:rsidRDefault="00C52D5D" w:rsidP="00C52D5D">
      <w:pPr>
        <w:pStyle w:val="Textoindependiente"/>
        <w:rPr>
          <w:rFonts w:ascii="Calibri" w:hAnsi="Calibri" w:cs="Arial"/>
          <w:bCs/>
          <w:sz w:val="22"/>
          <w:szCs w:val="27"/>
        </w:rPr>
      </w:pPr>
    </w:p>
    <w:p w:rsidR="00C52D5D" w:rsidRPr="002F7EE7" w:rsidRDefault="00C52D5D" w:rsidP="00C52D5D">
      <w:pPr>
        <w:ind w:firstLine="708"/>
        <w:jc w:val="both"/>
        <w:rPr>
          <w:rFonts w:ascii="Calibri" w:hAnsi="Calibri"/>
          <w:sz w:val="26"/>
          <w:szCs w:val="27"/>
        </w:rPr>
      </w:pPr>
      <w:r w:rsidRPr="002F7EE7">
        <w:rPr>
          <w:rFonts w:ascii="Calibri" w:hAnsi="Calibri" w:cs="Arial"/>
          <w:b/>
          <w:bCs/>
          <w:i/>
          <w:iCs/>
          <w:sz w:val="26"/>
          <w:szCs w:val="27"/>
        </w:rPr>
        <w:t>PRIMERO.-</w:t>
      </w:r>
      <w:r w:rsidRPr="002F7EE7">
        <w:rPr>
          <w:rFonts w:ascii="Calibri" w:hAnsi="Calibri" w:cs="Arial"/>
          <w:bCs/>
          <w:i/>
          <w:iCs/>
          <w:sz w:val="26"/>
          <w:szCs w:val="27"/>
        </w:rPr>
        <w:t xml:space="preserve"> </w:t>
      </w:r>
      <w:r w:rsidRPr="002F7EE7">
        <w:rPr>
          <w:rFonts w:ascii="Calibri" w:hAnsi="Calibri"/>
          <w:sz w:val="26"/>
          <w:szCs w:val="26"/>
        </w:rPr>
        <w:t>Mediante escrito de demanda administrativa, presentado el día 8 ocho de e</w:t>
      </w:r>
      <w:r w:rsidR="009F2AEE" w:rsidRPr="002F7EE7">
        <w:rPr>
          <w:rFonts w:ascii="Calibri" w:hAnsi="Calibri"/>
          <w:sz w:val="26"/>
          <w:szCs w:val="26"/>
        </w:rPr>
        <w:t>n</w:t>
      </w:r>
      <w:r w:rsidRPr="002F7EE7">
        <w:rPr>
          <w:rFonts w:ascii="Calibri" w:hAnsi="Calibri"/>
          <w:sz w:val="26"/>
          <w:szCs w:val="26"/>
        </w:rPr>
        <w:t>ero del año 201</w:t>
      </w:r>
      <w:r w:rsidR="009F2AEE" w:rsidRPr="002F7EE7">
        <w:rPr>
          <w:rFonts w:ascii="Calibri" w:hAnsi="Calibri"/>
          <w:sz w:val="26"/>
          <w:szCs w:val="26"/>
        </w:rPr>
        <w:t>6</w:t>
      </w:r>
      <w:r w:rsidRPr="002F7EE7">
        <w:rPr>
          <w:rFonts w:ascii="Calibri" w:hAnsi="Calibri"/>
          <w:sz w:val="26"/>
          <w:szCs w:val="26"/>
        </w:rPr>
        <w:t xml:space="preserve"> dos mil </w:t>
      </w:r>
      <w:r w:rsidR="009F2AEE" w:rsidRPr="002F7EE7">
        <w:rPr>
          <w:rFonts w:ascii="Calibri" w:hAnsi="Calibri"/>
          <w:sz w:val="26"/>
          <w:szCs w:val="26"/>
        </w:rPr>
        <w:t>dieciséis</w:t>
      </w:r>
      <w:r w:rsidRPr="002F7EE7">
        <w:rPr>
          <w:rFonts w:ascii="Calibri" w:hAnsi="Calibri"/>
          <w:sz w:val="26"/>
          <w:szCs w:val="26"/>
        </w:rPr>
        <w:t xml:space="preserve">, en la Oficialía Común de Partes de los Juzgados Administrativos de este Municipio, el ciudadano </w:t>
      </w:r>
      <w:r w:rsidR="002F7EE7">
        <w:rPr>
          <w:rFonts w:ascii="Arial Narrow" w:hAnsi="Arial Narrow"/>
          <w:sz w:val="27"/>
          <w:szCs w:val="27"/>
        </w:rPr>
        <w:t>(…)</w:t>
      </w:r>
      <w:r w:rsidRPr="002F7EE7">
        <w:rPr>
          <w:rFonts w:ascii="Calibri" w:hAnsi="Calibri"/>
          <w:sz w:val="26"/>
          <w:szCs w:val="26"/>
        </w:rPr>
        <w:t>, por su propio derecho, promovió proceso administrativo</w:t>
      </w:r>
      <w:r w:rsidRPr="002F7EE7">
        <w:rPr>
          <w:rFonts w:ascii="Calibri" w:hAnsi="Calibri" w:cs="Arial"/>
          <w:sz w:val="26"/>
          <w:szCs w:val="26"/>
        </w:rPr>
        <w:t xml:space="preserve">, en el que, de acuerdo a la lectura integral de la demanda, se desprende que señaló </w:t>
      </w:r>
      <w:r w:rsidRPr="002F7EE7">
        <w:rPr>
          <w:rFonts w:ascii="Calibri" w:hAnsi="Calibri"/>
          <w:sz w:val="26"/>
          <w:szCs w:val="26"/>
        </w:rPr>
        <w:t xml:space="preserve">como: </w:t>
      </w:r>
      <w:r w:rsidRPr="002F7EE7">
        <w:rPr>
          <w:rFonts w:ascii="Calibri" w:hAnsi="Calibri" w:cs="Arial"/>
          <w:sz w:val="26"/>
          <w:szCs w:val="27"/>
        </w:rPr>
        <w:t xml:space="preserve">. </w:t>
      </w:r>
      <w:r w:rsidR="009F2AEE" w:rsidRPr="002F7EE7">
        <w:rPr>
          <w:rFonts w:ascii="Calibri" w:hAnsi="Calibri" w:cs="Arial"/>
          <w:sz w:val="26"/>
          <w:szCs w:val="27"/>
        </w:rPr>
        <w:t xml:space="preserve">. . . </w:t>
      </w:r>
    </w:p>
    <w:p w:rsidR="00C52D5D" w:rsidRPr="002F7EE7" w:rsidRDefault="00C52D5D" w:rsidP="00C52D5D">
      <w:pPr>
        <w:jc w:val="both"/>
        <w:rPr>
          <w:rFonts w:ascii="Calibri" w:hAnsi="Calibri"/>
          <w:sz w:val="22"/>
          <w:szCs w:val="27"/>
        </w:rPr>
      </w:pPr>
    </w:p>
    <w:p w:rsidR="002547E1" w:rsidRPr="002F7EE7" w:rsidRDefault="00C52D5D" w:rsidP="00C52D5D">
      <w:pPr>
        <w:ind w:firstLine="708"/>
        <w:jc w:val="both"/>
        <w:rPr>
          <w:rFonts w:ascii="Calibri" w:hAnsi="Calibri"/>
          <w:bCs/>
          <w:sz w:val="26"/>
          <w:szCs w:val="27"/>
        </w:rPr>
      </w:pPr>
      <w:r w:rsidRPr="002F7EE7">
        <w:rPr>
          <w:rFonts w:ascii="Calibri" w:hAnsi="Calibri"/>
          <w:b/>
          <w:bCs/>
          <w:sz w:val="26"/>
          <w:szCs w:val="27"/>
        </w:rPr>
        <w:t xml:space="preserve">a).- Actos impugnados: </w:t>
      </w:r>
      <w:r w:rsidR="00B67DD5" w:rsidRPr="002F7EE7">
        <w:rPr>
          <w:rFonts w:ascii="Calibri" w:hAnsi="Calibri"/>
          <w:bCs/>
          <w:sz w:val="26"/>
          <w:szCs w:val="27"/>
        </w:rPr>
        <w:t>El</w:t>
      </w:r>
      <w:r w:rsidRPr="002F7EE7">
        <w:rPr>
          <w:rFonts w:ascii="Calibri" w:hAnsi="Calibri"/>
          <w:bCs/>
          <w:sz w:val="26"/>
          <w:szCs w:val="27"/>
        </w:rPr>
        <w:t xml:space="preserve"> </w:t>
      </w:r>
      <w:r w:rsidR="009F2AEE" w:rsidRPr="002F7EE7">
        <w:rPr>
          <w:rFonts w:ascii="Calibri" w:hAnsi="Calibri"/>
          <w:bCs/>
          <w:sz w:val="26"/>
          <w:szCs w:val="27"/>
        </w:rPr>
        <w:t>acta de notificación de fecha 17</w:t>
      </w:r>
      <w:r w:rsidR="002002DD" w:rsidRPr="002F7EE7">
        <w:rPr>
          <w:rFonts w:ascii="Calibri" w:hAnsi="Calibri"/>
          <w:bCs/>
          <w:sz w:val="26"/>
          <w:szCs w:val="27"/>
        </w:rPr>
        <w:t xml:space="preserve"> diecisiete de</w:t>
      </w:r>
      <w:r w:rsidR="009F2AEE" w:rsidRPr="002F7EE7">
        <w:rPr>
          <w:rFonts w:ascii="Calibri" w:hAnsi="Calibri"/>
          <w:bCs/>
          <w:sz w:val="26"/>
          <w:szCs w:val="27"/>
        </w:rPr>
        <w:t xml:space="preserve">  diciembre del año 2015 dos mil quince, por el que se le notificó la solicitud de avalúo para remate, </w:t>
      </w:r>
      <w:r w:rsidR="00373A1A" w:rsidRPr="002F7EE7">
        <w:rPr>
          <w:rFonts w:ascii="Calibri" w:hAnsi="Calibri"/>
          <w:bCs/>
          <w:sz w:val="26"/>
          <w:szCs w:val="27"/>
        </w:rPr>
        <w:t xml:space="preserve">de fecha 30 treinta de octubre de ese año, dirigida al ingeniero Francisco Octavio Ramírez Valdivia, por el Director de Ejecución; </w:t>
      </w:r>
      <w:r w:rsidR="002547E1" w:rsidRPr="002F7EE7">
        <w:rPr>
          <w:rFonts w:ascii="Calibri" w:hAnsi="Calibri"/>
          <w:bCs/>
          <w:sz w:val="26"/>
          <w:szCs w:val="27"/>
        </w:rPr>
        <w:t>y</w:t>
      </w:r>
      <w:r w:rsidR="00B67DD5" w:rsidRPr="002F7EE7">
        <w:rPr>
          <w:rFonts w:ascii="Calibri" w:hAnsi="Calibri"/>
          <w:bCs/>
          <w:sz w:val="26"/>
          <w:szCs w:val="27"/>
        </w:rPr>
        <w:t>,</w:t>
      </w:r>
      <w:r w:rsidR="002547E1" w:rsidRPr="002F7EE7">
        <w:rPr>
          <w:rFonts w:ascii="Calibri" w:hAnsi="Calibri"/>
          <w:bCs/>
          <w:sz w:val="26"/>
          <w:szCs w:val="27"/>
        </w:rPr>
        <w:t xml:space="preserve"> el procedimiento administrativo de ejecución con número de crédito fiscal PR-2015-00768352, de la cuenta predial número 01</w:t>
      </w:r>
      <w:r w:rsidR="00774AAF" w:rsidRPr="002F7EE7">
        <w:rPr>
          <w:rFonts w:ascii="Calibri" w:hAnsi="Calibri"/>
          <w:bCs/>
          <w:sz w:val="26"/>
          <w:szCs w:val="27"/>
        </w:rPr>
        <w:t xml:space="preserve"> </w:t>
      </w:r>
      <w:r w:rsidR="002547E1" w:rsidRPr="002F7EE7">
        <w:rPr>
          <w:rFonts w:ascii="Calibri" w:hAnsi="Calibri"/>
          <w:bCs/>
          <w:sz w:val="26"/>
          <w:szCs w:val="27"/>
        </w:rPr>
        <w:t>AA 64988001</w:t>
      </w:r>
      <w:r w:rsidR="008A7DA8" w:rsidRPr="002F7EE7">
        <w:rPr>
          <w:rFonts w:ascii="Calibri" w:hAnsi="Calibri"/>
          <w:bCs/>
          <w:sz w:val="26"/>
          <w:szCs w:val="27"/>
        </w:rPr>
        <w:t xml:space="preserve"> (cero-uno AA seis-cuatro-nueve-ocho-ocho-cero-uno-uno)</w:t>
      </w:r>
      <w:r w:rsidR="002547E1" w:rsidRPr="002F7EE7">
        <w:rPr>
          <w:rFonts w:ascii="Calibri" w:hAnsi="Calibri"/>
          <w:bCs/>
          <w:sz w:val="26"/>
          <w:szCs w:val="27"/>
        </w:rPr>
        <w:t>;</w:t>
      </w:r>
      <w:r w:rsidR="00806010" w:rsidRPr="002F7EE7">
        <w:rPr>
          <w:rFonts w:ascii="Calibri" w:hAnsi="Calibri"/>
          <w:bCs/>
          <w:sz w:val="26"/>
          <w:szCs w:val="27"/>
        </w:rPr>
        <w:t xml:space="preserve"> respecto del inmueble ubicado en </w:t>
      </w:r>
      <w:r w:rsidR="00FB2F6A">
        <w:rPr>
          <w:rFonts w:ascii="Arial Narrow" w:hAnsi="Arial Narrow"/>
          <w:sz w:val="27"/>
          <w:szCs w:val="27"/>
        </w:rPr>
        <w:t>(…)</w:t>
      </w:r>
      <w:r w:rsidR="00806010" w:rsidRPr="002F7EE7">
        <w:rPr>
          <w:rFonts w:ascii="Calibri" w:hAnsi="Calibri"/>
          <w:bCs/>
          <w:sz w:val="26"/>
          <w:szCs w:val="27"/>
        </w:rPr>
        <w:t xml:space="preserve"> esta ciudad;</w:t>
      </w:r>
      <w:r w:rsidR="009D25C2" w:rsidRPr="002F7EE7">
        <w:rPr>
          <w:rFonts w:ascii="Calibri" w:hAnsi="Calibri"/>
          <w:bCs/>
          <w:sz w:val="26"/>
          <w:szCs w:val="27"/>
        </w:rPr>
        <w:t xml:space="preserve"> pero del análisis integral de demanda y de los conceptos de impugnación se desprende que también impugna todo el </w:t>
      </w:r>
      <w:r w:rsidR="002547E1" w:rsidRPr="002F7EE7">
        <w:rPr>
          <w:rFonts w:ascii="Calibri" w:hAnsi="Calibri"/>
          <w:bCs/>
          <w:sz w:val="26"/>
          <w:szCs w:val="27"/>
        </w:rPr>
        <w:t xml:space="preserve">procedimiento </w:t>
      </w:r>
      <w:r w:rsidR="00806010" w:rsidRPr="002F7EE7">
        <w:rPr>
          <w:rFonts w:ascii="Calibri" w:hAnsi="Calibri"/>
          <w:bCs/>
          <w:sz w:val="26"/>
          <w:szCs w:val="27"/>
        </w:rPr>
        <w:t>administrativo de ejecución</w:t>
      </w:r>
      <w:r w:rsidR="002547E1" w:rsidRPr="002F7EE7">
        <w:rPr>
          <w:rFonts w:ascii="Calibri" w:hAnsi="Calibri"/>
          <w:bCs/>
          <w:sz w:val="26"/>
          <w:szCs w:val="27"/>
        </w:rPr>
        <w:t>. . . . . . . . . . . . . . .</w:t>
      </w:r>
      <w:r w:rsidR="008A7DA8" w:rsidRPr="002F7EE7">
        <w:rPr>
          <w:rFonts w:ascii="Calibri" w:hAnsi="Calibri"/>
          <w:bCs/>
          <w:sz w:val="26"/>
          <w:szCs w:val="27"/>
        </w:rPr>
        <w:t xml:space="preserve"> . . .</w:t>
      </w:r>
      <w:r w:rsidR="009D25C2" w:rsidRPr="002F7EE7">
        <w:rPr>
          <w:rFonts w:ascii="Calibri" w:hAnsi="Calibri"/>
          <w:bCs/>
          <w:sz w:val="26"/>
          <w:szCs w:val="27"/>
        </w:rPr>
        <w:t xml:space="preserve"> . . . . . . . . . . .</w:t>
      </w:r>
      <w:r w:rsidR="002002DD" w:rsidRPr="002F7EE7">
        <w:rPr>
          <w:rFonts w:ascii="Calibri" w:hAnsi="Calibri"/>
          <w:bCs/>
          <w:sz w:val="26"/>
          <w:szCs w:val="27"/>
        </w:rPr>
        <w:t xml:space="preserve"> . . . . </w:t>
      </w:r>
      <w:r w:rsidR="009D25C2" w:rsidRPr="002F7EE7">
        <w:rPr>
          <w:rFonts w:ascii="Calibri" w:hAnsi="Calibri"/>
          <w:bCs/>
          <w:sz w:val="26"/>
          <w:szCs w:val="27"/>
        </w:rPr>
        <w:t xml:space="preserve"> </w:t>
      </w:r>
    </w:p>
    <w:p w:rsidR="00C52D5D" w:rsidRPr="002F7EE7" w:rsidRDefault="00C52D5D" w:rsidP="0095154D">
      <w:pPr>
        <w:jc w:val="both"/>
        <w:rPr>
          <w:rFonts w:ascii="Calibri" w:hAnsi="Calibri"/>
          <w:sz w:val="22"/>
          <w:szCs w:val="27"/>
        </w:rPr>
      </w:pPr>
    </w:p>
    <w:p w:rsidR="00C52D5D" w:rsidRPr="002F7EE7" w:rsidRDefault="00C52D5D" w:rsidP="00C52D5D">
      <w:pPr>
        <w:ind w:firstLine="708"/>
        <w:jc w:val="both"/>
        <w:rPr>
          <w:rFonts w:ascii="Calibri" w:hAnsi="Calibri"/>
          <w:sz w:val="26"/>
          <w:szCs w:val="27"/>
        </w:rPr>
      </w:pPr>
      <w:r w:rsidRPr="002F7EE7">
        <w:rPr>
          <w:rFonts w:ascii="Calibri" w:hAnsi="Calibri"/>
          <w:b/>
          <w:bCs/>
          <w:sz w:val="26"/>
          <w:szCs w:val="27"/>
        </w:rPr>
        <w:t>b).- Autoridades demandadas</w:t>
      </w:r>
      <w:r w:rsidRPr="002F7EE7">
        <w:rPr>
          <w:rFonts w:ascii="Calibri" w:hAnsi="Calibri"/>
          <w:sz w:val="26"/>
          <w:szCs w:val="27"/>
        </w:rPr>
        <w:t>.- La</w:t>
      </w:r>
      <w:r w:rsidRPr="002F7EE7">
        <w:rPr>
          <w:rFonts w:ascii="Calibri" w:hAnsi="Calibri" w:cs="Arial"/>
          <w:sz w:val="26"/>
          <w:szCs w:val="27"/>
        </w:rPr>
        <w:t xml:space="preserve"> Tesorería Municipal de León, Guanajuato</w:t>
      </w:r>
      <w:r w:rsidR="00B67DD5" w:rsidRPr="002F7EE7">
        <w:rPr>
          <w:rFonts w:ascii="Calibri" w:hAnsi="Calibri" w:cs="Arial"/>
          <w:sz w:val="26"/>
          <w:szCs w:val="27"/>
        </w:rPr>
        <w:t>;</w:t>
      </w:r>
      <w:r w:rsidRPr="002F7EE7">
        <w:rPr>
          <w:rFonts w:ascii="Calibri" w:hAnsi="Calibri" w:cs="Arial"/>
          <w:sz w:val="26"/>
          <w:szCs w:val="27"/>
        </w:rPr>
        <w:t xml:space="preserve"> la Dirección General de Ingresos</w:t>
      </w:r>
      <w:r w:rsidR="00B67DD5" w:rsidRPr="002F7EE7">
        <w:rPr>
          <w:rFonts w:ascii="Calibri" w:hAnsi="Calibri" w:cs="Arial"/>
          <w:sz w:val="26"/>
          <w:szCs w:val="27"/>
        </w:rPr>
        <w:t>;</w:t>
      </w:r>
      <w:r w:rsidR="0095154D" w:rsidRPr="002F7EE7">
        <w:rPr>
          <w:rFonts w:ascii="Calibri" w:hAnsi="Calibri" w:cs="Arial"/>
          <w:sz w:val="26"/>
          <w:szCs w:val="27"/>
        </w:rPr>
        <w:t xml:space="preserve"> y</w:t>
      </w:r>
      <w:r w:rsidR="00B67DD5" w:rsidRPr="002F7EE7">
        <w:rPr>
          <w:rFonts w:ascii="Calibri" w:hAnsi="Calibri" w:cs="Arial"/>
          <w:sz w:val="26"/>
          <w:szCs w:val="27"/>
        </w:rPr>
        <w:t>,</w:t>
      </w:r>
      <w:r w:rsidR="0095154D" w:rsidRPr="002F7EE7">
        <w:rPr>
          <w:rFonts w:ascii="Calibri" w:hAnsi="Calibri" w:cs="Arial"/>
          <w:sz w:val="26"/>
          <w:szCs w:val="27"/>
        </w:rPr>
        <w:t xml:space="preserve"> la Dirección de Ejecución</w:t>
      </w:r>
      <w:proofErr w:type="gramStart"/>
      <w:r w:rsidRPr="002F7EE7">
        <w:rPr>
          <w:rFonts w:ascii="Calibri" w:hAnsi="Calibri" w:cs="Arial"/>
          <w:sz w:val="26"/>
          <w:szCs w:val="27"/>
        </w:rPr>
        <w:t>.</w:t>
      </w:r>
      <w:r w:rsidR="002002DD" w:rsidRPr="002F7EE7">
        <w:rPr>
          <w:rFonts w:ascii="Calibri" w:hAnsi="Calibri" w:cs="Arial"/>
          <w:sz w:val="26"/>
          <w:szCs w:val="27"/>
        </w:rPr>
        <w:t xml:space="preserve"> . . . . . .</w:t>
      </w:r>
      <w:proofErr w:type="gramEnd"/>
      <w:r w:rsidR="002002DD" w:rsidRPr="002F7EE7">
        <w:rPr>
          <w:rFonts w:ascii="Calibri" w:hAnsi="Calibri" w:cs="Arial"/>
          <w:sz w:val="26"/>
          <w:szCs w:val="27"/>
        </w:rPr>
        <w:t xml:space="preserve"> </w:t>
      </w:r>
      <w:r w:rsidR="0095154D" w:rsidRPr="002F7EE7">
        <w:rPr>
          <w:rFonts w:ascii="Calibri" w:hAnsi="Calibri" w:cs="Arial"/>
          <w:sz w:val="26"/>
          <w:szCs w:val="27"/>
        </w:rPr>
        <w:t xml:space="preserve"> </w:t>
      </w:r>
    </w:p>
    <w:p w:rsidR="00C52D5D" w:rsidRPr="002F7EE7" w:rsidRDefault="00C52D5D" w:rsidP="00C52D5D">
      <w:pPr>
        <w:jc w:val="both"/>
        <w:rPr>
          <w:rFonts w:ascii="Calibri" w:hAnsi="Calibri"/>
          <w:sz w:val="22"/>
          <w:szCs w:val="27"/>
        </w:rPr>
      </w:pPr>
    </w:p>
    <w:p w:rsidR="00C52D5D" w:rsidRPr="002F7EE7" w:rsidRDefault="003E4C44" w:rsidP="00C52D5D">
      <w:pPr>
        <w:ind w:firstLine="708"/>
        <w:jc w:val="both"/>
        <w:rPr>
          <w:rFonts w:ascii="Calibri" w:hAnsi="Calibri"/>
          <w:sz w:val="26"/>
          <w:szCs w:val="27"/>
        </w:rPr>
      </w:pPr>
      <w:proofErr w:type="gramStart"/>
      <w:r w:rsidRPr="002F7EE7">
        <w:rPr>
          <w:rFonts w:ascii="Calibri" w:hAnsi="Calibri"/>
          <w:b/>
          <w:bCs/>
          <w:sz w:val="26"/>
          <w:szCs w:val="27"/>
        </w:rPr>
        <w:t>c).-</w:t>
      </w:r>
      <w:proofErr w:type="gramEnd"/>
      <w:r w:rsidRPr="002F7EE7">
        <w:rPr>
          <w:rFonts w:ascii="Calibri" w:hAnsi="Calibri"/>
          <w:b/>
          <w:bCs/>
          <w:sz w:val="26"/>
          <w:szCs w:val="27"/>
        </w:rPr>
        <w:t xml:space="preserve"> Pretensio</w:t>
      </w:r>
      <w:r w:rsidR="00C52D5D" w:rsidRPr="002F7EE7">
        <w:rPr>
          <w:rFonts w:ascii="Calibri" w:hAnsi="Calibri"/>
          <w:b/>
          <w:bCs/>
          <w:sz w:val="26"/>
          <w:szCs w:val="27"/>
        </w:rPr>
        <w:t>n</w:t>
      </w:r>
      <w:r w:rsidRPr="002F7EE7">
        <w:rPr>
          <w:rFonts w:ascii="Calibri" w:hAnsi="Calibri"/>
          <w:b/>
          <w:bCs/>
          <w:sz w:val="26"/>
          <w:szCs w:val="27"/>
        </w:rPr>
        <w:t>es</w:t>
      </w:r>
      <w:r w:rsidR="00C52D5D" w:rsidRPr="002F7EE7">
        <w:rPr>
          <w:rFonts w:ascii="Calibri" w:hAnsi="Calibri"/>
          <w:b/>
          <w:bCs/>
          <w:sz w:val="26"/>
          <w:szCs w:val="27"/>
        </w:rPr>
        <w:t xml:space="preserve">: </w:t>
      </w:r>
      <w:r w:rsidR="00C52D5D" w:rsidRPr="002F7EE7">
        <w:rPr>
          <w:rFonts w:ascii="Calibri" w:hAnsi="Calibri"/>
          <w:bCs/>
          <w:sz w:val="26"/>
          <w:szCs w:val="27"/>
        </w:rPr>
        <w:t xml:space="preserve">La </w:t>
      </w:r>
      <w:r w:rsidR="00C52D5D" w:rsidRPr="002F7EE7">
        <w:rPr>
          <w:rFonts w:ascii="Calibri" w:hAnsi="Calibri"/>
          <w:sz w:val="26"/>
          <w:szCs w:val="27"/>
        </w:rPr>
        <w:t>nulidad de los actos impugnados</w:t>
      </w:r>
      <w:r w:rsidR="00D679D0" w:rsidRPr="002F7EE7">
        <w:rPr>
          <w:rFonts w:ascii="Calibri" w:hAnsi="Calibri"/>
          <w:sz w:val="26"/>
          <w:szCs w:val="27"/>
        </w:rPr>
        <w:t>, el reconocimiento del derecho</w:t>
      </w:r>
      <w:r w:rsidR="00C52D5D" w:rsidRPr="002F7EE7">
        <w:rPr>
          <w:rFonts w:ascii="Calibri" w:hAnsi="Calibri"/>
          <w:sz w:val="26"/>
          <w:szCs w:val="27"/>
        </w:rPr>
        <w:t xml:space="preserve"> </w:t>
      </w:r>
      <w:r w:rsidR="00D679D0" w:rsidRPr="002F7EE7">
        <w:rPr>
          <w:rFonts w:ascii="Calibri" w:hAnsi="Calibri"/>
          <w:sz w:val="26"/>
          <w:szCs w:val="27"/>
        </w:rPr>
        <w:t>amparado en una norma jurídica y la condena al pleno restablecimiento del derecho violado</w:t>
      </w:r>
      <w:r w:rsidR="00C52D5D" w:rsidRPr="002F7EE7">
        <w:rPr>
          <w:rFonts w:ascii="Calibri" w:hAnsi="Calibri"/>
          <w:sz w:val="26"/>
          <w:szCs w:val="27"/>
        </w:rPr>
        <w:t xml:space="preserve">. . . </w:t>
      </w:r>
      <w:r w:rsidRPr="002F7EE7">
        <w:rPr>
          <w:rFonts w:ascii="Calibri" w:hAnsi="Calibri"/>
          <w:sz w:val="26"/>
          <w:szCs w:val="27"/>
        </w:rPr>
        <w:t xml:space="preserve">. . . . . . . . . . . . . . . </w:t>
      </w:r>
      <w:r w:rsidR="00D679D0" w:rsidRPr="002F7EE7">
        <w:rPr>
          <w:rFonts w:ascii="Calibri" w:hAnsi="Calibri"/>
          <w:sz w:val="26"/>
          <w:szCs w:val="27"/>
        </w:rPr>
        <w:t>. . . . . . . . . . . . . . . . . . . .</w:t>
      </w:r>
    </w:p>
    <w:p w:rsidR="00C52D5D" w:rsidRPr="002F7EE7" w:rsidRDefault="00C52D5D" w:rsidP="00C52D5D">
      <w:pPr>
        <w:ind w:firstLine="708"/>
        <w:jc w:val="both"/>
        <w:rPr>
          <w:rFonts w:ascii="Calibri" w:hAnsi="Calibri"/>
          <w:sz w:val="22"/>
          <w:szCs w:val="27"/>
        </w:rPr>
      </w:pPr>
    </w:p>
    <w:p w:rsidR="00C52D5D" w:rsidRPr="002F7EE7" w:rsidRDefault="00C52D5D" w:rsidP="00C52D5D">
      <w:pPr>
        <w:ind w:firstLine="708"/>
        <w:jc w:val="both"/>
        <w:rPr>
          <w:rFonts w:ascii="Calibri" w:hAnsi="Calibri"/>
          <w:sz w:val="26"/>
          <w:szCs w:val="27"/>
        </w:rPr>
      </w:pPr>
      <w:r w:rsidRPr="002F7EE7">
        <w:rPr>
          <w:rFonts w:ascii="Calibri" w:hAnsi="Calibri" w:cs="Calibri"/>
          <w:b/>
          <w:bCs/>
          <w:i/>
          <w:iCs/>
          <w:sz w:val="26"/>
          <w:szCs w:val="26"/>
        </w:rPr>
        <w:t>SEGUNDO</w:t>
      </w:r>
      <w:r w:rsidRPr="002F7EE7">
        <w:rPr>
          <w:rFonts w:ascii="Calibri" w:hAnsi="Calibri"/>
          <w:b/>
          <w:bCs/>
          <w:i/>
          <w:iCs/>
          <w:sz w:val="26"/>
          <w:szCs w:val="26"/>
        </w:rPr>
        <w:t xml:space="preserve">.- </w:t>
      </w:r>
      <w:r w:rsidRPr="002F7EE7">
        <w:rPr>
          <w:rFonts w:ascii="Calibri" w:hAnsi="Calibri"/>
          <w:sz w:val="26"/>
          <w:szCs w:val="26"/>
        </w:rPr>
        <w:t>Por razón de turno, este Juzgado Segundo Administrativo se avocó al co</w:t>
      </w:r>
      <w:r w:rsidR="00452331" w:rsidRPr="002F7EE7">
        <w:rPr>
          <w:rFonts w:ascii="Calibri" w:hAnsi="Calibri"/>
          <w:sz w:val="26"/>
          <w:szCs w:val="26"/>
        </w:rPr>
        <w:t>nocimiento del proceso;</w:t>
      </w:r>
      <w:r w:rsidRPr="002F7EE7">
        <w:rPr>
          <w:rFonts w:ascii="Calibri" w:hAnsi="Calibri"/>
          <w:sz w:val="26"/>
          <w:szCs w:val="26"/>
        </w:rPr>
        <w:t xml:space="preserve"> por lo que por auto </w:t>
      </w:r>
      <w:r w:rsidRPr="002F7EE7">
        <w:rPr>
          <w:rFonts w:ascii="Calibri" w:hAnsi="Calibri" w:cs="Calibri"/>
          <w:sz w:val="26"/>
          <w:szCs w:val="26"/>
        </w:rPr>
        <w:t xml:space="preserve">de fecha </w:t>
      </w:r>
      <w:r w:rsidR="00D679D0" w:rsidRPr="002F7EE7">
        <w:rPr>
          <w:rFonts w:ascii="Calibri" w:hAnsi="Calibri" w:cs="Calibri"/>
          <w:sz w:val="26"/>
          <w:szCs w:val="26"/>
        </w:rPr>
        <w:t>12</w:t>
      </w:r>
      <w:r w:rsidRPr="002F7EE7">
        <w:rPr>
          <w:rFonts w:ascii="Calibri" w:hAnsi="Calibri" w:cs="Calibri"/>
          <w:sz w:val="26"/>
          <w:szCs w:val="26"/>
        </w:rPr>
        <w:t xml:space="preserve"> </w:t>
      </w:r>
      <w:r w:rsidR="000C2D0A" w:rsidRPr="002F7EE7">
        <w:rPr>
          <w:rFonts w:ascii="Calibri" w:hAnsi="Calibri" w:cs="Calibri"/>
          <w:sz w:val="26"/>
          <w:szCs w:val="26"/>
        </w:rPr>
        <w:t>d</w:t>
      </w:r>
      <w:r w:rsidRPr="002F7EE7">
        <w:rPr>
          <w:rFonts w:ascii="Calibri" w:hAnsi="Calibri" w:cs="Calibri"/>
          <w:sz w:val="26"/>
          <w:szCs w:val="26"/>
        </w:rPr>
        <w:t>o</w:t>
      </w:r>
      <w:r w:rsidR="000C2D0A" w:rsidRPr="002F7EE7">
        <w:rPr>
          <w:rFonts w:ascii="Calibri" w:hAnsi="Calibri" w:cs="Calibri"/>
          <w:sz w:val="26"/>
          <w:szCs w:val="26"/>
        </w:rPr>
        <w:t>ce</w:t>
      </w:r>
      <w:r w:rsidRPr="002F7EE7">
        <w:rPr>
          <w:rFonts w:ascii="Calibri" w:hAnsi="Calibri" w:cs="Calibri"/>
          <w:sz w:val="26"/>
          <w:szCs w:val="26"/>
        </w:rPr>
        <w:t xml:space="preserve"> de </w:t>
      </w:r>
      <w:r w:rsidR="000C2D0A" w:rsidRPr="002F7EE7">
        <w:rPr>
          <w:rFonts w:ascii="Calibri" w:hAnsi="Calibri" w:cs="Calibri"/>
          <w:sz w:val="26"/>
          <w:szCs w:val="26"/>
        </w:rPr>
        <w:t>ener</w:t>
      </w:r>
      <w:r w:rsidRPr="002F7EE7">
        <w:rPr>
          <w:rFonts w:ascii="Calibri" w:hAnsi="Calibri" w:cs="Calibri"/>
          <w:sz w:val="26"/>
          <w:szCs w:val="26"/>
        </w:rPr>
        <w:t>o del año 201</w:t>
      </w:r>
      <w:r w:rsidR="000C2D0A" w:rsidRPr="002F7EE7">
        <w:rPr>
          <w:rFonts w:ascii="Calibri" w:hAnsi="Calibri" w:cs="Calibri"/>
          <w:sz w:val="26"/>
          <w:szCs w:val="26"/>
        </w:rPr>
        <w:t>6</w:t>
      </w:r>
      <w:r w:rsidRPr="002F7EE7">
        <w:rPr>
          <w:rFonts w:ascii="Calibri" w:hAnsi="Calibri" w:cs="Calibri"/>
          <w:sz w:val="26"/>
          <w:szCs w:val="26"/>
        </w:rPr>
        <w:t xml:space="preserve"> dos mil </w:t>
      </w:r>
      <w:r w:rsidR="000C2D0A" w:rsidRPr="002F7EE7">
        <w:rPr>
          <w:rFonts w:ascii="Calibri" w:hAnsi="Calibri" w:cs="Calibri"/>
          <w:sz w:val="26"/>
          <w:szCs w:val="26"/>
        </w:rPr>
        <w:t>dieciséis</w:t>
      </w:r>
      <w:r w:rsidRPr="002F7EE7">
        <w:rPr>
          <w:rFonts w:ascii="Calibri" w:hAnsi="Calibri" w:cs="Calibri"/>
          <w:sz w:val="26"/>
          <w:szCs w:val="26"/>
        </w:rPr>
        <w:t xml:space="preserve">, se </w:t>
      </w:r>
      <w:r w:rsidRPr="002F7EE7">
        <w:rPr>
          <w:rFonts w:ascii="Calibri" w:hAnsi="Calibri"/>
          <w:sz w:val="26"/>
          <w:szCs w:val="26"/>
        </w:rPr>
        <w:t xml:space="preserve">admitió a trámite la demanda, teniéndose </w:t>
      </w:r>
      <w:r w:rsidRPr="002F7EE7">
        <w:rPr>
          <w:rFonts w:ascii="Calibri" w:hAnsi="Calibri"/>
          <w:sz w:val="26"/>
          <w:szCs w:val="27"/>
        </w:rPr>
        <w:t xml:space="preserve">al actor por ofreciendo como pruebas de su intención, y admitidas las documentales que anexó a su escrito de demanda; las que en ese momento, dada su propia naturaleza, se tuvieron por desahogadas. . . . . . . . . . . . . . . . . . . . . . </w:t>
      </w:r>
      <w:r w:rsidR="00C931C8" w:rsidRPr="002F7EE7">
        <w:rPr>
          <w:rFonts w:ascii="Calibri" w:hAnsi="Calibri"/>
          <w:sz w:val="26"/>
          <w:szCs w:val="27"/>
        </w:rPr>
        <w:t>. . . . .</w:t>
      </w:r>
      <w:r w:rsidR="00452331" w:rsidRPr="002F7EE7">
        <w:rPr>
          <w:rFonts w:ascii="Calibri" w:hAnsi="Calibri"/>
          <w:sz w:val="26"/>
          <w:szCs w:val="27"/>
        </w:rPr>
        <w:t xml:space="preserve"> . . . . . . . .</w:t>
      </w:r>
    </w:p>
    <w:p w:rsidR="00C52D5D" w:rsidRPr="002F7EE7" w:rsidRDefault="00C52D5D" w:rsidP="00C52D5D">
      <w:pPr>
        <w:pStyle w:val="Sangra3detindependiente"/>
        <w:ind w:firstLine="0"/>
      </w:pPr>
    </w:p>
    <w:p w:rsidR="00C931C8" w:rsidRPr="002F7EE7" w:rsidRDefault="00C931C8" w:rsidP="00C931C8">
      <w:pPr>
        <w:pStyle w:val="Sangra3detindependiente"/>
      </w:pPr>
      <w:r w:rsidRPr="002F7EE7">
        <w:t xml:space="preserve">Respecto de la suspensión solicitada, </w:t>
      </w:r>
      <w:r w:rsidRPr="002F7EE7">
        <w:rPr>
          <w:b/>
        </w:rPr>
        <w:t xml:space="preserve">se </w:t>
      </w:r>
      <w:r w:rsidR="001B590C" w:rsidRPr="002F7EE7">
        <w:rPr>
          <w:b/>
        </w:rPr>
        <w:t>concedió</w:t>
      </w:r>
      <w:r w:rsidR="001B590C" w:rsidRPr="002F7EE7">
        <w:t xml:space="preserve"> dicha medida cautelar a efecto de que se mantuvieran las cosas en el estado en que se encontraban a la presentación de la demanda, y hasta en tanto se dicte la resolución definitiva</w:t>
      </w:r>
      <w:proofErr w:type="gramStart"/>
      <w:r w:rsidR="001B590C" w:rsidRPr="002F7EE7">
        <w:t>. . . .</w:t>
      </w:r>
      <w:proofErr w:type="gramEnd"/>
      <w:r w:rsidR="001B590C" w:rsidRPr="002F7EE7">
        <w:t xml:space="preserve"> </w:t>
      </w:r>
    </w:p>
    <w:p w:rsidR="00C931C8" w:rsidRPr="002F7EE7" w:rsidRDefault="00C931C8" w:rsidP="00C52D5D">
      <w:pPr>
        <w:pStyle w:val="Sangra3detindependiente"/>
        <w:ind w:firstLine="0"/>
      </w:pPr>
    </w:p>
    <w:p w:rsidR="00C52D5D" w:rsidRPr="002F7EE7" w:rsidRDefault="00C52D5D" w:rsidP="00C52D5D">
      <w:pPr>
        <w:ind w:firstLine="708"/>
        <w:jc w:val="both"/>
        <w:rPr>
          <w:rFonts w:asciiTheme="minorHAnsi" w:hAnsiTheme="minorHAnsi"/>
          <w:sz w:val="26"/>
          <w:szCs w:val="26"/>
        </w:rPr>
      </w:pPr>
      <w:r w:rsidRPr="002F7EE7">
        <w:rPr>
          <w:rFonts w:asciiTheme="minorHAnsi" w:hAnsiTheme="minorHAnsi"/>
          <w:sz w:val="26"/>
          <w:szCs w:val="26"/>
        </w:rPr>
        <w:t xml:space="preserve">Por otra parte, se ordenó emplazar y correr traslado a las autoridades señaladas como demandadas para que dieran contestación a la demanda interpuesta en su contra; lo que hicieron el Tesorero Municipal, Contador Público </w:t>
      </w:r>
      <w:r w:rsidR="00543216" w:rsidRPr="002F7EE7">
        <w:rPr>
          <w:rFonts w:asciiTheme="minorHAnsi" w:hAnsiTheme="minorHAnsi"/>
          <w:sz w:val="26"/>
          <w:szCs w:val="26"/>
        </w:rPr>
        <w:t>Gilberto Enríquez Sánchez</w:t>
      </w:r>
      <w:r w:rsidR="00B67DD5" w:rsidRPr="002F7EE7">
        <w:rPr>
          <w:rFonts w:asciiTheme="minorHAnsi" w:hAnsiTheme="minorHAnsi"/>
          <w:sz w:val="26"/>
          <w:szCs w:val="26"/>
        </w:rPr>
        <w:t>;</w:t>
      </w:r>
      <w:r w:rsidRPr="002F7EE7">
        <w:rPr>
          <w:rFonts w:asciiTheme="minorHAnsi" w:hAnsiTheme="minorHAnsi"/>
          <w:sz w:val="26"/>
          <w:szCs w:val="26"/>
        </w:rPr>
        <w:t xml:space="preserve"> el </w:t>
      </w:r>
      <w:r w:rsidR="00543216" w:rsidRPr="002F7EE7">
        <w:rPr>
          <w:rFonts w:asciiTheme="minorHAnsi" w:hAnsiTheme="minorHAnsi"/>
          <w:sz w:val="26"/>
          <w:szCs w:val="26"/>
        </w:rPr>
        <w:t xml:space="preserve">Director de Ejecución, </w:t>
      </w:r>
      <w:r w:rsidRPr="002F7EE7">
        <w:rPr>
          <w:rFonts w:asciiTheme="minorHAnsi" w:hAnsiTheme="minorHAnsi"/>
          <w:sz w:val="26"/>
          <w:szCs w:val="26"/>
        </w:rPr>
        <w:t xml:space="preserve">Ingeniero </w:t>
      </w:r>
      <w:r w:rsidR="00543216" w:rsidRPr="002F7EE7">
        <w:rPr>
          <w:rFonts w:asciiTheme="minorHAnsi" w:hAnsiTheme="minorHAnsi"/>
          <w:sz w:val="26"/>
          <w:szCs w:val="26"/>
        </w:rPr>
        <w:t xml:space="preserve">Oscar </w:t>
      </w:r>
      <w:r w:rsidR="00B67DD5" w:rsidRPr="002F7EE7">
        <w:rPr>
          <w:rFonts w:asciiTheme="minorHAnsi" w:hAnsiTheme="minorHAnsi"/>
          <w:sz w:val="26"/>
          <w:szCs w:val="26"/>
        </w:rPr>
        <w:t>Ortiz</w:t>
      </w:r>
      <w:r w:rsidR="00543216" w:rsidRPr="002F7EE7">
        <w:rPr>
          <w:rFonts w:asciiTheme="minorHAnsi" w:hAnsiTheme="minorHAnsi"/>
          <w:sz w:val="26"/>
          <w:szCs w:val="26"/>
        </w:rPr>
        <w:t xml:space="preserve"> Piña</w:t>
      </w:r>
      <w:r w:rsidR="00B67DD5" w:rsidRPr="002F7EE7">
        <w:rPr>
          <w:rFonts w:asciiTheme="minorHAnsi" w:hAnsiTheme="minorHAnsi"/>
          <w:sz w:val="26"/>
          <w:szCs w:val="26"/>
        </w:rPr>
        <w:t>;</w:t>
      </w:r>
      <w:r w:rsidR="00543216" w:rsidRPr="002F7EE7">
        <w:rPr>
          <w:rFonts w:asciiTheme="minorHAnsi" w:hAnsiTheme="minorHAnsi"/>
          <w:sz w:val="26"/>
          <w:szCs w:val="26"/>
        </w:rPr>
        <w:t xml:space="preserve"> y</w:t>
      </w:r>
      <w:r w:rsidR="00B67DD5" w:rsidRPr="002F7EE7">
        <w:rPr>
          <w:rFonts w:asciiTheme="minorHAnsi" w:hAnsiTheme="minorHAnsi"/>
          <w:sz w:val="26"/>
          <w:szCs w:val="26"/>
        </w:rPr>
        <w:t>,</w:t>
      </w:r>
      <w:r w:rsidR="00543216" w:rsidRPr="002F7EE7">
        <w:rPr>
          <w:rFonts w:asciiTheme="minorHAnsi" w:hAnsiTheme="minorHAnsi"/>
          <w:sz w:val="26"/>
          <w:szCs w:val="26"/>
        </w:rPr>
        <w:t xml:space="preserve"> la Directora General de Ingresos</w:t>
      </w:r>
      <w:r w:rsidRPr="002F7EE7">
        <w:rPr>
          <w:rFonts w:asciiTheme="minorHAnsi" w:hAnsiTheme="minorHAnsi"/>
          <w:sz w:val="26"/>
          <w:szCs w:val="26"/>
        </w:rPr>
        <w:t>,</w:t>
      </w:r>
      <w:r w:rsidR="00543216" w:rsidRPr="002F7EE7">
        <w:rPr>
          <w:rFonts w:asciiTheme="minorHAnsi" w:hAnsiTheme="minorHAnsi"/>
          <w:sz w:val="26"/>
          <w:szCs w:val="26"/>
        </w:rPr>
        <w:t xml:space="preserve"> </w:t>
      </w:r>
      <w:r w:rsidR="00A46133" w:rsidRPr="002F7EE7">
        <w:rPr>
          <w:rFonts w:asciiTheme="minorHAnsi" w:hAnsiTheme="minorHAnsi"/>
          <w:sz w:val="26"/>
          <w:szCs w:val="26"/>
        </w:rPr>
        <w:t>Contadora Pública Graciela Rodríguez Flores</w:t>
      </w:r>
      <w:r w:rsidRPr="002F7EE7">
        <w:rPr>
          <w:rFonts w:asciiTheme="minorHAnsi" w:hAnsiTheme="minorHAnsi"/>
          <w:sz w:val="26"/>
          <w:szCs w:val="26"/>
        </w:rPr>
        <w:t xml:space="preserve"> </w:t>
      </w:r>
      <w:r w:rsidRPr="002F7EE7">
        <w:rPr>
          <w:rFonts w:asciiTheme="minorHAnsi" w:hAnsiTheme="minorHAnsi"/>
          <w:sz w:val="26"/>
          <w:szCs w:val="26"/>
        </w:rPr>
        <w:lastRenderedPageBreak/>
        <w:t>mediante escritos presentados el día 2</w:t>
      </w:r>
      <w:r w:rsidR="00A46133" w:rsidRPr="002F7EE7">
        <w:rPr>
          <w:rFonts w:asciiTheme="minorHAnsi" w:hAnsiTheme="minorHAnsi"/>
          <w:sz w:val="26"/>
          <w:szCs w:val="26"/>
        </w:rPr>
        <w:t>9</w:t>
      </w:r>
      <w:r w:rsidRPr="002F7EE7">
        <w:rPr>
          <w:rFonts w:asciiTheme="minorHAnsi" w:hAnsiTheme="minorHAnsi"/>
          <w:sz w:val="26"/>
          <w:szCs w:val="26"/>
        </w:rPr>
        <w:t xml:space="preserve"> veinti</w:t>
      </w:r>
      <w:r w:rsidR="00A46133" w:rsidRPr="002F7EE7">
        <w:rPr>
          <w:rFonts w:asciiTheme="minorHAnsi" w:hAnsiTheme="minorHAnsi"/>
          <w:sz w:val="26"/>
          <w:szCs w:val="26"/>
        </w:rPr>
        <w:t>n</w:t>
      </w:r>
      <w:r w:rsidRPr="002F7EE7">
        <w:rPr>
          <w:rFonts w:asciiTheme="minorHAnsi" w:hAnsiTheme="minorHAnsi"/>
          <w:sz w:val="26"/>
          <w:szCs w:val="26"/>
        </w:rPr>
        <w:t>u</w:t>
      </w:r>
      <w:r w:rsidR="00A46133" w:rsidRPr="002F7EE7">
        <w:rPr>
          <w:rFonts w:asciiTheme="minorHAnsi" w:hAnsiTheme="minorHAnsi"/>
          <w:sz w:val="26"/>
          <w:szCs w:val="26"/>
        </w:rPr>
        <w:t>eve</w:t>
      </w:r>
      <w:r w:rsidRPr="002F7EE7">
        <w:rPr>
          <w:rFonts w:asciiTheme="minorHAnsi" w:hAnsiTheme="minorHAnsi"/>
          <w:sz w:val="26"/>
          <w:szCs w:val="26"/>
        </w:rPr>
        <w:t xml:space="preserve"> de </w:t>
      </w:r>
      <w:r w:rsidR="00A46133" w:rsidRPr="002F7EE7">
        <w:rPr>
          <w:rFonts w:asciiTheme="minorHAnsi" w:hAnsiTheme="minorHAnsi"/>
          <w:sz w:val="26"/>
          <w:szCs w:val="26"/>
        </w:rPr>
        <w:t>ener</w:t>
      </w:r>
      <w:r w:rsidRPr="002F7EE7">
        <w:rPr>
          <w:rFonts w:asciiTheme="minorHAnsi" w:hAnsiTheme="minorHAnsi"/>
          <w:sz w:val="26"/>
          <w:szCs w:val="26"/>
        </w:rPr>
        <w:t xml:space="preserve">o del </w:t>
      </w:r>
      <w:r w:rsidR="00B67DD5" w:rsidRPr="002F7EE7">
        <w:rPr>
          <w:rFonts w:asciiTheme="minorHAnsi" w:hAnsiTheme="minorHAnsi"/>
          <w:sz w:val="26"/>
          <w:szCs w:val="26"/>
        </w:rPr>
        <w:t xml:space="preserve">año </w:t>
      </w:r>
      <w:r w:rsidRPr="002F7EE7">
        <w:rPr>
          <w:rFonts w:asciiTheme="minorHAnsi" w:hAnsiTheme="minorHAnsi"/>
          <w:sz w:val="26"/>
          <w:szCs w:val="26"/>
        </w:rPr>
        <w:t>201</w:t>
      </w:r>
      <w:r w:rsidR="00A46133" w:rsidRPr="002F7EE7">
        <w:rPr>
          <w:rFonts w:asciiTheme="minorHAnsi" w:hAnsiTheme="minorHAnsi"/>
          <w:sz w:val="26"/>
          <w:szCs w:val="26"/>
        </w:rPr>
        <w:t>6</w:t>
      </w:r>
      <w:r w:rsidRPr="002F7EE7">
        <w:rPr>
          <w:rFonts w:asciiTheme="minorHAnsi" w:hAnsiTheme="minorHAnsi"/>
          <w:sz w:val="26"/>
          <w:szCs w:val="26"/>
        </w:rPr>
        <w:t xml:space="preserve"> dos mil </w:t>
      </w:r>
      <w:r w:rsidR="00A46133" w:rsidRPr="002F7EE7">
        <w:rPr>
          <w:rFonts w:asciiTheme="minorHAnsi" w:hAnsiTheme="minorHAnsi"/>
          <w:sz w:val="26"/>
          <w:szCs w:val="26"/>
        </w:rPr>
        <w:t>dieciséis</w:t>
      </w:r>
      <w:r w:rsidRPr="002F7EE7">
        <w:rPr>
          <w:rFonts w:asciiTheme="minorHAnsi" w:hAnsiTheme="minorHAnsi"/>
          <w:sz w:val="26"/>
          <w:szCs w:val="26"/>
        </w:rPr>
        <w:t xml:space="preserve">, en los que plantearon causales de improcedencia; dieron contestación a los hechos, sostuvieron la legalidad de los actos impugnados, e hicieron valer excepciones y defensas. . . . . . . . . . . . . . . . . . . . . . . . . . . . . . . . . . . . . </w:t>
      </w:r>
      <w:r w:rsidR="00A46133" w:rsidRPr="002F7EE7">
        <w:rPr>
          <w:rFonts w:asciiTheme="minorHAnsi" w:hAnsiTheme="minorHAnsi"/>
          <w:sz w:val="26"/>
          <w:szCs w:val="26"/>
        </w:rPr>
        <w:t>.</w:t>
      </w:r>
    </w:p>
    <w:p w:rsidR="00C52D5D" w:rsidRPr="002F7EE7" w:rsidRDefault="00C52D5D" w:rsidP="00C52D5D">
      <w:pPr>
        <w:pStyle w:val="Textoindependiente"/>
        <w:rPr>
          <w:rFonts w:ascii="Calibri" w:hAnsi="Calibri" w:cs="Arial"/>
          <w:sz w:val="22"/>
          <w:szCs w:val="27"/>
          <w:lang w:val="es-ES"/>
        </w:rPr>
      </w:pPr>
    </w:p>
    <w:p w:rsidR="00C52D5D" w:rsidRPr="002F7EE7" w:rsidRDefault="00C52D5D" w:rsidP="00C52D5D">
      <w:pPr>
        <w:pStyle w:val="Textoindependiente"/>
        <w:ind w:firstLine="708"/>
        <w:rPr>
          <w:rFonts w:ascii="Calibri" w:hAnsi="Calibri"/>
          <w:sz w:val="26"/>
          <w:szCs w:val="27"/>
        </w:rPr>
      </w:pPr>
      <w:r w:rsidRPr="002F7EE7">
        <w:rPr>
          <w:rFonts w:ascii="Calibri" w:hAnsi="Calibri" w:cs="Arial"/>
          <w:b/>
          <w:bCs/>
          <w:i/>
          <w:iCs/>
          <w:sz w:val="26"/>
          <w:szCs w:val="27"/>
        </w:rPr>
        <w:t>TERCERO</w:t>
      </w:r>
      <w:r w:rsidRPr="002F7EE7">
        <w:rPr>
          <w:rFonts w:ascii="Calibri" w:hAnsi="Calibri" w:cs="Arial"/>
          <w:b/>
          <w:bCs/>
          <w:sz w:val="26"/>
          <w:szCs w:val="27"/>
        </w:rPr>
        <w:t xml:space="preserve">.- </w:t>
      </w:r>
      <w:r w:rsidRPr="002F7EE7">
        <w:rPr>
          <w:rFonts w:ascii="Calibri" w:hAnsi="Calibri"/>
          <w:sz w:val="26"/>
          <w:szCs w:val="27"/>
        </w:rPr>
        <w:t xml:space="preserve">Por acuerdo de fecha </w:t>
      </w:r>
      <w:r w:rsidR="000130A2" w:rsidRPr="002F7EE7">
        <w:rPr>
          <w:rFonts w:ascii="Calibri" w:hAnsi="Calibri"/>
          <w:sz w:val="26"/>
          <w:szCs w:val="27"/>
        </w:rPr>
        <w:t>1</w:t>
      </w:r>
      <w:r w:rsidRPr="002F7EE7">
        <w:rPr>
          <w:rFonts w:ascii="Calibri" w:hAnsi="Calibri"/>
          <w:sz w:val="26"/>
          <w:szCs w:val="27"/>
        </w:rPr>
        <w:t xml:space="preserve">2 </w:t>
      </w:r>
      <w:r w:rsidR="000130A2" w:rsidRPr="002F7EE7">
        <w:rPr>
          <w:rFonts w:ascii="Calibri" w:hAnsi="Calibri"/>
          <w:sz w:val="26"/>
          <w:szCs w:val="27"/>
        </w:rPr>
        <w:t>doc</w:t>
      </w:r>
      <w:r w:rsidRPr="002F7EE7">
        <w:rPr>
          <w:rFonts w:ascii="Calibri" w:hAnsi="Calibri"/>
          <w:sz w:val="26"/>
          <w:szCs w:val="27"/>
        </w:rPr>
        <w:t xml:space="preserve">e de </w:t>
      </w:r>
      <w:r w:rsidR="000130A2" w:rsidRPr="002F7EE7">
        <w:rPr>
          <w:rFonts w:ascii="Calibri" w:hAnsi="Calibri"/>
          <w:sz w:val="26"/>
          <w:szCs w:val="27"/>
        </w:rPr>
        <w:t>febrer</w:t>
      </w:r>
      <w:r w:rsidRPr="002F7EE7">
        <w:rPr>
          <w:rFonts w:ascii="Calibri" w:hAnsi="Calibri"/>
          <w:sz w:val="26"/>
          <w:szCs w:val="27"/>
        </w:rPr>
        <w:t>o del año 201</w:t>
      </w:r>
      <w:r w:rsidR="000130A2" w:rsidRPr="002F7EE7">
        <w:rPr>
          <w:rFonts w:ascii="Calibri" w:hAnsi="Calibri"/>
          <w:sz w:val="26"/>
          <w:szCs w:val="27"/>
        </w:rPr>
        <w:t>6</w:t>
      </w:r>
      <w:r w:rsidRPr="002F7EE7">
        <w:rPr>
          <w:rFonts w:ascii="Calibri" w:hAnsi="Calibri"/>
          <w:sz w:val="26"/>
          <w:szCs w:val="27"/>
        </w:rPr>
        <w:t xml:space="preserve"> dos mil </w:t>
      </w:r>
      <w:r w:rsidR="000130A2" w:rsidRPr="002F7EE7">
        <w:rPr>
          <w:rFonts w:ascii="Calibri" w:hAnsi="Calibri"/>
          <w:sz w:val="26"/>
          <w:szCs w:val="27"/>
        </w:rPr>
        <w:t>dieciséis</w:t>
      </w:r>
      <w:r w:rsidRPr="002F7EE7">
        <w:rPr>
          <w:rFonts w:ascii="Calibri" w:hAnsi="Calibri"/>
          <w:sz w:val="26"/>
          <w:szCs w:val="27"/>
        </w:rPr>
        <w:t xml:space="preserve">, </w:t>
      </w:r>
      <w:r w:rsidR="000130A2" w:rsidRPr="002F7EE7">
        <w:rPr>
          <w:rFonts w:ascii="Calibri" w:hAnsi="Calibri"/>
          <w:sz w:val="26"/>
          <w:szCs w:val="27"/>
        </w:rPr>
        <w:t>previo cumplimiento a</w:t>
      </w:r>
      <w:r w:rsidR="00B67DD5" w:rsidRPr="002F7EE7">
        <w:rPr>
          <w:rFonts w:ascii="Calibri" w:hAnsi="Calibri"/>
          <w:sz w:val="26"/>
          <w:szCs w:val="27"/>
        </w:rPr>
        <w:t xml:space="preserve"> requerimiento formulado</w:t>
      </w:r>
      <w:r w:rsidR="00FD441B" w:rsidRPr="002F7EE7">
        <w:rPr>
          <w:rFonts w:ascii="Calibri" w:hAnsi="Calibri"/>
          <w:sz w:val="26"/>
          <w:szCs w:val="27"/>
        </w:rPr>
        <w:t xml:space="preserve"> el día 3 tres de ese mismo mes</w:t>
      </w:r>
      <w:r w:rsidR="000130A2" w:rsidRPr="002F7EE7">
        <w:rPr>
          <w:rFonts w:ascii="Calibri" w:hAnsi="Calibri"/>
          <w:sz w:val="26"/>
          <w:szCs w:val="27"/>
        </w:rPr>
        <w:t xml:space="preserve">, </w:t>
      </w:r>
      <w:r w:rsidRPr="002F7EE7">
        <w:rPr>
          <w:rFonts w:ascii="Calibri" w:hAnsi="Calibri"/>
          <w:sz w:val="26"/>
          <w:szCs w:val="27"/>
        </w:rPr>
        <w:t>se tuvo a las autoridades demandadas, por contestando</w:t>
      </w:r>
      <w:r w:rsidR="00B67DD5" w:rsidRPr="002F7EE7">
        <w:rPr>
          <w:rFonts w:ascii="Calibri" w:hAnsi="Calibri"/>
          <w:sz w:val="26"/>
          <w:szCs w:val="27"/>
        </w:rPr>
        <w:t>,</w:t>
      </w:r>
      <w:r w:rsidRPr="002F7EE7">
        <w:rPr>
          <w:rFonts w:ascii="Calibri" w:hAnsi="Calibri"/>
          <w:sz w:val="26"/>
          <w:szCs w:val="27"/>
        </w:rPr>
        <w:t xml:space="preserve"> en tiempo y forma legal</w:t>
      </w:r>
      <w:r w:rsidR="00B67DD5" w:rsidRPr="002F7EE7">
        <w:rPr>
          <w:rFonts w:ascii="Calibri" w:hAnsi="Calibri"/>
          <w:sz w:val="26"/>
          <w:szCs w:val="27"/>
        </w:rPr>
        <w:t>,</w:t>
      </w:r>
      <w:r w:rsidRPr="002F7EE7">
        <w:rPr>
          <w:rFonts w:ascii="Calibri" w:hAnsi="Calibri"/>
          <w:sz w:val="26"/>
          <w:szCs w:val="27"/>
        </w:rPr>
        <w:t xml:space="preserve"> la demanda interpuesta en su contra; teniéndoles por ofrecidas y admitidas como pruebas de su parte, la documental admitida a la parte actora, así como las anexas a los escritos de c</w:t>
      </w:r>
      <w:r w:rsidR="00A20B1E" w:rsidRPr="002F7EE7">
        <w:rPr>
          <w:rFonts w:ascii="Calibri" w:hAnsi="Calibri"/>
          <w:sz w:val="26"/>
          <w:szCs w:val="27"/>
        </w:rPr>
        <w:t>umplimiento a requerimiento</w:t>
      </w:r>
      <w:r w:rsidR="000130A2" w:rsidRPr="002F7EE7">
        <w:rPr>
          <w:rFonts w:ascii="Calibri" w:hAnsi="Calibri"/>
          <w:sz w:val="26"/>
          <w:szCs w:val="27"/>
        </w:rPr>
        <w:t>, consistentes en las copias certificadas de sus nombramientos;</w:t>
      </w:r>
      <w:r w:rsidRPr="002F7EE7">
        <w:rPr>
          <w:rFonts w:ascii="Calibri" w:hAnsi="Calibri"/>
          <w:sz w:val="26"/>
          <w:szCs w:val="27"/>
        </w:rPr>
        <w:t xml:space="preserve"> -pruebas que se tuvieron desde ese momento por desahogadas; y, la </w:t>
      </w:r>
      <w:proofErr w:type="spellStart"/>
      <w:r w:rsidRPr="002F7EE7">
        <w:rPr>
          <w:rFonts w:ascii="Calibri" w:hAnsi="Calibri"/>
          <w:sz w:val="26"/>
          <w:szCs w:val="27"/>
        </w:rPr>
        <w:t>presuncional</w:t>
      </w:r>
      <w:proofErr w:type="spellEnd"/>
      <w:r w:rsidRPr="002F7EE7">
        <w:rPr>
          <w:rFonts w:ascii="Calibri" w:hAnsi="Calibri"/>
          <w:sz w:val="26"/>
          <w:szCs w:val="27"/>
        </w:rPr>
        <w:t xml:space="preserve"> legal y humana en lo que beneficie a los oferentes. . . </w:t>
      </w:r>
      <w:r w:rsidR="002D7C28" w:rsidRPr="002F7EE7">
        <w:rPr>
          <w:rFonts w:ascii="Calibri" w:hAnsi="Calibri"/>
          <w:sz w:val="26"/>
          <w:szCs w:val="27"/>
        </w:rPr>
        <w:t>. . . . . . . . .</w:t>
      </w:r>
      <w:r w:rsidR="004F327F" w:rsidRPr="002F7EE7">
        <w:rPr>
          <w:rFonts w:ascii="Calibri" w:hAnsi="Calibri"/>
          <w:sz w:val="26"/>
          <w:szCs w:val="27"/>
        </w:rPr>
        <w:t xml:space="preserve"> . . . . . . . . . . . . . . . . . . . . . . . . . . . . . . . . . . . . . . . . . . . . .</w:t>
      </w:r>
    </w:p>
    <w:p w:rsidR="00C52D5D" w:rsidRPr="002F7EE7" w:rsidRDefault="00C52D5D" w:rsidP="00C52D5D">
      <w:pPr>
        <w:pStyle w:val="Textoindependiente"/>
        <w:rPr>
          <w:rFonts w:ascii="Calibri" w:hAnsi="Calibri"/>
          <w:sz w:val="26"/>
          <w:szCs w:val="27"/>
        </w:rPr>
      </w:pPr>
    </w:p>
    <w:p w:rsidR="000A5063" w:rsidRPr="002F7EE7" w:rsidRDefault="000A5063" w:rsidP="00C52D5D">
      <w:pPr>
        <w:pStyle w:val="Textoindependiente"/>
        <w:rPr>
          <w:rFonts w:ascii="Calibri" w:hAnsi="Calibri"/>
          <w:sz w:val="26"/>
          <w:szCs w:val="27"/>
        </w:rPr>
      </w:pPr>
      <w:r w:rsidRPr="002F7EE7">
        <w:rPr>
          <w:rFonts w:ascii="Calibri" w:hAnsi="Calibri"/>
          <w:sz w:val="26"/>
          <w:szCs w:val="27"/>
        </w:rPr>
        <w:tab/>
        <w:t xml:space="preserve">Al Director de Ejecución, también se le requirió la documental referida en su escrito de contestación, a lo que no dio debido cumplimiento. . . . . . . . . . . . . . . </w:t>
      </w:r>
    </w:p>
    <w:p w:rsidR="000A5063" w:rsidRPr="002F7EE7" w:rsidRDefault="000A5063" w:rsidP="00C52D5D">
      <w:pPr>
        <w:pStyle w:val="Textoindependiente"/>
        <w:rPr>
          <w:rFonts w:ascii="Calibri" w:hAnsi="Calibri"/>
          <w:sz w:val="26"/>
          <w:szCs w:val="27"/>
        </w:rPr>
      </w:pPr>
    </w:p>
    <w:p w:rsidR="00A86762" w:rsidRPr="002F7EE7" w:rsidRDefault="00A86762" w:rsidP="00C52D5D">
      <w:pPr>
        <w:pStyle w:val="Textoindependiente"/>
        <w:ind w:firstLine="708"/>
        <w:rPr>
          <w:rFonts w:ascii="Calibri" w:hAnsi="Calibri"/>
          <w:sz w:val="26"/>
          <w:szCs w:val="27"/>
        </w:rPr>
      </w:pPr>
      <w:r w:rsidRPr="002F7EE7">
        <w:rPr>
          <w:rFonts w:ascii="Calibri" w:hAnsi="Calibri"/>
          <w:b/>
          <w:i/>
          <w:sz w:val="26"/>
          <w:szCs w:val="27"/>
        </w:rPr>
        <w:t>CUARTO.-</w:t>
      </w:r>
      <w:r w:rsidRPr="002F7EE7">
        <w:rPr>
          <w:rFonts w:ascii="Calibri" w:hAnsi="Calibri"/>
          <w:sz w:val="26"/>
          <w:szCs w:val="27"/>
        </w:rPr>
        <w:t xml:space="preserve"> Por acuerdo de fecha </w:t>
      </w:r>
      <w:r w:rsidR="00A05944" w:rsidRPr="002F7EE7">
        <w:rPr>
          <w:rFonts w:ascii="Calibri" w:hAnsi="Calibri"/>
          <w:sz w:val="26"/>
          <w:szCs w:val="27"/>
        </w:rPr>
        <w:t xml:space="preserve">25 veinticinco de febrero del </w:t>
      </w:r>
      <w:r w:rsidR="008D150D" w:rsidRPr="002F7EE7">
        <w:rPr>
          <w:rFonts w:ascii="Calibri" w:hAnsi="Calibri"/>
          <w:sz w:val="26"/>
          <w:szCs w:val="27"/>
        </w:rPr>
        <w:t>2016 dos mil dieciséis</w:t>
      </w:r>
      <w:r w:rsidR="00A05944" w:rsidRPr="002F7EE7">
        <w:rPr>
          <w:rFonts w:ascii="Calibri" w:hAnsi="Calibri"/>
          <w:sz w:val="26"/>
          <w:szCs w:val="27"/>
        </w:rPr>
        <w:t>, se tuvo al Director de Ejecución por no exhibiendo la documental requerida por proveído del 12 doce de febrero</w:t>
      </w:r>
      <w:r w:rsidR="008D150D" w:rsidRPr="002F7EE7">
        <w:rPr>
          <w:rFonts w:ascii="Calibri" w:hAnsi="Calibri"/>
          <w:sz w:val="26"/>
          <w:szCs w:val="27"/>
        </w:rPr>
        <w:t xml:space="preserve"> del año en mención</w:t>
      </w:r>
      <w:r w:rsidR="00A05944" w:rsidRPr="002F7EE7">
        <w:rPr>
          <w:rFonts w:ascii="Calibri" w:hAnsi="Calibri"/>
          <w:sz w:val="26"/>
          <w:szCs w:val="27"/>
        </w:rPr>
        <w:t xml:space="preserve">, y por lo tanto por no ofrecida como prueba. . . . </w:t>
      </w:r>
      <w:r w:rsidR="00A20B1E" w:rsidRPr="002F7EE7">
        <w:rPr>
          <w:rFonts w:ascii="Calibri" w:hAnsi="Calibri"/>
          <w:sz w:val="26"/>
          <w:szCs w:val="27"/>
        </w:rPr>
        <w:t>. . . . . . . . . . . . . . . . . . . . . . . . . . . . . . . . . . . . . . . . .</w:t>
      </w:r>
    </w:p>
    <w:p w:rsidR="00A86762" w:rsidRPr="002F7EE7" w:rsidRDefault="00A86762" w:rsidP="00C52D5D">
      <w:pPr>
        <w:pStyle w:val="Textoindependiente"/>
        <w:ind w:firstLine="708"/>
        <w:rPr>
          <w:rFonts w:ascii="Calibri" w:hAnsi="Calibri"/>
          <w:sz w:val="26"/>
          <w:szCs w:val="27"/>
        </w:rPr>
      </w:pPr>
    </w:p>
    <w:p w:rsidR="00C52D5D" w:rsidRPr="002F7EE7" w:rsidRDefault="00C52D5D" w:rsidP="00C52D5D">
      <w:pPr>
        <w:pStyle w:val="Textoindependiente"/>
        <w:ind w:firstLine="708"/>
        <w:rPr>
          <w:rFonts w:ascii="Calibri" w:hAnsi="Calibri" w:cs="Arial"/>
          <w:sz w:val="26"/>
          <w:szCs w:val="27"/>
        </w:rPr>
      </w:pPr>
      <w:r w:rsidRPr="002F7EE7">
        <w:rPr>
          <w:rFonts w:ascii="Calibri" w:hAnsi="Calibri"/>
          <w:sz w:val="26"/>
          <w:szCs w:val="27"/>
        </w:rPr>
        <w:t xml:space="preserve">De este modo, al no existir pruebas pendientes de desahogo y por ser el momento procesal oportuno, se citó a las partes a la </w:t>
      </w:r>
      <w:r w:rsidR="00B67DD5" w:rsidRPr="002F7EE7">
        <w:rPr>
          <w:rFonts w:ascii="Calibri" w:hAnsi="Calibri"/>
          <w:b/>
          <w:sz w:val="26"/>
          <w:szCs w:val="27"/>
        </w:rPr>
        <w:t>Audiencia</w:t>
      </w:r>
      <w:r w:rsidRPr="002F7EE7">
        <w:rPr>
          <w:rFonts w:ascii="Calibri" w:hAnsi="Calibri"/>
          <w:sz w:val="26"/>
          <w:szCs w:val="27"/>
        </w:rPr>
        <w:t xml:space="preserve"> de </w:t>
      </w:r>
      <w:r w:rsidR="00B67DD5" w:rsidRPr="002F7EE7">
        <w:rPr>
          <w:rFonts w:ascii="Calibri" w:hAnsi="Calibri"/>
          <w:b/>
          <w:sz w:val="26"/>
          <w:szCs w:val="27"/>
        </w:rPr>
        <w:t>Alegatos</w:t>
      </w:r>
      <w:r w:rsidRPr="002F7EE7">
        <w:rPr>
          <w:rFonts w:ascii="Calibri" w:hAnsi="Calibri"/>
          <w:sz w:val="26"/>
          <w:szCs w:val="27"/>
        </w:rPr>
        <w:t xml:space="preserve">, a celebrarse el día </w:t>
      </w:r>
      <w:r w:rsidR="00A05944" w:rsidRPr="002F7EE7">
        <w:rPr>
          <w:rFonts w:ascii="Calibri" w:hAnsi="Calibri"/>
          <w:b/>
          <w:sz w:val="26"/>
          <w:szCs w:val="27"/>
        </w:rPr>
        <w:t>14</w:t>
      </w:r>
      <w:r w:rsidRPr="002F7EE7">
        <w:rPr>
          <w:rFonts w:ascii="Calibri" w:hAnsi="Calibri"/>
          <w:b/>
          <w:sz w:val="26"/>
          <w:szCs w:val="27"/>
        </w:rPr>
        <w:t xml:space="preserve"> </w:t>
      </w:r>
      <w:r w:rsidR="00A05944" w:rsidRPr="002F7EE7">
        <w:rPr>
          <w:rFonts w:ascii="Calibri" w:hAnsi="Calibri"/>
          <w:sz w:val="26"/>
          <w:szCs w:val="27"/>
        </w:rPr>
        <w:t>catorce</w:t>
      </w:r>
      <w:r w:rsidRPr="002F7EE7">
        <w:rPr>
          <w:rFonts w:ascii="Calibri" w:hAnsi="Calibri"/>
          <w:sz w:val="26"/>
          <w:szCs w:val="27"/>
        </w:rPr>
        <w:t xml:space="preserve"> de </w:t>
      </w:r>
      <w:r w:rsidRPr="002F7EE7">
        <w:rPr>
          <w:rFonts w:ascii="Calibri" w:hAnsi="Calibri"/>
          <w:b/>
          <w:sz w:val="26"/>
          <w:szCs w:val="27"/>
        </w:rPr>
        <w:t>abril</w:t>
      </w:r>
      <w:r w:rsidRPr="002F7EE7">
        <w:rPr>
          <w:rFonts w:ascii="Calibri" w:hAnsi="Calibri"/>
          <w:sz w:val="26"/>
          <w:szCs w:val="27"/>
        </w:rPr>
        <w:t xml:space="preserve"> de</w:t>
      </w:r>
      <w:r w:rsidR="00B67DD5" w:rsidRPr="002F7EE7">
        <w:rPr>
          <w:rFonts w:ascii="Calibri" w:hAnsi="Calibri"/>
          <w:sz w:val="26"/>
          <w:szCs w:val="27"/>
        </w:rPr>
        <w:t xml:space="preserve">l año </w:t>
      </w:r>
      <w:r w:rsidR="00B67DD5" w:rsidRPr="002F7EE7">
        <w:rPr>
          <w:rFonts w:ascii="Calibri" w:hAnsi="Calibri"/>
          <w:b/>
          <w:sz w:val="26"/>
          <w:szCs w:val="27"/>
        </w:rPr>
        <w:t>2016</w:t>
      </w:r>
      <w:r w:rsidR="00B67DD5" w:rsidRPr="002F7EE7">
        <w:rPr>
          <w:rFonts w:ascii="Calibri" w:hAnsi="Calibri"/>
          <w:sz w:val="26"/>
          <w:szCs w:val="27"/>
        </w:rPr>
        <w:t xml:space="preserve"> dos mil dieciséis</w:t>
      </w:r>
      <w:r w:rsidRPr="002F7EE7">
        <w:rPr>
          <w:rFonts w:ascii="Calibri" w:hAnsi="Calibri"/>
          <w:sz w:val="26"/>
          <w:szCs w:val="27"/>
        </w:rPr>
        <w:t xml:space="preserve">, a las </w:t>
      </w:r>
      <w:r w:rsidRPr="002F7EE7">
        <w:rPr>
          <w:rFonts w:ascii="Calibri" w:hAnsi="Calibri"/>
          <w:b/>
          <w:sz w:val="26"/>
          <w:szCs w:val="27"/>
        </w:rPr>
        <w:t>1</w:t>
      </w:r>
      <w:r w:rsidR="00A05944" w:rsidRPr="002F7EE7">
        <w:rPr>
          <w:rFonts w:ascii="Calibri" w:hAnsi="Calibri"/>
          <w:b/>
          <w:sz w:val="26"/>
          <w:szCs w:val="27"/>
        </w:rPr>
        <w:t>1</w:t>
      </w:r>
      <w:r w:rsidRPr="002F7EE7">
        <w:rPr>
          <w:rFonts w:ascii="Calibri" w:hAnsi="Calibri"/>
          <w:b/>
          <w:sz w:val="26"/>
          <w:szCs w:val="27"/>
        </w:rPr>
        <w:t>:00</w:t>
      </w:r>
      <w:r w:rsidRPr="002F7EE7">
        <w:rPr>
          <w:rFonts w:ascii="Calibri" w:hAnsi="Calibri"/>
          <w:sz w:val="26"/>
          <w:szCs w:val="27"/>
        </w:rPr>
        <w:t xml:space="preserve"> </w:t>
      </w:r>
      <w:r w:rsidR="00A05944" w:rsidRPr="002F7EE7">
        <w:rPr>
          <w:rFonts w:ascii="Calibri" w:hAnsi="Calibri"/>
          <w:sz w:val="26"/>
          <w:szCs w:val="27"/>
        </w:rPr>
        <w:t>onc</w:t>
      </w:r>
      <w:r w:rsidRPr="002F7EE7">
        <w:rPr>
          <w:rFonts w:ascii="Calibri" w:hAnsi="Calibri"/>
          <w:sz w:val="26"/>
          <w:szCs w:val="27"/>
        </w:rPr>
        <w:t>e horas, en el recinto de este Juzgado. . . . . . . . . . . . . . . . . . . . . . . . . . . . . . . . . . .</w:t>
      </w:r>
      <w:r w:rsidR="00A20B1E" w:rsidRPr="002F7EE7">
        <w:rPr>
          <w:rFonts w:ascii="Calibri" w:hAnsi="Calibri"/>
          <w:sz w:val="26"/>
          <w:szCs w:val="27"/>
        </w:rPr>
        <w:t xml:space="preserve"> . . . .</w:t>
      </w:r>
    </w:p>
    <w:p w:rsidR="00C52D5D" w:rsidRPr="002F7EE7" w:rsidRDefault="00C52D5D" w:rsidP="00C52D5D">
      <w:pPr>
        <w:jc w:val="both"/>
        <w:rPr>
          <w:rFonts w:ascii="Calibri" w:hAnsi="Calibri"/>
          <w:b/>
          <w:bCs/>
          <w:i/>
          <w:iCs/>
          <w:sz w:val="26"/>
          <w:szCs w:val="27"/>
          <w:lang w:val="es-MX"/>
        </w:rPr>
      </w:pPr>
    </w:p>
    <w:p w:rsidR="00C52D5D" w:rsidRPr="002F7EE7" w:rsidRDefault="004C245C" w:rsidP="00C52D5D">
      <w:pPr>
        <w:ind w:firstLine="708"/>
        <w:jc w:val="both"/>
        <w:rPr>
          <w:rFonts w:ascii="Calibri" w:hAnsi="Calibri" w:cs="Arial"/>
          <w:sz w:val="26"/>
          <w:szCs w:val="27"/>
        </w:rPr>
      </w:pPr>
      <w:r w:rsidRPr="002F7EE7">
        <w:rPr>
          <w:rFonts w:ascii="Calibri" w:hAnsi="Calibri"/>
          <w:b/>
          <w:bCs/>
          <w:i/>
          <w:iCs/>
          <w:sz w:val="26"/>
        </w:rPr>
        <w:t>Q</w:t>
      </w:r>
      <w:r w:rsidR="00C52D5D" w:rsidRPr="002F7EE7">
        <w:rPr>
          <w:rFonts w:ascii="Calibri" w:hAnsi="Calibri"/>
          <w:b/>
          <w:bCs/>
          <w:i/>
          <w:iCs/>
          <w:sz w:val="26"/>
        </w:rPr>
        <w:t>U</w:t>
      </w:r>
      <w:r w:rsidRPr="002F7EE7">
        <w:rPr>
          <w:rFonts w:ascii="Calibri" w:hAnsi="Calibri"/>
          <w:b/>
          <w:bCs/>
          <w:i/>
          <w:iCs/>
          <w:sz w:val="26"/>
        </w:rPr>
        <w:t>IN</w:t>
      </w:r>
      <w:r w:rsidR="00C52D5D" w:rsidRPr="002F7EE7">
        <w:rPr>
          <w:rFonts w:ascii="Calibri" w:hAnsi="Calibri"/>
          <w:b/>
          <w:bCs/>
          <w:i/>
          <w:iCs/>
          <w:sz w:val="26"/>
        </w:rPr>
        <w:t>TO.-</w:t>
      </w:r>
      <w:r w:rsidR="00C52D5D" w:rsidRPr="002F7EE7">
        <w:rPr>
          <w:rFonts w:ascii="Calibri" w:hAnsi="Calibri"/>
          <w:sz w:val="26"/>
        </w:rPr>
        <w:t xml:space="preserve"> En la fecha y hora señaladas en el resultando anterior, </w:t>
      </w:r>
      <w:r w:rsidR="00C52D5D" w:rsidRPr="002F7EE7">
        <w:rPr>
          <w:rFonts w:ascii="Calibri" w:hAnsi="Calibri" w:cs="Arial"/>
          <w:sz w:val="26"/>
        </w:rPr>
        <w:t xml:space="preserve">se llevó a cabo la audiencia de alegatos en la que, una vez declarada abierta, la Secretaria de Estudio y Cuenta hizo constar la </w:t>
      </w:r>
      <w:r w:rsidR="00C52D5D" w:rsidRPr="002F7EE7">
        <w:rPr>
          <w:rFonts w:ascii="Calibri" w:hAnsi="Calibri" w:cs="Arial"/>
          <w:b/>
          <w:sz w:val="26"/>
        </w:rPr>
        <w:t>inasistencia</w:t>
      </w:r>
      <w:r w:rsidR="00C52D5D" w:rsidRPr="002F7EE7">
        <w:rPr>
          <w:rFonts w:ascii="Calibri" w:hAnsi="Calibri" w:cs="Arial"/>
          <w:sz w:val="26"/>
        </w:rPr>
        <w:t xml:space="preserve"> de las partes y que </w:t>
      </w:r>
      <w:r w:rsidRPr="002F7EE7">
        <w:rPr>
          <w:rFonts w:ascii="Calibri" w:hAnsi="Calibri" w:cs="Arial"/>
          <w:sz w:val="26"/>
        </w:rPr>
        <w:t xml:space="preserve">no se </w:t>
      </w:r>
      <w:r w:rsidR="00C52D5D" w:rsidRPr="002F7EE7">
        <w:rPr>
          <w:rFonts w:ascii="Calibri" w:hAnsi="Calibri" w:cs="Arial"/>
          <w:sz w:val="26"/>
        </w:rPr>
        <w:t>plante</w:t>
      </w:r>
      <w:r w:rsidRPr="002F7EE7">
        <w:rPr>
          <w:rFonts w:ascii="Calibri" w:hAnsi="Calibri" w:cs="Arial"/>
          <w:sz w:val="26"/>
        </w:rPr>
        <w:t>aron alegatos</w:t>
      </w:r>
      <w:r w:rsidR="00C52D5D" w:rsidRPr="002F7EE7">
        <w:rPr>
          <w:rFonts w:ascii="Calibri" w:hAnsi="Calibri" w:cs="Arial"/>
          <w:sz w:val="26"/>
        </w:rPr>
        <w:t>; turnándose los autos para el dictado de la sentencia que en derecho proceda</w:t>
      </w:r>
      <w:r w:rsidR="00C52D5D" w:rsidRPr="002F7EE7">
        <w:rPr>
          <w:rFonts w:ascii="Calibri" w:hAnsi="Calibri" w:cs="Arial"/>
          <w:sz w:val="26"/>
          <w:szCs w:val="27"/>
        </w:rPr>
        <w:t xml:space="preserve">. . . . . . . . . . . . . . . . . . . . . </w:t>
      </w:r>
      <w:proofErr w:type="gramStart"/>
      <w:r w:rsidR="00C52D5D" w:rsidRPr="002F7EE7">
        <w:rPr>
          <w:rFonts w:ascii="Calibri" w:hAnsi="Calibri" w:cs="Arial"/>
          <w:sz w:val="26"/>
          <w:szCs w:val="27"/>
        </w:rPr>
        <w:t xml:space="preserve">.  </w:t>
      </w:r>
      <w:proofErr w:type="gramEnd"/>
      <w:r w:rsidR="00C52D5D" w:rsidRPr="002F7EE7">
        <w:rPr>
          <w:rFonts w:ascii="Calibri" w:hAnsi="Calibri" w:cs="Arial"/>
          <w:sz w:val="26"/>
          <w:szCs w:val="27"/>
        </w:rPr>
        <w:t xml:space="preserve">. . . . . . . . . . . . . . . . . . . . . . . . . . . . . . . . </w:t>
      </w:r>
      <w:r w:rsidR="00A05944" w:rsidRPr="002F7EE7">
        <w:rPr>
          <w:rFonts w:ascii="Calibri" w:hAnsi="Calibri" w:cs="Arial"/>
          <w:sz w:val="26"/>
          <w:szCs w:val="27"/>
        </w:rPr>
        <w:t xml:space="preserve">. . . . . . . . </w:t>
      </w:r>
    </w:p>
    <w:p w:rsidR="00C52D5D" w:rsidRPr="002F7EE7" w:rsidRDefault="00C52D5D" w:rsidP="00C52D5D">
      <w:pPr>
        <w:jc w:val="both"/>
        <w:rPr>
          <w:rFonts w:ascii="Calibri" w:hAnsi="Calibri" w:cs="Arial"/>
          <w:sz w:val="22"/>
          <w:szCs w:val="27"/>
        </w:rPr>
      </w:pPr>
    </w:p>
    <w:p w:rsidR="00C52D5D" w:rsidRPr="002F7EE7" w:rsidRDefault="00C52D5D" w:rsidP="00C52D5D">
      <w:pPr>
        <w:pStyle w:val="Textoindependiente"/>
        <w:ind w:firstLine="708"/>
        <w:jc w:val="center"/>
        <w:rPr>
          <w:rFonts w:ascii="Calibri" w:hAnsi="Calibri" w:cs="Arial"/>
          <w:b/>
          <w:bCs/>
          <w:i/>
          <w:iCs/>
          <w:sz w:val="26"/>
          <w:szCs w:val="27"/>
        </w:rPr>
      </w:pPr>
      <w:r w:rsidRPr="002F7EE7">
        <w:rPr>
          <w:rFonts w:ascii="Calibri" w:hAnsi="Calibri" w:cs="Arial"/>
          <w:b/>
          <w:bCs/>
          <w:i/>
          <w:iCs/>
          <w:sz w:val="26"/>
          <w:szCs w:val="27"/>
        </w:rPr>
        <w:t xml:space="preserve">C O N S I D E R A N D </w:t>
      </w:r>
      <w:proofErr w:type="gramStart"/>
      <w:r w:rsidRPr="002F7EE7">
        <w:rPr>
          <w:rFonts w:ascii="Calibri" w:hAnsi="Calibri" w:cs="Arial"/>
          <w:b/>
          <w:bCs/>
          <w:i/>
          <w:iCs/>
          <w:sz w:val="26"/>
          <w:szCs w:val="27"/>
        </w:rPr>
        <w:t>O :</w:t>
      </w:r>
      <w:proofErr w:type="gramEnd"/>
    </w:p>
    <w:p w:rsidR="00C52D5D" w:rsidRPr="002F7EE7" w:rsidRDefault="00C52D5D" w:rsidP="00C52D5D">
      <w:pPr>
        <w:pStyle w:val="Textoindependiente"/>
        <w:ind w:firstLine="708"/>
        <w:jc w:val="center"/>
        <w:rPr>
          <w:rFonts w:ascii="Calibri" w:hAnsi="Calibri" w:cs="Arial"/>
          <w:b/>
          <w:bCs/>
          <w:sz w:val="22"/>
          <w:szCs w:val="27"/>
        </w:rPr>
      </w:pPr>
    </w:p>
    <w:p w:rsidR="00C52D5D" w:rsidRPr="002F7EE7" w:rsidRDefault="00C52D5D" w:rsidP="004C245C">
      <w:pPr>
        <w:pStyle w:val="Textoindependiente"/>
        <w:ind w:firstLine="708"/>
        <w:rPr>
          <w:rFonts w:ascii="Calibri" w:hAnsi="Calibri" w:cs="Arial"/>
          <w:sz w:val="26"/>
          <w:szCs w:val="27"/>
        </w:rPr>
      </w:pPr>
      <w:r w:rsidRPr="002F7EE7">
        <w:rPr>
          <w:rFonts w:ascii="Calibri" w:hAnsi="Calibri" w:cs="Arial"/>
          <w:b/>
          <w:bCs/>
          <w:i/>
          <w:iCs/>
          <w:sz w:val="26"/>
          <w:szCs w:val="27"/>
        </w:rPr>
        <w:t>PRIMERO</w:t>
      </w:r>
      <w:r w:rsidRPr="002F7EE7">
        <w:rPr>
          <w:rFonts w:ascii="Calibri" w:hAnsi="Calibri" w:cs="Arial"/>
          <w:b/>
          <w:bCs/>
          <w:sz w:val="26"/>
          <w:szCs w:val="27"/>
        </w:rPr>
        <w:t xml:space="preserve">.- </w:t>
      </w:r>
      <w:r w:rsidRPr="002F7EE7">
        <w:rPr>
          <w:rFonts w:ascii="Calibri" w:hAnsi="Calibri" w:cs="Arial"/>
          <w:sz w:val="26"/>
          <w:szCs w:val="27"/>
        </w:rPr>
        <w:t xml:space="preserve">Este Juzgado Segundo Administrativo Municipal es competente para conocer y resolver el presente proceso administrativo </w:t>
      </w:r>
      <w:r w:rsidRPr="002F7EE7">
        <w:rPr>
          <w:rFonts w:ascii="Calibri" w:hAnsi="Calibri" w:cs="Arial"/>
          <w:sz w:val="26"/>
        </w:rPr>
        <w:t xml:space="preserve">en base a lo previsto por los artículos 241, 243, párrafo segundo y 244 de la Ley Orgánica Municipal para el Estado de Guanajuato; </w:t>
      </w:r>
      <w:r w:rsidRPr="002F7EE7">
        <w:rPr>
          <w:rFonts w:ascii="Calibri" w:hAnsi="Calibri" w:cs="Arial"/>
          <w:sz w:val="26"/>
          <w:szCs w:val="27"/>
        </w:rPr>
        <w:t>1, fracción II, y 3, párrafo segundo, del Código de Procedimiento y Justicia Administrativa para el Estado y los Municipios de Guanajuato; toda vez que se impugnan actos atribuidos a la Tesorería Municipal y a la</w:t>
      </w:r>
      <w:r w:rsidR="004C245C" w:rsidRPr="002F7EE7">
        <w:rPr>
          <w:rFonts w:ascii="Calibri" w:hAnsi="Calibri" w:cs="Arial"/>
          <w:sz w:val="26"/>
          <w:szCs w:val="27"/>
        </w:rPr>
        <w:t>s Direccio</w:t>
      </w:r>
      <w:r w:rsidRPr="002F7EE7">
        <w:rPr>
          <w:rFonts w:ascii="Calibri" w:hAnsi="Calibri" w:cs="Arial"/>
          <w:sz w:val="26"/>
          <w:szCs w:val="27"/>
        </w:rPr>
        <w:t>n</w:t>
      </w:r>
      <w:r w:rsidR="004C245C" w:rsidRPr="002F7EE7">
        <w:rPr>
          <w:rFonts w:ascii="Calibri" w:hAnsi="Calibri" w:cs="Arial"/>
          <w:sz w:val="26"/>
          <w:szCs w:val="27"/>
        </w:rPr>
        <w:t>es</w:t>
      </w:r>
      <w:r w:rsidRPr="002F7EE7">
        <w:rPr>
          <w:rFonts w:ascii="Calibri" w:hAnsi="Calibri" w:cs="Arial"/>
          <w:sz w:val="26"/>
          <w:szCs w:val="27"/>
        </w:rPr>
        <w:t xml:space="preserve"> General de Ingresos</w:t>
      </w:r>
      <w:r w:rsidR="004C245C" w:rsidRPr="002F7EE7">
        <w:rPr>
          <w:rFonts w:ascii="Calibri" w:hAnsi="Calibri" w:cs="Arial"/>
          <w:sz w:val="26"/>
          <w:szCs w:val="27"/>
        </w:rPr>
        <w:t xml:space="preserve"> y de Ejecución</w:t>
      </w:r>
      <w:r w:rsidRPr="002F7EE7">
        <w:rPr>
          <w:rFonts w:ascii="Calibri" w:hAnsi="Calibri" w:cs="Arial"/>
          <w:sz w:val="26"/>
          <w:szCs w:val="27"/>
        </w:rPr>
        <w:t>, autoridades que forman parte de la administración pública municipal de León, Guanajuato. . . . . . . . . .</w:t>
      </w:r>
      <w:r w:rsidR="004C245C" w:rsidRPr="002F7EE7">
        <w:rPr>
          <w:rFonts w:ascii="Calibri" w:hAnsi="Calibri" w:cs="Arial"/>
          <w:sz w:val="26"/>
          <w:szCs w:val="27"/>
        </w:rPr>
        <w:t xml:space="preserve"> . . . . </w:t>
      </w:r>
    </w:p>
    <w:p w:rsidR="00C52D5D" w:rsidRPr="002F7EE7" w:rsidRDefault="00C52D5D" w:rsidP="00C52D5D">
      <w:pPr>
        <w:pStyle w:val="Textoindependiente"/>
        <w:rPr>
          <w:rFonts w:ascii="Calibri" w:hAnsi="Calibri" w:cs="Arial"/>
          <w:b/>
          <w:bCs/>
          <w:i/>
          <w:iCs/>
          <w:sz w:val="26"/>
          <w:szCs w:val="27"/>
        </w:rPr>
      </w:pPr>
    </w:p>
    <w:p w:rsidR="00360EFA" w:rsidRPr="002F7EE7" w:rsidRDefault="00C52D5D" w:rsidP="00360EFA">
      <w:pPr>
        <w:pStyle w:val="Textoindependiente"/>
        <w:ind w:firstLine="708"/>
        <w:rPr>
          <w:rFonts w:ascii="Calibri" w:hAnsi="Calibri" w:cs="Arial"/>
          <w:sz w:val="26"/>
          <w:szCs w:val="27"/>
        </w:rPr>
      </w:pPr>
      <w:r w:rsidRPr="002F7EE7">
        <w:rPr>
          <w:rFonts w:ascii="Calibri" w:hAnsi="Calibri" w:cs="Arial"/>
          <w:b/>
          <w:bCs/>
          <w:i/>
          <w:iCs/>
          <w:sz w:val="26"/>
          <w:szCs w:val="27"/>
        </w:rPr>
        <w:t>SEGUNDO</w:t>
      </w:r>
      <w:r w:rsidRPr="002F7EE7">
        <w:rPr>
          <w:rFonts w:ascii="Calibri" w:hAnsi="Calibri" w:cs="Arial"/>
          <w:b/>
          <w:bCs/>
          <w:sz w:val="26"/>
          <w:szCs w:val="27"/>
        </w:rPr>
        <w:t xml:space="preserve">.- </w:t>
      </w:r>
      <w:r w:rsidRPr="002F7EE7">
        <w:rPr>
          <w:rFonts w:ascii="Calibri" w:hAnsi="Calibri" w:cs="Arial"/>
          <w:sz w:val="26"/>
          <w:szCs w:val="27"/>
        </w:rPr>
        <w:t xml:space="preserve">El presente proceso fue promovido oportunamente, toda vez que la demanda fue presentada dentro de los 30 treinta días hábiles siguientes al </w:t>
      </w:r>
    </w:p>
    <w:p w:rsidR="00360EFA" w:rsidRPr="002F7EE7" w:rsidRDefault="00360EFA" w:rsidP="00360EFA">
      <w:pPr>
        <w:pStyle w:val="Textoindependiente"/>
        <w:ind w:firstLine="708"/>
        <w:jc w:val="right"/>
        <w:rPr>
          <w:rFonts w:ascii="Calibri" w:hAnsi="Calibri"/>
          <w:b/>
          <w:sz w:val="26"/>
          <w:szCs w:val="27"/>
        </w:rPr>
      </w:pPr>
      <w:r w:rsidRPr="002F7EE7">
        <w:rPr>
          <w:rFonts w:ascii="Calibri" w:hAnsi="Calibri"/>
          <w:b/>
          <w:sz w:val="26"/>
          <w:szCs w:val="27"/>
        </w:rPr>
        <w:t>Expediente número 0018/2016-JN</w:t>
      </w:r>
    </w:p>
    <w:p w:rsidR="00360EFA" w:rsidRPr="002F7EE7" w:rsidRDefault="00360EFA" w:rsidP="00360EFA">
      <w:pPr>
        <w:pStyle w:val="Textoindependiente"/>
        <w:ind w:firstLine="708"/>
        <w:rPr>
          <w:rFonts w:ascii="Calibri" w:hAnsi="Calibri" w:cs="Arial"/>
          <w:sz w:val="26"/>
          <w:szCs w:val="27"/>
        </w:rPr>
      </w:pPr>
    </w:p>
    <w:p w:rsidR="00C52D5D" w:rsidRPr="002F7EE7" w:rsidRDefault="009D41EB" w:rsidP="00360EFA">
      <w:pPr>
        <w:pStyle w:val="Textoindependiente"/>
        <w:rPr>
          <w:rFonts w:ascii="Calibri" w:hAnsi="Calibri" w:cs="Arial"/>
          <w:sz w:val="26"/>
          <w:szCs w:val="27"/>
        </w:rPr>
      </w:pPr>
      <w:proofErr w:type="gramStart"/>
      <w:r w:rsidRPr="002F7EE7">
        <w:rPr>
          <w:rFonts w:ascii="Calibri" w:hAnsi="Calibri" w:cs="Arial"/>
          <w:sz w:val="26"/>
          <w:szCs w:val="27"/>
        </w:rPr>
        <w:t>que</w:t>
      </w:r>
      <w:proofErr w:type="gramEnd"/>
      <w:r w:rsidRPr="002F7EE7">
        <w:rPr>
          <w:rFonts w:ascii="Calibri" w:hAnsi="Calibri" w:cs="Arial"/>
          <w:sz w:val="26"/>
          <w:szCs w:val="27"/>
        </w:rPr>
        <w:t xml:space="preserve"> el justiciable dice </w:t>
      </w:r>
      <w:r w:rsidR="00C52D5D" w:rsidRPr="002F7EE7">
        <w:rPr>
          <w:rFonts w:ascii="Calibri" w:hAnsi="Calibri" w:cs="Arial"/>
          <w:sz w:val="26"/>
          <w:szCs w:val="27"/>
        </w:rPr>
        <w:t xml:space="preserve">tuvo conocimiento de los actos impugnados, lo que fue el día </w:t>
      </w:r>
      <w:r w:rsidR="00EE384D" w:rsidRPr="002F7EE7">
        <w:rPr>
          <w:rFonts w:ascii="Calibri" w:hAnsi="Calibri" w:cs="Arial"/>
          <w:sz w:val="26"/>
          <w:szCs w:val="27"/>
        </w:rPr>
        <w:t>18</w:t>
      </w:r>
      <w:r w:rsidR="00C52D5D" w:rsidRPr="002F7EE7">
        <w:rPr>
          <w:rFonts w:ascii="Calibri" w:hAnsi="Calibri" w:cs="Arial"/>
          <w:sz w:val="26"/>
          <w:szCs w:val="27"/>
        </w:rPr>
        <w:t xml:space="preserve"> </w:t>
      </w:r>
      <w:r w:rsidR="00EE384D" w:rsidRPr="002F7EE7">
        <w:rPr>
          <w:rFonts w:ascii="Calibri" w:hAnsi="Calibri" w:cs="Arial"/>
          <w:sz w:val="26"/>
          <w:szCs w:val="27"/>
        </w:rPr>
        <w:t>d</w:t>
      </w:r>
      <w:r w:rsidR="00C52D5D" w:rsidRPr="002F7EE7">
        <w:rPr>
          <w:rFonts w:ascii="Calibri" w:hAnsi="Calibri" w:cs="Arial"/>
          <w:sz w:val="26"/>
          <w:szCs w:val="27"/>
        </w:rPr>
        <w:t>i</w:t>
      </w:r>
      <w:r w:rsidR="00EE384D" w:rsidRPr="002F7EE7">
        <w:rPr>
          <w:rFonts w:ascii="Calibri" w:hAnsi="Calibri" w:cs="Arial"/>
          <w:sz w:val="26"/>
          <w:szCs w:val="27"/>
        </w:rPr>
        <w:t xml:space="preserve">eciocho </w:t>
      </w:r>
      <w:r w:rsidR="00C52D5D" w:rsidRPr="002F7EE7">
        <w:rPr>
          <w:rFonts w:ascii="Calibri" w:hAnsi="Calibri" w:cs="Arial"/>
          <w:sz w:val="26"/>
          <w:szCs w:val="27"/>
        </w:rPr>
        <w:t xml:space="preserve">de </w:t>
      </w:r>
      <w:r w:rsidR="00B67DD5" w:rsidRPr="002F7EE7">
        <w:rPr>
          <w:rFonts w:ascii="Calibri" w:hAnsi="Calibri" w:cs="Arial"/>
          <w:sz w:val="26"/>
          <w:szCs w:val="27"/>
        </w:rPr>
        <w:t>diciembre</w:t>
      </w:r>
      <w:r w:rsidR="00C52D5D" w:rsidRPr="002F7EE7">
        <w:rPr>
          <w:rFonts w:ascii="Calibri" w:hAnsi="Calibri" w:cs="Arial"/>
          <w:sz w:val="26"/>
          <w:szCs w:val="27"/>
        </w:rPr>
        <w:t xml:space="preserve"> del año 201</w:t>
      </w:r>
      <w:r w:rsidR="00EE384D" w:rsidRPr="002F7EE7">
        <w:rPr>
          <w:rFonts w:ascii="Calibri" w:hAnsi="Calibri" w:cs="Arial"/>
          <w:sz w:val="26"/>
          <w:szCs w:val="27"/>
        </w:rPr>
        <w:t>5</w:t>
      </w:r>
      <w:r w:rsidR="00C52D5D" w:rsidRPr="002F7EE7">
        <w:rPr>
          <w:rFonts w:ascii="Calibri" w:hAnsi="Calibri" w:cs="Arial"/>
          <w:sz w:val="26"/>
          <w:szCs w:val="27"/>
        </w:rPr>
        <w:t xml:space="preserve"> dos mil </w:t>
      </w:r>
      <w:r w:rsidR="00EE384D" w:rsidRPr="002F7EE7">
        <w:rPr>
          <w:rFonts w:ascii="Calibri" w:hAnsi="Calibri" w:cs="Arial"/>
          <w:sz w:val="26"/>
          <w:szCs w:val="27"/>
        </w:rPr>
        <w:t>quin</w:t>
      </w:r>
      <w:r w:rsidR="00C52D5D" w:rsidRPr="002F7EE7">
        <w:rPr>
          <w:rFonts w:ascii="Calibri" w:hAnsi="Calibri" w:cs="Arial"/>
          <w:sz w:val="26"/>
          <w:szCs w:val="27"/>
        </w:rPr>
        <w:t>c</w:t>
      </w:r>
      <w:r w:rsidRPr="002F7EE7">
        <w:rPr>
          <w:rFonts w:ascii="Calibri" w:hAnsi="Calibri" w:cs="Arial"/>
          <w:sz w:val="26"/>
          <w:szCs w:val="27"/>
        </w:rPr>
        <w:t>e</w:t>
      </w:r>
      <w:r w:rsidR="00C52D5D" w:rsidRPr="002F7EE7">
        <w:rPr>
          <w:rFonts w:ascii="Calibri" w:hAnsi="Calibri"/>
          <w:sz w:val="26"/>
          <w:szCs w:val="27"/>
        </w:rPr>
        <w:t>. . . .</w:t>
      </w:r>
      <w:r w:rsidRPr="002F7EE7">
        <w:rPr>
          <w:rFonts w:ascii="Calibri" w:hAnsi="Calibri"/>
          <w:sz w:val="26"/>
          <w:szCs w:val="27"/>
        </w:rPr>
        <w:t xml:space="preserve"> . . . . . . . . . . . . . . . . </w:t>
      </w:r>
      <w:r w:rsidR="00C52D5D" w:rsidRPr="002F7EE7">
        <w:rPr>
          <w:rFonts w:ascii="Calibri" w:hAnsi="Calibri"/>
          <w:sz w:val="26"/>
          <w:szCs w:val="27"/>
        </w:rPr>
        <w:t xml:space="preserve"> </w:t>
      </w:r>
    </w:p>
    <w:p w:rsidR="00C52D5D" w:rsidRPr="002F7EE7" w:rsidRDefault="00C52D5D" w:rsidP="00C52D5D">
      <w:pPr>
        <w:jc w:val="both"/>
        <w:rPr>
          <w:rFonts w:ascii="Calibri" w:hAnsi="Calibri"/>
          <w:b/>
          <w:i/>
          <w:iCs/>
          <w:sz w:val="26"/>
          <w:szCs w:val="27"/>
          <w:lang w:val="es-MX"/>
        </w:rPr>
      </w:pPr>
    </w:p>
    <w:p w:rsidR="00C52D5D" w:rsidRPr="002F7EE7" w:rsidRDefault="00C52D5D" w:rsidP="00C52D5D">
      <w:pPr>
        <w:ind w:firstLine="708"/>
        <w:jc w:val="both"/>
        <w:rPr>
          <w:rFonts w:ascii="Calibri" w:hAnsi="Calibri"/>
          <w:sz w:val="26"/>
          <w:szCs w:val="27"/>
        </w:rPr>
      </w:pPr>
      <w:r w:rsidRPr="002F7EE7">
        <w:rPr>
          <w:rFonts w:ascii="Calibri" w:hAnsi="Calibri"/>
          <w:b/>
          <w:i/>
          <w:iCs/>
          <w:sz w:val="26"/>
          <w:szCs w:val="27"/>
        </w:rPr>
        <w:t xml:space="preserve">TERCERO.- </w:t>
      </w:r>
      <w:r w:rsidRPr="002F7EE7">
        <w:rPr>
          <w:rFonts w:ascii="Calibri" w:hAnsi="Calibri"/>
          <w:sz w:val="26"/>
          <w:szCs w:val="27"/>
        </w:rPr>
        <w:t xml:space="preserve">La existencia de los actos impugnados en la presente causa administrativa, consistentes en el </w:t>
      </w:r>
      <w:r w:rsidR="00EE384D" w:rsidRPr="002F7EE7">
        <w:rPr>
          <w:rFonts w:ascii="Calibri" w:hAnsi="Calibri"/>
          <w:sz w:val="26"/>
          <w:szCs w:val="27"/>
        </w:rPr>
        <w:t>procedimiento administrativo de ejecución</w:t>
      </w:r>
      <w:r w:rsidRPr="002F7EE7">
        <w:rPr>
          <w:rFonts w:ascii="Calibri" w:hAnsi="Calibri"/>
          <w:sz w:val="26"/>
          <w:szCs w:val="27"/>
        </w:rPr>
        <w:t xml:space="preserve">; se encuentra acreditada con las documentales siguientes: . . . . . . . . . . </w:t>
      </w:r>
      <w:r w:rsidR="00EC193A" w:rsidRPr="002F7EE7">
        <w:rPr>
          <w:rFonts w:ascii="Calibri" w:hAnsi="Calibri"/>
          <w:sz w:val="26"/>
          <w:szCs w:val="27"/>
        </w:rPr>
        <w:t xml:space="preserve">. . . . . . . . . . . . </w:t>
      </w:r>
    </w:p>
    <w:p w:rsidR="00EC193A" w:rsidRPr="002F7EE7" w:rsidRDefault="00EC193A" w:rsidP="00C52D5D">
      <w:pPr>
        <w:ind w:firstLine="708"/>
        <w:jc w:val="both"/>
        <w:rPr>
          <w:rFonts w:ascii="Calibri" w:hAnsi="Calibri"/>
          <w:sz w:val="26"/>
          <w:szCs w:val="27"/>
        </w:rPr>
      </w:pPr>
    </w:p>
    <w:p w:rsidR="00C52D5D" w:rsidRPr="002F7EE7" w:rsidRDefault="00EC193A" w:rsidP="00530E0E">
      <w:pPr>
        <w:ind w:firstLine="708"/>
        <w:jc w:val="both"/>
        <w:rPr>
          <w:rFonts w:ascii="Calibri" w:hAnsi="Calibri"/>
          <w:sz w:val="26"/>
          <w:szCs w:val="27"/>
        </w:rPr>
      </w:pPr>
      <w:r w:rsidRPr="002F7EE7">
        <w:rPr>
          <w:rFonts w:ascii="Calibri" w:hAnsi="Calibri"/>
          <w:sz w:val="26"/>
          <w:szCs w:val="27"/>
        </w:rPr>
        <w:t>El Acta de notificación de fecha 17 diecisiete de diciembre del año pasado, emitida por el Ministro Ejecutor de nombre Dionisio Antonio Juárez Saavedra</w:t>
      </w:r>
      <w:r w:rsidR="00DF21D5" w:rsidRPr="002F7EE7">
        <w:rPr>
          <w:rFonts w:ascii="Calibri" w:hAnsi="Calibri"/>
          <w:sz w:val="26"/>
          <w:szCs w:val="27"/>
        </w:rPr>
        <w:t>,</w:t>
      </w:r>
      <w:r w:rsidRPr="002F7EE7">
        <w:rPr>
          <w:rFonts w:ascii="Calibri" w:hAnsi="Calibri"/>
          <w:sz w:val="26"/>
          <w:szCs w:val="27"/>
        </w:rPr>
        <w:t xml:space="preserve"> y con el oficio número TML/DGI/13592/2015, de fecha 30 treinta de octubre del 2015 dos mil quince, que contiene la solicitud de avalúo para remate del inmueble ubicado en </w:t>
      </w:r>
      <w:r w:rsidR="00FB2F6A">
        <w:rPr>
          <w:rFonts w:ascii="Arial Narrow" w:hAnsi="Arial Narrow"/>
          <w:sz w:val="27"/>
          <w:szCs w:val="27"/>
        </w:rPr>
        <w:t>(…)</w:t>
      </w:r>
      <w:r w:rsidRPr="002F7EE7">
        <w:rPr>
          <w:rFonts w:ascii="Calibri" w:hAnsi="Calibri"/>
          <w:sz w:val="26"/>
          <w:szCs w:val="27"/>
        </w:rPr>
        <w:t xml:space="preserve"> esta ciudad; emitida por el Director de Ejecución y dirigida al </w:t>
      </w:r>
      <w:r w:rsidR="00FB2F6A">
        <w:rPr>
          <w:rFonts w:ascii="Arial Narrow" w:hAnsi="Arial Narrow"/>
          <w:sz w:val="27"/>
          <w:szCs w:val="27"/>
        </w:rPr>
        <w:t>(…)</w:t>
      </w:r>
      <w:r w:rsidR="00684EEB" w:rsidRPr="002F7EE7">
        <w:rPr>
          <w:rFonts w:ascii="Calibri" w:hAnsi="Calibri"/>
          <w:sz w:val="26"/>
          <w:szCs w:val="27"/>
        </w:rPr>
        <w:t>, para el efecto de que realice</w:t>
      </w:r>
      <w:r w:rsidR="00DF21D5" w:rsidRPr="002F7EE7">
        <w:rPr>
          <w:rFonts w:ascii="Calibri" w:hAnsi="Calibri"/>
          <w:sz w:val="26"/>
          <w:szCs w:val="27"/>
        </w:rPr>
        <w:t xml:space="preserve"> un avalúo al señalado inmueble;</w:t>
      </w:r>
      <w:r w:rsidR="00684EEB" w:rsidRPr="002F7EE7">
        <w:rPr>
          <w:rFonts w:ascii="Calibri" w:hAnsi="Calibri"/>
          <w:sz w:val="26"/>
          <w:szCs w:val="27"/>
        </w:rPr>
        <w:t xml:space="preserve"> en el </w:t>
      </w:r>
      <w:r w:rsidR="00DF21D5" w:rsidRPr="002F7EE7">
        <w:rPr>
          <w:rFonts w:ascii="Calibri" w:hAnsi="Calibri"/>
          <w:sz w:val="26"/>
          <w:szCs w:val="27"/>
        </w:rPr>
        <w:t xml:space="preserve">que se </w:t>
      </w:r>
      <w:r w:rsidR="00684EEB" w:rsidRPr="002F7EE7">
        <w:rPr>
          <w:rFonts w:ascii="Calibri" w:hAnsi="Calibri"/>
          <w:sz w:val="26"/>
          <w:szCs w:val="27"/>
        </w:rPr>
        <w:t>refirió</w:t>
      </w:r>
      <w:r w:rsidR="00DF21D5" w:rsidRPr="002F7EE7">
        <w:rPr>
          <w:rFonts w:ascii="Calibri" w:hAnsi="Calibri"/>
          <w:sz w:val="26"/>
          <w:szCs w:val="27"/>
        </w:rPr>
        <w:t xml:space="preserve"> que</w:t>
      </w:r>
      <w:r w:rsidR="00684EEB" w:rsidRPr="002F7EE7">
        <w:rPr>
          <w:rFonts w:ascii="Calibri" w:hAnsi="Calibri"/>
          <w:sz w:val="26"/>
          <w:szCs w:val="27"/>
        </w:rPr>
        <w:t xml:space="preserve"> fue embargado al actor para hacer efectivo el pago del crédito fiscal número PR-2015-00768352</w:t>
      </w:r>
      <w:r w:rsidRPr="002F7EE7">
        <w:rPr>
          <w:rFonts w:ascii="Calibri" w:hAnsi="Calibri"/>
          <w:sz w:val="26"/>
          <w:szCs w:val="27"/>
        </w:rPr>
        <w:t xml:space="preserve"> </w:t>
      </w:r>
      <w:r w:rsidR="00B523DB" w:rsidRPr="002F7EE7">
        <w:rPr>
          <w:rFonts w:ascii="Calibri" w:hAnsi="Calibri"/>
          <w:sz w:val="26"/>
        </w:rPr>
        <w:t xml:space="preserve">(PR </w:t>
      </w:r>
      <w:proofErr w:type="spellStart"/>
      <w:r w:rsidR="00B523DB" w:rsidRPr="002F7EE7">
        <w:rPr>
          <w:rFonts w:ascii="Calibri" w:hAnsi="Calibri"/>
          <w:sz w:val="26"/>
        </w:rPr>
        <w:t>guión</w:t>
      </w:r>
      <w:proofErr w:type="spellEnd"/>
      <w:r w:rsidR="00B523DB" w:rsidRPr="002F7EE7">
        <w:rPr>
          <w:rFonts w:ascii="Calibri" w:hAnsi="Calibri"/>
          <w:sz w:val="26"/>
        </w:rPr>
        <w:t xml:space="preserve"> dos mil quince </w:t>
      </w:r>
      <w:proofErr w:type="spellStart"/>
      <w:r w:rsidR="00B523DB" w:rsidRPr="002F7EE7">
        <w:rPr>
          <w:rFonts w:ascii="Calibri" w:hAnsi="Calibri"/>
          <w:sz w:val="26"/>
        </w:rPr>
        <w:t>guión</w:t>
      </w:r>
      <w:proofErr w:type="spellEnd"/>
      <w:r w:rsidR="00B523DB" w:rsidRPr="002F7EE7">
        <w:rPr>
          <w:rFonts w:ascii="Calibri" w:hAnsi="Calibri"/>
          <w:sz w:val="26"/>
        </w:rPr>
        <w:t xml:space="preserve"> cero-cero-siete-seis-ocho-tres-cinco-dos), </w:t>
      </w:r>
      <w:r w:rsidR="00DF21D5" w:rsidRPr="002F7EE7">
        <w:rPr>
          <w:rFonts w:ascii="Calibri" w:hAnsi="Calibri"/>
          <w:sz w:val="26"/>
          <w:szCs w:val="27"/>
        </w:rPr>
        <w:t>y con cuenta predial número 01 AA 64988001</w:t>
      </w:r>
      <w:r w:rsidR="00B523DB" w:rsidRPr="002F7EE7">
        <w:rPr>
          <w:rFonts w:ascii="Calibri" w:hAnsi="Calibri"/>
          <w:sz w:val="26"/>
          <w:szCs w:val="27"/>
        </w:rPr>
        <w:t xml:space="preserve"> </w:t>
      </w:r>
      <w:r w:rsidR="00B523DB" w:rsidRPr="002F7EE7">
        <w:rPr>
          <w:rFonts w:ascii="Calibri" w:hAnsi="Calibri"/>
          <w:sz w:val="26"/>
        </w:rPr>
        <w:t>(cero uno AA seis-cuatro-nueve-ocho-ocho-cero-cero-uno)</w:t>
      </w:r>
      <w:r w:rsidR="00530E0E" w:rsidRPr="002F7EE7">
        <w:rPr>
          <w:rFonts w:ascii="Calibri" w:hAnsi="Calibri"/>
          <w:sz w:val="26"/>
          <w:szCs w:val="27"/>
        </w:rPr>
        <w:t xml:space="preserve">; presentados el primero en copia al carbón y el segundo en original y son </w:t>
      </w:r>
      <w:r w:rsidR="00C52D5D" w:rsidRPr="002F7EE7">
        <w:rPr>
          <w:rFonts w:ascii="Calibri" w:hAnsi="Calibri"/>
          <w:bCs/>
          <w:sz w:val="26"/>
          <w:szCs w:val="27"/>
        </w:rPr>
        <w:t>v</w:t>
      </w:r>
      <w:r w:rsidR="00C52D5D" w:rsidRPr="002F7EE7">
        <w:rPr>
          <w:rFonts w:ascii="Calibri" w:hAnsi="Calibri"/>
          <w:sz w:val="26"/>
          <w:szCs w:val="27"/>
        </w:rPr>
        <w:t>isible</w:t>
      </w:r>
      <w:r w:rsidR="00530E0E" w:rsidRPr="002F7EE7">
        <w:rPr>
          <w:rFonts w:ascii="Calibri" w:hAnsi="Calibri"/>
          <w:sz w:val="26"/>
          <w:szCs w:val="27"/>
        </w:rPr>
        <w:t>s en el expediente, en copia</w:t>
      </w:r>
      <w:r w:rsidR="00B55A65" w:rsidRPr="002F7EE7">
        <w:rPr>
          <w:rFonts w:ascii="Calibri" w:hAnsi="Calibri"/>
          <w:sz w:val="26"/>
          <w:szCs w:val="27"/>
        </w:rPr>
        <w:t>s</w:t>
      </w:r>
      <w:r w:rsidR="00530E0E" w:rsidRPr="002F7EE7">
        <w:rPr>
          <w:rFonts w:ascii="Calibri" w:hAnsi="Calibri"/>
          <w:sz w:val="26"/>
          <w:szCs w:val="27"/>
        </w:rPr>
        <w:t xml:space="preserve"> certificada</w:t>
      </w:r>
      <w:r w:rsidR="00B55A65" w:rsidRPr="002F7EE7">
        <w:rPr>
          <w:rFonts w:ascii="Calibri" w:hAnsi="Calibri"/>
          <w:sz w:val="26"/>
          <w:szCs w:val="27"/>
        </w:rPr>
        <w:t>s</w:t>
      </w:r>
      <w:r w:rsidR="00530E0E" w:rsidRPr="002F7EE7">
        <w:rPr>
          <w:rFonts w:ascii="Calibri" w:hAnsi="Calibri"/>
          <w:sz w:val="26"/>
          <w:szCs w:val="27"/>
        </w:rPr>
        <w:t xml:space="preserve"> a fojas </w:t>
      </w:r>
      <w:r w:rsidR="00C52D5D" w:rsidRPr="002F7EE7">
        <w:rPr>
          <w:rFonts w:ascii="Calibri" w:hAnsi="Calibri"/>
          <w:sz w:val="26"/>
          <w:szCs w:val="27"/>
        </w:rPr>
        <w:t>1</w:t>
      </w:r>
      <w:r w:rsidR="00530E0E" w:rsidRPr="002F7EE7">
        <w:rPr>
          <w:rFonts w:ascii="Calibri" w:hAnsi="Calibri"/>
          <w:sz w:val="26"/>
          <w:szCs w:val="27"/>
        </w:rPr>
        <w:t>2 doce y 14 catorce</w:t>
      </w:r>
      <w:r w:rsidR="00C52D5D" w:rsidRPr="002F7EE7">
        <w:rPr>
          <w:rFonts w:ascii="Calibri" w:hAnsi="Calibri"/>
          <w:sz w:val="26"/>
          <w:szCs w:val="27"/>
        </w:rPr>
        <w:t>. .</w:t>
      </w:r>
      <w:r w:rsidR="00B55A65" w:rsidRPr="002F7EE7">
        <w:rPr>
          <w:rFonts w:ascii="Calibri" w:hAnsi="Calibri"/>
          <w:sz w:val="26"/>
          <w:szCs w:val="27"/>
        </w:rPr>
        <w:t xml:space="preserve"> </w:t>
      </w:r>
    </w:p>
    <w:p w:rsidR="00530E0E" w:rsidRPr="002F7EE7" w:rsidRDefault="00530E0E" w:rsidP="00530E0E">
      <w:pPr>
        <w:ind w:firstLine="708"/>
        <w:jc w:val="both"/>
        <w:rPr>
          <w:rFonts w:ascii="Calibri" w:hAnsi="Calibri"/>
          <w:sz w:val="26"/>
          <w:szCs w:val="27"/>
        </w:rPr>
      </w:pPr>
    </w:p>
    <w:p w:rsidR="00C52D5D" w:rsidRPr="002F7EE7" w:rsidRDefault="00140547" w:rsidP="00140547">
      <w:pPr>
        <w:ind w:firstLine="708"/>
        <w:jc w:val="both"/>
        <w:rPr>
          <w:rFonts w:ascii="Calibri" w:hAnsi="Calibri"/>
          <w:sz w:val="26"/>
          <w:szCs w:val="27"/>
        </w:rPr>
      </w:pPr>
      <w:r w:rsidRPr="002F7EE7">
        <w:rPr>
          <w:rFonts w:ascii="Calibri" w:hAnsi="Calibri"/>
          <w:sz w:val="26"/>
          <w:szCs w:val="27"/>
        </w:rPr>
        <w:t>Documentos</w:t>
      </w:r>
      <w:r w:rsidR="00530E0E" w:rsidRPr="002F7EE7">
        <w:rPr>
          <w:rFonts w:ascii="Calibri" w:hAnsi="Calibri"/>
          <w:sz w:val="26"/>
          <w:szCs w:val="27"/>
        </w:rPr>
        <w:t xml:space="preserve"> de l</w:t>
      </w:r>
      <w:r w:rsidRPr="002F7EE7">
        <w:rPr>
          <w:rFonts w:ascii="Calibri" w:hAnsi="Calibri"/>
          <w:sz w:val="26"/>
          <w:szCs w:val="27"/>
        </w:rPr>
        <w:t>o</w:t>
      </w:r>
      <w:r w:rsidR="00530E0E" w:rsidRPr="002F7EE7">
        <w:rPr>
          <w:rFonts w:ascii="Calibri" w:hAnsi="Calibri"/>
          <w:sz w:val="26"/>
          <w:szCs w:val="27"/>
        </w:rPr>
        <w:t>s que se desprende que se llev</w:t>
      </w:r>
      <w:r w:rsidR="00F42B28" w:rsidRPr="002F7EE7">
        <w:rPr>
          <w:rFonts w:ascii="Calibri" w:hAnsi="Calibri"/>
          <w:sz w:val="26"/>
          <w:szCs w:val="27"/>
        </w:rPr>
        <w:t>ó</w:t>
      </w:r>
      <w:r w:rsidR="00530E0E" w:rsidRPr="002F7EE7">
        <w:rPr>
          <w:rFonts w:ascii="Calibri" w:hAnsi="Calibri"/>
          <w:sz w:val="26"/>
          <w:szCs w:val="27"/>
        </w:rPr>
        <w:t xml:space="preserve"> a cabo un procedimiento administra</w:t>
      </w:r>
      <w:r w:rsidR="00D71DBB" w:rsidRPr="002F7EE7">
        <w:rPr>
          <w:rFonts w:ascii="Calibri" w:hAnsi="Calibri"/>
          <w:sz w:val="26"/>
          <w:szCs w:val="27"/>
        </w:rPr>
        <w:t>tivo de ejecución</w:t>
      </w:r>
      <w:r w:rsidR="00E0187E" w:rsidRPr="002F7EE7">
        <w:rPr>
          <w:rFonts w:ascii="Calibri" w:hAnsi="Calibri"/>
          <w:sz w:val="26"/>
          <w:szCs w:val="27"/>
        </w:rPr>
        <w:t>,</w:t>
      </w:r>
      <w:r w:rsidR="00D71DBB" w:rsidRPr="002F7EE7">
        <w:rPr>
          <w:rFonts w:ascii="Calibri" w:hAnsi="Calibri"/>
          <w:sz w:val="26"/>
          <w:szCs w:val="27"/>
        </w:rPr>
        <w:t xml:space="preserve"> instaurado al impetrante del proceso</w:t>
      </w:r>
      <w:r w:rsidR="00E0187E" w:rsidRPr="002F7EE7">
        <w:rPr>
          <w:rFonts w:ascii="Calibri" w:hAnsi="Calibri"/>
          <w:sz w:val="26"/>
          <w:szCs w:val="27"/>
        </w:rPr>
        <w:t xml:space="preserve">, para hacer efectivo </w:t>
      </w:r>
      <w:r w:rsidRPr="002F7EE7">
        <w:rPr>
          <w:rFonts w:ascii="Calibri" w:hAnsi="Calibri"/>
          <w:sz w:val="26"/>
          <w:szCs w:val="27"/>
        </w:rPr>
        <w:t>el pago del crédito</w:t>
      </w:r>
      <w:r w:rsidR="00B55A65" w:rsidRPr="002F7EE7">
        <w:rPr>
          <w:rFonts w:ascii="Calibri" w:hAnsi="Calibri"/>
          <w:sz w:val="26"/>
          <w:szCs w:val="27"/>
        </w:rPr>
        <w:t xml:space="preserve"> fiscal número PR-2015-00768352;</w:t>
      </w:r>
      <w:r w:rsidRPr="002F7EE7">
        <w:rPr>
          <w:rFonts w:ascii="Calibri" w:hAnsi="Calibri"/>
          <w:sz w:val="26"/>
          <w:szCs w:val="27"/>
        </w:rPr>
        <w:t xml:space="preserve"> los cuales </w:t>
      </w:r>
      <w:r w:rsidR="00C52D5D" w:rsidRPr="002F7EE7">
        <w:rPr>
          <w:rFonts w:ascii="Calibri" w:hAnsi="Calibri"/>
          <w:sz w:val="26"/>
          <w:szCs w:val="27"/>
        </w:rPr>
        <w:t xml:space="preserve">merecen pleno valor probatorio, </w:t>
      </w:r>
      <w:r w:rsidR="00C52D5D" w:rsidRPr="002F7EE7">
        <w:rPr>
          <w:rFonts w:ascii="Calibri" w:hAnsi="Calibri" w:cs="Arial"/>
          <w:sz w:val="26"/>
          <w:szCs w:val="27"/>
        </w:rPr>
        <w:t xml:space="preserve">conforme a lo dispuesto en los artículos </w:t>
      </w:r>
      <w:r w:rsidR="00C52D5D" w:rsidRPr="002F7EE7">
        <w:rPr>
          <w:rFonts w:ascii="Calibri" w:hAnsi="Calibri"/>
          <w:sz w:val="26"/>
          <w:szCs w:val="27"/>
        </w:rPr>
        <w:t>78, 81, 117, 119, 121 y 124 del Código de Procedimiento y Justicia Administrativa para el Estado y los Municipios de Guanajuato; toda vez que tanto l</w:t>
      </w:r>
      <w:r w:rsidR="00530E0E" w:rsidRPr="002F7EE7">
        <w:rPr>
          <w:rFonts w:ascii="Calibri" w:hAnsi="Calibri"/>
          <w:sz w:val="26"/>
          <w:szCs w:val="27"/>
        </w:rPr>
        <w:t>a</w:t>
      </w:r>
      <w:r w:rsidR="00C52D5D" w:rsidRPr="002F7EE7">
        <w:rPr>
          <w:rFonts w:ascii="Calibri" w:hAnsi="Calibri"/>
          <w:sz w:val="26"/>
          <w:szCs w:val="27"/>
        </w:rPr>
        <w:t xml:space="preserve"> </w:t>
      </w:r>
      <w:r w:rsidR="00530E0E" w:rsidRPr="002F7EE7">
        <w:rPr>
          <w:rFonts w:ascii="Calibri" w:hAnsi="Calibri"/>
          <w:sz w:val="26"/>
          <w:szCs w:val="27"/>
        </w:rPr>
        <w:t xml:space="preserve">notificación, como el oficio descritos, </w:t>
      </w:r>
      <w:r w:rsidR="00C52D5D" w:rsidRPr="002F7EE7">
        <w:rPr>
          <w:rFonts w:ascii="Calibri" w:hAnsi="Calibri"/>
          <w:sz w:val="26"/>
          <w:szCs w:val="27"/>
        </w:rPr>
        <w:t>son documentos públicos emitidos por servidores públicos en e</w:t>
      </w:r>
      <w:r w:rsidR="00492A15" w:rsidRPr="002F7EE7">
        <w:rPr>
          <w:rFonts w:ascii="Calibri" w:hAnsi="Calibri"/>
          <w:sz w:val="26"/>
          <w:szCs w:val="27"/>
        </w:rPr>
        <w:t>l ejercicio de sus atribuciones;</w:t>
      </w:r>
      <w:r w:rsidRPr="002F7EE7">
        <w:rPr>
          <w:rFonts w:ascii="Calibri" w:hAnsi="Calibri"/>
          <w:sz w:val="26"/>
          <w:szCs w:val="27"/>
        </w:rPr>
        <w:t xml:space="preserve"> aunada la circunstancia </w:t>
      </w:r>
      <w:r w:rsidR="00492A15" w:rsidRPr="002F7EE7">
        <w:rPr>
          <w:rFonts w:ascii="Calibri" w:hAnsi="Calibri"/>
          <w:sz w:val="26"/>
          <w:szCs w:val="27"/>
        </w:rPr>
        <w:t xml:space="preserve">de </w:t>
      </w:r>
      <w:r w:rsidRPr="002F7EE7">
        <w:rPr>
          <w:rFonts w:ascii="Calibri" w:hAnsi="Calibri"/>
          <w:sz w:val="26"/>
          <w:szCs w:val="27"/>
        </w:rPr>
        <w:t>que al contestar la demanda, de alguna manera, las autoridades enjuiciadas reconoc</w:t>
      </w:r>
      <w:r w:rsidR="00492A15" w:rsidRPr="002F7EE7">
        <w:rPr>
          <w:rFonts w:ascii="Calibri" w:hAnsi="Calibri"/>
          <w:sz w:val="26"/>
          <w:szCs w:val="27"/>
        </w:rPr>
        <w:t>iero</w:t>
      </w:r>
      <w:r w:rsidRPr="002F7EE7">
        <w:rPr>
          <w:rFonts w:ascii="Calibri" w:hAnsi="Calibri"/>
          <w:sz w:val="26"/>
          <w:szCs w:val="27"/>
        </w:rPr>
        <w:t>n la emisión y existencia de los actos administrativos controvertidos</w:t>
      </w:r>
      <w:r w:rsidR="00C52D5D" w:rsidRPr="002F7EE7">
        <w:rPr>
          <w:rFonts w:ascii="Calibri" w:hAnsi="Calibri"/>
          <w:sz w:val="26"/>
          <w:szCs w:val="26"/>
        </w:rPr>
        <w:t>. . . . . . . . . . . . . . . . . . . . .</w:t>
      </w:r>
      <w:r w:rsidR="00492A15" w:rsidRPr="002F7EE7">
        <w:rPr>
          <w:rFonts w:ascii="Calibri" w:hAnsi="Calibri"/>
          <w:sz w:val="26"/>
          <w:szCs w:val="26"/>
        </w:rPr>
        <w:t xml:space="preserve"> . . </w:t>
      </w:r>
    </w:p>
    <w:p w:rsidR="00C52D5D" w:rsidRPr="002F7EE7" w:rsidRDefault="00C52D5D" w:rsidP="00C52D5D">
      <w:pPr>
        <w:jc w:val="both"/>
        <w:rPr>
          <w:rFonts w:ascii="Calibri" w:hAnsi="Calibri" w:cs="Arial"/>
          <w:b/>
          <w:bCs/>
          <w:sz w:val="22"/>
          <w:szCs w:val="27"/>
        </w:rPr>
      </w:pPr>
    </w:p>
    <w:p w:rsidR="00C52D5D" w:rsidRPr="002F7EE7" w:rsidRDefault="00C52D5D" w:rsidP="00C52D5D">
      <w:pPr>
        <w:ind w:firstLine="708"/>
        <w:jc w:val="both"/>
        <w:rPr>
          <w:rFonts w:ascii="Calibri" w:hAnsi="Calibri"/>
          <w:bCs/>
          <w:iCs/>
          <w:sz w:val="26"/>
          <w:szCs w:val="26"/>
        </w:rPr>
      </w:pPr>
      <w:r w:rsidRPr="002F7EE7">
        <w:rPr>
          <w:rFonts w:ascii="Calibri" w:hAnsi="Calibri"/>
          <w:b/>
          <w:bCs/>
          <w:i/>
          <w:iCs/>
          <w:sz w:val="26"/>
          <w:szCs w:val="27"/>
        </w:rPr>
        <w:t xml:space="preserve">CUARTO.- </w:t>
      </w:r>
      <w:r w:rsidRPr="002F7EE7">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2F7EE7">
        <w:rPr>
          <w:rFonts w:ascii="Calibri" w:hAnsi="Calibri"/>
          <w:bCs/>
          <w:iCs/>
          <w:sz w:val="26"/>
          <w:szCs w:val="26"/>
        </w:rPr>
        <w:t>Administrativa  para</w:t>
      </w:r>
      <w:proofErr w:type="gramEnd"/>
      <w:r w:rsidRPr="002F7EE7">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w:t>
      </w:r>
    </w:p>
    <w:p w:rsidR="00C52D5D" w:rsidRPr="002F7EE7" w:rsidRDefault="00C52D5D" w:rsidP="00C52D5D">
      <w:pPr>
        <w:ind w:firstLine="708"/>
        <w:jc w:val="both"/>
        <w:rPr>
          <w:rFonts w:ascii="Calibri" w:hAnsi="Calibri"/>
          <w:bCs/>
          <w:iCs/>
          <w:sz w:val="26"/>
          <w:szCs w:val="26"/>
        </w:rPr>
      </w:pPr>
    </w:p>
    <w:p w:rsidR="00C52D5D" w:rsidRPr="002F7EE7" w:rsidRDefault="00C52D5D" w:rsidP="00C52D5D">
      <w:pPr>
        <w:ind w:firstLine="708"/>
        <w:jc w:val="both"/>
        <w:rPr>
          <w:rFonts w:ascii="Calibri" w:hAnsi="Calibri"/>
          <w:sz w:val="26"/>
          <w:szCs w:val="27"/>
        </w:rPr>
      </w:pPr>
      <w:r w:rsidRPr="002F7EE7">
        <w:rPr>
          <w:rFonts w:ascii="Calibri" w:hAnsi="Calibri"/>
          <w:sz w:val="26"/>
        </w:rPr>
        <w:t>En la especie, en la presente causa administrativa, las autoridades demandadas,</w:t>
      </w:r>
      <w:r w:rsidR="0022190B" w:rsidRPr="002F7EE7">
        <w:rPr>
          <w:rFonts w:ascii="Calibri" w:hAnsi="Calibri"/>
          <w:sz w:val="26"/>
        </w:rPr>
        <w:t xml:space="preserve"> Tesorero Municipal y Directora General de Ingresos s</w:t>
      </w:r>
      <w:r w:rsidRPr="002F7EE7">
        <w:rPr>
          <w:rFonts w:ascii="Calibri" w:hAnsi="Calibri"/>
          <w:sz w:val="26"/>
        </w:rPr>
        <w:t xml:space="preserve">í plantearon dos causales de improcedencia; las previstas en las fracciones I y VI del artículo 261 del Código de Procedimiento y Justicia Administrativa para el Estado y los Municipios de Guanajuato, relativas a que no se afectan los intereses jurídicos del actor, y a que los actos impugnados </w:t>
      </w:r>
      <w:r w:rsidR="00D14B4E" w:rsidRPr="002F7EE7">
        <w:rPr>
          <w:rFonts w:ascii="Calibri" w:hAnsi="Calibri"/>
          <w:sz w:val="26"/>
        </w:rPr>
        <w:t>a esas autoridades era</w:t>
      </w:r>
      <w:r w:rsidRPr="002F7EE7">
        <w:rPr>
          <w:rFonts w:ascii="Calibri" w:hAnsi="Calibri"/>
          <w:sz w:val="26"/>
        </w:rPr>
        <w:t>n inexistentes</w:t>
      </w:r>
      <w:proofErr w:type="gramStart"/>
      <w:r w:rsidRPr="002F7EE7">
        <w:rPr>
          <w:rFonts w:ascii="Calibri" w:hAnsi="Calibri"/>
          <w:sz w:val="26"/>
        </w:rPr>
        <w:t xml:space="preserve">. . </w:t>
      </w:r>
      <w:r w:rsidR="00140547" w:rsidRPr="002F7EE7">
        <w:rPr>
          <w:rFonts w:ascii="Calibri" w:hAnsi="Calibri"/>
          <w:sz w:val="26"/>
          <w:szCs w:val="27"/>
        </w:rPr>
        <w:t>. . .</w:t>
      </w:r>
      <w:r w:rsidR="009B3CC7" w:rsidRPr="002F7EE7">
        <w:rPr>
          <w:rFonts w:ascii="Calibri" w:hAnsi="Calibri"/>
          <w:sz w:val="26"/>
          <w:szCs w:val="27"/>
        </w:rPr>
        <w:t xml:space="preserve"> . . .</w:t>
      </w:r>
      <w:proofErr w:type="gramEnd"/>
      <w:r w:rsidR="009B3CC7" w:rsidRPr="002F7EE7">
        <w:rPr>
          <w:rFonts w:ascii="Calibri" w:hAnsi="Calibri"/>
          <w:sz w:val="26"/>
          <w:szCs w:val="27"/>
        </w:rPr>
        <w:t xml:space="preserve"> </w:t>
      </w:r>
      <w:r w:rsidR="00140547" w:rsidRPr="002F7EE7">
        <w:rPr>
          <w:rFonts w:ascii="Calibri" w:hAnsi="Calibri"/>
          <w:sz w:val="26"/>
          <w:szCs w:val="27"/>
        </w:rPr>
        <w:t xml:space="preserve"> </w:t>
      </w:r>
    </w:p>
    <w:p w:rsidR="00C52D5D" w:rsidRPr="002F7EE7" w:rsidRDefault="00C52D5D" w:rsidP="00BF1974">
      <w:pPr>
        <w:jc w:val="both"/>
        <w:rPr>
          <w:rFonts w:ascii="Calibri" w:hAnsi="Calibri"/>
          <w:sz w:val="26"/>
        </w:rPr>
      </w:pPr>
    </w:p>
    <w:p w:rsidR="00C52D5D" w:rsidRPr="002F7EE7" w:rsidRDefault="00C52D5D" w:rsidP="009565ED">
      <w:pPr>
        <w:ind w:firstLine="708"/>
        <w:jc w:val="both"/>
        <w:rPr>
          <w:rFonts w:ascii="Calibri" w:hAnsi="Calibri"/>
          <w:sz w:val="26"/>
        </w:rPr>
      </w:pPr>
      <w:r w:rsidRPr="002F7EE7">
        <w:rPr>
          <w:rFonts w:ascii="Calibri" w:hAnsi="Calibri"/>
          <w:sz w:val="26"/>
        </w:rPr>
        <w:lastRenderedPageBreak/>
        <w:t xml:space="preserve">Causales de improcedencia que </w:t>
      </w:r>
      <w:r w:rsidR="00BF1974" w:rsidRPr="002F7EE7">
        <w:rPr>
          <w:rFonts w:ascii="Calibri" w:hAnsi="Calibri"/>
          <w:b/>
          <w:sz w:val="26"/>
        </w:rPr>
        <w:t>no</w:t>
      </w:r>
      <w:r w:rsidR="00BF1974" w:rsidRPr="002F7EE7">
        <w:rPr>
          <w:rFonts w:ascii="Calibri" w:hAnsi="Calibri"/>
          <w:sz w:val="26"/>
        </w:rPr>
        <w:t xml:space="preserve"> </w:t>
      </w:r>
      <w:r w:rsidRPr="002F7EE7">
        <w:rPr>
          <w:rFonts w:ascii="Calibri" w:hAnsi="Calibri"/>
          <w:b/>
          <w:sz w:val="26"/>
        </w:rPr>
        <w:t>se actualizan</w:t>
      </w:r>
      <w:r w:rsidRPr="002F7EE7">
        <w:rPr>
          <w:rFonts w:ascii="Calibri" w:hAnsi="Calibri"/>
          <w:sz w:val="26"/>
        </w:rPr>
        <w:t xml:space="preserve"> en el asunto que nos ocupa; pues como se ha señalado en la presente resolución, los actos impugnados en este asunto, </w:t>
      </w:r>
      <w:r w:rsidR="004144C1" w:rsidRPr="002F7EE7">
        <w:rPr>
          <w:rFonts w:ascii="Calibri" w:hAnsi="Calibri"/>
          <w:sz w:val="26"/>
        </w:rPr>
        <w:t>no son únicamente el formato de notificación y el oficio que contiene la solicitud de avalúo para remate,</w:t>
      </w:r>
      <w:r w:rsidR="00326771" w:rsidRPr="002F7EE7">
        <w:rPr>
          <w:rFonts w:ascii="Calibri" w:hAnsi="Calibri"/>
          <w:sz w:val="26"/>
        </w:rPr>
        <w:t xml:space="preserve"> antes referidos; sino todo el P</w:t>
      </w:r>
      <w:r w:rsidR="004144C1" w:rsidRPr="002F7EE7">
        <w:rPr>
          <w:rFonts w:ascii="Calibri" w:hAnsi="Calibri"/>
          <w:sz w:val="26"/>
        </w:rPr>
        <w:t xml:space="preserve">rocedimiento </w:t>
      </w:r>
      <w:r w:rsidR="00326771" w:rsidRPr="002F7EE7">
        <w:rPr>
          <w:rFonts w:ascii="Calibri" w:hAnsi="Calibri"/>
          <w:sz w:val="26"/>
        </w:rPr>
        <w:t>Administrativo de E</w:t>
      </w:r>
      <w:r w:rsidR="004144C1" w:rsidRPr="002F7EE7">
        <w:rPr>
          <w:rFonts w:ascii="Calibri" w:hAnsi="Calibri"/>
          <w:sz w:val="26"/>
        </w:rPr>
        <w:t>jecución</w:t>
      </w:r>
      <w:r w:rsidR="0011569E" w:rsidRPr="002F7EE7">
        <w:rPr>
          <w:rFonts w:ascii="Calibri" w:hAnsi="Calibri"/>
          <w:sz w:val="26"/>
        </w:rPr>
        <w:t xml:space="preserve"> que se desprende de tales documentos, se llevó a cabo</w:t>
      </w:r>
      <w:r w:rsidR="004144C1" w:rsidRPr="002F7EE7">
        <w:rPr>
          <w:rFonts w:ascii="Calibri" w:hAnsi="Calibri"/>
          <w:sz w:val="26"/>
        </w:rPr>
        <w:t>, desde la dete</w:t>
      </w:r>
      <w:r w:rsidR="00326771" w:rsidRPr="002F7EE7">
        <w:rPr>
          <w:rFonts w:ascii="Calibri" w:hAnsi="Calibri"/>
          <w:sz w:val="26"/>
        </w:rPr>
        <w:t xml:space="preserve">rminación del crédito fiscal; y todos </w:t>
      </w:r>
      <w:r w:rsidR="004144C1" w:rsidRPr="002F7EE7">
        <w:rPr>
          <w:rFonts w:ascii="Calibri" w:hAnsi="Calibri"/>
          <w:sz w:val="26"/>
        </w:rPr>
        <w:t xml:space="preserve">los actos emitidos en </w:t>
      </w:r>
      <w:r w:rsidR="00326771" w:rsidRPr="002F7EE7">
        <w:rPr>
          <w:rFonts w:ascii="Calibri" w:hAnsi="Calibri"/>
          <w:sz w:val="26"/>
        </w:rPr>
        <w:t>dicho procedimiento</w:t>
      </w:r>
      <w:r w:rsidR="0011569E" w:rsidRPr="002F7EE7">
        <w:rPr>
          <w:rFonts w:ascii="Calibri" w:hAnsi="Calibri"/>
          <w:sz w:val="26"/>
        </w:rPr>
        <w:t>;</w:t>
      </w:r>
      <w:r w:rsidR="004144C1" w:rsidRPr="002F7EE7">
        <w:rPr>
          <w:rFonts w:ascii="Calibri" w:hAnsi="Calibri"/>
          <w:sz w:val="26"/>
        </w:rPr>
        <w:t xml:space="preserve"> </w:t>
      </w:r>
      <w:r w:rsidR="00326771" w:rsidRPr="002F7EE7">
        <w:rPr>
          <w:rFonts w:ascii="Calibri" w:hAnsi="Calibri"/>
          <w:sz w:val="26"/>
        </w:rPr>
        <w:t xml:space="preserve">los que desde luego </w:t>
      </w:r>
      <w:r w:rsidR="009565ED" w:rsidRPr="002F7EE7">
        <w:rPr>
          <w:rFonts w:ascii="Calibri" w:hAnsi="Calibri"/>
          <w:sz w:val="26"/>
        </w:rPr>
        <w:t>sí existen y que</w:t>
      </w:r>
      <w:r w:rsidR="0011569E" w:rsidRPr="002F7EE7">
        <w:rPr>
          <w:rFonts w:ascii="Calibri" w:hAnsi="Calibri"/>
          <w:sz w:val="26"/>
        </w:rPr>
        <w:t xml:space="preserve"> sin duda causan</w:t>
      </w:r>
      <w:r w:rsidR="009565ED" w:rsidRPr="002F7EE7">
        <w:rPr>
          <w:rFonts w:ascii="Calibri" w:hAnsi="Calibri"/>
          <w:sz w:val="26"/>
        </w:rPr>
        <w:t xml:space="preserve"> </w:t>
      </w:r>
      <w:r w:rsidR="00326771" w:rsidRPr="002F7EE7">
        <w:rPr>
          <w:rFonts w:ascii="Calibri" w:hAnsi="Calibri"/>
          <w:sz w:val="26"/>
        </w:rPr>
        <w:t>afecta</w:t>
      </w:r>
      <w:r w:rsidR="0011569E" w:rsidRPr="002F7EE7">
        <w:rPr>
          <w:rFonts w:ascii="Calibri" w:hAnsi="Calibri"/>
          <w:sz w:val="26"/>
        </w:rPr>
        <w:t>ció</w:t>
      </w:r>
      <w:r w:rsidR="00326771" w:rsidRPr="002F7EE7">
        <w:rPr>
          <w:rFonts w:ascii="Calibri" w:hAnsi="Calibri"/>
          <w:sz w:val="26"/>
        </w:rPr>
        <w:t xml:space="preserve">n </w:t>
      </w:r>
      <w:r w:rsidR="0011569E" w:rsidRPr="002F7EE7">
        <w:rPr>
          <w:rFonts w:ascii="Calibri" w:hAnsi="Calibri"/>
          <w:sz w:val="26"/>
        </w:rPr>
        <w:t>a</w:t>
      </w:r>
      <w:r w:rsidR="00326771" w:rsidRPr="002F7EE7">
        <w:rPr>
          <w:rFonts w:ascii="Calibri" w:hAnsi="Calibri"/>
          <w:sz w:val="26"/>
        </w:rPr>
        <w:t xml:space="preserve">l interés jurídico del actor, pues con ellos resultan afectados derechos y un bien inmueble propiedad del ciudadano </w:t>
      </w:r>
      <w:r w:rsidR="002F7EE7">
        <w:rPr>
          <w:rFonts w:ascii="Arial Narrow" w:hAnsi="Arial Narrow"/>
          <w:sz w:val="27"/>
          <w:szCs w:val="27"/>
        </w:rPr>
        <w:t>(…)</w:t>
      </w:r>
      <w:r w:rsidR="009565ED" w:rsidRPr="002F7EE7">
        <w:rPr>
          <w:rFonts w:ascii="Calibri" w:hAnsi="Calibri"/>
          <w:sz w:val="26"/>
        </w:rPr>
        <w:t>,</w:t>
      </w:r>
      <w:r w:rsidR="00326771" w:rsidRPr="002F7EE7">
        <w:rPr>
          <w:rFonts w:ascii="Calibri" w:hAnsi="Calibri"/>
          <w:sz w:val="26"/>
        </w:rPr>
        <w:t xml:space="preserve"> </w:t>
      </w:r>
      <w:r w:rsidR="0011569E" w:rsidRPr="002F7EE7">
        <w:rPr>
          <w:rFonts w:ascii="Calibri" w:hAnsi="Calibri"/>
          <w:sz w:val="26"/>
        </w:rPr>
        <w:t>que se pretendía</w:t>
      </w:r>
      <w:r w:rsidR="009565ED" w:rsidRPr="002F7EE7">
        <w:rPr>
          <w:rFonts w:ascii="Calibri" w:hAnsi="Calibri"/>
          <w:sz w:val="26"/>
        </w:rPr>
        <w:t xml:space="preserve"> sacar a remate</w:t>
      </w:r>
      <w:r w:rsidRPr="002F7EE7">
        <w:rPr>
          <w:rFonts w:ascii="Calibri" w:hAnsi="Calibri"/>
          <w:sz w:val="26"/>
        </w:rPr>
        <w:t xml:space="preserve">. </w:t>
      </w:r>
      <w:r w:rsidR="005D5893" w:rsidRPr="002F7EE7">
        <w:rPr>
          <w:rFonts w:ascii="Calibri" w:hAnsi="Calibri"/>
          <w:sz w:val="26"/>
        </w:rPr>
        <w:t xml:space="preserve">. . . . . . . . . . </w:t>
      </w:r>
      <w:r w:rsidR="009565ED" w:rsidRPr="002F7EE7">
        <w:rPr>
          <w:rFonts w:ascii="Calibri" w:hAnsi="Calibri"/>
          <w:sz w:val="26"/>
        </w:rPr>
        <w:t xml:space="preserve">. . . . . . . . . . . . . . . </w:t>
      </w:r>
    </w:p>
    <w:p w:rsidR="00C52D5D" w:rsidRPr="002F7EE7" w:rsidRDefault="00C52D5D" w:rsidP="00C52D5D">
      <w:pPr>
        <w:ind w:firstLine="708"/>
        <w:jc w:val="both"/>
        <w:rPr>
          <w:rFonts w:ascii="Calibri" w:hAnsi="Calibri"/>
          <w:sz w:val="26"/>
        </w:rPr>
      </w:pPr>
    </w:p>
    <w:p w:rsidR="00C52D5D" w:rsidRPr="002F7EE7" w:rsidRDefault="00C52D5D" w:rsidP="00C52D5D">
      <w:pPr>
        <w:ind w:firstLine="708"/>
        <w:jc w:val="both"/>
        <w:rPr>
          <w:rFonts w:ascii="Calibri" w:hAnsi="Calibri" w:cs="Calibri"/>
          <w:sz w:val="26"/>
          <w:szCs w:val="26"/>
        </w:rPr>
      </w:pPr>
      <w:r w:rsidRPr="002F7EE7">
        <w:rPr>
          <w:rFonts w:ascii="Calibri" w:hAnsi="Calibri"/>
          <w:sz w:val="26"/>
        </w:rPr>
        <w:t xml:space="preserve">De ahí que no se actualicen tales causales de improcedencia; </w:t>
      </w:r>
      <w:r w:rsidRPr="002F7EE7">
        <w:rPr>
          <w:rFonts w:ascii="Calibri" w:hAnsi="Calibri"/>
          <w:sz w:val="26"/>
          <w:szCs w:val="27"/>
        </w:rPr>
        <w:t xml:space="preserve">en tanto que de oficio, este Juzgador </w:t>
      </w:r>
      <w:r w:rsidRPr="002F7EE7">
        <w:rPr>
          <w:rFonts w:ascii="Calibri" w:hAnsi="Calibri"/>
          <w:b/>
          <w:sz w:val="26"/>
          <w:szCs w:val="27"/>
        </w:rPr>
        <w:t>no advierte</w:t>
      </w:r>
      <w:r w:rsidRPr="002F7EE7">
        <w:rPr>
          <w:rFonts w:ascii="Calibri" w:hAnsi="Calibri"/>
          <w:sz w:val="26"/>
          <w:szCs w:val="27"/>
        </w:rPr>
        <w:t xml:space="preserve"> la actualización de alguna </w:t>
      </w:r>
      <w:r w:rsidR="0011569E" w:rsidRPr="002F7EE7">
        <w:rPr>
          <w:rFonts w:ascii="Calibri" w:hAnsi="Calibri"/>
          <w:sz w:val="26"/>
          <w:szCs w:val="27"/>
        </w:rPr>
        <w:t xml:space="preserve">otra </w:t>
      </w:r>
      <w:r w:rsidRPr="002F7EE7">
        <w:rPr>
          <w:rFonts w:ascii="Calibri" w:hAnsi="Calibri"/>
          <w:sz w:val="26"/>
          <w:szCs w:val="27"/>
        </w:rPr>
        <w:t xml:space="preserve">causal de improcedencia o sobreseimiento que impida el estudio de fondo de la presente causa administrativa; </w:t>
      </w:r>
      <w:r w:rsidRPr="002F7EE7">
        <w:rPr>
          <w:rFonts w:ascii="Calibri" w:hAnsi="Calibri" w:cs="Calibri"/>
          <w:bCs/>
          <w:iCs/>
          <w:sz w:val="26"/>
          <w:szCs w:val="26"/>
        </w:rPr>
        <w:t>por lo que en corolario, es procedente el presente proceso, promovido  en contra de los actos administrativos impugnados</w:t>
      </w:r>
      <w:r w:rsidRPr="002F7EE7">
        <w:rPr>
          <w:rFonts w:ascii="Calibri" w:hAnsi="Calibri"/>
          <w:sz w:val="26"/>
          <w:szCs w:val="27"/>
        </w:rPr>
        <w:t xml:space="preserve">. . </w:t>
      </w:r>
      <w:r w:rsidRPr="002F7EE7">
        <w:rPr>
          <w:rFonts w:ascii="Calibri" w:hAnsi="Calibri"/>
          <w:sz w:val="26"/>
        </w:rPr>
        <w:t xml:space="preserve">. . . . . . </w:t>
      </w:r>
      <w:r w:rsidR="00CE3FF0" w:rsidRPr="002F7EE7">
        <w:rPr>
          <w:rFonts w:ascii="Calibri" w:hAnsi="Calibri"/>
          <w:sz w:val="26"/>
          <w:szCs w:val="27"/>
        </w:rPr>
        <w:t xml:space="preserve">. </w:t>
      </w:r>
      <w:r w:rsidR="0011569E" w:rsidRPr="002F7EE7">
        <w:rPr>
          <w:rFonts w:ascii="Calibri" w:hAnsi="Calibri"/>
          <w:sz w:val="26"/>
          <w:szCs w:val="27"/>
        </w:rPr>
        <w:t xml:space="preserve">. . . . . . . </w:t>
      </w:r>
    </w:p>
    <w:p w:rsidR="00C52D5D" w:rsidRPr="002F7EE7" w:rsidRDefault="00C52D5D" w:rsidP="00C52D5D">
      <w:pPr>
        <w:jc w:val="both"/>
        <w:rPr>
          <w:rFonts w:ascii="Calibri" w:hAnsi="Calibri" w:cs="Calibri"/>
          <w:b/>
          <w:bCs/>
          <w:i/>
          <w:iCs/>
          <w:sz w:val="26"/>
          <w:szCs w:val="26"/>
        </w:rPr>
      </w:pPr>
    </w:p>
    <w:p w:rsidR="00C52D5D" w:rsidRPr="002F7EE7" w:rsidRDefault="00C52D5D" w:rsidP="00C52D5D">
      <w:pPr>
        <w:ind w:firstLine="708"/>
        <w:jc w:val="both"/>
        <w:rPr>
          <w:rFonts w:ascii="Calibri" w:hAnsi="Calibri" w:cs="Calibri"/>
          <w:b/>
          <w:bCs/>
          <w:i/>
          <w:iCs/>
          <w:sz w:val="26"/>
          <w:szCs w:val="26"/>
        </w:rPr>
      </w:pPr>
      <w:r w:rsidRPr="002F7EE7">
        <w:rPr>
          <w:rFonts w:ascii="Calibri" w:hAnsi="Calibri" w:cs="Calibri"/>
          <w:b/>
          <w:bCs/>
          <w:i/>
          <w:iCs/>
          <w:sz w:val="26"/>
          <w:szCs w:val="26"/>
        </w:rPr>
        <w:t xml:space="preserve">QUINTO.- </w:t>
      </w:r>
      <w:r w:rsidRPr="002F7EE7">
        <w:rPr>
          <w:rFonts w:ascii="Calibri" w:hAnsi="Calibri" w:cs="Calibri"/>
          <w:bCs/>
          <w:iCs/>
          <w:sz w:val="26"/>
          <w:szCs w:val="26"/>
        </w:rPr>
        <w:t>Previamente al análisis del planteamiento de fondo formulado por el actor, es</w:t>
      </w:r>
      <w:r w:rsidRPr="002F7EE7">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C52D5D" w:rsidRPr="002F7EE7" w:rsidRDefault="00C52D5D" w:rsidP="00C52D5D">
      <w:pPr>
        <w:jc w:val="both"/>
        <w:rPr>
          <w:rFonts w:ascii="Calibri" w:hAnsi="Calibri"/>
          <w:sz w:val="22"/>
          <w:szCs w:val="27"/>
        </w:rPr>
      </w:pPr>
    </w:p>
    <w:p w:rsidR="00DA11AC" w:rsidRPr="002F7EE7" w:rsidRDefault="00C52D5D" w:rsidP="0011716D">
      <w:pPr>
        <w:pStyle w:val="Sangra2detindependiente"/>
        <w:rPr>
          <w:rFonts w:ascii="Calibri" w:hAnsi="Calibri"/>
          <w:color w:val="auto"/>
          <w:sz w:val="26"/>
        </w:rPr>
      </w:pPr>
      <w:r w:rsidRPr="002F7EE7">
        <w:rPr>
          <w:rFonts w:ascii="Calibri" w:hAnsi="Calibri"/>
          <w:color w:val="auto"/>
          <w:sz w:val="26"/>
        </w:rPr>
        <w:t>De lo expuesto en el escrito de demanda, así como de las constancias que integran la presente causa administrativa; se desprende que el ciudadano</w:t>
      </w:r>
      <w:r w:rsidR="00DA11AC" w:rsidRPr="002F7EE7">
        <w:rPr>
          <w:rFonts w:ascii="Calibri" w:hAnsi="Calibri"/>
          <w:color w:val="auto"/>
          <w:sz w:val="26"/>
        </w:rPr>
        <w:t xml:space="preserve"> </w:t>
      </w:r>
      <w:r w:rsidR="002F7EE7">
        <w:rPr>
          <w:rFonts w:ascii="Arial Narrow" w:hAnsi="Arial Narrow"/>
        </w:rPr>
        <w:t>(…)</w:t>
      </w:r>
      <w:r w:rsidRPr="002F7EE7">
        <w:rPr>
          <w:rFonts w:ascii="Calibri" w:hAnsi="Calibri"/>
          <w:color w:val="auto"/>
          <w:sz w:val="26"/>
        </w:rPr>
        <w:t xml:space="preserve">, </w:t>
      </w:r>
      <w:r w:rsidR="00DA11AC" w:rsidRPr="002F7EE7">
        <w:rPr>
          <w:rFonts w:ascii="Calibri" w:hAnsi="Calibri"/>
          <w:color w:val="auto"/>
          <w:sz w:val="26"/>
        </w:rPr>
        <w:t xml:space="preserve">señaló que tuvo conocimiento el día 18 </w:t>
      </w:r>
      <w:r w:rsidR="009565ED" w:rsidRPr="002F7EE7">
        <w:rPr>
          <w:rFonts w:ascii="Calibri" w:hAnsi="Calibri"/>
          <w:color w:val="auto"/>
          <w:sz w:val="26"/>
        </w:rPr>
        <w:t>dieciocho</w:t>
      </w:r>
      <w:r w:rsidR="00DA11AC" w:rsidRPr="002F7EE7">
        <w:rPr>
          <w:rFonts w:ascii="Calibri" w:hAnsi="Calibri"/>
          <w:color w:val="auto"/>
          <w:sz w:val="26"/>
        </w:rPr>
        <w:t xml:space="preserve"> de diciembre del año </w:t>
      </w:r>
      <w:r w:rsidR="009565ED" w:rsidRPr="002F7EE7">
        <w:rPr>
          <w:rFonts w:ascii="Calibri" w:hAnsi="Calibri"/>
          <w:color w:val="auto"/>
          <w:sz w:val="26"/>
        </w:rPr>
        <w:t>2016 dos mil dieciséis</w:t>
      </w:r>
      <w:r w:rsidR="00DA11AC" w:rsidRPr="002F7EE7">
        <w:rPr>
          <w:rFonts w:ascii="Calibri" w:hAnsi="Calibri"/>
          <w:color w:val="auto"/>
          <w:sz w:val="26"/>
        </w:rPr>
        <w:t>, de</w:t>
      </w:r>
      <w:r w:rsidR="00126C56" w:rsidRPr="002F7EE7">
        <w:rPr>
          <w:rFonts w:ascii="Calibri" w:hAnsi="Calibri"/>
          <w:color w:val="auto"/>
          <w:sz w:val="26"/>
        </w:rPr>
        <w:t xml:space="preserve"> </w:t>
      </w:r>
      <w:r w:rsidR="00DA11AC" w:rsidRPr="002F7EE7">
        <w:rPr>
          <w:rFonts w:ascii="Calibri" w:hAnsi="Calibri"/>
          <w:color w:val="auto"/>
          <w:sz w:val="26"/>
        </w:rPr>
        <w:t>l</w:t>
      </w:r>
      <w:r w:rsidR="00126C56" w:rsidRPr="002F7EE7">
        <w:rPr>
          <w:rFonts w:ascii="Calibri" w:hAnsi="Calibri"/>
          <w:color w:val="auto"/>
          <w:sz w:val="26"/>
        </w:rPr>
        <w:t>a realización del</w:t>
      </w:r>
      <w:r w:rsidR="00DA11AC" w:rsidRPr="002F7EE7">
        <w:rPr>
          <w:rFonts w:ascii="Calibri" w:hAnsi="Calibri"/>
          <w:color w:val="auto"/>
          <w:sz w:val="26"/>
        </w:rPr>
        <w:t xml:space="preserve"> </w:t>
      </w:r>
      <w:r w:rsidR="009565ED" w:rsidRPr="002F7EE7">
        <w:rPr>
          <w:rFonts w:ascii="Calibri" w:hAnsi="Calibri"/>
          <w:color w:val="auto"/>
          <w:sz w:val="26"/>
        </w:rPr>
        <w:t>Procedimiento</w:t>
      </w:r>
      <w:r w:rsidR="00DA11AC" w:rsidRPr="002F7EE7">
        <w:rPr>
          <w:rFonts w:ascii="Calibri" w:hAnsi="Calibri"/>
          <w:color w:val="auto"/>
          <w:sz w:val="26"/>
        </w:rPr>
        <w:t xml:space="preserve"> </w:t>
      </w:r>
      <w:r w:rsidR="009565ED" w:rsidRPr="002F7EE7">
        <w:rPr>
          <w:rFonts w:ascii="Calibri" w:hAnsi="Calibri"/>
          <w:color w:val="auto"/>
          <w:sz w:val="26"/>
        </w:rPr>
        <w:t>Administrativo</w:t>
      </w:r>
      <w:r w:rsidR="00DA11AC" w:rsidRPr="002F7EE7">
        <w:rPr>
          <w:rFonts w:ascii="Calibri" w:hAnsi="Calibri"/>
          <w:color w:val="auto"/>
          <w:sz w:val="26"/>
        </w:rPr>
        <w:t xml:space="preserve"> de </w:t>
      </w:r>
      <w:r w:rsidR="009565ED" w:rsidRPr="002F7EE7">
        <w:rPr>
          <w:rFonts w:ascii="Calibri" w:hAnsi="Calibri"/>
          <w:color w:val="auto"/>
          <w:sz w:val="26"/>
        </w:rPr>
        <w:t>Ejecución</w:t>
      </w:r>
      <w:r w:rsidR="00DA11AC" w:rsidRPr="002F7EE7">
        <w:rPr>
          <w:rFonts w:ascii="Calibri" w:hAnsi="Calibri"/>
          <w:color w:val="auto"/>
          <w:sz w:val="26"/>
        </w:rPr>
        <w:t xml:space="preserve"> en su contra, </w:t>
      </w:r>
      <w:r w:rsidR="00126C56" w:rsidRPr="002F7EE7">
        <w:rPr>
          <w:rFonts w:ascii="Calibri" w:hAnsi="Calibri"/>
          <w:color w:val="auto"/>
          <w:sz w:val="26"/>
        </w:rPr>
        <w:t>mediante</w:t>
      </w:r>
      <w:r w:rsidR="00DA11AC" w:rsidRPr="002F7EE7">
        <w:rPr>
          <w:rFonts w:ascii="Calibri" w:hAnsi="Calibri"/>
          <w:color w:val="auto"/>
          <w:sz w:val="26"/>
        </w:rPr>
        <w:t xml:space="preserve"> el acta de notificación de fecha 17 diecisiete de diciembre</w:t>
      </w:r>
      <w:r w:rsidR="009565ED" w:rsidRPr="002F7EE7">
        <w:rPr>
          <w:rFonts w:ascii="Calibri" w:hAnsi="Calibri"/>
          <w:color w:val="auto"/>
          <w:sz w:val="26"/>
        </w:rPr>
        <w:t xml:space="preserve"> de ese año</w:t>
      </w:r>
      <w:r w:rsidR="00DA11AC" w:rsidRPr="002F7EE7">
        <w:rPr>
          <w:rFonts w:ascii="Calibri" w:hAnsi="Calibri"/>
          <w:color w:val="auto"/>
          <w:sz w:val="26"/>
        </w:rPr>
        <w:t xml:space="preserve">, emitida por el Ministro Ejecutor de nombre Dionisio Antonio Juárez Saavedra, y por el oficio número TML/DGI/13592/2015, de fecha 30 treinta de octubre del 2015 dos mil quince, que contiene la solicitud de avalúo para remate del inmueble ubicado en </w:t>
      </w:r>
      <w:r w:rsidR="00FB2F6A">
        <w:rPr>
          <w:rFonts w:ascii="Arial Narrow" w:hAnsi="Arial Narrow"/>
        </w:rPr>
        <w:t>(…)</w:t>
      </w:r>
      <w:r w:rsidR="00DA11AC" w:rsidRPr="002F7EE7">
        <w:rPr>
          <w:rFonts w:ascii="Calibri" w:hAnsi="Calibri"/>
          <w:color w:val="auto"/>
          <w:sz w:val="26"/>
        </w:rPr>
        <w:t xml:space="preserve"> esta ciudad; emitida por el Director de Ejecución y dirigida al Ingeniero Francisco Octavio Rodríguez Valdivia, para el efecto de que realice un avalúo al señalado inmueble; en el que se refirió que fue embargado al actor, para hacer efectivo el pago del crédito fiscal número PR-2015-00768352 (PR </w:t>
      </w:r>
      <w:proofErr w:type="spellStart"/>
      <w:r w:rsidR="00DA11AC" w:rsidRPr="002F7EE7">
        <w:rPr>
          <w:rFonts w:ascii="Calibri" w:hAnsi="Calibri"/>
          <w:color w:val="auto"/>
          <w:sz w:val="26"/>
        </w:rPr>
        <w:t>guión</w:t>
      </w:r>
      <w:proofErr w:type="spellEnd"/>
      <w:r w:rsidR="00DA11AC" w:rsidRPr="002F7EE7">
        <w:rPr>
          <w:rFonts w:ascii="Calibri" w:hAnsi="Calibri"/>
          <w:color w:val="auto"/>
          <w:sz w:val="26"/>
        </w:rPr>
        <w:t xml:space="preserve"> dos mil quince </w:t>
      </w:r>
      <w:proofErr w:type="spellStart"/>
      <w:r w:rsidR="00DA11AC" w:rsidRPr="002F7EE7">
        <w:rPr>
          <w:rFonts w:ascii="Calibri" w:hAnsi="Calibri"/>
          <w:color w:val="auto"/>
          <w:sz w:val="26"/>
        </w:rPr>
        <w:t>guión</w:t>
      </w:r>
      <w:proofErr w:type="spellEnd"/>
      <w:r w:rsidR="00DA11AC" w:rsidRPr="002F7EE7">
        <w:rPr>
          <w:rFonts w:ascii="Calibri" w:hAnsi="Calibri"/>
          <w:color w:val="auto"/>
          <w:sz w:val="26"/>
        </w:rPr>
        <w:t xml:space="preserve"> cero-cero-siete-seis-ocho-tres-cinco-dos) y </w:t>
      </w:r>
      <w:r w:rsidR="00C60BCF" w:rsidRPr="002F7EE7">
        <w:rPr>
          <w:rFonts w:ascii="Calibri" w:hAnsi="Calibri"/>
          <w:color w:val="auto"/>
          <w:sz w:val="26"/>
        </w:rPr>
        <w:t xml:space="preserve">respecto de la </w:t>
      </w:r>
      <w:r w:rsidR="00DA11AC" w:rsidRPr="002F7EE7">
        <w:rPr>
          <w:rFonts w:ascii="Calibri" w:hAnsi="Calibri"/>
          <w:color w:val="auto"/>
          <w:sz w:val="26"/>
        </w:rPr>
        <w:t xml:space="preserve">cuenta predial </w:t>
      </w:r>
      <w:r w:rsidR="001A4431" w:rsidRPr="002F7EE7">
        <w:rPr>
          <w:rFonts w:ascii="Calibri" w:hAnsi="Calibri"/>
          <w:color w:val="auto"/>
          <w:sz w:val="26"/>
        </w:rPr>
        <w:t xml:space="preserve">con </w:t>
      </w:r>
      <w:r w:rsidR="00DA11AC" w:rsidRPr="002F7EE7">
        <w:rPr>
          <w:rFonts w:ascii="Calibri" w:hAnsi="Calibri"/>
          <w:color w:val="auto"/>
          <w:sz w:val="26"/>
        </w:rPr>
        <w:t>número 01 AA 64988001 (cero uno AA seis-cuatro-nueve-ocho-ocho-cero-cero-uno). . . . . . . . . . . . . . .</w:t>
      </w:r>
      <w:r w:rsidR="0011716D" w:rsidRPr="002F7EE7">
        <w:rPr>
          <w:rFonts w:ascii="Calibri" w:hAnsi="Calibri"/>
          <w:color w:val="auto"/>
          <w:sz w:val="26"/>
        </w:rPr>
        <w:t xml:space="preserve"> . . . . . . . . . . . . . </w:t>
      </w:r>
      <w:r w:rsidR="008B4634" w:rsidRPr="002F7EE7">
        <w:rPr>
          <w:rFonts w:ascii="Calibri" w:hAnsi="Calibri"/>
          <w:color w:val="auto"/>
          <w:sz w:val="26"/>
        </w:rPr>
        <w:t>. . . . . . . . . . . . . . . . . . . . . . . . . . . . . . .  . . . . . .</w:t>
      </w:r>
    </w:p>
    <w:p w:rsidR="00DA11AC" w:rsidRPr="002F7EE7" w:rsidRDefault="00DA11AC" w:rsidP="00C52D5D">
      <w:pPr>
        <w:pStyle w:val="Sangra2detindependiente"/>
        <w:rPr>
          <w:rFonts w:ascii="Calibri" w:hAnsi="Calibri"/>
          <w:color w:val="auto"/>
          <w:sz w:val="26"/>
        </w:rPr>
      </w:pPr>
    </w:p>
    <w:p w:rsidR="00E45E40" w:rsidRPr="002F7EE7" w:rsidRDefault="00295FBA" w:rsidP="00C52D5D">
      <w:pPr>
        <w:pStyle w:val="Sangra2detindependiente"/>
        <w:rPr>
          <w:rFonts w:ascii="Calibri" w:hAnsi="Calibri"/>
          <w:color w:val="auto"/>
          <w:sz w:val="26"/>
        </w:rPr>
      </w:pPr>
      <w:r w:rsidRPr="002F7EE7">
        <w:rPr>
          <w:rFonts w:ascii="Calibri" w:hAnsi="Calibri"/>
          <w:color w:val="auto"/>
          <w:sz w:val="26"/>
        </w:rPr>
        <w:t xml:space="preserve">Procedimiento </w:t>
      </w:r>
      <w:r w:rsidR="009565ED" w:rsidRPr="002F7EE7">
        <w:rPr>
          <w:rFonts w:ascii="Calibri" w:hAnsi="Calibri"/>
          <w:color w:val="auto"/>
          <w:sz w:val="26"/>
        </w:rPr>
        <w:t xml:space="preserve">Administrativo </w:t>
      </w:r>
      <w:r w:rsidRPr="002F7EE7">
        <w:rPr>
          <w:rFonts w:ascii="Calibri" w:hAnsi="Calibri"/>
          <w:color w:val="auto"/>
          <w:sz w:val="26"/>
        </w:rPr>
        <w:t xml:space="preserve">de </w:t>
      </w:r>
      <w:r w:rsidR="009565ED" w:rsidRPr="002F7EE7">
        <w:rPr>
          <w:rFonts w:ascii="Calibri" w:hAnsi="Calibri"/>
          <w:color w:val="auto"/>
          <w:sz w:val="26"/>
        </w:rPr>
        <w:t>Ejecución</w:t>
      </w:r>
      <w:r w:rsidRPr="002F7EE7">
        <w:rPr>
          <w:rFonts w:ascii="Calibri" w:hAnsi="Calibri"/>
          <w:color w:val="auto"/>
          <w:sz w:val="26"/>
        </w:rPr>
        <w:t xml:space="preserve"> del que refirió que es ilegal, ya que fue embargado dicho inmueble</w:t>
      </w:r>
      <w:r w:rsidR="00C60BCF" w:rsidRPr="002F7EE7">
        <w:rPr>
          <w:rFonts w:ascii="Calibri" w:hAnsi="Calibri"/>
          <w:color w:val="auto"/>
          <w:sz w:val="26"/>
        </w:rPr>
        <w:t xml:space="preserve"> cuando la cuenta predial con número 01 AA 64988001 (cero uno AA seis-cuatro-nueve-ocho-ocho-cero-cero-uno), no le corresponde a dicho inmueble, sino que la cuenta que se le asignó es la 02-S-021632-001 (cero dos </w:t>
      </w:r>
      <w:proofErr w:type="spellStart"/>
      <w:r w:rsidR="00C60BCF" w:rsidRPr="002F7EE7">
        <w:rPr>
          <w:rFonts w:ascii="Calibri" w:hAnsi="Calibri"/>
          <w:color w:val="auto"/>
          <w:sz w:val="26"/>
        </w:rPr>
        <w:t>guión</w:t>
      </w:r>
      <w:proofErr w:type="spellEnd"/>
      <w:r w:rsidR="00C60BCF" w:rsidRPr="002F7EE7">
        <w:rPr>
          <w:rFonts w:ascii="Calibri" w:hAnsi="Calibri"/>
          <w:color w:val="auto"/>
          <w:sz w:val="26"/>
        </w:rPr>
        <w:t xml:space="preserve"> S</w:t>
      </w:r>
      <w:r w:rsidRPr="002F7EE7">
        <w:rPr>
          <w:rFonts w:ascii="Calibri" w:hAnsi="Calibri"/>
          <w:color w:val="auto"/>
          <w:sz w:val="26"/>
        </w:rPr>
        <w:t xml:space="preserve"> </w:t>
      </w:r>
      <w:proofErr w:type="spellStart"/>
      <w:r w:rsidR="00C60BCF" w:rsidRPr="002F7EE7">
        <w:rPr>
          <w:rFonts w:ascii="Calibri" w:hAnsi="Calibri"/>
          <w:color w:val="auto"/>
          <w:sz w:val="26"/>
        </w:rPr>
        <w:t>guión</w:t>
      </w:r>
      <w:proofErr w:type="spellEnd"/>
      <w:r w:rsidR="00C60BCF" w:rsidRPr="002F7EE7">
        <w:rPr>
          <w:rFonts w:ascii="Calibri" w:hAnsi="Calibri"/>
          <w:color w:val="auto"/>
          <w:sz w:val="26"/>
        </w:rPr>
        <w:t xml:space="preserve"> cero-dos-uno-seis-tres-dos </w:t>
      </w:r>
      <w:proofErr w:type="spellStart"/>
      <w:r w:rsidR="00C60BCF" w:rsidRPr="002F7EE7">
        <w:rPr>
          <w:rFonts w:ascii="Calibri" w:hAnsi="Calibri"/>
          <w:color w:val="auto"/>
          <w:sz w:val="26"/>
        </w:rPr>
        <w:t>guión</w:t>
      </w:r>
      <w:proofErr w:type="spellEnd"/>
      <w:r w:rsidR="00C60BCF" w:rsidRPr="002F7EE7">
        <w:rPr>
          <w:rFonts w:ascii="Calibri" w:hAnsi="Calibri"/>
          <w:color w:val="auto"/>
          <w:sz w:val="26"/>
        </w:rPr>
        <w:t xml:space="preserve"> cero</w:t>
      </w:r>
      <w:r w:rsidR="009565ED" w:rsidRPr="002F7EE7">
        <w:rPr>
          <w:rFonts w:ascii="Calibri" w:hAnsi="Calibri"/>
          <w:color w:val="auto"/>
          <w:sz w:val="26"/>
        </w:rPr>
        <w:t>-</w:t>
      </w:r>
      <w:r w:rsidR="00C60BCF" w:rsidRPr="002F7EE7">
        <w:rPr>
          <w:rFonts w:ascii="Calibri" w:hAnsi="Calibri"/>
          <w:color w:val="auto"/>
          <w:sz w:val="26"/>
        </w:rPr>
        <w:t>cero</w:t>
      </w:r>
      <w:r w:rsidR="009565ED" w:rsidRPr="002F7EE7">
        <w:rPr>
          <w:rFonts w:ascii="Calibri" w:hAnsi="Calibri"/>
          <w:color w:val="auto"/>
          <w:sz w:val="26"/>
        </w:rPr>
        <w:t>-</w:t>
      </w:r>
    </w:p>
    <w:p w:rsidR="00E45E40" w:rsidRPr="002F7EE7" w:rsidRDefault="00E45E40" w:rsidP="00E45E40">
      <w:pPr>
        <w:pStyle w:val="Sangra2detindependiente"/>
        <w:jc w:val="right"/>
        <w:rPr>
          <w:rFonts w:ascii="Calibri" w:hAnsi="Calibri"/>
          <w:b/>
          <w:color w:val="auto"/>
          <w:sz w:val="26"/>
        </w:rPr>
      </w:pPr>
      <w:r w:rsidRPr="002F7EE7">
        <w:rPr>
          <w:rFonts w:ascii="Calibri" w:hAnsi="Calibri"/>
          <w:b/>
          <w:color w:val="auto"/>
          <w:sz w:val="26"/>
        </w:rPr>
        <w:t>Expediente número 0018/2016-JN</w:t>
      </w:r>
    </w:p>
    <w:p w:rsidR="00E45E40" w:rsidRPr="002F7EE7" w:rsidRDefault="00E45E40" w:rsidP="00C52D5D">
      <w:pPr>
        <w:pStyle w:val="Sangra2detindependiente"/>
        <w:rPr>
          <w:rFonts w:ascii="Calibri" w:hAnsi="Calibri"/>
          <w:color w:val="auto"/>
          <w:sz w:val="26"/>
        </w:rPr>
      </w:pPr>
    </w:p>
    <w:p w:rsidR="00295FBA" w:rsidRPr="002F7EE7" w:rsidRDefault="00C60BCF" w:rsidP="00E45E40">
      <w:pPr>
        <w:pStyle w:val="Sangra2detindependiente"/>
        <w:ind w:firstLine="0"/>
        <w:rPr>
          <w:rFonts w:ascii="Calibri" w:hAnsi="Calibri"/>
          <w:color w:val="auto"/>
          <w:sz w:val="26"/>
        </w:rPr>
      </w:pPr>
      <w:proofErr w:type="gramStart"/>
      <w:r w:rsidRPr="002F7EE7">
        <w:rPr>
          <w:rFonts w:ascii="Calibri" w:hAnsi="Calibri"/>
          <w:color w:val="auto"/>
          <w:sz w:val="26"/>
        </w:rPr>
        <w:lastRenderedPageBreak/>
        <w:t>uno</w:t>
      </w:r>
      <w:proofErr w:type="gramEnd"/>
      <w:r w:rsidRPr="002F7EE7">
        <w:rPr>
          <w:rFonts w:ascii="Calibri" w:hAnsi="Calibri"/>
          <w:color w:val="auto"/>
          <w:sz w:val="26"/>
        </w:rPr>
        <w:t>)</w:t>
      </w:r>
      <w:r w:rsidR="006D2A74" w:rsidRPr="002F7EE7">
        <w:rPr>
          <w:rFonts w:ascii="Calibri" w:hAnsi="Calibri"/>
          <w:color w:val="auto"/>
          <w:sz w:val="26"/>
        </w:rPr>
        <w:t xml:space="preserve"> y que no le fue notificado debidamente ningún acto de dicho procedimiento</w:t>
      </w:r>
      <w:r w:rsidR="006F2FCD" w:rsidRPr="002F7EE7">
        <w:rPr>
          <w:rFonts w:ascii="Calibri" w:hAnsi="Calibri"/>
          <w:color w:val="auto"/>
          <w:sz w:val="26"/>
        </w:rPr>
        <w:t>, conforme a las formalidades esenciales</w:t>
      </w:r>
      <w:r w:rsidR="008B4634" w:rsidRPr="002F7EE7">
        <w:rPr>
          <w:rFonts w:ascii="Calibri" w:hAnsi="Calibri"/>
          <w:color w:val="auto"/>
          <w:sz w:val="26"/>
        </w:rPr>
        <w:t>;</w:t>
      </w:r>
      <w:r w:rsidR="009565ED" w:rsidRPr="002F7EE7">
        <w:rPr>
          <w:rFonts w:ascii="Calibri" w:hAnsi="Calibri"/>
          <w:color w:val="auto"/>
          <w:sz w:val="26"/>
        </w:rPr>
        <w:t xml:space="preserve"> por lo que </w:t>
      </w:r>
      <w:r w:rsidR="008B4634" w:rsidRPr="002F7EE7">
        <w:rPr>
          <w:rFonts w:ascii="Calibri" w:hAnsi="Calibri"/>
          <w:b/>
          <w:color w:val="auto"/>
          <w:sz w:val="26"/>
        </w:rPr>
        <w:t>negó</w:t>
      </w:r>
      <w:r w:rsidR="009565ED" w:rsidRPr="002F7EE7">
        <w:rPr>
          <w:rFonts w:ascii="Calibri" w:hAnsi="Calibri"/>
          <w:b/>
          <w:color w:val="auto"/>
          <w:sz w:val="26"/>
        </w:rPr>
        <w:t xml:space="preserve"> lisa y llanamente</w:t>
      </w:r>
      <w:r w:rsidR="009565ED" w:rsidRPr="002F7EE7">
        <w:rPr>
          <w:rFonts w:ascii="Calibri" w:hAnsi="Calibri"/>
          <w:color w:val="auto"/>
          <w:sz w:val="26"/>
        </w:rPr>
        <w:t xml:space="preserve"> que se haya practicado conforme a la Ley</w:t>
      </w:r>
      <w:r w:rsidRPr="002F7EE7">
        <w:rPr>
          <w:rFonts w:ascii="Calibri" w:hAnsi="Calibri"/>
          <w:color w:val="auto"/>
          <w:sz w:val="26"/>
        </w:rPr>
        <w:t xml:space="preserve">. . . . . . . . . . . . . </w:t>
      </w:r>
      <w:r w:rsidR="006D2A74" w:rsidRPr="002F7EE7">
        <w:rPr>
          <w:rFonts w:ascii="Calibri" w:hAnsi="Calibri"/>
          <w:color w:val="auto"/>
          <w:sz w:val="26"/>
        </w:rPr>
        <w:t>. . . . .</w:t>
      </w:r>
      <w:r w:rsidR="006F2FCD" w:rsidRPr="002F7EE7">
        <w:rPr>
          <w:rFonts w:ascii="Calibri" w:hAnsi="Calibri"/>
          <w:color w:val="auto"/>
          <w:sz w:val="26"/>
        </w:rPr>
        <w:t xml:space="preserve"> . . . . . .</w:t>
      </w:r>
      <w:r w:rsidR="008B4634" w:rsidRPr="002F7EE7">
        <w:rPr>
          <w:rFonts w:ascii="Calibri" w:hAnsi="Calibri"/>
          <w:color w:val="auto"/>
          <w:sz w:val="26"/>
        </w:rPr>
        <w:t xml:space="preserve"> . . . . . . . . . . . . . . . . .</w:t>
      </w:r>
      <w:r w:rsidR="006F2FCD" w:rsidRPr="002F7EE7">
        <w:rPr>
          <w:rFonts w:ascii="Calibri" w:hAnsi="Calibri"/>
          <w:color w:val="auto"/>
          <w:sz w:val="26"/>
        </w:rPr>
        <w:t xml:space="preserve"> </w:t>
      </w:r>
    </w:p>
    <w:p w:rsidR="00C52D5D" w:rsidRPr="002F7EE7" w:rsidRDefault="00C52D5D" w:rsidP="00C52D5D">
      <w:pPr>
        <w:pStyle w:val="Sangra2detindependiente"/>
        <w:ind w:firstLine="0"/>
        <w:rPr>
          <w:rFonts w:ascii="Calibri" w:hAnsi="Calibri"/>
          <w:color w:val="auto"/>
          <w:sz w:val="26"/>
        </w:rPr>
      </w:pPr>
    </w:p>
    <w:p w:rsidR="00C52D5D" w:rsidRPr="002F7EE7" w:rsidRDefault="00C52D5D" w:rsidP="00C52D5D">
      <w:pPr>
        <w:pStyle w:val="Sangra2detindependiente"/>
        <w:ind w:firstLine="0"/>
        <w:rPr>
          <w:rFonts w:ascii="Calibri" w:hAnsi="Calibri"/>
          <w:color w:val="auto"/>
          <w:sz w:val="26"/>
        </w:rPr>
      </w:pPr>
      <w:r w:rsidRPr="002F7EE7">
        <w:rPr>
          <w:rFonts w:ascii="Calibri" w:hAnsi="Calibri"/>
          <w:color w:val="auto"/>
          <w:sz w:val="26"/>
        </w:rPr>
        <w:tab/>
        <w:t>A lo expresado por el justiciable, l</w:t>
      </w:r>
      <w:r w:rsidR="006D2A74" w:rsidRPr="002F7EE7">
        <w:rPr>
          <w:rFonts w:ascii="Calibri" w:hAnsi="Calibri"/>
          <w:color w:val="auto"/>
          <w:sz w:val="26"/>
        </w:rPr>
        <w:t>as</w:t>
      </w:r>
      <w:r w:rsidRPr="002F7EE7">
        <w:rPr>
          <w:rFonts w:ascii="Calibri" w:hAnsi="Calibri"/>
          <w:color w:val="auto"/>
          <w:sz w:val="26"/>
        </w:rPr>
        <w:t xml:space="preserve"> </w:t>
      </w:r>
      <w:r w:rsidR="006D2A74" w:rsidRPr="002F7EE7">
        <w:rPr>
          <w:rFonts w:ascii="Calibri" w:hAnsi="Calibri"/>
          <w:color w:val="auto"/>
          <w:sz w:val="26"/>
        </w:rPr>
        <w:t>demandadas argum</w:t>
      </w:r>
      <w:r w:rsidRPr="002F7EE7">
        <w:rPr>
          <w:rFonts w:ascii="Calibri" w:hAnsi="Calibri"/>
          <w:color w:val="auto"/>
          <w:sz w:val="26"/>
        </w:rPr>
        <w:t>ent</w:t>
      </w:r>
      <w:r w:rsidR="006D2A74" w:rsidRPr="002F7EE7">
        <w:rPr>
          <w:rFonts w:ascii="Calibri" w:hAnsi="Calibri"/>
          <w:color w:val="auto"/>
          <w:sz w:val="26"/>
        </w:rPr>
        <w:t>aron</w:t>
      </w:r>
      <w:r w:rsidRPr="002F7EE7">
        <w:rPr>
          <w:rFonts w:ascii="Calibri" w:hAnsi="Calibri"/>
          <w:color w:val="auto"/>
          <w:sz w:val="26"/>
        </w:rPr>
        <w:t>, en lo general, que a diferencia de lo expresado</w:t>
      </w:r>
      <w:r w:rsidR="008E028B" w:rsidRPr="002F7EE7">
        <w:rPr>
          <w:rFonts w:ascii="Calibri" w:hAnsi="Calibri"/>
          <w:color w:val="auto"/>
          <w:sz w:val="26"/>
        </w:rPr>
        <w:t xml:space="preserve"> por el actor</w:t>
      </w:r>
      <w:r w:rsidRPr="002F7EE7">
        <w:rPr>
          <w:rFonts w:ascii="Calibri" w:hAnsi="Calibri"/>
          <w:color w:val="auto"/>
          <w:sz w:val="26"/>
        </w:rPr>
        <w:t xml:space="preserve">, el </w:t>
      </w:r>
      <w:r w:rsidR="008E028B" w:rsidRPr="002F7EE7">
        <w:rPr>
          <w:rFonts w:ascii="Calibri" w:hAnsi="Calibri"/>
          <w:color w:val="auto"/>
          <w:sz w:val="26"/>
        </w:rPr>
        <w:t>Procedimiento</w:t>
      </w:r>
      <w:r w:rsidRPr="002F7EE7">
        <w:rPr>
          <w:rFonts w:ascii="Calibri" w:hAnsi="Calibri"/>
          <w:color w:val="auto"/>
          <w:sz w:val="26"/>
        </w:rPr>
        <w:t xml:space="preserve"> </w:t>
      </w:r>
      <w:r w:rsidR="008E028B" w:rsidRPr="002F7EE7">
        <w:rPr>
          <w:rFonts w:ascii="Calibri" w:hAnsi="Calibri"/>
          <w:color w:val="auto"/>
          <w:sz w:val="26"/>
        </w:rPr>
        <w:t xml:space="preserve">Administrativo de Ejecución, sí se llevó a cabo conforme a lo </w:t>
      </w:r>
      <w:r w:rsidRPr="002F7EE7">
        <w:rPr>
          <w:rFonts w:ascii="Calibri" w:hAnsi="Calibri"/>
          <w:color w:val="auto"/>
          <w:sz w:val="26"/>
        </w:rPr>
        <w:t xml:space="preserve">establecido en la Ley de Hacienda </w:t>
      </w:r>
      <w:r w:rsidR="008E028B" w:rsidRPr="002F7EE7">
        <w:rPr>
          <w:rFonts w:ascii="Calibri" w:hAnsi="Calibri"/>
          <w:color w:val="auto"/>
          <w:sz w:val="26"/>
        </w:rPr>
        <w:t>para los Municipios del Estado de Guanajuato</w:t>
      </w:r>
      <w:r w:rsidRPr="002F7EE7">
        <w:rPr>
          <w:rFonts w:ascii="Calibri" w:hAnsi="Calibri"/>
          <w:color w:val="auto"/>
          <w:sz w:val="26"/>
        </w:rPr>
        <w:t xml:space="preserve">. . . . . . . . . . . . . </w:t>
      </w:r>
      <w:r w:rsidR="00E45E40" w:rsidRPr="002F7EE7">
        <w:rPr>
          <w:rFonts w:ascii="Calibri" w:hAnsi="Calibri"/>
          <w:color w:val="auto"/>
          <w:sz w:val="26"/>
        </w:rPr>
        <w:t xml:space="preserve">. . . . . . . </w:t>
      </w:r>
    </w:p>
    <w:p w:rsidR="00C52D5D" w:rsidRPr="002F7EE7" w:rsidRDefault="00C52D5D" w:rsidP="00C52D5D">
      <w:pPr>
        <w:pStyle w:val="Sangra2detindependiente"/>
        <w:ind w:firstLine="0"/>
        <w:rPr>
          <w:rFonts w:ascii="Calibri" w:hAnsi="Calibri"/>
          <w:color w:val="auto"/>
          <w:sz w:val="26"/>
        </w:rPr>
      </w:pPr>
    </w:p>
    <w:p w:rsidR="00C52D5D" w:rsidRPr="002F7EE7" w:rsidRDefault="00C52D5D" w:rsidP="00C52D5D">
      <w:pPr>
        <w:pStyle w:val="Sangra2detindependiente"/>
        <w:rPr>
          <w:rFonts w:ascii="Calibri" w:hAnsi="Calibri"/>
          <w:color w:val="auto"/>
          <w:sz w:val="26"/>
        </w:rPr>
      </w:pPr>
      <w:r w:rsidRPr="002F7EE7">
        <w:rPr>
          <w:rFonts w:ascii="Calibri" w:hAnsi="Calibri" w:cs="Calibri"/>
          <w:color w:val="auto"/>
          <w:sz w:val="26"/>
          <w:szCs w:val="26"/>
        </w:rPr>
        <w:t xml:space="preserve">Así las cosas, la </w:t>
      </w:r>
      <w:r w:rsidRPr="002F7EE7">
        <w:rPr>
          <w:rFonts w:ascii="Calibri" w:hAnsi="Calibri" w:cs="Calibri"/>
          <w:i/>
          <w:color w:val="auto"/>
          <w:sz w:val="26"/>
          <w:szCs w:val="26"/>
        </w:rPr>
        <w:t>“Litis”</w:t>
      </w:r>
      <w:r w:rsidRPr="002F7EE7">
        <w:rPr>
          <w:rFonts w:ascii="Calibri" w:hAnsi="Calibri" w:cs="Calibri"/>
          <w:color w:val="auto"/>
          <w:sz w:val="26"/>
          <w:szCs w:val="26"/>
        </w:rPr>
        <w:t xml:space="preserve"> planteada se hace consistir en determina</w:t>
      </w:r>
      <w:r w:rsidR="00E45E40" w:rsidRPr="002F7EE7">
        <w:rPr>
          <w:rFonts w:ascii="Calibri" w:hAnsi="Calibri" w:cs="Calibri"/>
          <w:color w:val="auto"/>
          <w:sz w:val="26"/>
          <w:szCs w:val="26"/>
        </w:rPr>
        <w:t>r la legalidad o ilegalidad del</w:t>
      </w:r>
      <w:r w:rsidR="00502B9C" w:rsidRPr="002F7EE7">
        <w:rPr>
          <w:rFonts w:ascii="Calibri" w:hAnsi="Calibri" w:cs="Calibri"/>
          <w:color w:val="auto"/>
          <w:sz w:val="26"/>
          <w:szCs w:val="26"/>
        </w:rPr>
        <w:t xml:space="preserve"> </w:t>
      </w:r>
      <w:r w:rsidR="008E028B" w:rsidRPr="002F7EE7">
        <w:rPr>
          <w:rFonts w:ascii="Calibri" w:hAnsi="Calibri" w:cs="Calibri"/>
          <w:color w:val="auto"/>
          <w:sz w:val="26"/>
          <w:szCs w:val="26"/>
        </w:rPr>
        <w:t xml:space="preserve">Procedimiento Administrativo </w:t>
      </w:r>
      <w:r w:rsidR="00502B9C" w:rsidRPr="002F7EE7">
        <w:rPr>
          <w:rFonts w:ascii="Calibri" w:hAnsi="Calibri" w:cs="Calibri"/>
          <w:color w:val="auto"/>
          <w:sz w:val="26"/>
          <w:szCs w:val="26"/>
        </w:rPr>
        <w:t xml:space="preserve">de </w:t>
      </w:r>
      <w:r w:rsidR="008E028B" w:rsidRPr="002F7EE7">
        <w:rPr>
          <w:rFonts w:ascii="Calibri" w:hAnsi="Calibri" w:cs="Calibri"/>
          <w:color w:val="auto"/>
          <w:sz w:val="26"/>
          <w:szCs w:val="26"/>
        </w:rPr>
        <w:t>Ejecución instaurado al demandante, para el cobro del crédito fiscal número PR-2015-00768352</w:t>
      </w:r>
      <w:r w:rsidRPr="002F7EE7">
        <w:rPr>
          <w:rFonts w:ascii="Calibri" w:hAnsi="Calibri" w:cs="Calibri"/>
          <w:color w:val="auto"/>
          <w:sz w:val="26"/>
          <w:szCs w:val="26"/>
        </w:rPr>
        <w:t xml:space="preserve">. . . . . </w:t>
      </w:r>
      <w:r w:rsidR="00E45E40" w:rsidRPr="002F7EE7">
        <w:rPr>
          <w:rFonts w:ascii="Calibri" w:hAnsi="Calibri" w:cs="Calibri"/>
          <w:color w:val="auto"/>
          <w:sz w:val="26"/>
          <w:szCs w:val="26"/>
        </w:rPr>
        <w:t>. . .</w:t>
      </w:r>
    </w:p>
    <w:p w:rsidR="00C52D5D" w:rsidRPr="002F7EE7" w:rsidRDefault="00C52D5D" w:rsidP="00C52D5D">
      <w:pPr>
        <w:pStyle w:val="Textoindependiente"/>
        <w:rPr>
          <w:rFonts w:ascii="Calibri" w:hAnsi="Calibri"/>
          <w:sz w:val="26"/>
        </w:rPr>
      </w:pPr>
    </w:p>
    <w:p w:rsidR="00C52D5D" w:rsidRPr="002F7EE7" w:rsidRDefault="00C52D5D" w:rsidP="00C52D5D">
      <w:pPr>
        <w:pStyle w:val="Textoindependiente"/>
        <w:ind w:firstLine="708"/>
        <w:rPr>
          <w:rFonts w:ascii="Calibri" w:hAnsi="Calibri"/>
          <w:sz w:val="26"/>
        </w:rPr>
      </w:pPr>
      <w:r w:rsidRPr="002F7EE7">
        <w:rPr>
          <w:rFonts w:ascii="Calibri" w:hAnsi="Calibri"/>
          <w:b/>
          <w:bCs/>
          <w:i/>
          <w:iCs/>
          <w:sz w:val="26"/>
        </w:rPr>
        <w:t>SEXTO.-</w:t>
      </w:r>
      <w:r w:rsidRPr="002F7EE7">
        <w:rPr>
          <w:rFonts w:ascii="Calibri" w:hAnsi="Calibri"/>
          <w:sz w:val="26"/>
        </w:rPr>
        <w:t xml:space="preserve"> No existiendo impedimento legal, se procede al estudio de los conceptos de impugnación expresados por el actor en su escrito de demanda</w:t>
      </w:r>
      <w:proofErr w:type="gramStart"/>
      <w:r w:rsidRPr="002F7EE7">
        <w:rPr>
          <w:rFonts w:ascii="Calibri" w:hAnsi="Calibri"/>
          <w:sz w:val="26"/>
        </w:rPr>
        <w:t>. . . .</w:t>
      </w:r>
      <w:proofErr w:type="gramEnd"/>
    </w:p>
    <w:p w:rsidR="00C52D5D" w:rsidRPr="002F7EE7" w:rsidRDefault="00C52D5D" w:rsidP="00C52D5D">
      <w:pPr>
        <w:pStyle w:val="Textoindependiente"/>
        <w:rPr>
          <w:rFonts w:ascii="Calibri" w:hAnsi="Calibri"/>
          <w:b/>
          <w:sz w:val="26"/>
        </w:rPr>
      </w:pPr>
    </w:p>
    <w:p w:rsidR="00C52D5D" w:rsidRPr="002F7EE7" w:rsidRDefault="00C52D5D" w:rsidP="00C52D5D">
      <w:pPr>
        <w:pStyle w:val="Sangra3detindependiente"/>
      </w:pPr>
      <w:r w:rsidRPr="002F7EE7">
        <w:t>Este Juzgador de manera primordial procederá al análisis de los conceptos de impugnación, aplicando el principio de mayor consecuencia anulatoria de la resolución impugnada y que pudieran traer mayor beneficio a la parte actora en concordancia con los principios de congruencia y exhaustividad que deben regir en toda sentencia. . . . . . . . . . . . . . . . . . . . . . . . . . . . . . . . . . . . . . . . . . . . . . . . . . . . . .</w:t>
      </w:r>
      <w:r w:rsidR="00155254" w:rsidRPr="002F7EE7">
        <w:t xml:space="preserve"> </w:t>
      </w:r>
    </w:p>
    <w:p w:rsidR="00C52D5D" w:rsidRPr="002F7EE7" w:rsidRDefault="00C52D5D" w:rsidP="00C52D5D">
      <w:pPr>
        <w:ind w:firstLine="708"/>
        <w:jc w:val="both"/>
        <w:rPr>
          <w:rFonts w:ascii="Calibri" w:hAnsi="Calibri"/>
          <w:sz w:val="26"/>
          <w:szCs w:val="27"/>
        </w:rPr>
      </w:pPr>
    </w:p>
    <w:p w:rsidR="00C52D5D" w:rsidRPr="002F7EE7" w:rsidRDefault="00C52D5D" w:rsidP="00C52D5D">
      <w:pPr>
        <w:ind w:firstLine="708"/>
        <w:jc w:val="both"/>
        <w:rPr>
          <w:rFonts w:ascii="Calibri" w:hAnsi="Calibri"/>
          <w:sz w:val="26"/>
        </w:rPr>
      </w:pPr>
      <w:r w:rsidRPr="002F7EE7">
        <w:rPr>
          <w:rFonts w:ascii="Calibri" w:hAnsi="Calibri"/>
          <w:sz w:val="26"/>
          <w:szCs w:val="27"/>
        </w:rPr>
        <w:t>Así pues, de los conceptos de impugnación esgrimido</w:t>
      </w:r>
      <w:r w:rsidRPr="002F7EE7">
        <w:rPr>
          <w:rFonts w:ascii="Calibri" w:hAnsi="Calibri"/>
          <w:sz w:val="26"/>
        </w:rPr>
        <w:t>s, este Juzgador se avocará al estudio del concepto que se considera trascendental para emitir la presente resolución, como lo es el señalado co</w:t>
      </w:r>
      <w:r w:rsidR="00155254" w:rsidRPr="002F7EE7">
        <w:rPr>
          <w:rFonts w:ascii="Calibri" w:hAnsi="Calibri"/>
          <w:sz w:val="26"/>
        </w:rPr>
        <w:t xml:space="preserve">mo </w:t>
      </w:r>
      <w:r w:rsidR="008E028B" w:rsidRPr="002F7EE7">
        <w:rPr>
          <w:rFonts w:ascii="Calibri" w:hAnsi="Calibri"/>
          <w:b/>
          <w:sz w:val="26"/>
        </w:rPr>
        <w:t>Primero</w:t>
      </w:r>
      <w:r w:rsidRPr="002F7EE7">
        <w:rPr>
          <w:rFonts w:ascii="Calibri" w:hAnsi="Calibri"/>
          <w:sz w:val="26"/>
        </w:rPr>
        <w:t xml:space="preserve">; sin necesidad de transcribirlo en su totalidad así como tampoco </w:t>
      </w:r>
      <w:r w:rsidR="00155254" w:rsidRPr="002F7EE7">
        <w:rPr>
          <w:rFonts w:ascii="Calibri" w:hAnsi="Calibri"/>
          <w:sz w:val="26"/>
        </w:rPr>
        <w:t>e</w:t>
      </w:r>
      <w:r w:rsidRPr="002F7EE7">
        <w:rPr>
          <w:rFonts w:ascii="Calibri" w:hAnsi="Calibri"/>
          <w:sz w:val="26"/>
        </w:rPr>
        <w:t xml:space="preserve">l </w:t>
      </w:r>
      <w:r w:rsidR="00155254" w:rsidRPr="002F7EE7">
        <w:rPr>
          <w:rFonts w:ascii="Calibri" w:hAnsi="Calibri"/>
          <w:sz w:val="26"/>
        </w:rPr>
        <w:t>s</w:t>
      </w:r>
      <w:r w:rsidRPr="002F7EE7">
        <w:rPr>
          <w:rFonts w:ascii="Calibri" w:hAnsi="Calibri"/>
          <w:sz w:val="26"/>
        </w:rPr>
        <w:t>e</w:t>
      </w:r>
      <w:r w:rsidR="00155254" w:rsidRPr="002F7EE7">
        <w:rPr>
          <w:rFonts w:ascii="Calibri" w:hAnsi="Calibri"/>
          <w:sz w:val="26"/>
        </w:rPr>
        <w:t>gundo</w:t>
      </w:r>
      <w:r w:rsidRPr="002F7EE7">
        <w:rPr>
          <w:rFonts w:ascii="Calibri" w:hAnsi="Calibri"/>
          <w:sz w:val="26"/>
        </w:rPr>
        <w:t xml:space="preserve">; sirviendo para ello el criterio sostenido por la Suprema Corte de Justicia de la Nación, en la siguiente Jurisprudencia: . . . . . . . . . </w:t>
      </w:r>
      <w:r w:rsidR="00155254" w:rsidRPr="002F7EE7">
        <w:rPr>
          <w:rFonts w:ascii="Calibri" w:hAnsi="Calibri"/>
          <w:sz w:val="26"/>
        </w:rPr>
        <w:t xml:space="preserve">. . . . . . . . . . . . . . . . . . . . . . . . . . . . . . . . . . . . . . . . . . . . . . . </w:t>
      </w:r>
    </w:p>
    <w:p w:rsidR="00C52D5D" w:rsidRPr="002F7EE7" w:rsidRDefault="00C52D5D" w:rsidP="00C52D5D">
      <w:pPr>
        <w:jc w:val="both"/>
        <w:rPr>
          <w:rFonts w:ascii="Calibri" w:hAnsi="Calibri"/>
          <w:sz w:val="26"/>
        </w:rPr>
      </w:pPr>
    </w:p>
    <w:p w:rsidR="00C52D5D" w:rsidRPr="002F7EE7" w:rsidRDefault="00C52D5D" w:rsidP="00C52D5D">
      <w:pPr>
        <w:ind w:firstLine="708"/>
        <w:jc w:val="both"/>
        <w:rPr>
          <w:rFonts w:ascii="Calibri" w:hAnsi="Calibri"/>
          <w:i/>
          <w:iCs/>
          <w:sz w:val="26"/>
          <w:szCs w:val="26"/>
        </w:rPr>
      </w:pPr>
      <w:r w:rsidRPr="002F7EE7">
        <w:rPr>
          <w:rFonts w:ascii="Calibri" w:hAnsi="Calibri"/>
          <w:b/>
          <w:i/>
          <w:iCs/>
          <w:sz w:val="26"/>
          <w:szCs w:val="26"/>
        </w:rPr>
        <w:t>“CONCEPTOS DE VIOLACIÓN. EL JUEZ NO ESTÁ OBLIGADO A TRANSCRIBIRLOS.</w:t>
      </w:r>
      <w:r w:rsidRPr="002F7EE7">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2F7EE7">
        <w:rPr>
          <w:rFonts w:ascii="Calibri" w:hAnsi="Calibri"/>
          <w:bCs/>
          <w:i/>
          <w:iCs/>
          <w:sz w:val="26"/>
          <w:szCs w:val="26"/>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2F7EE7">
        <w:rPr>
          <w:rFonts w:ascii="Calibri" w:hAnsi="Calibri"/>
          <w:bCs/>
          <w:i/>
          <w:iCs/>
          <w:szCs w:val="27"/>
        </w:rPr>
        <w:t xml:space="preserve"> </w:t>
      </w:r>
      <w:r w:rsidRPr="002F7EE7">
        <w:rPr>
          <w:rFonts w:ascii="Calibri" w:hAnsi="Calibri"/>
          <w:bCs/>
          <w:i/>
          <w:iCs/>
          <w:sz w:val="20"/>
          <w:szCs w:val="20"/>
        </w:rPr>
        <w:t>S</w:t>
      </w:r>
      <w:r w:rsidRPr="002F7EE7">
        <w:rPr>
          <w:rFonts w:ascii="Calibri" w:hAnsi="Calibri"/>
          <w:bCs/>
          <w:sz w:val="20"/>
          <w:szCs w:val="20"/>
        </w:rPr>
        <w:t xml:space="preserve">EGUNDO TRIBUNAL COLEGIADO DEL SEXTO CIRCUITO. No. Registro: 196,477. Jurisprudencia, Materia(s): Común, Novena Época, Instancia: Tribunales Colegiados de Circuito, Fuente: Semanario Judicial de la </w:t>
      </w:r>
      <w:r w:rsidRPr="002F7EE7">
        <w:rPr>
          <w:rFonts w:ascii="Calibri" w:hAnsi="Calibri" w:cs="David Transparent"/>
          <w:bCs/>
          <w:sz w:val="20"/>
          <w:szCs w:val="20"/>
        </w:rPr>
        <w:t>Federación</w:t>
      </w:r>
      <w:r w:rsidRPr="002F7EE7">
        <w:rPr>
          <w:rFonts w:ascii="Calibri" w:hAnsi="Calibri"/>
          <w:bCs/>
          <w:sz w:val="20"/>
          <w:szCs w:val="20"/>
        </w:rPr>
        <w:t xml:space="preserve"> y su Gaceta. VII, </w:t>
      </w:r>
      <w:proofErr w:type="gramStart"/>
      <w:r w:rsidRPr="002F7EE7">
        <w:rPr>
          <w:rFonts w:ascii="Calibri" w:hAnsi="Calibri"/>
          <w:bCs/>
          <w:sz w:val="20"/>
          <w:szCs w:val="20"/>
        </w:rPr>
        <w:t>Abril</w:t>
      </w:r>
      <w:proofErr w:type="gramEnd"/>
      <w:r w:rsidRPr="002F7EE7">
        <w:rPr>
          <w:rFonts w:ascii="Calibri" w:hAnsi="Calibri"/>
          <w:bCs/>
          <w:sz w:val="20"/>
          <w:szCs w:val="20"/>
        </w:rPr>
        <w:t xml:space="preserve"> de 1998, Tesis: VI.2o. J/129. Página: 599</w:t>
      </w:r>
      <w:r w:rsidRPr="002F7EE7">
        <w:rPr>
          <w:rFonts w:ascii="Calibri" w:hAnsi="Calibri"/>
          <w:bCs/>
          <w:szCs w:val="27"/>
        </w:rPr>
        <w:t xml:space="preserve">. . . . . . . . . . . . . . . . . . . . . . . . . . . . . . . . </w:t>
      </w:r>
      <w:r w:rsidR="00E45E40" w:rsidRPr="002F7EE7">
        <w:rPr>
          <w:rFonts w:ascii="Calibri" w:hAnsi="Calibri"/>
          <w:bCs/>
          <w:szCs w:val="27"/>
        </w:rPr>
        <w:t>.</w:t>
      </w:r>
    </w:p>
    <w:p w:rsidR="00C52D5D" w:rsidRPr="002F7EE7" w:rsidRDefault="00C52D5D" w:rsidP="00C52D5D">
      <w:pPr>
        <w:pStyle w:val="Textoindependiente"/>
        <w:rPr>
          <w:rFonts w:ascii="Calibri" w:hAnsi="Calibri"/>
          <w:sz w:val="26"/>
          <w:szCs w:val="27"/>
        </w:rPr>
      </w:pPr>
    </w:p>
    <w:p w:rsidR="00C52D5D" w:rsidRPr="002F7EE7" w:rsidRDefault="00C52D5D" w:rsidP="00C52D5D">
      <w:pPr>
        <w:pStyle w:val="Textoindependiente"/>
        <w:ind w:firstLine="708"/>
        <w:rPr>
          <w:rFonts w:ascii="Calibri" w:hAnsi="Calibri"/>
          <w:sz w:val="26"/>
          <w:szCs w:val="27"/>
        </w:rPr>
      </w:pPr>
      <w:r w:rsidRPr="002F7EE7">
        <w:rPr>
          <w:rFonts w:ascii="Calibri" w:hAnsi="Calibri"/>
          <w:sz w:val="26"/>
          <w:szCs w:val="27"/>
        </w:rPr>
        <w:t>Así las cosas, en el concepto de impugnación</w:t>
      </w:r>
      <w:r w:rsidR="00155254" w:rsidRPr="002F7EE7">
        <w:rPr>
          <w:rFonts w:ascii="Calibri" w:hAnsi="Calibri"/>
          <w:sz w:val="26"/>
          <w:szCs w:val="27"/>
        </w:rPr>
        <w:t xml:space="preserve"> señalado</w:t>
      </w:r>
      <w:r w:rsidRPr="002F7EE7">
        <w:rPr>
          <w:rFonts w:ascii="Calibri" w:hAnsi="Calibri"/>
          <w:sz w:val="26"/>
          <w:szCs w:val="27"/>
        </w:rPr>
        <w:t xml:space="preserve">, se enuncia: </w:t>
      </w:r>
      <w:proofErr w:type="gramStart"/>
      <w:r w:rsidRPr="002F7EE7">
        <w:rPr>
          <w:rFonts w:ascii="Calibri" w:hAnsi="Calibri"/>
          <w:sz w:val="26"/>
          <w:szCs w:val="27"/>
        </w:rPr>
        <w:t>. . . . . .</w:t>
      </w:r>
      <w:proofErr w:type="gramEnd"/>
      <w:r w:rsidRPr="002F7EE7">
        <w:rPr>
          <w:rFonts w:ascii="Calibri" w:hAnsi="Calibri"/>
          <w:sz w:val="26"/>
          <w:szCs w:val="27"/>
        </w:rPr>
        <w:t xml:space="preserve"> </w:t>
      </w:r>
      <w:r w:rsidR="00155254" w:rsidRPr="002F7EE7">
        <w:rPr>
          <w:rFonts w:ascii="Calibri" w:hAnsi="Calibri"/>
          <w:sz w:val="26"/>
          <w:szCs w:val="27"/>
        </w:rPr>
        <w:t xml:space="preserve"> </w:t>
      </w:r>
    </w:p>
    <w:p w:rsidR="00C52D5D" w:rsidRPr="002F7EE7" w:rsidRDefault="00C52D5D" w:rsidP="00C52D5D">
      <w:pPr>
        <w:pStyle w:val="Textoindependiente"/>
        <w:ind w:firstLine="708"/>
        <w:rPr>
          <w:rFonts w:ascii="Calibri" w:hAnsi="Calibri"/>
          <w:sz w:val="26"/>
          <w:szCs w:val="27"/>
        </w:rPr>
      </w:pPr>
    </w:p>
    <w:p w:rsidR="00B145CB" w:rsidRPr="002F7EE7" w:rsidRDefault="00C52D5D" w:rsidP="00B145CB">
      <w:pPr>
        <w:pStyle w:val="Textoindependiente"/>
        <w:ind w:firstLine="708"/>
        <w:rPr>
          <w:rFonts w:ascii="Calibri" w:hAnsi="Calibri"/>
          <w:i/>
          <w:sz w:val="26"/>
          <w:szCs w:val="27"/>
        </w:rPr>
      </w:pPr>
      <w:r w:rsidRPr="002F7EE7">
        <w:rPr>
          <w:rFonts w:ascii="Calibri" w:hAnsi="Calibri"/>
          <w:i/>
          <w:sz w:val="26"/>
          <w:szCs w:val="27"/>
        </w:rPr>
        <w:t>“</w:t>
      </w:r>
      <w:r w:rsidR="00BD5E20" w:rsidRPr="002F7EE7">
        <w:rPr>
          <w:rFonts w:ascii="Calibri" w:hAnsi="Calibri"/>
          <w:b/>
          <w:i/>
          <w:sz w:val="26"/>
          <w:szCs w:val="27"/>
        </w:rPr>
        <w:t>PRIMER CONCEPTO</w:t>
      </w:r>
      <w:r w:rsidR="008E028B" w:rsidRPr="002F7EE7">
        <w:rPr>
          <w:rFonts w:ascii="Calibri" w:hAnsi="Calibri"/>
          <w:b/>
          <w:i/>
          <w:sz w:val="26"/>
          <w:szCs w:val="27"/>
        </w:rPr>
        <w:t xml:space="preserve"> DE IMPUGNACION</w:t>
      </w:r>
      <w:r w:rsidRPr="002F7EE7">
        <w:rPr>
          <w:rFonts w:ascii="Calibri" w:hAnsi="Calibri"/>
          <w:b/>
          <w:i/>
          <w:sz w:val="26"/>
          <w:szCs w:val="27"/>
        </w:rPr>
        <w:t>.-</w:t>
      </w:r>
      <w:r w:rsidRPr="002F7EE7">
        <w:rPr>
          <w:rFonts w:ascii="Calibri" w:hAnsi="Calibri"/>
          <w:i/>
          <w:sz w:val="26"/>
          <w:szCs w:val="27"/>
        </w:rPr>
        <w:t xml:space="preserve"> L</w:t>
      </w:r>
      <w:r w:rsidR="00BD5E20" w:rsidRPr="002F7EE7">
        <w:rPr>
          <w:rFonts w:ascii="Calibri" w:hAnsi="Calibri"/>
          <w:i/>
          <w:sz w:val="26"/>
          <w:szCs w:val="27"/>
        </w:rPr>
        <w:t xml:space="preserve">o es el ilegal procedimiento </w:t>
      </w:r>
      <w:r w:rsidRPr="002F7EE7">
        <w:rPr>
          <w:rFonts w:ascii="Calibri" w:hAnsi="Calibri"/>
          <w:i/>
          <w:sz w:val="26"/>
          <w:szCs w:val="27"/>
        </w:rPr>
        <w:t>a</w:t>
      </w:r>
      <w:r w:rsidR="00BD5E20" w:rsidRPr="002F7EE7">
        <w:rPr>
          <w:rFonts w:ascii="Calibri" w:hAnsi="Calibri"/>
          <w:i/>
          <w:sz w:val="26"/>
          <w:szCs w:val="27"/>
        </w:rPr>
        <w:t>dministrativo de ejecución practicado por la Direcció</w:t>
      </w:r>
      <w:r w:rsidR="004571D8" w:rsidRPr="002F7EE7">
        <w:rPr>
          <w:rFonts w:ascii="Calibri" w:hAnsi="Calibri"/>
          <w:i/>
          <w:sz w:val="26"/>
          <w:szCs w:val="27"/>
        </w:rPr>
        <w:t>n de Ingresos y de Ejecución…</w:t>
      </w:r>
      <w:proofErr w:type="gramStart"/>
      <w:r w:rsidR="004571D8" w:rsidRPr="002F7EE7">
        <w:rPr>
          <w:rFonts w:ascii="Calibri" w:hAnsi="Calibri"/>
          <w:i/>
          <w:sz w:val="26"/>
          <w:szCs w:val="27"/>
        </w:rPr>
        <w:t>.,</w:t>
      </w:r>
      <w:proofErr w:type="gramEnd"/>
      <w:r w:rsidR="004571D8" w:rsidRPr="002F7EE7">
        <w:rPr>
          <w:rFonts w:ascii="Calibri" w:hAnsi="Calibri"/>
          <w:i/>
          <w:sz w:val="26"/>
          <w:szCs w:val="27"/>
        </w:rPr>
        <w:t xml:space="preserve"> e</w:t>
      </w:r>
      <w:r w:rsidR="00BD5E20" w:rsidRPr="002F7EE7">
        <w:rPr>
          <w:rFonts w:ascii="Calibri" w:hAnsi="Calibri"/>
          <w:i/>
          <w:sz w:val="26"/>
          <w:szCs w:val="27"/>
        </w:rPr>
        <w:t>n donde me fue embargado el bien inmueble</w:t>
      </w:r>
      <w:r w:rsidRPr="002F7EE7">
        <w:rPr>
          <w:rFonts w:ascii="Calibri" w:hAnsi="Calibri"/>
          <w:i/>
          <w:sz w:val="26"/>
          <w:szCs w:val="27"/>
        </w:rPr>
        <w:t xml:space="preserve"> </w:t>
      </w:r>
      <w:r w:rsidR="00B145CB" w:rsidRPr="002F7EE7">
        <w:rPr>
          <w:rFonts w:ascii="Calibri" w:hAnsi="Calibri"/>
          <w:i/>
          <w:sz w:val="26"/>
          <w:szCs w:val="27"/>
        </w:rPr>
        <w:t xml:space="preserve">ubicado en </w:t>
      </w:r>
      <w:r w:rsidR="00B145CB" w:rsidRPr="002F7EE7">
        <w:rPr>
          <w:rFonts w:ascii="Calibri" w:hAnsi="Calibri"/>
          <w:b/>
          <w:i/>
          <w:sz w:val="26"/>
          <w:szCs w:val="27"/>
        </w:rPr>
        <w:t>FINCA URBANA</w:t>
      </w:r>
      <w:r w:rsidR="004571D8" w:rsidRPr="002F7EE7">
        <w:rPr>
          <w:rFonts w:ascii="Calibri" w:hAnsi="Calibri"/>
          <w:i/>
          <w:sz w:val="26"/>
          <w:szCs w:val="27"/>
        </w:rPr>
        <w:t>… I</w:t>
      </w:r>
      <w:r w:rsidR="00B145CB" w:rsidRPr="002F7EE7">
        <w:rPr>
          <w:rFonts w:ascii="Calibri" w:hAnsi="Calibri"/>
          <w:i/>
          <w:sz w:val="26"/>
          <w:szCs w:val="27"/>
        </w:rPr>
        <w:t>nformación que bajo protesta de decir verdad es la única con la que cuento de este procedimiento ilegal, ya que… niego lisa</w:t>
      </w:r>
      <w:r w:rsidR="00527096" w:rsidRPr="002F7EE7">
        <w:rPr>
          <w:rFonts w:ascii="Calibri" w:hAnsi="Calibri"/>
          <w:i/>
          <w:sz w:val="26"/>
          <w:szCs w:val="27"/>
        </w:rPr>
        <w:t xml:space="preserve"> y llanamente que dicho </w:t>
      </w:r>
      <w:r w:rsidR="00527096" w:rsidRPr="002F7EE7">
        <w:rPr>
          <w:rFonts w:ascii="Calibri" w:hAnsi="Calibri"/>
          <w:i/>
          <w:sz w:val="26"/>
          <w:szCs w:val="27"/>
        </w:rPr>
        <w:lastRenderedPageBreak/>
        <w:t xml:space="preserve">procedimiento se haya practicado conforme a la ley </w:t>
      </w:r>
      <w:r w:rsidR="004571D8" w:rsidRPr="002F7EE7">
        <w:rPr>
          <w:rFonts w:ascii="Calibri" w:hAnsi="Calibri"/>
          <w:i/>
          <w:sz w:val="26"/>
          <w:szCs w:val="27"/>
        </w:rPr>
        <w:t>de la materia en el domicilio….</w:t>
      </w:r>
      <w:r w:rsidR="00527096" w:rsidRPr="002F7EE7">
        <w:rPr>
          <w:rFonts w:ascii="Calibri" w:hAnsi="Calibri"/>
          <w:i/>
          <w:sz w:val="26"/>
          <w:szCs w:val="27"/>
        </w:rPr>
        <w:t>respetando las formalidades esenciales del procedimiento…</w:t>
      </w:r>
      <w:r w:rsidR="00B317F1" w:rsidRPr="002F7EE7">
        <w:rPr>
          <w:rFonts w:ascii="Calibri" w:hAnsi="Calibri"/>
          <w:i/>
          <w:sz w:val="26"/>
          <w:szCs w:val="27"/>
        </w:rPr>
        <w:t xml:space="preserve">” </w:t>
      </w:r>
      <w:r w:rsidR="00B317F1" w:rsidRPr="002F7EE7">
        <w:rPr>
          <w:rFonts w:ascii="Calibri" w:hAnsi="Calibri"/>
          <w:sz w:val="26"/>
          <w:szCs w:val="27"/>
        </w:rPr>
        <w:t xml:space="preserve">señalando </w:t>
      </w:r>
      <w:r w:rsidR="004571D8" w:rsidRPr="002F7EE7">
        <w:rPr>
          <w:rFonts w:ascii="Calibri" w:hAnsi="Calibri"/>
          <w:sz w:val="26"/>
          <w:szCs w:val="27"/>
        </w:rPr>
        <w:t>más</w:t>
      </w:r>
      <w:r w:rsidR="00B317F1" w:rsidRPr="002F7EE7">
        <w:rPr>
          <w:rFonts w:ascii="Calibri" w:hAnsi="Calibri"/>
          <w:sz w:val="26"/>
          <w:szCs w:val="27"/>
        </w:rPr>
        <w:t xml:space="preserve"> adelante:</w:t>
      </w:r>
      <w:r w:rsidR="00B317F1" w:rsidRPr="002F7EE7">
        <w:rPr>
          <w:rFonts w:ascii="Calibri" w:hAnsi="Calibri"/>
          <w:i/>
          <w:sz w:val="26"/>
          <w:szCs w:val="27"/>
        </w:rPr>
        <w:t xml:space="preserve"> “</w:t>
      </w:r>
      <w:r w:rsidR="004571D8" w:rsidRPr="002F7EE7">
        <w:rPr>
          <w:rFonts w:ascii="Calibri" w:hAnsi="Calibri"/>
          <w:i/>
          <w:sz w:val="26"/>
          <w:szCs w:val="27"/>
        </w:rPr>
        <w:t>El procedimiento</w:t>
      </w:r>
      <w:r w:rsidR="00B317F1" w:rsidRPr="002F7EE7">
        <w:rPr>
          <w:rFonts w:ascii="Calibri" w:hAnsi="Calibri"/>
          <w:i/>
          <w:sz w:val="26"/>
          <w:szCs w:val="27"/>
        </w:rPr>
        <w:t>….</w:t>
      </w:r>
      <w:r w:rsidR="004571D8" w:rsidRPr="002F7EE7">
        <w:rPr>
          <w:rFonts w:ascii="Calibri" w:hAnsi="Calibri"/>
          <w:i/>
          <w:sz w:val="26"/>
          <w:szCs w:val="27"/>
        </w:rPr>
        <w:t>debe encontrarse apegado a las disposiciones legales……y</w:t>
      </w:r>
      <w:r w:rsidR="00B317F1" w:rsidRPr="002F7EE7">
        <w:rPr>
          <w:rFonts w:ascii="Calibri" w:hAnsi="Calibri"/>
          <w:i/>
          <w:sz w:val="26"/>
          <w:szCs w:val="27"/>
        </w:rPr>
        <w:t>a que el suscrito no fui requerido, no fui notificado como legalmente debe iniciarse un procedimiento…”</w:t>
      </w:r>
      <w:r w:rsidR="003C043C" w:rsidRPr="002F7EE7">
        <w:rPr>
          <w:rFonts w:ascii="Calibri" w:hAnsi="Calibri"/>
          <w:i/>
          <w:sz w:val="26"/>
          <w:szCs w:val="27"/>
        </w:rPr>
        <w:t xml:space="preserve"> . </w:t>
      </w:r>
      <w:r w:rsidR="003C043C" w:rsidRPr="002F7EE7">
        <w:rPr>
          <w:rFonts w:ascii="Calibri" w:hAnsi="Calibri"/>
          <w:sz w:val="26"/>
          <w:szCs w:val="27"/>
        </w:rPr>
        <w:t>. . . . . . . . . . . . . . . . . . . . . . . . . .</w:t>
      </w:r>
      <w:r w:rsidR="00E45E40" w:rsidRPr="002F7EE7">
        <w:rPr>
          <w:rFonts w:ascii="Calibri" w:hAnsi="Calibri"/>
          <w:sz w:val="26"/>
          <w:szCs w:val="27"/>
        </w:rPr>
        <w:t xml:space="preserve"> . . . </w:t>
      </w:r>
    </w:p>
    <w:p w:rsidR="00C52D5D" w:rsidRPr="002F7EE7" w:rsidRDefault="00C52D5D" w:rsidP="00C52D5D">
      <w:pPr>
        <w:pStyle w:val="Textoindependiente"/>
        <w:rPr>
          <w:rFonts w:ascii="Calibri" w:hAnsi="Calibri"/>
          <w:sz w:val="26"/>
          <w:szCs w:val="27"/>
        </w:rPr>
      </w:pPr>
    </w:p>
    <w:p w:rsidR="00C52D5D" w:rsidRPr="002F7EE7" w:rsidRDefault="00C52D5D" w:rsidP="00C52D5D">
      <w:pPr>
        <w:ind w:firstLine="708"/>
        <w:jc w:val="both"/>
        <w:rPr>
          <w:rFonts w:asciiTheme="minorHAnsi" w:hAnsiTheme="minorHAnsi"/>
          <w:sz w:val="26"/>
          <w:szCs w:val="26"/>
        </w:rPr>
      </w:pPr>
      <w:r w:rsidRPr="002F7EE7">
        <w:rPr>
          <w:rFonts w:asciiTheme="minorHAnsi" w:hAnsiTheme="minorHAnsi"/>
          <w:sz w:val="26"/>
          <w:szCs w:val="26"/>
        </w:rPr>
        <w:t>Por su parte, las autoridades demandadas, en su</w:t>
      </w:r>
      <w:r w:rsidR="003C043C" w:rsidRPr="002F7EE7">
        <w:rPr>
          <w:rFonts w:asciiTheme="minorHAnsi" w:hAnsiTheme="minorHAnsi"/>
          <w:sz w:val="26"/>
          <w:szCs w:val="26"/>
        </w:rPr>
        <w:t>s</w:t>
      </w:r>
      <w:r w:rsidRPr="002F7EE7">
        <w:rPr>
          <w:rFonts w:asciiTheme="minorHAnsi" w:hAnsiTheme="minorHAnsi"/>
          <w:sz w:val="26"/>
          <w:szCs w:val="26"/>
        </w:rPr>
        <w:t xml:space="preserve"> escrito</w:t>
      </w:r>
      <w:r w:rsidR="003C043C" w:rsidRPr="002F7EE7">
        <w:rPr>
          <w:rFonts w:asciiTheme="minorHAnsi" w:hAnsiTheme="minorHAnsi"/>
          <w:sz w:val="26"/>
          <w:szCs w:val="26"/>
        </w:rPr>
        <w:t>s</w:t>
      </w:r>
      <w:r w:rsidRPr="002F7EE7">
        <w:rPr>
          <w:rFonts w:asciiTheme="minorHAnsi" w:hAnsiTheme="minorHAnsi"/>
          <w:sz w:val="26"/>
          <w:szCs w:val="26"/>
        </w:rPr>
        <w:t xml:space="preserve"> de contestación</w:t>
      </w:r>
      <w:r w:rsidR="00355FCE" w:rsidRPr="002F7EE7">
        <w:rPr>
          <w:rFonts w:asciiTheme="minorHAnsi" w:hAnsiTheme="minorHAnsi"/>
          <w:sz w:val="26"/>
          <w:szCs w:val="26"/>
        </w:rPr>
        <w:t xml:space="preserve"> de la demanda</w:t>
      </w:r>
      <w:r w:rsidRPr="002F7EE7">
        <w:rPr>
          <w:rFonts w:asciiTheme="minorHAnsi" w:hAnsiTheme="minorHAnsi"/>
          <w:sz w:val="26"/>
          <w:szCs w:val="26"/>
        </w:rPr>
        <w:t>, en relación a lo expresado por el actor, insistieron en que se cumplió con las formalidades  legales</w:t>
      </w:r>
      <w:r w:rsidR="00570F00" w:rsidRPr="002F7EE7">
        <w:rPr>
          <w:rFonts w:asciiTheme="minorHAnsi" w:hAnsiTheme="minorHAnsi"/>
          <w:sz w:val="26"/>
          <w:szCs w:val="26"/>
        </w:rPr>
        <w:t>,</w:t>
      </w:r>
      <w:r w:rsidR="003C043C" w:rsidRPr="002F7EE7">
        <w:rPr>
          <w:rFonts w:asciiTheme="minorHAnsi" w:hAnsiTheme="minorHAnsi"/>
          <w:sz w:val="26"/>
          <w:szCs w:val="26"/>
        </w:rPr>
        <w:t xml:space="preserve"> y negaron que el procedimiento haya sido ilegal</w:t>
      </w:r>
      <w:r w:rsidR="00570F00" w:rsidRPr="002F7EE7">
        <w:rPr>
          <w:rFonts w:asciiTheme="minorHAnsi" w:hAnsiTheme="minorHAnsi"/>
          <w:sz w:val="26"/>
          <w:szCs w:val="26"/>
        </w:rPr>
        <w:t>mente realizado</w:t>
      </w:r>
      <w:r w:rsidR="003C043C" w:rsidRPr="002F7EE7">
        <w:rPr>
          <w:rFonts w:asciiTheme="minorHAnsi" w:hAnsiTheme="minorHAnsi"/>
          <w:sz w:val="26"/>
          <w:szCs w:val="26"/>
        </w:rPr>
        <w:t>, relacionando una serie de pruebas consistentes en el procedimiento administrativo de ejecución, las que n</w:t>
      </w:r>
      <w:r w:rsidR="00570F00" w:rsidRPr="002F7EE7">
        <w:rPr>
          <w:rFonts w:asciiTheme="minorHAnsi" w:hAnsiTheme="minorHAnsi"/>
          <w:sz w:val="26"/>
          <w:szCs w:val="26"/>
        </w:rPr>
        <w:t>o</w:t>
      </w:r>
      <w:r w:rsidR="003C043C" w:rsidRPr="002F7EE7">
        <w:rPr>
          <w:rFonts w:asciiTheme="minorHAnsi" w:hAnsiTheme="minorHAnsi"/>
          <w:sz w:val="26"/>
          <w:szCs w:val="26"/>
        </w:rPr>
        <w:t xml:space="preserve"> fueron presentadas</w:t>
      </w:r>
      <w:r w:rsidR="004571D8" w:rsidRPr="002F7EE7">
        <w:rPr>
          <w:rFonts w:asciiTheme="minorHAnsi" w:hAnsiTheme="minorHAnsi"/>
          <w:sz w:val="26"/>
          <w:szCs w:val="26"/>
        </w:rPr>
        <w:t xml:space="preserve"> </w:t>
      </w:r>
      <w:proofErr w:type="gramStart"/>
      <w:r w:rsidR="00355FCE" w:rsidRPr="002F7EE7">
        <w:rPr>
          <w:rFonts w:asciiTheme="minorHAnsi" w:hAnsiTheme="minorHAnsi"/>
          <w:sz w:val="26"/>
          <w:szCs w:val="26"/>
        </w:rPr>
        <w:t>. . .</w:t>
      </w:r>
      <w:r w:rsidR="00570F00" w:rsidRPr="002F7EE7">
        <w:rPr>
          <w:rFonts w:asciiTheme="minorHAnsi" w:hAnsiTheme="minorHAnsi"/>
          <w:sz w:val="26"/>
          <w:szCs w:val="26"/>
        </w:rPr>
        <w:t xml:space="preserve"> . . .</w:t>
      </w:r>
      <w:proofErr w:type="gramEnd"/>
      <w:r w:rsidR="00355FCE" w:rsidRPr="002F7EE7">
        <w:rPr>
          <w:rFonts w:asciiTheme="minorHAnsi" w:hAnsiTheme="minorHAnsi"/>
          <w:sz w:val="26"/>
          <w:szCs w:val="26"/>
        </w:rPr>
        <w:t xml:space="preserve"> </w:t>
      </w:r>
    </w:p>
    <w:p w:rsidR="00C52D5D" w:rsidRPr="002F7EE7" w:rsidRDefault="00C52D5D" w:rsidP="00C52D5D">
      <w:pPr>
        <w:pStyle w:val="Normal0"/>
        <w:autoSpaceDE/>
        <w:autoSpaceDN/>
        <w:adjustRightInd/>
        <w:rPr>
          <w:rFonts w:ascii="Times New Roman" w:hAnsi="Times New Roman" w:cs="Times New Roman"/>
        </w:rPr>
      </w:pPr>
    </w:p>
    <w:p w:rsidR="00B374C3" w:rsidRPr="002F7EE7" w:rsidRDefault="00C52D5D" w:rsidP="00B374C3">
      <w:pPr>
        <w:pStyle w:val="Textoindependiente"/>
        <w:ind w:firstLine="708"/>
        <w:rPr>
          <w:rFonts w:ascii="Calibri" w:hAnsi="Calibri"/>
          <w:sz w:val="26"/>
          <w:szCs w:val="27"/>
        </w:rPr>
      </w:pPr>
      <w:r w:rsidRPr="002F7EE7">
        <w:rPr>
          <w:rFonts w:ascii="Calibri" w:hAnsi="Calibri" w:cs="Arial"/>
          <w:sz w:val="26"/>
          <w:szCs w:val="26"/>
        </w:rPr>
        <w:t xml:space="preserve">Analizado lo expresado por las partes, así como las constancias que obran en este sumario; este Juzgador considera que </w:t>
      </w:r>
      <w:r w:rsidR="003E4FD6" w:rsidRPr="002F7EE7">
        <w:rPr>
          <w:rFonts w:ascii="Calibri" w:hAnsi="Calibri" w:cs="Arial"/>
          <w:sz w:val="26"/>
          <w:szCs w:val="26"/>
        </w:rPr>
        <w:t>e</w:t>
      </w:r>
      <w:r w:rsidRPr="002F7EE7">
        <w:rPr>
          <w:rFonts w:ascii="Calibri" w:hAnsi="Calibri" w:cs="Arial"/>
          <w:sz w:val="26"/>
          <w:szCs w:val="26"/>
        </w:rPr>
        <w:t xml:space="preserve">s </w:t>
      </w:r>
      <w:r w:rsidRPr="002F7EE7">
        <w:rPr>
          <w:rFonts w:ascii="Calibri" w:hAnsi="Calibri" w:cs="Arial"/>
          <w:b/>
          <w:bCs/>
          <w:sz w:val="26"/>
          <w:szCs w:val="26"/>
        </w:rPr>
        <w:t>fundado lo</w:t>
      </w:r>
      <w:r w:rsidRPr="002F7EE7">
        <w:rPr>
          <w:rFonts w:ascii="Calibri" w:hAnsi="Calibri" w:cs="Arial"/>
          <w:bCs/>
          <w:sz w:val="26"/>
          <w:szCs w:val="26"/>
        </w:rPr>
        <w:t xml:space="preserve"> argument</w:t>
      </w:r>
      <w:r w:rsidR="003E4FD6" w:rsidRPr="002F7EE7">
        <w:rPr>
          <w:rFonts w:ascii="Calibri" w:hAnsi="Calibri" w:cs="Arial"/>
          <w:bCs/>
          <w:sz w:val="26"/>
          <w:szCs w:val="26"/>
        </w:rPr>
        <w:t>ad</w:t>
      </w:r>
      <w:r w:rsidR="00B374C3" w:rsidRPr="002F7EE7">
        <w:rPr>
          <w:rFonts w:ascii="Calibri" w:hAnsi="Calibri" w:cs="Arial"/>
          <w:bCs/>
          <w:sz w:val="26"/>
          <w:szCs w:val="26"/>
        </w:rPr>
        <w:t>o;</w:t>
      </w:r>
      <w:r w:rsidR="00DD4177" w:rsidRPr="002F7EE7">
        <w:rPr>
          <w:rFonts w:ascii="Calibri" w:hAnsi="Calibri" w:cs="Arial"/>
          <w:bCs/>
          <w:sz w:val="26"/>
          <w:szCs w:val="26"/>
        </w:rPr>
        <w:t xml:space="preserve"> </w:t>
      </w:r>
      <w:r w:rsidR="00B374C3" w:rsidRPr="002F7EE7">
        <w:rPr>
          <w:rFonts w:asciiTheme="minorHAnsi" w:hAnsiTheme="minorHAnsi" w:cs="Arial"/>
          <w:sz w:val="26"/>
          <w:szCs w:val="26"/>
        </w:rPr>
        <w:t xml:space="preserve">ya que de lo argüido por las demandadas, de ninguna forma se demuestra la ineficacia de tal argumento; toda vez que efectivamente como lo hizo valer el actor, en el asunto que nos ocupa, no se siguieron las formalidades esenciales del </w:t>
      </w:r>
      <w:r w:rsidR="004571D8" w:rsidRPr="002F7EE7">
        <w:rPr>
          <w:rFonts w:asciiTheme="minorHAnsi" w:hAnsiTheme="minorHAnsi" w:cs="Arial"/>
          <w:sz w:val="26"/>
          <w:szCs w:val="26"/>
        </w:rPr>
        <w:t>Procedimiento Administrativo</w:t>
      </w:r>
      <w:r w:rsidR="00B374C3" w:rsidRPr="002F7EE7">
        <w:rPr>
          <w:rFonts w:asciiTheme="minorHAnsi" w:hAnsiTheme="minorHAnsi" w:cs="Arial"/>
          <w:sz w:val="26"/>
          <w:szCs w:val="26"/>
        </w:rPr>
        <w:t xml:space="preserve"> de </w:t>
      </w:r>
      <w:r w:rsidR="004571D8" w:rsidRPr="002F7EE7">
        <w:rPr>
          <w:rFonts w:asciiTheme="minorHAnsi" w:hAnsiTheme="minorHAnsi" w:cs="Arial"/>
          <w:sz w:val="26"/>
          <w:szCs w:val="26"/>
        </w:rPr>
        <w:t>Ejecución</w:t>
      </w:r>
      <w:r w:rsidR="00B374C3" w:rsidRPr="002F7EE7">
        <w:rPr>
          <w:rFonts w:asciiTheme="minorHAnsi" w:hAnsiTheme="minorHAnsi" w:cs="Arial"/>
          <w:sz w:val="26"/>
          <w:szCs w:val="26"/>
        </w:rPr>
        <w:t xml:space="preserve">; ya que las demandadas para demostrar la legalidad de dicho procedimiento, debieron exhibir y ofrecer como pruebas de su intención, la </w:t>
      </w:r>
      <w:r w:rsidR="00B374C3" w:rsidRPr="002F7EE7">
        <w:rPr>
          <w:rFonts w:ascii="Calibri" w:hAnsi="Calibri" w:cs="Arial"/>
          <w:iCs/>
          <w:sz w:val="26"/>
          <w:szCs w:val="22"/>
        </w:rPr>
        <w:t>resolución fiscal debidamente notificada que fincó el crédito (documento determinante de crédito)</w:t>
      </w:r>
      <w:r w:rsidR="00B374C3" w:rsidRPr="002F7EE7">
        <w:rPr>
          <w:rFonts w:asciiTheme="minorHAnsi" w:hAnsiTheme="minorHAnsi" w:cs="Arial"/>
          <w:sz w:val="26"/>
          <w:szCs w:val="26"/>
        </w:rPr>
        <w:t>;</w:t>
      </w:r>
      <w:r w:rsidR="000B4EC3" w:rsidRPr="002F7EE7">
        <w:rPr>
          <w:rFonts w:asciiTheme="minorHAnsi" w:hAnsiTheme="minorHAnsi" w:cs="Arial"/>
          <w:sz w:val="26"/>
          <w:szCs w:val="26"/>
        </w:rPr>
        <w:t xml:space="preserve"> así como del requerimiento de pago y del mandamiento de embargo</w:t>
      </w:r>
      <w:r w:rsidR="0034556E" w:rsidRPr="002F7EE7">
        <w:rPr>
          <w:rFonts w:asciiTheme="minorHAnsi" w:hAnsiTheme="minorHAnsi" w:cs="Arial"/>
          <w:sz w:val="26"/>
          <w:szCs w:val="26"/>
        </w:rPr>
        <w:t>, como los actos primordiales del procedimiento administrativo</w:t>
      </w:r>
      <w:r w:rsidR="000B4EC3" w:rsidRPr="002F7EE7">
        <w:rPr>
          <w:rFonts w:asciiTheme="minorHAnsi" w:hAnsiTheme="minorHAnsi" w:cs="Arial"/>
          <w:sz w:val="26"/>
          <w:szCs w:val="26"/>
        </w:rPr>
        <w:t>;</w:t>
      </w:r>
      <w:r w:rsidR="00B374C3" w:rsidRPr="002F7EE7">
        <w:rPr>
          <w:rFonts w:asciiTheme="minorHAnsi" w:hAnsiTheme="minorHAnsi" w:cs="Arial"/>
          <w:sz w:val="26"/>
          <w:szCs w:val="26"/>
        </w:rPr>
        <w:t xml:space="preserve"> luego entonces, al no </w:t>
      </w:r>
      <w:r w:rsidR="0034556E" w:rsidRPr="002F7EE7">
        <w:rPr>
          <w:rFonts w:asciiTheme="minorHAnsi" w:hAnsiTheme="minorHAnsi" w:cs="Arial"/>
          <w:sz w:val="26"/>
          <w:szCs w:val="26"/>
        </w:rPr>
        <w:t xml:space="preserve">haberlo </w:t>
      </w:r>
      <w:r w:rsidR="00B374C3" w:rsidRPr="002F7EE7">
        <w:rPr>
          <w:rFonts w:asciiTheme="minorHAnsi" w:hAnsiTheme="minorHAnsi" w:cs="Arial"/>
          <w:sz w:val="26"/>
          <w:szCs w:val="26"/>
        </w:rPr>
        <w:t>h</w:t>
      </w:r>
      <w:r w:rsidR="0034556E" w:rsidRPr="002F7EE7">
        <w:rPr>
          <w:rFonts w:asciiTheme="minorHAnsi" w:hAnsiTheme="minorHAnsi" w:cs="Arial"/>
          <w:sz w:val="26"/>
          <w:szCs w:val="26"/>
        </w:rPr>
        <w:t>echo así</w:t>
      </w:r>
      <w:r w:rsidR="00B374C3" w:rsidRPr="002F7EE7">
        <w:rPr>
          <w:rFonts w:asciiTheme="minorHAnsi" w:hAnsiTheme="minorHAnsi" w:cs="Arial"/>
          <w:sz w:val="26"/>
          <w:szCs w:val="26"/>
        </w:rPr>
        <w:t xml:space="preserve">, se configura la presunción legal y humana de que dichas resoluciones no </w:t>
      </w:r>
      <w:r w:rsidR="000B4EC3" w:rsidRPr="002F7EE7">
        <w:rPr>
          <w:rFonts w:asciiTheme="minorHAnsi" w:hAnsiTheme="minorHAnsi" w:cs="Arial"/>
          <w:sz w:val="26"/>
          <w:szCs w:val="26"/>
        </w:rPr>
        <w:t>se emitieron debidamente siguiendo las formalidades esenciales, ni fueron debidamente notificadas a la parte actora</w:t>
      </w:r>
      <w:r w:rsidR="00B374C3" w:rsidRPr="002F7EE7">
        <w:rPr>
          <w:rFonts w:asciiTheme="minorHAnsi" w:hAnsiTheme="minorHAnsi" w:cs="Arial"/>
          <w:sz w:val="26"/>
          <w:szCs w:val="26"/>
        </w:rPr>
        <w:t xml:space="preserve">; </w:t>
      </w:r>
      <w:r w:rsidR="004571D8" w:rsidRPr="002F7EE7">
        <w:rPr>
          <w:rFonts w:asciiTheme="minorHAnsi" w:hAnsiTheme="minorHAnsi" w:cs="Arial"/>
          <w:sz w:val="26"/>
          <w:szCs w:val="26"/>
        </w:rPr>
        <w:t>toda vez que</w:t>
      </w:r>
      <w:r w:rsidR="009659EF" w:rsidRPr="002F7EE7">
        <w:rPr>
          <w:rFonts w:asciiTheme="minorHAnsi" w:hAnsiTheme="minorHAnsi" w:cs="Arial"/>
          <w:sz w:val="26"/>
          <w:szCs w:val="26"/>
        </w:rPr>
        <w:t xml:space="preserve">, ante la negativa lisa y llana de su notificación al actor, correspondía a las demandadas probar tal hecho; de conformidad con lo señalado en el artículo 47 del Código de Procedimiento y Justicia Administrativa para el Estado y los Municipios de Guanajuato; </w:t>
      </w:r>
      <w:r w:rsidR="0034556E" w:rsidRPr="002F7EE7">
        <w:rPr>
          <w:rFonts w:asciiTheme="minorHAnsi" w:hAnsiTheme="minorHAnsi" w:cs="Arial"/>
          <w:sz w:val="26"/>
          <w:szCs w:val="26"/>
        </w:rPr>
        <w:t>por lo que al no haber aportado tales constancias</w:t>
      </w:r>
      <w:r w:rsidR="00ED03CD" w:rsidRPr="002F7EE7">
        <w:rPr>
          <w:rFonts w:asciiTheme="minorHAnsi" w:hAnsiTheme="minorHAnsi" w:cs="Arial"/>
          <w:sz w:val="26"/>
          <w:szCs w:val="26"/>
        </w:rPr>
        <w:t xml:space="preserve">, </w:t>
      </w:r>
      <w:r w:rsidR="00C500AE" w:rsidRPr="002F7EE7">
        <w:rPr>
          <w:rFonts w:asciiTheme="minorHAnsi" w:hAnsiTheme="minorHAnsi" w:cs="Arial"/>
          <w:sz w:val="26"/>
          <w:szCs w:val="26"/>
        </w:rPr>
        <w:t>no aportaron medio de prueba alguno</w:t>
      </w:r>
      <w:r w:rsidR="0034556E" w:rsidRPr="002F7EE7">
        <w:rPr>
          <w:rFonts w:asciiTheme="minorHAnsi" w:hAnsiTheme="minorHAnsi" w:cs="Arial"/>
          <w:sz w:val="26"/>
          <w:szCs w:val="26"/>
        </w:rPr>
        <w:t xml:space="preserve"> para demostrar la legalidad del procedimiento administrativo de ejecución</w:t>
      </w:r>
      <w:r w:rsidR="00C500AE" w:rsidRPr="002F7EE7">
        <w:rPr>
          <w:rFonts w:asciiTheme="minorHAnsi" w:hAnsiTheme="minorHAnsi" w:cs="Arial"/>
          <w:sz w:val="26"/>
          <w:szCs w:val="26"/>
        </w:rPr>
        <w:t>,</w:t>
      </w:r>
      <w:r w:rsidR="0034556E" w:rsidRPr="002F7EE7">
        <w:rPr>
          <w:rFonts w:asciiTheme="minorHAnsi" w:hAnsiTheme="minorHAnsi" w:cs="Arial"/>
          <w:sz w:val="26"/>
          <w:szCs w:val="26"/>
        </w:rPr>
        <w:t xml:space="preserve"> controvertido por el justiciable;</w:t>
      </w:r>
      <w:r w:rsidR="00C500AE" w:rsidRPr="002F7EE7">
        <w:rPr>
          <w:rFonts w:asciiTheme="minorHAnsi" w:hAnsiTheme="minorHAnsi" w:cs="Arial"/>
          <w:sz w:val="26"/>
          <w:szCs w:val="26"/>
        </w:rPr>
        <w:t xml:space="preserve"> </w:t>
      </w:r>
      <w:r w:rsidR="00ED03CD" w:rsidRPr="002F7EE7">
        <w:rPr>
          <w:rFonts w:asciiTheme="minorHAnsi" w:hAnsiTheme="minorHAnsi" w:cs="Arial"/>
          <w:sz w:val="26"/>
          <w:szCs w:val="26"/>
        </w:rPr>
        <w:t>r</w:t>
      </w:r>
      <w:r w:rsidR="00B374C3" w:rsidRPr="002F7EE7">
        <w:rPr>
          <w:rFonts w:asciiTheme="minorHAnsi" w:hAnsiTheme="minorHAnsi" w:cs="Arial"/>
          <w:sz w:val="26"/>
          <w:szCs w:val="26"/>
        </w:rPr>
        <w:t>esulta</w:t>
      </w:r>
      <w:r w:rsidR="0034556E" w:rsidRPr="002F7EE7">
        <w:rPr>
          <w:rFonts w:asciiTheme="minorHAnsi" w:hAnsiTheme="minorHAnsi" w:cs="Arial"/>
          <w:sz w:val="26"/>
          <w:szCs w:val="26"/>
        </w:rPr>
        <w:t>ndo</w:t>
      </w:r>
      <w:r w:rsidR="00B374C3" w:rsidRPr="002F7EE7">
        <w:rPr>
          <w:rFonts w:asciiTheme="minorHAnsi" w:hAnsiTheme="minorHAnsi" w:cs="Arial"/>
          <w:sz w:val="26"/>
          <w:szCs w:val="26"/>
        </w:rPr>
        <w:t xml:space="preserve"> </w:t>
      </w:r>
      <w:r w:rsidR="0034556E" w:rsidRPr="002F7EE7">
        <w:rPr>
          <w:rFonts w:asciiTheme="minorHAnsi" w:hAnsiTheme="minorHAnsi" w:cs="Arial"/>
          <w:sz w:val="26"/>
          <w:szCs w:val="26"/>
        </w:rPr>
        <w:t xml:space="preserve">el mismo, por ende, </w:t>
      </w:r>
      <w:r w:rsidR="00B374C3" w:rsidRPr="002F7EE7">
        <w:rPr>
          <w:rFonts w:asciiTheme="minorHAnsi" w:hAnsiTheme="minorHAnsi" w:cs="Arial"/>
          <w:sz w:val="26"/>
          <w:szCs w:val="26"/>
        </w:rPr>
        <w:t>ilegal</w:t>
      </w:r>
      <w:r w:rsidR="00B16A27" w:rsidRPr="002F7EE7">
        <w:rPr>
          <w:rFonts w:ascii="Calibri" w:hAnsi="Calibri"/>
          <w:sz w:val="26"/>
          <w:szCs w:val="27"/>
        </w:rPr>
        <w:t>. . . .</w:t>
      </w:r>
      <w:r w:rsidR="0034556E" w:rsidRPr="002F7EE7">
        <w:rPr>
          <w:rFonts w:ascii="Calibri" w:hAnsi="Calibri"/>
          <w:sz w:val="26"/>
          <w:szCs w:val="27"/>
        </w:rPr>
        <w:t xml:space="preserve"> . . . . . . .</w:t>
      </w:r>
      <w:r w:rsidR="00C500AE" w:rsidRPr="002F7EE7">
        <w:rPr>
          <w:rFonts w:ascii="Calibri" w:hAnsi="Calibri"/>
          <w:sz w:val="26"/>
          <w:szCs w:val="27"/>
        </w:rPr>
        <w:t xml:space="preserve"> </w:t>
      </w:r>
    </w:p>
    <w:p w:rsidR="00B374C3" w:rsidRPr="002F7EE7" w:rsidRDefault="00B374C3" w:rsidP="000B4EC3">
      <w:pPr>
        <w:pStyle w:val="Normal0"/>
        <w:jc w:val="both"/>
        <w:rPr>
          <w:rFonts w:ascii="Calibri" w:hAnsi="Calibri"/>
          <w:sz w:val="26"/>
          <w:szCs w:val="27"/>
          <w:lang w:val="es-MX"/>
        </w:rPr>
      </w:pPr>
    </w:p>
    <w:p w:rsidR="00B374C3" w:rsidRPr="002F7EE7" w:rsidRDefault="00B374C3" w:rsidP="002161E3">
      <w:pPr>
        <w:pStyle w:val="Textoindependiente3"/>
        <w:ind w:firstLine="708"/>
        <w:jc w:val="both"/>
        <w:rPr>
          <w:rFonts w:asciiTheme="minorHAnsi" w:hAnsiTheme="minorHAnsi" w:cstheme="minorHAnsi"/>
          <w:sz w:val="26"/>
          <w:szCs w:val="26"/>
        </w:rPr>
      </w:pPr>
      <w:r w:rsidRPr="002F7EE7">
        <w:rPr>
          <w:rFonts w:asciiTheme="minorHAnsi" w:hAnsiTheme="minorHAnsi" w:cstheme="minorHAnsi"/>
          <w:sz w:val="26"/>
          <w:szCs w:val="26"/>
        </w:rPr>
        <w:t>En efecto, ni el Tesorero Municipal, ni l</w:t>
      </w:r>
      <w:r w:rsidR="000B4EC3" w:rsidRPr="002F7EE7">
        <w:rPr>
          <w:rFonts w:asciiTheme="minorHAnsi" w:hAnsiTheme="minorHAnsi" w:cstheme="minorHAnsi"/>
          <w:sz w:val="26"/>
          <w:szCs w:val="26"/>
        </w:rPr>
        <w:t>a</w:t>
      </w:r>
      <w:r w:rsidRPr="002F7EE7">
        <w:rPr>
          <w:rFonts w:asciiTheme="minorHAnsi" w:hAnsiTheme="minorHAnsi" w:cstheme="minorHAnsi"/>
          <w:sz w:val="26"/>
          <w:szCs w:val="26"/>
        </w:rPr>
        <w:t xml:space="preserve"> Director General de Ingresos</w:t>
      </w:r>
      <w:r w:rsidR="000B4EC3" w:rsidRPr="002F7EE7">
        <w:rPr>
          <w:rFonts w:asciiTheme="minorHAnsi" w:hAnsiTheme="minorHAnsi" w:cstheme="minorHAnsi"/>
          <w:sz w:val="26"/>
          <w:szCs w:val="26"/>
        </w:rPr>
        <w:t xml:space="preserve"> ni el Director de Ejecución</w:t>
      </w:r>
      <w:r w:rsidRPr="002F7EE7">
        <w:rPr>
          <w:rFonts w:asciiTheme="minorHAnsi" w:hAnsiTheme="minorHAnsi" w:cstheme="minorHAnsi"/>
          <w:sz w:val="26"/>
          <w:szCs w:val="26"/>
        </w:rPr>
        <w:t>, demandados, aportaron dicho</w:t>
      </w:r>
      <w:r w:rsidR="00070D36" w:rsidRPr="002F7EE7">
        <w:rPr>
          <w:rFonts w:asciiTheme="minorHAnsi" w:hAnsiTheme="minorHAnsi" w:cstheme="minorHAnsi"/>
          <w:sz w:val="26"/>
          <w:szCs w:val="26"/>
        </w:rPr>
        <w:t>s</w:t>
      </w:r>
      <w:r w:rsidRPr="002F7EE7">
        <w:rPr>
          <w:rFonts w:asciiTheme="minorHAnsi" w:hAnsiTheme="minorHAnsi" w:cstheme="minorHAnsi"/>
          <w:sz w:val="26"/>
          <w:szCs w:val="26"/>
        </w:rPr>
        <w:t xml:space="preserve"> documento</w:t>
      </w:r>
      <w:r w:rsidR="00070D36" w:rsidRPr="002F7EE7">
        <w:rPr>
          <w:rFonts w:asciiTheme="minorHAnsi" w:hAnsiTheme="minorHAnsi" w:cstheme="minorHAnsi"/>
          <w:sz w:val="26"/>
          <w:szCs w:val="26"/>
        </w:rPr>
        <w:t xml:space="preserve">s, por lo que al no haberlos exhibido, </w:t>
      </w:r>
      <w:r w:rsidR="00854189" w:rsidRPr="002F7EE7">
        <w:rPr>
          <w:rFonts w:asciiTheme="minorHAnsi" w:hAnsiTheme="minorHAnsi" w:cstheme="minorHAnsi"/>
          <w:sz w:val="26"/>
          <w:szCs w:val="26"/>
        </w:rPr>
        <w:t>-</w:t>
      </w:r>
      <w:r w:rsidR="004571D8" w:rsidRPr="002F7EE7">
        <w:rPr>
          <w:rFonts w:asciiTheme="minorHAnsi" w:hAnsiTheme="minorHAnsi" w:cstheme="minorHAnsi"/>
          <w:sz w:val="26"/>
          <w:szCs w:val="26"/>
        </w:rPr>
        <w:t>no obstante el habérsele requerido</w:t>
      </w:r>
      <w:r w:rsidR="00854189" w:rsidRPr="002F7EE7">
        <w:rPr>
          <w:rFonts w:asciiTheme="minorHAnsi" w:hAnsiTheme="minorHAnsi" w:cstheme="minorHAnsi"/>
          <w:sz w:val="26"/>
          <w:szCs w:val="26"/>
        </w:rPr>
        <w:t xml:space="preserve"> al Director de Ejecución-</w:t>
      </w:r>
      <w:r w:rsidR="004571D8" w:rsidRPr="002F7EE7">
        <w:rPr>
          <w:rFonts w:asciiTheme="minorHAnsi" w:hAnsiTheme="minorHAnsi" w:cstheme="minorHAnsi"/>
          <w:sz w:val="26"/>
          <w:szCs w:val="26"/>
        </w:rPr>
        <w:t xml:space="preserve">, </w:t>
      </w:r>
      <w:r w:rsidR="00070D36" w:rsidRPr="002F7EE7">
        <w:rPr>
          <w:rFonts w:asciiTheme="minorHAnsi" w:hAnsiTheme="minorHAnsi" w:cstheme="minorHAnsi"/>
          <w:sz w:val="26"/>
          <w:szCs w:val="26"/>
        </w:rPr>
        <w:t>no se puede demostrar que se hayan fundado y motivado debidamente y que hayan sido de igual forma, debidamente n</w:t>
      </w:r>
      <w:r w:rsidR="002161E3" w:rsidRPr="002F7EE7">
        <w:rPr>
          <w:rFonts w:asciiTheme="minorHAnsi" w:hAnsiTheme="minorHAnsi" w:cstheme="minorHAnsi"/>
          <w:sz w:val="26"/>
          <w:szCs w:val="26"/>
        </w:rPr>
        <w:t xml:space="preserve">otificados a la parte </w:t>
      </w:r>
      <w:r w:rsidR="00070D36" w:rsidRPr="002F7EE7">
        <w:rPr>
          <w:rFonts w:asciiTheme="minorHAnsi" w:hAnsiTheme="minorHAnsi" w:cstheme="minorHAnsi"/>
          <w:sz w:val="26"/>
          <w:szCs w:val="26"/>
        </w:rPr>
        <w:t xml:space="preserve">actora; la que dijo desconocer tales actos, </w:t>
      </w:r>
      <w:r w:rsidR="00D800A0" w:rsidRPr="002F7EE7">
        <w:rPr>
          <w:rFonts w:asciiTheme="minorHAnsi" w:hAnsiTheme="minorHAnsi" w:cstheme="minorHAnsi"/>
          <w:sz w:val="26"/>
          <w:szCs w:val="26"/>
        </w:rPr>
        <w:t xml:space="preserve">por lo que se presume que no fueron debidamente notificados; presunción legal y humana que no fue desvirtuada en el presente proceso. . . . . . . . . . . . . </w:t>
      </w:r>
      <w:r w:rsidR="002161E3" w:rsidRPr="002F7EE7">
        <w:rPr>
          <w:rFonts w:asciiTheme="minorHAnsi" w:hAnsiTheme="minorHAnsi" w:cstheme="minorHAnsi"/>
          <w:sz w:val="26"/>
          <w:szCs w:val="26"/>
        </w:rPr>
        <w:t>. . . . . . . . . .</w:t>
      </w:r>
      <w:r w:rsidR="00685BA6" w:rsidRPr="002F7EE7">
        <w:rPr>
          <w:rFonts w:asciiTheme="minorHAnsi" w:hAnsiTheme="minorHAnsi" w:cstheme="minorHAnsi"/>
          <w:sz w:val="26"/>
          <w:szCs w:val="26"/>
        </w:rPr>
        <w:t xml:space="preserve"> . . . . . . . . . . . . . . . . . . . . . . . . . . . . . . . .</w:t>
      </w:r>
    </w:p>
    <w:p w:rsidR="00C500AE" w:rsidRPr="002F7EE7" w:rsidRDefault="00C500AE" w:rsidP="00C500AE">
      <w:pPr>
        <w:pStyle w:val="Textoindependiente3"/>
        <w:jc w:val="both"/>
        <w:rPr>
          <w:rFonts w:asciiTheme="minorHAnsi" w:hAnsiTheme="minorHAnsi" w:cstheme="minorHAnsi"/>
          <w:sz w:val="20"/>
          <w:szCs w:val="20"/>
        </w:rPr>
      </w:pPr>
    </w:p>
    <w:p w:rsidR="004B1A02" w:rsidRPr="002F7EE7" w:rsidRDefault="00B374C3" w:rsidP="00B374C3">
      <w:pPr>
        <w:jc w:val="both"/>
        <w:rPr>
          <w:rFonts w:ascii="Calibri" w:hAnsi="Calibri" w:cs="Calibri"/>
          <w:i/>
          <w:iCs/>
          <w:sz w:val="26"/>
          <w:szCs w:val="26"/>
        </w:rPr>
      </w:pPr>
      <w:r w:rsidRPr="002F7EE7">
        <w:rPr>
          <w:rFonts w:ascii="Calibri" w:hAnsi="Calibri" w:cs="Arial"/>
          <w:iCs/>
          <w:sz w:val="26"/>
          <w:szCs w:val="26"/>
        </w:rPr>
        <w:tab/>
        <w:t>Así las cosas,</w:t>
      </w:r>
      <w:r w:rsidRPr="002F7EE7">
        <w:rPr>
          <w:rFonts w:ascii="Calibri" w:hAnsi="Calibri" w:cs="Calibri"/>
          <w:sz w:val="26"/>
          <w:szCs w:val="26"/>
        </w:rPr>
        <w:t xml:space="preserve"> al consistir la fundamentación en: </w:t>
      </w:r>
      <w:r w:rsidRPr="002F7EE7">
        <w:rPr>
          <w:rFonts w:ascii="Calibri" w:hAnsi="Calibri" w:cs="Calibri"/>
          <w:i/>
          <w:iCs/>
          <w:sz w:val="26"/>
          <w:szCs w:val="26"/>
        </w:rPr>
        <w:t>la expresión del precepto legal aplicable al caso concreto, señalando asimismo la fracción, inciso o párrafo en la que se encuentre contenida dicha norma</w:t>
      </w:r>
      <w:r w:rsidRPr="002F7EE7">
        <w:rPr>
          <w:rFonts w:ascii="Calibri" w:hAnsi="Calibri" w:cs="Calibri"/>
          <w:sz w:val="26"/>
          <w:szCs w:val="26"/>
        </w:rPr>
        <w:t xml:space="preserve">; y la motivación en: </w:t>
      </w:r>
      <w:r w:rsidRPr="002F7EE7">
        <w:rPr>
          <w:rFonts w:ascii="Calibri" w:hAnsi="Calibri" w:cs="Calibri"/>
          <w:i/>
          <w:iCs/>
          <w:sz w:val="26"/>
          <w:szCs w:val="26"/>
        </w:rPr>
        <w:t xml:space="preserve">el razonamiento </w:t>
      </w:r>
    </w:p>
    <w:p w:rsidR="004B1A02" w:rsidRPr="002F7EE7" w:rsidRDefault="004B1A02" w:rsidP="004B1A02">
      <w:pPr>
        <w:jc w:val="right"/>
        <w:rPr>
          <w:rFonts w:ascii="Calibri" w:hAnsi="Calibri"/>
          <w:b/>
          <w:sz w:val="26"/>
          <w:szCs w:val="27"/>
        </w:rPr>
      </w:pPr>
      <w:r w:rsidRPr="002F7EE7">
        <w:rPr>
          <w:rFonts w:ascii="Calibri" w:hAnsi="Calibri"/>
          <w:b/>
          <w:sz w:val="26"/>
          <w:szCs w:val="27"/>
        </w:rPr>
        <w:t>Expediente número 0018/2016-JN</w:t>
      </w:r>
    </w:p>
    <w:p w:rsidR="004B1A02" w:rsidRPr="002F7EE7" w:rsidRDefault="004B1A02" w:rsidP="00B374C3">
      <w:pPr>
        <w:jc w:val="both"/>
        <w:rPr>
          <w:rFonts w:ascii="Calibri" w:hAnsi="Calibri" w:cs="Calibri"/>
          <w:i/>
          <w:iCs/>
          <w:sz w:val="26"/>
          <w:szCs w:val="26"/>
        </w:rPr>
      </w:pPr>
    </w:p>
    <w:p w:rsidR="00B374C3" w:rsidRPr="002F7EE7" w:rsidRDefault="00B374C3" w:rsidP="00B374C3">
      <w:pPr>
        <w:jc w:val="both"/>
        <w:rPr>
          <w:rFonts w:ascii="Calibri" w:hAnsi="Calibri" w:cs="Arial"/>
          <w:sz w:val="26"/>
          <w:szCs w:val="22"/>
          <w:lang w:val="es-MX"/>
        </w:rPr>
      </w:pPr>
      <w:r w:rsidRPr="002F7EE7">
        <w:rPr>
          <w:rFonts w:ascii="Calibri" w:hAnsi="Calibri" w:cs="Calibri"/>
          <w:i/>
          <w:iCs/>
          <w:sz w:val="26"/>
          <w:szCs w:val="26"/>
        </w:rPr>
        <w:lastRenderedPageBreak/>
        <w:t xml:space="preserve">inherente a las circunstancias del hecho, contenidas en el texto del acto, para establecer la adecuación de la conducta del gobernado en el supuesto jurídico establecido por la norma como prohibición o falta administrativa; </w:t>
      </w:r>
      <w:r w:rsidRPr="002F7EE7">
        <w:rPr>
          <w:rFonts w:ascii="Calibri" w:hAnsi="Calibri" w:cs="Calibri"/>
          <w:sz w:val="26"/>
          <w:szCs w:val="26"/>
        </w:rPr>
        <w:t>luego entonces; en el caso que nos ocupa, a efecto de encontrarse debidamente fundado</w:t>
      </w:r>
      <w:r w:rsidR="009659EF" w:rsidRPr="002F7EE7">
        <w:rPr>
          <w:rFonts w:ascii="Calibri" w:hAnsi="Calibri" w:cs="Calibri"/>
          <w:sz w:val="26"/>
          <w:szCs w:val="26"/>
        </w:rPr>
        <w:t>s</w:t>
      </w:r>
      <w:r w:rsidRPr="002F7EE7">
        <w:rPr>
          <w:rFonts w:ascii="Calibri" w:hAnsi="Calibri" w:cs="Calibri"/>
          <w:sz w:val="26"/>
          <w:szCs w:val="26"/>
        </w:rPr>
        <w:t xml:space="preserve"> y motivado</w:t>
      </w:r>
      <w:r w:rsidR="009659EF" w:rsidRPr="002F7EE7">
        <w:rPr>
          <w:rFonts w:ascii="Calibri" w:hAnsi="Calibri" w:cs="Calibri"/>
          <w:sz w:val="26"/>
          <w:szCs w:val="26"/>
        </w:rPr>
        <w:t>s</w:t>
      </w:r>
      <w:r w:rsidRPr="002F7EE7">
        <w:rPr>
          <w:rFonts w:ascii="Calibri" w:hAnsi="Calibri" w:cs="Calibri"/>
          <w:sz w:val="26"/>
          <w:szCs w:val="26"/>
        </w:rPr>
        <w:t xml:space="preserve"> l</w:t>
      </w:r>
      <w:r w:rsidR="009659EF" w:rsidRPr="002F7EE7">
        <w:rPr>
          <w:rFonts w:ascii="Calibri" w:hAnsi="Calibri" w:cs="Calibri"/>
          <w:sz w:val="26"/>
          <w:szCs w:val="26"/>
        </w:rPr>
        <w:t>os</w:t>
      </w:r>
      <w:r w:rsidRPr="002F7EE7">
        <w:rPr>
          <w:rFonts w:ascii="Calibri" w:hAnsi="Calibri" w:cs="Calibri"/>
          <w:sz w:val="26"/>
          <w:szCs w:val="26"/>
        </w:rPr>
        <w:t xml:space="preserve"> </w:t>
      </w:r>
      <w:r w:rsidR="009659EF" w:rsidRPr="002F7EE7">
        <w:rPr>
          <w:rFonts w:ascii="Calibri" w:hAnsi="Calibri" w:cs="Calibri"/>
          <w:sz w:val="26"/>
          <w:szCs w:val="26"/>
        </w:rPr>
        <w:t xml:space="preserve">actos del procedimiento administrativo de ejecución, instaurado al ciudadano </w:t>
      </w:r>
      <w:r w:rsidR="002F7EE7">
        <w:rPr>
          <w:rFonts w:ascii="Arial Narrow" w:hAnsi="Arial Narrow"/>
          <w:sz w:val="27"/>
          <w:szCs w:val="27"/>
        </w:rPr>
        <w:t>(…)</w:t>
      </w:r>
      <w:r w:rsidRPr="002F7EE7">
        <w:rPr>
          <w:rFonts w:ascii="Calibri" w:hAnsi="Calibri" w:cs="Calibri"/>
          <w:sz w:val="26"/>
          <w:szCs w:val="26"/>
        </w:rPr>
        <w:t>; era necesario que</w:t>
      </w:r>
      <w:r w:rsidR="004B1A02" w:rsidRPr="002F7EE7">
        <w:rPr>
          <w:rFonts w:ascii="Calibri" w:hAnsi="Calibri" w:cs="Calibri"/>
          <w:sz w:val="26"/>
          <w:szCs w:val="26"/>
        </w:rPr>
        <w:t>,</w:t>
      </w:r>
      <w:r w:rsidRPr="002F7EE7">
        <w:rPr>
          <w:rFonts w:ascii="Calibri" w:hAnsi="Calibri" w:cs="Calibri"/>
          <w:sz w:val="26"/>
          <w:szCs w:val="26"/>
        </w:rPr>
        <w:t xml:space="preserve"> </w:t>
      </w:r>
      <w:r w:rsidRPr="002F7EE7">
        <w:rPr>
          <w:rFonts w:ascii="Calibri" w:hAnsi="Calibri" w:cs="Arial"/>
          <w:sz w:val="26"/>
          <w:szCs w:val="22"/>
          <w:lang w:val="es-MX"/>
        </w:rPr>
        <w:t xml:space="preserve">además de la cita de los preceptos adjetivos que regulan el procedimiento de ejecución, la mención clara </w:t>
      </w:r>
      <w:r w:rsidR="009659EF" w:rsidRPr="002F7EE7">
        <w:rPr>
          <w:rFonts w:ascii="Calibri" w:hAnsi="Calibri" w:cs="Arial"/>
          <w:sz w:val="26"/>
          <w:szCs w:val="22"/>
          <w:lang w:val="es-MX"/>
        </w:rPr>
        <w:t>de su motivación, y su debida notificación al contribuyente, lo que no se hizo en el asunto que nos ocupa.</w:t>
      </w:r>
      <w:r w:rsidR="00B4796D" w:rsidRPr="002F7EE7">
        <w:rPr>
          <w:rFonts w:ascii="Calibri" w:hAnsi="Calibri" w:cs="Arial"/>
          <w:sz w:val="26"/>
          <w:szCs w:val="22"/>
          <w:lang w:val="es-MX"/>
        </w:rPr>
        <w:t xml:space="preserve"> . . .</w:t>
      </w:r>
      <w:r w:rsidR="00B4796D" w:rsidRPr="002F7EE7">
        <w:rPr>
          <w:rFonts w:ascii="Calibri" w:hAnsi="Calibri"/>
          <w:sz w:val="26"/>
          <w:szCs w:val="27"/>
        </w:rPr>
        <w:t xml:space="preserve"> . . . . . . . . . . . . . . . . . . . . . . . . . . . . . . . . . . . . . . . . . . </w:t>
      </w:r>
    </w:p>
    <w:p w:rsidR="00C24991" w:rsidRPr="002F7EE7" w:rsidRDefault="00C24991" w:rsidP="00B374C3">
      <w:pPr>
        <w:pStyle w:val="Normal0"/>
        <w:ind w:firstLine="708"/>
        <w:jc w:val="both"/>
        <w:rPr>
          <w:rFonts w:ascii="Calibri" w:hAnsi="Calibri"/>
          <w:sz w:val="26"/>
          <w:szCs w:val="27"/>
        </w:rPr>
      </w:pPr>
    </w:p>
    <w:p w:rsidR="00B374C3" w:rsidRPr="002F7EE7" w:rsidRDefault="00C24991" w:rsidP="00C24991">
      <w:pPr>
        <w:pStyle w:val="Normal0"/>
        <w:ind w:firstLine="708"/>
        <w:jc w:val="both"/>
        <w:rPr>
          <w:rFonts w:ascii="Calibri" w:hAnsi="Calibri"/>
          <w:sz w:val="26"/>
        </w:rPr>
      </w:pPr>
      <w:r w:rsidRPr="002F7EE7">
        <w:rPr>
          <w:rFonts w:ascii="Calibri" w:hAnsi="Calibri"/>
          <w:sz w:val="26"/>
          <w:szCs w:val="27"/>
        </w:rPr>
        <w:t>Luego entonces</w:t>
      </w:r>
      <w:r w:rsidR="00B374C3" w:rsidRPr="002F7EE7">
        <w:rPr>
          <w:rFonts w:ascii="Calibri" w:hAnsi="Calibri"/>
          <w:sz w:val="26"/>
          <w:szCs w:val="27"/>
        </w:rPr>
        <w:t>, al establecerse que l</w:t>
      </w:r>
      <w:r w:rsidR="00B523DB" w:rsidRPr="002F7EE7">
        <w:rPr>
          <w:rFonts w:ascii="Calibri" w:hAnsi="Calibri"/>
          <w:sz w:val="26"/>
          <w:szCs w:val="27"/>
        </w:rPr>
        <w:t>os</w:t>
      </w:r>
      <w:r w:rsidR="00B374C3" w:rsidRPr="002F7EE7">
        <w:rPr>
          <w:rFonts w:ascii="Calibri" w:hAnsi="Calibri"/>
          <w:sz w:val="26"/>
          <w:szCs w:val="27"/>
        </w:rPr>
        <w:t xml:space="preserve"> </w:t>
      </w:r>
      <w:r w:rsidR="00B523DB" w:rsidRPr="002F7EE7">
        <w:rPr>
          <w:rFonts w:ascii="Calibri" w:hAnsi="Calibri"/>
          <w:sz w:val="26"/>
          <w:szCs w:val="27"/>
        </w:rPr>
        <w:t xml:space="preserve">actos que conforman el </w:t>
      </w:r>
      <w:r w:rsidRPr="002F7EE7">
        <w:rPr>
          <w:rFonts w:ascii="Calibri" w:hAnsi="Calibri"/>
          <w:sz w:val="26"/>
          <w:szCs w:val="27"/>
        </w:rPr>
        <w:t xml:space="preserve">Procedimiento Administrativo </w:t>
      </w:r>
      <w:r w:rsidR="00B523DB" w:rsidRPr="002F7EE7">
        <w:rPr>
          <w:rFonts w:ascii="Calibri" w:hAnsi="Calibri"/>
          <w:sz w:val="26"/>
          <w:szCs w:val="27"/>
        </w:rPr>
        <w:t xml:space="preserve">de </w:t>
      </w:r>
      <w:r w:rsidRPr="002F7EE7">
        <w:rPr>
          <w:rFonts w:ascii="Calibri" w:hAnsi="Calibri"/>
          <w:sz w:val="26"/>
          <w:szCs w:val="27"/>
        </w:rPr>
        <w:t>Ejecución</w:t>
      </w:r>
      <w:r w:rsidR="00B523DB" w:rsidRPr="002F7EE7">
        <w:rPr>
          <w:rFonts w:ascii="Calibri" w:hAnsi="Calibri"/>
          <w:sz w:val="26"/>
          <w:szCs w:val="27"/>
        </w:rPr>
        <w:t xml:space="preserve"> instaurado al ciudadano</w:t>
      </w:r>
      <w:r w:rsidR="002F7EE7">
        <w:rPr>
          <w:rFonts w:ascii="Arial Narrow" w:hAnsi="Arial Narrow"/>
          <w:sz w:val="27"/>
          <w:szCs w:val="27"/>
        </w:rPr>
        <w:t>(…)</w:t>
      </w:r>
      <w:r w:rsidR="00B523DB" w:rsidRPr="002F7EE7">
        <w:rPr>
          <w:rFonts w:ascii="Calibri" w:hAnsi="Calibri"/>
          <w:sz w:val="26"/>
          <w:szCs w:val="27"/>
        </w:rPr>
        <w:t xml:space="preserve">, no </w:t>
      </w:r>
      <w:r w:rsidR="00B374C3" w:rsidRPr="002F7EE7">
        <w:rPr>
          <w:rFonts w:ascii="Calibri" w:hAnsi="Calibri"/>
          <w:sz w:val="26"/>
          <w:szCs w:val="27"/>
        </w:rPr>
        <w:t xml:space="preserve">se encuentran </w:t>
      </w:r>
      <w:r w:rsidR="00B523DB" w:rsidRPr="002F7EE7">
        <w:rPr>
          <w:rFonts w:ascii="Calibri" w:hAnsi="Calibri"/>
          <w:sz w:val="26"/>
          <w:szCs w:val="27"/>
        </w:rPr>
        <w:t xml:space="preserve">debidamente </w:t>
      </w:r>
      <w:r w:rsidR="00B374C3" w:rsidRPr="002F7EE7">
        <w:rPr>
          <w:rFonts w:ascii="Calibri" w:hAnsi="Calibri"/>
          <w:sz w:val="26"/>
          <w:szCs w:val="27"/>
        </w:rPr>
        <w:t>fundados y motivados</w:t>
      </w:r>
      <w:r w:rsidR="00B523DB" w:rsidRPr="002F7EE7">
        <w:rPr>
          <w:rFonts w:ascii="Calibri" w:hAnsi="Calibri"/>
          <w:sz w:val="26"/>
          <w:szCs w:val="27"/>
        </w:rPr>
        <w:t xml:space="preserve">, ni le fueron debidamente notificados, dichos </w:t>
      </w:r>
      <w:r w:rsidR="00B374C3" w:rsidRPr="002F7EE7">
        <w:rPr>
          <w:rFonts w:ascii="Calibri" w:hAnsi="Calibri"/>
          <w:sz w:val="26"/>
          <w:szCs w:val="26"/>
        </w:rPr>
        <w:t xml:space="preserve">actos </w:t>
      </w:r>
      <w:r w:rsidR="00B374C3" w:rsidRPr="002F7EE7">
        <w:rPr>
          <w:rFonts w:ascii="Calibri" w:hAnsi="Calibri"/>
          <w:sz w:val="26"/>
        </w:rPr>
        <w:t xml:space="preserve">deben declararse </w:t>
      </w:r>
      <w:r w:rsidR="00B374C3" w:rsidRPr="002F7EE7">
        <w:rPr>
          <w:rFonts w:ascii="Calibri" w:hAnsi="Calibri"/>
          <w:b/>
          <w:sz w:val="26"/>
        </w:rPr>
        <w:t>nulos,</w:t>
      </w:r>
      <w:r w:rsidR="00B374C3" w:rsidRPr="002F7EE7">
        <w:rPr>
          <w:rFonts w:ascii="Calibri" w:hAnsi="Calibri"/>
          <w:sz w:val="26"/>
        </w:rPr>
        <w:t xml:space="preserve"> de conformidad con lo dispuesto en el artículo 302, fracción II del Código de Procedimiento y Justicia Administrativa para el Estado y los Municipios de Guanajuato; </w:t>
      </w:r>
      <w:r w:rsidR="00B374C3" w:rsidRPr="002F7EE7">
        <w:rPr>
          <w:rFonts w:ascii="Calibri" w:hAnsi="Calibri" w:cs="Calibri"/>
          <w:sz w:val="26"/>
          <w:szCs w:val="26"/>
        </w:rPr>
        <w:t xml:space="preserve">por lo que procede </w:t>
      </w:r>
      <w:r w:rsidR="00B374C3" w:rsidRPr="002F7EE7">
        <w:rPr>
          <w:rFonts w:ascii="Calibri" w:hAnsi="Calibri" w:cs="Calibri"/>
          <w:b/>
          <w:sz w:val="26"/>
          <w:szCs w:val="26"/>
        </w:rPr>
        <w:t>decretar la</w:t>
      </w:r>
      <w:r w:rsidR="00B374C3" w:rsidRPr="002F7EE7">
        <w:rPr>
          <w:rFonts w:ascii="Calibri" w:hAnsi="Calibri" w:cs="Calibri"/>
          <w:sz w:val="26"/>
          <w:szCs w:val="26"/>
        </w:rPr>
        <w:t xml:space="preserve"> </w:t>
      </w:r>
      <w:r w:rsidR="00B374C3" w:rsidRPr="002F7EE7">
        <w:rPr>
          <w:rFonts w:ascii="Calibri" w:hAnsi="Calibri" w:cs="Calibri"/>
          <w:b/>
          <w:bCs/>
          <w:sz w:val="26"/>
          <w:szCs w:val="26"/>
        </w:rPr>
        <w:t>n</w:t>
      </w:r>
      <w:r w:rsidR="00B374C3" w:rsidRPr="002F7EE7">
        <w:rPr>
          <w:rFonts w:ascii="Calibri" w:hAnsi="Calibri" w:cs="Calibri"/>
          <w:b/>
          <w:bCs/>
          <w:iCs/>
          <w:sz w:val="26"/>
          <w:szCs w:val="26"/>
        </w:rPr>
        <w:t>ulidad</w:t>
      </w:r>
      <w:r w:rsidR="00B374C3" w:rsidRPr="002F7EE7">
        <w:rPr>
          <w:rFonts w:ascii="Calibri" w:hAnsi="Calibri" w:cs="Calibri"/>
          <w:b/>
          <w:bCs/>
          <w:sz w:val="26"/>
          <w:szCs w:val="26"/>
        </w:rPr>
        <w:t xml:space="preserve"> total </w:t>
      </w:r>
      <w:r w:rsidR="00B374C3" w:rsidRPr="002F7EE7">
        <w:rPr>
          <w:rFonts w:ascii="Calibri" w:hAnsi="Calibri" w:cs="Calibri"/>
          <w:sz w:val="26"/>
          <w:szCs w:val="26"/>
        </w:rPr>
        <w:t xml:space="preserve">del </w:t>
      </w:r>
      <w:r w:rsidRPr="002F7EE7">
        <w:rPr>
          <w:rFonts w:ascii="Calibri" w:hAnsi="Calibri"/>
          <w:b/>
          <w:sz w:val="26"/>
          <w:szCs w:val="27"/>
        </w:rPr>
        <w:t>Procedimiento Administrativo de Ejecución</w:t>
      </w:r>
      <w:r w:rsidR="00B374C3" w:rsidRPr="002F7EE7">
        <w:rPr>
          <w:rFonts w:ascii="Calibri" w:hAnsi="Calibri"/>
          <w:sz w:val="26"/>
          <w:szCs w:val="27"/>
        </w:rPr>
        <w:t xml:space="preserve"> instruido al impetrante, en relación al crédito </w:t>
      </w:r>
      <w:r w:rsidRPr="002F7EE7">
        <w:rPr>
          <w:rFonts w:ascii="Calibri" w:hAnsi="Calibri"/>
          <w:sz w:val="26"/>
          <w:szCs w:val="27"/>
        </w:rPr>
        <w:t xml:space="preserve">fiscal </w:t>
      </w:r>
      <w:r w:rsidR="002B1C45" w:rsidRPr="002F7EE7">
        <w:rPr>
          <w:rFonts w:ascii="Calibri" w:hAnsi="Calibri"/>
          <w:sz w:val="26"/>
          <w:szCs w:val="27"/>
        </w:rPr>
        <w:t xml:space="preserve">PR-2015-00768352 </w:t>
      </w:r>
      <w:r w:rsidR="002B1C45" w:rsidRPr="002F7EE7">
        <w:rPr>
          <w:rFonts w:ascii="Calibri" w:hAnsi="Calibri"/>
          <w:sz w:val="26"/>
        </w:rPr>
        <w:t xml:space="preserve">(PR </w:t>
      </w:r>
      <w:proofErr w:type="spellStart"/>
      <w:r w:rsidR="002B1C45" w:rsidRPr="002F7EE7">
        <w:rPr>
          <w:rFonts w:ascii="Calibri" w:hAnsi="Calibri"/>
          <w:sz w:val="26"/>
        </w:rPr>
        <w:t>guión</w:t>
      </w:r>
      <w:proofErr w:type="spellEnd"/>
      <w:r w:rsidR="002B1C45" w:rsidRPr="002F7EE7">
        <w:rPr>
          <w:rFonts w:ascii="Calibri" w:hAnsi="Calibri"/>
          <w:sz w:val="26"/>
        </w:rPr>
        <w:t xml:space="preserve"> dos mil quince </w:t>
      </w:r>
      <w:proofErr w:type="spellStart"/>
      <w:r w:rsidR="002B1C45" w:rsidRPr="002F7EE7">
        <w:rPr>
          <w:rFonts w:ascii="Calibri" w:hAnsi="Calibri"/>
          <w:sz w:val="26"/>
        </w:rPr>
        <w:t>guión</w:t>
      </w:r>
      <w:proofErr w:type="spellEnd"/>
      <w:r w:rsidR="002B1C45" w:rsidRPr="002F7EE7">
        <w:rPr>
          <w:rFonts w:ascii="Calibri" w:hAnsi="Calibri"/>
          <w:sz w:val="26"/>
        </w:rPr>
        <w:t xml:space="preserve"> cero-cero-siete-seis-ocho-tres-cinco-dos), </w:t>
      </w:r>
      <w:r w:rsidRPr="002F7EE7">
        <w:rPr>
          <w:rFonts w:ascii="Calibri" w:hAnsi="Calibri"/>
          <w:sz w:val="26"/>
        </w:rPr>
        <w:t>as</w:t>
      </w:r>
      <w:r w:rsidR="00543885" w:rsidRPr="002F7EE7">
        <w:rPr>
          <w:rFonts w:ascii="Calibri" w:hAnsi="Calibri"/>
          <w:sz w:val="26"/>
        </w:rPr>
        <w:t>imismo</w:t>
      </w:r>
      <w:r w:rsidRPr="002F7EE7">
        <w:rPr>
          <w:rFonts w:ascii="Calibri" w:hAnsi="Calibri"/>
          <w:sz w:val="26"/>
        </w:rPr>
        <w:t xml:space="preserve"> la </w:t>
      </w:r>
      <w:r w:rsidRPr="002F7EE7">
        <w:rPr>
          <w:rFonts w:ascii="Calibri" w:hAnsi="Calibri"/>
          <w:b/>
          <w:sz w:val="26"/>
        </w:rPr>
        <w:t>Nulidad Total</w:t>
      </w:r>
      <w:r w:rsidRPr="002F7EE7">
        <w:rPr>
          <w:rFonts w:ascii="Calibri" w:hAnsi="Calibri"/>
          <w:sz w:val="26"/>
        </w:rPr>
        <w:t xml:space="preserve"> de todos y cada uno de los actos que lo integran</w:t>
      </w:r>
      <w:r w:rsidR="004B1A02" w:rsidRPr="002F7EE7">
        <w:rPr>
          <w:rFonts w:ascii="Calibri" w:hAnsi="Calibri"/>
          <w:sz w:val="26"/>
        </w:rPr>
        <w:t>,</w:t>
      </w:r>
      <w:r w:rsidRPr="002F7EE7">
        <w:rPr>
          <w:rFonts w:ascii="Calibri" w:hAnsi="Calibri"/>
          <w:sz w:val="26"/>
        </w:rPr>
        <w:t xml:space="preserve"> </w:t>
      </w:r>
      <w:r w:rsidR="00543885" w:rsidRPr="002F7EE7">
        <w:rPr>
          <w:rFonts w:ascii="Calibri" w:hAnsi="Calibri"/>
          <w:sz w:val="26"/>
        </w:rPr>
        <w:t xml:space="preserve">así como los </w:t>
      </w:r>
      <w:r w:rsidRPr="002F7EE7">
        <w:rPr>
          <w:rFonts w:ascii="Calibri" w:hAnsi="Calibri"/>
          <w:sz w:val="26"/>
        </w:rPr>
        <w:t xml:space="preserve">que </w:t>
      </w:r>
      <w:r w:rsidR="00EA223B" w:rsidRPr="002F7EE7">
        <w:rPr>
          <w:rFonts w:ascii="Calibri" w:hAnsi="Calibri"/>
          <w:sz w:val="26"/>
        </w:rPr>
        <w:t xml:space="preserve">derivan o </w:t>
      </w:r>
      <w:r w:rsidRPr="002F7EE7">
        <w:rPr>
          <w:rFonts w:ascii="Calibri" w:hAnsi="Calibri"/>
          <w:sz w:val="26"/>
        </w:rPr>
        <w:t xml:space="preserve">sean consecuencia del mismo, como lo son, entre otros, </w:t>
      </w:r>
      <w:r w:rsidR="00175A6F" w:rsidRPr="002F7EE7">
        <w:rPr>
          <w:rFonts w:ascii="Calibri" w:hAnsi="Calibri"/>
          <w:sz w:val="26"/>
          <w:szCs w:val="27"/>
        </w:rPr>
        <w:t>el</w:t>
      </w:r>
      <w:r w:rsidR="002B1C45" w:rsidRPr="002F7EE7">
        <w:rPr>
          <w:rFonts w:ascii="Calibri" w:hAnsi="Calibri"/>
          <w:sz w:val="26"/>
          <w:szCs w:val="27"/>
        </w:rPr>
        <w:t xml:space="preserve"> </w:t>
      </w:r>
      <w:r w:rsidR="00175A6F" w:rsidRPr="002F7EE7">
        <w:rPr>
          <w:rFonts w:ascii="Calibri" w:hAnsi="Calibri"/>
          <w:sz w:val="26"/>
          <w:szCs w:val="27"/>
        </w:rPr>
        <w:t xml:space="preserve">oficio número TML/DGI/13592/2015, de fecha 30 treinta de </w:t>
      </w:r>
      <w:r w:rsidRPr="002F7EE7">
        <w:rPr>
          <w:rFonts w:ascii="Calibri" w:hAnsi="Calibri"/>
          <w:sz w:val="26"/>
          <w:szCs w:val="27"/>
        </w:rPr>
        <w:t>octubre del 2015 dos mil quince</w:t>
      </w:r>
      <w:r w:rsidR="00C44AAC" w:rsidRPr="002F7EE7">
        <w:rPr>
          <w:rFonts w:ascii="Calibri" w:hAnsi="Calibri"/>
          <w:sz w:val="26"/>
          <w:szCs w:val="27"/>
        </w:rPr>
        <w:t xml:space="preserve"> y </w:t>
      </w:r>
      <w:r w:rsidR="00543885" w:rsidRPr="002F7EE7">
        <w:rPr>
          <w:rFonts w:ascii="Calibri" w:hAnsi="Calibri"/>
          <w:sz w:val="26"/>
          <w:szCs w:val="27"/>
        </w:rPr>
        <w:t>la</w:t>
      </w:r>
      <w:r w:rsidR="00C44AAC" w:rsidRPr="002F7EE7">
        <w:rPr>
          <w:rFonts w:ascii="Calibri" w:hAnsi="Calibri"/>
          <w:sz w:val="26"/>
          <w:szCs w:val="27"/>
        </w:rPr>
        <w:t xml:space="preserve"> notificación de fecha 17 diecisiete de diciembre del año 2015 dos mil quince</w:t>
      </w:r>
      <w:r w:rsidR="00A61630" w:rsidRPr="002F7EE7">
        <w:rPr>
          <w:rFonts w:ascii="Calibri" w:hAnsi="Calibri"/>
          <w:sz w:val="26"/>
          <w:szCs w:val="27"/>
        </w:rPr>
        <w:t>, siguiendo el principio jurídico que lo accesorio sigue a la suerte de lo principal. . . .</w:t>
      </w:r>
      <w:r w:rsidR="004B1A02" w:rsidRPr="002F7EE7">
        <w:rPr>
          <w:rFonts w:ascii="Calibri" w:hAnsi="Calibri"/>
          <w:sz w:val="26"/>
          <w:szCs w:val="27"/>
        </w:rPr>
        <w:t xml:space="preserve"> . . . . . . . . . . . . . . . . . . . . . . . . . . . . . . . . . . . . . . . . . . . . . . . .</w:t>
      </w:r>
    </w:p>
    <w:p w:rsidR="00B374C3" w:rsidRPr="002F7EE7" w:rsidRDefault="00B374C3" w:rsidP="00B374C3">
      <w:pPr>
        <w:pStyle w:val="Sangra3detindependiente"/>
      </w:pPr>
    </w:p>
    <w:p w:rsidR="00B374C3" w:rsidRPr="002F7EE7" w:rsidRDefault="00B374C3" w:rsidP="00B374C3">
      <w:pPr>
        <w:pStyle w:val="Sangra3detindependiente"/>
        <w:ind w:firstLine="709"/>
        <w:rPr>
          <w:rFonts w:asciiTheme="minorHAnsi" w:hAnsiTheme="minorHAnsi" w:cstheme="minorHAnsi"/>
          <w:iCs/>
          <w:szCs w:val="26"/>
        </w:rPr>
      </w:pPr>
      <w:r w:rsidRPr="002F7EE7">
        <w:rPr>
          <w:rFonts w:asciiTheme="minorHAnsi" w:hAnsiTheme="minorHAnsi" w:cstheme="minorHAnsi"/>
          <w:iCs/>
          <w:szCs w:val="26"/>
        </w:rPr>
        <w:t>En apoyo a todo lo antes expuesto, en cuanto a la fundamentación y motivación, resulta aplicable la tesis de Jurisprudencia siguiente: . . . . . . . . . . . . . .</w:t>
      </w:r>
    </w:p>
    <w:p w:rsidR="00B374C3" w:rsidRPr="002F7EE7" w:rsidRDefault="00B374C3" w:rsidP="00B374C3">
      <w:pPr>
        <w:jc w:val="both"/>
        <w:rPr>
          <w:rFonts w:ascii="Calibri" w:hAnsi="Calibri"/>
          <w:sz w:val="22"/>
        </w:rPr>
      </w:pPr>
    </w:p>
    <w:p w:rsidR="00B374C3" w:rsidRPr="002F7EE7" w:rsidRDefault="00B374C3" w:rsidP="00B374C3">
      <w:pPr>
        <w:ind w:firstLine="708"/>
        <w:jc w:val="both"/>
        <w:rPr>
          <w:rFonts w:ascii="Calibri" w:hAnsi="Calibri"/>
          <w:sz w:val="22"/>
        </w:rPr>
      </w:pPr>
      <w:r w:rsidRPr="002F7EE7">
        <w:rPr>
          <w:rFonts w:ascii="Calibri" w:hAnsi="Calibri"/>
          <w:b/>
          <w:bCs/>
          <w:i/>
          <w:iCs/>
          <w:sz w:val="26"/>
        </w:rPr>
        <w:t>“FUNDAMENTACION Y MOTIVACION</w:t>
      </w:r>
      <w:r w:rsidRPr="002F7EE7">
        <w:rPr>
          <w:rFonts w:ascii="Calibri" w:hAnsi="Calibri"/>
          <w:i/>
          <w:iCs/>
          <w:sz w:val="26"/>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2F7EE7">
        <w:rPr>
          <w:rFonts w:ascii="Calibri" w:hAnsi="Calibri"/>
          <w:i/>
          <w:iCs/>
          <w:sz w:val="22"/>
        </w:rPr>
        <w:t>N</w:t>
      </w:r>
      <w:r w:rsidRPr="002F7EE7">
        <w:rPr>
          <w:rFonts w:ascii="Calibri" w:hAnsi="Calibri"/>
          <w:sz w:val="22"/>
        </w:rPr>
        <w:t>o. de Registro: 203,143. Jurisprudencia. Materia(s): Común. Novena Época. Instancia: Tribunales Colegiados de Circuito. Fuente: Semanario Judicial de la Federación y su Gaceta. Tomo: III, Marzo de 1996. Tesis: VI. 2o. J/43. Página: 769</w:t>
      </w:r>
      <w:r w:rsidRPr="002F7EE7">
        <w:rPr>
          <w:rFonts w:ascii="Calibri" w:hAnsi="Calibri"/>
          <w:sz w:val="27"/>
        </w:rPr>
        <w:t xml:space="preserve">. . . . . . . . . . . . . . . . . . . . . . . . . . . . . . . . . . . </w:t>
      </w:r>
      <w:r w:rsidR="00205772" w:rsidRPr="002F7EE7">
        <w:rPr>
          <w:rFonts w:ascii="Calibri" w:hAnsi="Calibri"/>
          <w:sz w:val="27"/>
        </w:rPr>
        <w:t xml:space="preserve">. . . . . . . . . . . . . . . </w:t>
      </w:r>
    </w:p>
    <w:p w:rsidR="00C52D5D" w:rsidRPr="002F7EE7" w:rsidRDefault="00C52D5D" w:rsidP="00C52D5D">
      <w:pPr>
        <w:pStyle w:val="Textoindependiente"/>
        <w:rPr>
          <w:rFonts w:ascii="Calibri" w:hAnsi="Calibri"/>
          <w:sz w:val="26"/>
        </w:rPr>
      </w:pPr>
    </w:p>
    <w:p w:rsidR="00C52D5D" w:rsidRPr="002F7EE7" w:rsidRDefault="00C52D5D" w:rsidP="00C52D5D">
      <w:pPr>
        <w:pStyle w:val="Textoindependiente"/>
        <w:ind w:firstLine="708"/>
        <w:rPr>
          <w:rFonts w:ascii="Calibri" w:hAnsi="Calibri" w:cs="Arial"/>
          <w:bCs/>
          <w:iCs/>
          <w:sz w:val="26"/>
          <w:szCs w:val="26"/>
          <w:lang w:val="es-ES"/>
        </w:rPr>
      </w:pPr>
      <w:r w:rsidRPr="002F7EE7">
        <w:rPr>
          <w:rFonts w:asciiTheme="minorHAnsi" w:hAnsiTheme="minorHAnsi"/>
          <w:sz w:val="26"/>
          <w:szCs w:val="26"/>
          <w:lang w:eastAsia="es-MX"/>
        </w:rPr>
        <w:t>Por lo que hace a las excepciones y defensas que op</w:t>
      </w:r>
      <w:r w:rsidR="00FF0E0C" w:rsidRPr="002F7EE7">
        <w:rPr>
          <w:rFonts w:asciiTheme="minorHAnsi" w:hAnsiTheme="minorHAnsi"/>
          <w:sz w:val="26"/>
          <w:szCs w:val="26"/>
          <w:lang w:eastAsia="es-MX"/>
        </w:rPr>
        <w:t>usier</w:t>
      </w:r>
      <w:r w:rsidRPr="002F7EE7">
        <w:rPr>
          <w:rFonts w:asciiTheme="minorHAnsi" w:hAnsiTheme="minorHAnsi"/>
          <w:sz w:val="26"/>
          <w:szCs w:val="26"/>
          <w:lang w:eastAsia="es-MX"/>
        </w:rPr>
        <w:t xml:space="preserve">on las autoridades demandadas, </w:t>
      </w:r>
      <w:proofErr w:type="gramStart"/>
      <w:r w:rsidRPr="002F7EE7">
        <w:rPr>
          <w:rFonts w:asciiTheme="minorHAnsi" w:hAnsiTheme="minorHAnsi"/>
          <w:sz w:val="26"/>
          <w:szCs w:val="26"/>
          <w:lang w:eastAsia="es-MX"/>
        </w:rPr>
        <w:t>se  expresa</w:t>
      </w:r>
      <w:proofErr w:type="gramEnd"/>
      <w:r w:rsidRPr="002F7EE7">
        <w:rPr>
          <w:rFonts w:asciiTheme="minorHAnsi" w:hAnsiTheme="minorHAnsi"/>
          <w:sz w:val="26"/>
          <w:szCs w:val="26"/>
          <w:lang w:eastAsia="es-MX"/>
        </w:rPr>
        <w:t xml:space="preserve"> lo siguiente: . . . . . . . . . . . . . . . . . . . . . . . . . . . . . . . . . . . . .</w:t>
      </w:r>
    </w:p>
    <w:p w:rsidR="00C52D5D" w:rsidRPr="002F7EE7" w:rsidRDefault="00C52D5D" w:rsidP="00C52D5D">
      <w:pPr>
        <w:pStyle w:val="Textoindependiente"/>
        <w:ind w:firstLine="708"/>
        <w:rPr>
          <w:rFonts w:asciiTheme="minorHAnsi" w:hAnsiTheme="minorHAnsi" w:cs="Calibri"/>
          <w:sz w:val="26"/>
          <w:szCs w:val="26"/>
          <w:lang w:val="es-ES"/>
        </w:rPr>
      </w:pPr>
    </w:p>
    <w:p w:rsidR="00E921CC" w:rsidRPr="002F7EE7" w:rsidRDefault="00E921CC" w:rsidP="00C52D5D">
      <w:pPr>
        <w:pStyle w:val="Textoindependiente"/>
        <w:ind w:firstLine="708"/>
        <w:rPr>
          <w:rFonts w:asciiTheme="minorHAnsi" w:hAnsiTheme="minorHAnsi" w:cs="Calibri"/>
          <w:sz w:val="26"/>
          <w:szCs w:val="26"/>
          <w:lang w:val="es-ES"/>
        </w:rPr>
      </w:pPr>
      <w:r w:rsidRPr="002F7EE7">
        <w:rPr>
          <w:rFonts w:asciiTheme="minorHAnsi" w:hAnsiTheme="minorHAnsi" w:cs="Calibri"/>
          <w:sz w:val="26"/>
          <w:szCs w:val="26"/>
          <w:lang w:val="es-ES"/>
        </w:rPr>
        <w:t>a).- La excepción de falta de acción y carencia de Derecho; no opera</w:t>
      </w:r>
      <w:r w:rsidR="00453FEB" w:rsidRPr="002F7EE7">
        <w:rPr>
          <w:rFonts w:asciiTheme="minorHAnsi" w:hAnsiTheme="minorHAnsi" w:cs="Calibri"/>
          <w:sz w:val="26"/>
          <w:szCs w:val="26"/>
          <w:lang w:val="es-ES"/>
        </w:rPr>
        <w:t xml:space="preserve"> en el presente asunto</w:t>
      </w:r>
      <w:r w:rsidRPr="002F7EE7">
        <w:rPr>
          <w:rFonts w:asciiTheme="minorHAnsi" w:hAnsiTheme="minorHAnsi" w:cs="Calibri"/>
          <w:sz w:val="26"/>
          <w:szCs w:val="26"/>
          <w:lang w:val="es-ES"/>
        </w:rPr>
        <w:t xml:space="preserve">, </w:t>
      </w:r>
      <w:r w:rsidR="00453FEB" w:rsidRPr="002F7EE7">
        <w:rPr>
          <w:rFonts w:ascii="Calibri" w:hAnsi="Calibri" w:cs="Calibri"/>
          <w:sz w:val="26"/>
          <w:szCs w:val="26"/>
        </w:rPr>
        <w:t>toda vez que la resolución impugnada no se encuentra debidamente fundada y motivada y se emitió en contravención al texto expreso de la ley, y por ende, procedió decretar su nulidad total, tal y como se expresó en este mismos Considerando. . . . . . . . . . . . . . . . . . . . . . . . . . . . . . . . . . . . . . . . . . . . . . .</w:t>
      </w:r>
    </w:p>
    <w:p w:rsidR="00E921CC" w:rsidRPr="002F7EE7" w:rsidRDefault="00E921CC" w:rsidP="00C52D5D">
      <w:pPr>
        <w:pStyle w:val="Textoindependiente"/>
        <w:ind w:firstLine="708"/>
        <w:rPr>
          <w:rFonts w:asciiTheme="minorHAnsi" w:hAnsiTheme="minorHAnsi" w:cs="Calibri"/>
          <w:sz w:val="26"/>
          <w:szCs w:val="26"/>
          <w:lang w:val="es-ES"/>
        </w:rPr>
      </w:pPr>
    </w:p>
    <w:p w:rsidR="004E7F2E" w:rsidRPr="002F7EE7" w:rsidRDefault="00C52D5D" w:rsidP="004E7F2E">
      <w:pPr>
        <w:pStyle w:val="Textoindependiente"/>
        <w:rPr>
          <w:rFonts w:ascii="Calibri" w:hAnsi="Calibri" w:cs="Calibri"/>
          <w:sz w:val="26"/>
          <w:szCs w:val="26"/>
        </w:rPr>
      </w:pPr>
      <w:r w:rsidRPr="002F7EE7">
        <w:rPr>
          <w:rFonts w:asciiTheme="minorHAnsi" w:hAnsiTheme="minorHAnsi" w:cs="Calibri"/>
          <w:sz w:val="26"/>
          <w:szCs w:val="26"/>
        </w:rPr>
        <w:lastRenderedPageBreak/>
        <w:tab/>
      </w:r>
      <w:r w:rsidR="00FF0E0C" w:rsidRPr="002F7EE7">
        <w:rPr>
          <w:rFonts w:asciiTheme="minorHAnsi" w:hAnsiTheme="minorHAnsi" w:cs="Calibri"/>
          <w:sz w:val="26"/>
          <w:szCs w:val="26"/>
        </w:rPr>
        <w:t>b</w:t>
      </w:r>
      <w:r w:rsidRPr="002F7EE7">
        <w:rPr>
          <w:rFonts w:asciiTheme="minorHAnsi" w:hAnsiTheme="minorHAnsi" w:cs="Calibri"/>
          <w:sz w:val="26"/>
          <w:szCs w:val="26"/>
        </w:rPr>
        <w:t xml:space="preserve">).- Tocante a la excepción </w:t>
      </w:r>
      <w:r w:rsidR="004E7F2E" w:rsidRPr="002F7EE7">
        <w:rPr>
          <w:rFonts w:asciiTheme="minorHAnsi" w:hAnsiTheme="minorHAnsi" w:cs="Calibri"/>
          <w:sz w:val="26"/>
          <w:szCs w:val="26"/>
        </w:rPr>
        <w:t xml:space="preserve">derivada de los artículos 136, 137 y 138 del Código de Procedimiento y Justicia Administrativa para el Estado y los Municipios de Guanajuato; </w:t>
      </w:r>
      <w:r w:rsidR="004E7F2E" w:rsidRPr="002F7EE7">
        <w:rPr>
          <w:rFonts w:ascii="Calibri" w:hAnsi="Calibri" w:cs="Calibri"/>
          <w:sz w:val="26"/>
          <w:szCs w:val="26"/>
        </w:rPr>
        <w:t xml:space="preserve">no opera la misma, pues como ya se señaló, al hacerse el estudio correspondiente en este mismo Considerando, los actos controvertidos se emitieron insuficientemente fundados y motivados; no desvirtuándose la negativa lisa y llana formulada por el actor; por lo que procedía </w:t>
      </w:r>
      <w:r w:rsidR="00FF0E0C" w:rsidRPr="002F7EE7">
        <w:rPr>
          <w:rFonts w:ascii="Calibri" w:hAnsi="Calibri" w:cs="Calibri"/>
          <w:sz w:val="26"/>
          <w:szCs w:val="26"/>
        </w:rPr>
        <w:t>decretarse su nulidad</w:t>
      </w:r>
      <w:proofErr w:type="gramStart"/>
      <w:r w:rsidR="00FF0E0C" w:rsidRPr="002F7EE7">
        <w:rPr>
          <w:rFonts w:ascii="Calibri" w:hAnsi="Calibri" w:cs="Calibri"/>
          <w:sz w:val="26"/>
          <w:szCs w:val="26"/>
        </w:rPr>
        <w:t>. . . . .</w:t>
      </w:r>
      <w:proofErr w:type="gramEnd"/>
      <w:r w:rsidR="00FF0E0C" w:rsidRPr="002F7EE7">
        <w:rPr>
          <w:rFonts w:ascii="Calibri" w:hAnsi="Calibri" w:cs="Calibri"/>
          <w:sz w:val="26"/>
          <w:szCs w:val="26"/>
        </w:rPr>
        <w:t xml:space="preserve"> </w:t>
      </w:r>
    </w:p>
    <w:p w:rsidR="00C52D5D" w:rsidRPr="002F7EE7" w:rsidRDefault="00C52D5D" w:rsidP="00C52D5D">
      <w:pPr>
        <w:pStyle w:val="Textoindependiente"/>
        <w:rPr>
          <w:rFonts w:asciiTheme="minorHAnsi" w:hAnsiTheme="minorHAnsi" w:cs="Calibri"/>
          <w:sz w:val="26"/>
          <w:szCs w:val="26"/>
        </w:rPr>
      </w:pPr>
    </w:p>
    <w:p w:rsidR="00C52D5D" w:rsidRPr="002F7EE7" w:rsidRDefault="00FF0E0C" w:rsidP="00C52D5D">
      <w:pPr>
        <w:pStyle w:val="Textoindependiente"/>
        <w:rPr>
          <w:rFonts w:asciiTheme="minorHAnsi" w:hAnsiTheme="minorHAnsi" w:cs="Calibri"/>
          <w:sz w:val="26"/>
          <w:szCs w:val="26"/>
        </w:rPr>
      </w:pPr>
      <w:r w:rsidRPr="002F7EE7">
        <w:rPr>
          <w:rFonts w:asciiTheme="minorHAnsi" w:hAnsiTheme="minorHAnsi" w:cs="Calibri"/>
          <w:sz w:val="26"/>
          <w:szCs w:val="26"/>
        </w:rPr>
        <w:tab/>
        <w:t>c</w:t>
      </w:r>
      <w:r w:rsidR="00C52D5D" w:rsidRPr="002F7EE7">
        <w:rPr>
          <w:rFonts w:asciiTheme="minorHAnsi" w:hAnsiTheme="minorHAnsi" w:cs="Calibri"/>
          <w:sz w:val="26"/>
          <w:szCs w:val="26"/>
        </w:rPr>
        <w:t xml:space="preserve">).- De igual manera tampoco opera la defensa de la </w:t>
      </w:r>
      <w:r w:rsidR="00C52D5D" w:rsidRPr="002F7EE7">
        <w:rPr>
          <w:rFonts w:asciiTheme="minorHAnsi" w:hAnsiTheme="minorHAnsi" w:cs="Calibri"/>
          <w:i/>
          <w:sz w:val="26"/>
          <w:szCs w:val="26"/>
        </w:rPr>
        <w:t xml:space="preserve">“Non </w:t>
      </w:r>
      <w:proofErr w:type="spellStart"/>
      <w:r w:rsidR="00C52D5D" w:rsidRPr="002F7EE7">
        <w:rPr>
          <w:rFonts w:asciiTheme="minorHAnsi" w:hAnsiTheme="minorHAnsi" w:cs="Calibri"/>
          <w:i/>
          <w:sz w:val="26"/>
          <w:szCs w:val="26"/>
        </w:rPr>
        <w:t>Mutati</w:t>
      </w:r>
      <w:proofErr w:type="spellEnd"/>
      <w:r w:rsidR="00C52D5D" w:rsidRPr="002F7EE7">
        <w:rPr>
          <w:rFonts w:asciiTheme="minorHAnsi" w:hAnsiTheme="minorHAnsi" w:cs="Calibri"/>
          <w:i/>
          <w:sz w:val="26"/>
          <w:szCs w:val="26"/>
        </w:rPr>
        <w:t xml:space="preserve"> </w:t>
      </w:r>
      <w:proofErr w:type="spellStart"/>
      <w:r w:rsidR="00C52D5D" w:rsidRPr="002F7EE7">
        <w:rPr>
          <w:rFonts w:asciiTheme="minorHAnsi" w:hAnsiTheme="minorHAnsi" w:cs="Calibri"/>
          <w:i/>
          <w:sz w:val="26"/>
          <w:szCs w:val="26"/>
        </w:rPr>
        <w:t>Libeli</w:t>
      </w:r>
      <w:proofErr w:type="spellEnd"/>
      <w:r w:rsidR="00C52D5D" w:rsidRPr="002F7EE7">
        <w:rPr>
          <w:rFonts w:asciiTheme="minorHAnsi" w:hAnsiTheme="minorHAnsi" w:cs="Calibri"/>
          <w:i/>
          <w:sz w:val="26"/>
          <w:szCs w:val="26"/>
        </w:rPr>
        <w:t>”</w:t>
      </w:r>
      <w:r w:rsidR="00C52D5D" w:rsidRPr="002F7EE7">
        <w:rPr>
          <w:rFonts w:asciiTheme="minorHAnsi" w:hAnsiTheme="minorHAnsi" w:cs="Calibri"/>
          <w:sz w:val="26"/>
          <w:szCs w:val="26"/>
        </w:rPr>
        <w:t xml:space="preserve">, toda vez que en un proceso administrativo, el actor sólo puede perfeccionar su demanda ya sea aclarándola, corrigiéndola o bien, completándola a requerimiento de este Órgano Jurisdiccional, de acuerdo a lo establecido por el artículo 265 del ya citado Código de Procedimiento y Justicia Administrativa . . . . . </w:t>
      </w:r>
      <w:r w:rsidR="004E7F2E" w:rsidRPr="002F7EE7">
        <w:rPr>
          <w:rFonts w:asciiTheme="minorHAnsi" w:hAnsiTheme="minorHAnsi" w:cs="Calibri"/>
          <w:sz w:val="26"/>
          <w:szCs w:val="26"/>
        </w:rPr>
        <w:t>. . . . . . . . . . . . . .</w:t>
      </w:r>
    </w:p>
    <w:p w:rsidR="00C52D5D" w:rsidRPr="002F7EE7" w:rsidRDefault="00C52D5D" w:rsidP="00C52D5D">
      <w:pPr>
        <w:pStyle w:val="Textoindependiente"/>
        <w:rPr>
          <w:rFonts w:ascii="Calibri" w:hAnsi="Calibri" w:cs="Arial"/>
          <w:b/>
          <w:bCs/>
          <w:i/>
          <w:iCs/>
          <w:sz w:val="22"/>
          <w:szCs w:val="26"/>
        </w:rPr>
      </w:pPr>
    </w:p>
    <w:p w:rsidR="004E7F2E" w:rsidRPr="002F7EE7" w:rsidRDefault="004E7F2E" w:rsidP="004E7F2E">
      <w:pPr>
        <w:pStyle w:val="Textoindependiente"/>
        <w:ind w:firstLine="708"/>
        <w:rPr>
          <w:rFonts w:ascii="Calibri" w:hAnsi="Calibri" w:cs="Arial"/>
          <w:sz w:val="26"/>
          <w:szCs w:val="27"/>
        </w:rPr>
      </w:pPr>
      <w:r w:rsidRPr="002F7EE7">
        <w:rPr>
          <w:rFonts w:ascii="Calibri" w:hAnsi="Calibri"/>
          <w:b/>
          <w:i/>
          <w:sz w:val="26"/>
        </w:rPr>
        <w:t xml:space="preserve">SÉPTIMO.- </w:t>
      </w:r>
      <w:r w:rsidRPr="002F7EE7">
        <w:rPr>
          <w:rFonts w:ascii="Calibri" w:hAnsi="Calibri" w:cs="Arial"/>
          <w:sz w:val="26"/>
          <w:szCs w:val="27"/>
        </w:rPr>
        <w:t xml:space="preserve">En virtud de que el primer concepto de impugnación analizado, resultó fundado y es suficiente para declarar la nulidad total del procedimiento impugnado; resulta innecesario el estudio del restante concepto de impugnación esgrimido por el demandante, ya que su análisis no afectaría ni variaría el sentido de esta resolución. . . . . . . . . . . . . . . . . . . . . . . . . . . . . . . . . . . . . . . . . . . . . . . . . . . . . . </w:t>
      </w:r>
    </w:p>
    <w:p w:rsidR="004E7F2E" w:rsidRPr="002F7EE7" w:rsidRDefault="004E7F2E" w:rsidP="004E7F2E">
      <w:pPr>
        <w:pStyle w:val="Textoindependiente"/>
        <w:rPr>
          <w:rFonts w:ascii="Calibri" w:hAnsi="Calibri" w:cs="Arial"/>
          <w:sz w:val="20"/>
          <w:szCs w:val="27"/>
        </w:rPr>
      </w:pPr>
    </w:p>
    <w:p w:rsidR="004E7F2E" w:rsidRPr="002F7EE7" w:rsidRDefault="004E7F2E" w:rsidP="004E7F2E">
      <w:pPr>
        <w:pStyle w:val="Textoindependiente"/>
        <w:ind w:firstLine="708"/>
        <w:rPr>
          <w:rFonts w:ascii="Calibri" w:hAnsi="Calibri" w:cs="Arial"/>
          <w:sz w:val="26"/>
          <w:szCs w:val="27"/>
        </w:rPr>
      </w:pPr>
      <w:r w:rsidRPr="002F7EE7">
        <w:rPr>
          <w:rFonts w:ascii="Calibri" w:hAnsi="Calibri" w:cs="Arial"/>
          <w:sz w:val="26"/>
          <w:szCs w:val="27"/>
        </w:rPr>
        <w:t xml:space="preserve">Sirve de apoyo a lo anterior la tesis de jurisprudencia que a la letra señala: </w:t>
      </w:r>
    </w:p>
    <w:p w:rsidR="004E7F2E" w:rsidRPr="002F7EE7" w:rsidRDefault="004E7F2E" w:rsidP="004E7F2E">
      <w:pPr>
        <w:pStyle w:val="Textoindependiente"/>
        <w:ind w:firstLine="708"/>
        <w:rPr>
          <w:rFonts w:ascii="Calibri" w:hAnsi="Calibri" w:cs="Arial"/>
          <w:sz w:val="26"/>
          <w:szCs w:val="26"/>
        </w:rPr>
      </w:pPr>
    </w:p>
    <w:p w:rsidR="004E7F2E" w:rsidRPr="002F7EE7" w:rsidRDefault="004E7F2E" w:rsidP="004E7F2E">
      <w:pPr>
        <w:pStyle w:val="Textoindependiente"/>
        <w:ind w:firstLine="708"/>
        <w:rPr>
          <w:rFonts w:ascii="Calibri" w:hAnsi="Calibri"/>
          <w:sz w:val="26"/>
          <w:szCs w:val="26"/>
        </w:rPr>
      </w:pPr>
      <w:r w:rsidRPr="002F7EE7">
        <w:rPr>
          <w:rFonts w:ascii="Calibri" w:hAnsi="Calibri"/>
          <w:b/>
          <w:bCs/>
          <w:i/>
          <w:iCs/>
          <w:sz w:val="26"/>
          <w:szCs w:val="27"/>
        </w:rPr>
        <w:t xml:space="preserve">“CONCEPTOS DE VIOLACION. CUANDO SU ESTUDIO ES INNECESARIO. </w:t>
      </w:r>
      <w:r w:rsidRPr="002F7EE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F7EE7">
        <w:rPr>
          <w:rFonts w:ascii="Calibri" w:hAnsi="Calibri"/>
          <w:sz w:val="22"/>
          <w:szCs w:val="27"/>
        </w:rPr>
        <w:t xml:space="preserve">Segundo Tribunal Colegiado Del Quinto Circuito. No. Registro: 223,103. Jurisprudencia. Materia(s): Común. Octava Época. Instancia: Tribunales Colegiados de Circuito. </w:t>
      </w:r>
      <w:r w:rsidRPr="002F7EE7">
        <w:rPr>
          <w:rFonts w:ascii="Calibri" w:hAnsi="Calibri"/>
          <w:sz w:val="22"/>
          <w:szCs w:val="22"/>
        </w:rPr>
        <w:t>Fuente: Semanario Judicial de la Federación. I, Abril de 1991. Tesis: V.2o. J/7. Página: 86. Genealogía: Gaceta número 40, Abril de 1991, página 125</w:t>
      </w:r>
      <w:r w:rsidRPr="002F7EE7">
        <w:rPr>
          <w:rFonts w:ascii="Calibri" w:hAnsi="Calibri"/>
          <w:sz w:val="26"/>
          <w:szCs w:val="26"/>
        </w:rPr>
        <w:t xml:space="preserve">. . . . . . . . . . . . . . . . . . . . . . . . . . . . . . . . . . . . </w:t>
      </w:r>
    </w:p>
    <w:p w:rsidR="00C52D5D" w:rsidRPr="002F7EE7" w:rsidRDefault="00C52D5D" w:rsidP="00C52D5D">
      <w:pPr>
        <w:pStyle w:val="Textoindependiente"/>
        <w:rPr>
          <w:rFonts w:ascii="Calibri" w:hAnsi="Calibri"/>
          <w:sz w:val="22"/>
          <w:szCs w:val="26"/>
        </w:rPr>
      </w:pPr>
    </w:p>
    <w:p w:rsidR="00FD6A46" w:rsidRPr="002F7EE7" w:rsidRDefault="004E7F2E" w:rsidP="00FD6A46">
      <w:pPr>
        <w:jc w:val="both"/>
        <w:rPr>
          <w:rFonts w:ascii="Calibri" w:hAnsi="Calibri"/>
          <w:sz w:val="26"/>
          <w:szCs w:val="26"/>
        </w:rPr>
      </w:pPr>
      <w:r w:rsidRPr="002F7EE7">
        <w:rPr>
          <w:rFonts w:ascii="Calibri" w:hAnsi="Calibri"/>
          <w:b/>
          <w:i/>
          <w:sz w:val="26"/>
          <w:szCs w:val="26"/>
        </w:rPr>
        <w:tab/>
        <w:t xml:space="preserve">OCTAVO.- </w:t>
      </w:r>
      <w:r w:rsidR="00773FE0" w:rsidRPr="002F7EE7">
        <w:rPr>
          <w:rFonts w:ascii="Calibri" w:hAnsi="Calibri"/>
          <w:sz w:val="26"/>
          <w:szCs w:val="26"/>
        </w:rPr>
        <w:t xml:space="preserve">De lo solicitado por el actor, también se encuentra </w:t>
      </w:r>
      <w:r w:rsidR="00773FE0" w:rsidRPr="002F7EE7">
        <w:rPr>
          <w:rFonts w:ascii="Calibri" w:hAnsi="Calibri"/>
          <w:sz w:val="26"/>
          <w:szCs w:val="27"/>
        </w:rPr>
        <w:t>el reconocimiento del derecho amparado en una norma jurídica y la condena al pleno restablecimiento del derecho violado</w:t>
      </w:r>
      <w:r w:rsidR="000011BC" w:rsidRPr="002F7EE7">
        <w:rPr>
          <w:rFonts w:ascii="Calibri" w:hAnsi="Calibri"/>
          <w:sz w:val="26"/>
          <w:szCs w:val="27"/>
        </w:rPr>
        <w:t xml:space="preserve">; </w:t>
      </w:r>
      <w:r w:rsidR="00FD6A46" w:rsidRPr="002F7EE7">
        <w:rPr>
          <w:rFonts w:ascii="Calibri" w:hAnsi="Calibri"/>
          <w:sz w:val="26"/>
          <w:szCs w:val="26"/>
        </w:rPr>
        <w:t xml:space="preserve">acciones previstas en las fracciones II y III del artículo 255 del Código de Procedimiento y Justicia Administrativa para el Estado y los Municipios de Guanajuato. . . . . . . . . . . . . . . . . . . . . . . . . . . . . . . . . . . . . </w:t>
      </w:r>
    </w:p>
    <w:p w:rsidR="00FD6A46" w:rsidRPr="002F7EE7" w:rsidRDefault="00FD6A46" w:rsidP="00FD6A46">
      <w:pPr>
        <w:jc w:val="both"/>
        <w:rPr>
          <w:rFonts w:ascii="Calibri" w:hAnsi="Calibri"/>
          <w:sz w:val="20"/>
          <w:szCs w:val="20"/>
        </w:rPr>
      </w:pPr>
    </w:p>
    <w:p w:rsidR="004E7F2E" w:rsidRPr="002F7EE7" w:rsidRDefault="00FD6A46" w:rsidP="00160BA8">
      <w:pPr>
        <w:jc w:val="both"/>
        <w:rPr>
          <w:rFonts w:ascii="Calibri" w:hAnsi="Calibri"/>
          <w:sz w:val="26"/>
          <w:szCs w:val="26"/>
        </w:rPr>
      </w:pPr>
      <w:r w:rsidRPr="002F7EE7">
        <w:rPr>
          <w:rFonts w:ascii="Calibri" w:hAnsi="Calibri"/>
          <w:sz w:val="26"/>
          <w:szCs w:val="26"/>
        </w:rPr>
        <w:tab/>
        <w:t xml:space="preserve">Pretensiones que a juicio de quien resuelve, sólo resultan procedentes para el efecto de que las autoridades demandadas realicen todos y cada uno de los </w:t>
      </w:r>
      <w:r w:rsidRPr="002F7EE7">
        <w:rPr>
          <w:rFonts w:ascii="Calibri" w:hAnsi="Calibri" w:cs="Calibri"/>
          <w:sz w:val="26"/>
          <w:szCs w:val="26"/>
        </w:rPr>
        <w:t>trámites que resulten necesarios a efecto de levantar el embargo trabado</w:t>
      </w:r>
      <w:r w:rsidR="00543885" w:rsidRPr="002F7EE7">
        <w:rPr>
          <w:rFonts w:ascii="Calibri" w:hAnsi="Calibri" w:cs="Calibri"/>
          <w:sz w:val="26"/>
          <w:szCs w:val="26"/>
        </w:rPr>
        <w:t xml:space="preserve"> sobre la Finca Urbana en </w:t>
      </w:r>
      <w:r w:rsidR="00FB2F6A">
        <w:rPr>
          <w:rFonts w:ascii="Arial Narrow" w:hAnsi="Arial Narrow"/>
          <w:sz w:val="27"/>
          <w:szCs w:val="27"/>
        </w:rPr>
        <w:t>(…)</w:t>
      </w:r>
      <w:r w:rsidR="00543885" w:rsidRPr="002F7EE7">
        <w:rPr>
          <w:rFonts w:ascii="Calibri" w:hAnsi="Calibri"/>
          <w:bCs/>
          <w:sz w:val="26"/>
          <w:szCs w:val="27"/>
        </w:rPr>
        <w:t xml:space="preserve"> esta ciudad</w:t>
      </w:r>
      <w:r w:rsidRPr="002F7EE7">
        <w:rPr>
          <w:rFonts w:ascii="Calibri" w:hAnsi="Calibri" w:cs="Calibri"/>
          <w:sz w:val="26"/>
          <w:szCs w:val="26"/>
        </w:rPr>
        <w:t xml:space="preserve">, </w:t>
      </w:r>
      <w:r w:rsidRPr="002F7EE7">
        <w:rPr>
          <w:rFonts w:ascii="Calibri" w:hAnsi="Calibri"/>
          <w:sz w:val="26"/>
          <w:szCs w:val="26"/>
        </w:rPr>
        <w:t xml:space="preserve">con motivo del </w:t>
      </w:r>
      <w:r w:rsidR="00543885" w:rsidRPr="002F7EE7">
        <w:rPr>
          <w:rFonts w:ascii="Calibri" w:hAnsi="Calibri"/>
          <w:sz w:val="26"/>
          <w:szCs w:val="26"/>
        </w:rPr>
        <w:t xml:space="preserve">Procedimiento Administrativo de Ejecución </w:t>
      </w:r>
      <w:r w:rsidRPr="002F7EE7">
        <w:rPr>
          <w:rFonts w:ascii="Calibri" w:hAnsi="Calibri"/>
          <w:sz w:val="26"/>
          <w:szCs w:val="26"/>
        </w:rPr>
        <w:t>del cual se decretó la nulidad</w:t>
      </w:r>
      <w:r w:rsidR="00FF0E0C" w:rsidRPr="002F7EE7">
        <w:rPr>
          <w:rFonts w:ascii="Calibri" w:hAnsi="Calibri"/>
          <w:sz w:val="26"/>
          <w:szCs w:val="26"/>
        </w:rPr>
        <w:t xml:space="preserve"> total</w:t>
      </w:r>
      <w:proofErr w:type="gramStart"/>
      <w:r w:rsidR="00FF0E0C" w:rsidRPr="002F7EE7">
        <w:rPr>
          <w:rFonts w:ascii="Calibri" w:hAnsi="Calibri"/>
          <w:sz w:val="26"/>
          <w:szCs w:val="26"/>
        </w:rPr>
        <w:t>. . .</w:t>
      </w:r>
      <w:proofErr w:type="gramEnd"/>
      <w:r w:rsidR="00FF0E0C" w:rsidRPr="002F7EE7">
        <w:rPr>
          <w:rFonts w:ascii="Calibri" w:hAnsi="Calibri"/>
          <w:sz w:val="26"/>
          <w:szCs w:val="26"/>
        </w:rPr>
        <w:t xml:space="preserve"> </w:t>
      </w:r>
    </w:p>
    <w:p w:rsidR="00C17DF7" w:rsidRPr="002F7EE7" w:rsidRDefault="00C17DF7" w:rsidP="00160BA8">
      <w:pPr>
        <w:jc w:val="both"/>
        <w:rPr>
          <w:rFonts w:ascii="Calibri" w:hAnsi="Calibri"/>
          <w:sz w:val="26"/>
          <w:szCs w:val="26"/>
        </w:rPr>
      </w:pPr>
    </w:p>
    <w:p w:rsidR="00C52D5D" w:rsidRPr="002F7EE7" w:rsidRDefault="00C52D5D" w:rsidP="00C52D5D">
      <w:pPr>
        <w:pStyle w:val="Textoindependiente"/>
        <w:ind w:firstLine="708"/>
        <w:rPr>
          <w:rFonts w:ascii="Calibri" w:hAnsi="Calibri" w:cs="Arial"/>
          <w:sz w:val="26"/>
          <w:szCs w:val="26"/>
        </w:rPr>
      </w:pPr>
      <w:r w:rsidRPr="002F7EE7">
        <w:rPr>
          <w:rFonts w:ascii="Calibri" w:hAnsi="Calibri" w:cs="Arial"/>
          <w:sz w:val="26"/>
          <w:szCs w:val="26"/>
        </w:rPr>
        <w:t xml:space="preserve">Por lo anteriormente expuesto, y con fundamento además en lo dispuesto en los artículos </w:t>
      </w:r>
      <w:r w:rsidR="00543885" w:rsidRPr="002F7EE7">
        <w:rPr>
          <w:rFonts w:ascii="Calibri" w:hAnsi="Calibri" w:cs="Arial"/>
          <w:sz w:val="26"/>
          <w:szCs w:val="26"/>
        </w:rPr>
        <w:t xml:space="preserve">246, fracción I de la Ley Orgánica Municipal para el Estado de Guanajuato; </w:t>
      </w:r>
      <w:r w:rsidR="00C17DF7" w:rsidRPr="002F7EE7">
        <w:rPr>
          <w:rFonts w:ascii="Calibri" w:hAnsi="Calibri" w:cs="Arial"/>
          <w:sz w:val="26"/>
          <w:szCs w:val="26"/>
        </w:rPr>
        <w:t>249, 287, 298, 299, 300, fraccio</w:t>
      </w:r>
      <w:r w:rsidRPr="002F7EE7">
        <w:rPr>
          <w:rFonts w:ascii="Calibri" w:hAnsi="Calibri" w:cs="Arial"/>
          <w:sz w:val="26"/>
          <w:szCs w:val="26"/>
        </w:rPr>
        <w:t>n</w:t>
      </w:r>
      <w:r w:rsidR="00C17DF7" w:rsidRPr="002F7EE7">
        <w:rPr>
          <w:rFonts w:ascii="Calibri" w:hAnsi="Calibri" w:cs="Arial"/>
          <w:sz w:val="26"/>
          <w:szCs w:val="26"/>
        </w:rPr>
        <w:t>es</w:t>
      </w:r>
      <w:r w:rsidRPr="002F7EE7">
        <w:rPr>
          <w:rFonts w:ascii="Calibri" w:hAnsi="Calibri" w:cs="Arial"/>
          <w:sz w:val="26"/>
          <w:szCs w:val="26"/>
        </w:rPr>
        <w:t xml:space="preserve"> II</w:t>
      </w:r>
      <w:r w:rsidR="00C17DF7" w:rsidRPr="002F7EE7">
        <w:rPr>
          <w:rFonts w:ascii="Calibri" w:hAnsi="Calibri" w:cs="Arial"/>
          <w:sz w:val="26"/>
          <w:szCs w:val="26"/>
        </w:rPr>
        <w:t>, V y VI; y, 302, fracció</w:t>
      </w:r>
      <w:r w:rsidRPr="002F7EE7">
        <w:rPr>
          <w:rFonts w:ascii="Calibri" w:hAnsi="Calibri" w:cs="Arial"/>
          <w:sz w:val="26"/>
          <w:szCs w:val="26"/>
        </w:rPr>
        <w:t xml:space="preserve">n  II del </w:t>
      </w:r>
      <w:r w:rsidRPr="002F7EE7">
        <w:rPr>
          <w:rFonts w:ascii="Calibri" w:hAnsi="Calibri"/>
          <w:sz w:val="26"/>
          <w:szCs w:val="26"/>
        </w:rPr>
        <w:t>Código de Procedimiento y Justicia Administrativa para el Estado y los Municipios de Guanajuato,</w:t>
      </w:r>
      <w:r w:rsidRPr="002F7EE7">
        <w:rPr>
          <w:rFonts w:ascii="Calibri" w:hAnsi="Calibri" w:cs="Arial"/>
          <w:sz w:val="26"/>
          <w:szCs w:val="26"/>
        </w:rPr>
        <w:t xml:space="preserve"> es de resolverse y se. </w:t>
      </w:r>
      <w:r w:rsidRPr="002F7EE7">
        <w:rPr>
          <w:rFonts w:ascii="Calibri" w:hAnsi="Calibri"/>
          <w:sz w:val="26"/>
          <w:szCs w:val="26"/>
        </w:rPr>
        <w:t xml:space="preserve">. </w:t>
      </w:r>
      <w:r w:rsidRPr="002F7EE7">
        <w:rPr>
          <w:rFonts w:ascii="Calibri" w:hAnsi="Calibri" w:cs="Arial"/>
          <w:sz w:val="26"/>
          <w:szCs w:val="26"/>
        </w:rPr>
        <w:t xml:space="preserve">. . . . . . . . . . . . . . . . . . . . . . . . . . . . . . . . . . . . </w:t>
      </w:r>
      <w:r w:rsidR="00C17DF7" w:rsidRPr="002F7EE7">
        <w:rPr>
          <w:rFonts w:ascii="Calibri" w:hAnsi="Calibri" w:cs="Arial"/>
          <w:sz w:val="26"/>
          <w:szCs w:val="26"/>
        </w:rPr>
        <w:t xml:space="preserve">. </w:t>
      </w:r>
    </w:p>
    <w:p w:rsidR="00C52D5D" w:rsidRPr="002F7EE7" w:rsidRDefault="00453FEB" w:rsidP="00453FEB">
      <w:pPr>
        <w:pStyle w:val="Textoindependiente"/>
        <w:ind w:firstLine="708"/>
        <w:jc w:val="right"/>
        <w:rPr>
          <w:rFonts w:ascii="Calibri" w:hAnsi="Calibri"/>
          <w:b/>
          <w:sz w:val="26"/>
          <w:szCs w:val="27"/>
        </w:rPr>
      </w:pPr>
      <w:r w:rsidRPr="002F7EE7">
        <w:rPr>
          <w:rFonts w:ascii="Calibri" w:hAnsi="Calibri"/>
          <w:b/>
          <w:sz w:val="26"/>
          <w:szCs w:val="27"/>
        </w:rPr>
        <w:t>Expediente número 0018/2016-JN</w:t>
      </w:r>
    </w:p>
    <w:p w:rsidR="00453FEB" w:rsidRPr="002F7EE7" w:rsidRDefault="00453FEB" w:rsidP="00C52D5D">
      <w:pPr>
        <w:pStyle w:val="Textoindependiente"/>
        <w:ind w:firstLine="708"/>
        <w:rPr>
          <w:rFonts w:ascii="Calibri" w:hAnsi="Calibri" w:cs="Arial"/>
          <w:sz w:val="22"/>
          <w:szCs w:val="26"/>
        </w:rPr>
      </w:pPr>
    </w:p>
    <w:p w:rsidR="00C52D5D" w:rsidRPr="002F7EE7" w:rsidRDefault="00C52D5D" w:rsidP="00C52D5D">
      <w:pPr>
        <w:pStyle w:val="Textoindependiente"/>
        <w:jc w:val="center"/>
        <w:rPr>
          <w:rFonts w:ascii="Calibri" w:hAnsi="Calibri" w:cs="Arial"/>
          <w:i/>
          <w:iCs/>
          <w:sz w:val="26"/>
          <w:szCs w:val="26"/>
        </w:rPr>
      </w:pPr>
      <w:r w:rsidRPr="002F7EE7">
        <w:rPr>
          <w:rFonts w:ascii="Calibri" w:hAnsi="Calibri" w:cs="Arial"/>
          <w:b/>
          <w:i/>
          <w:iCs/>
          <w:sz w:val="26"/>
          <w:szCs w:val="26"/>
        </w:rPr>
        <w:lastRenderedPageBreak/>
        <w:t xml:space="preserve">R E S U E L V </w:t>
      </w:r>
      <w:proofErr w:type="gramStart"/>
      <w:r w:rsidRPr="002F7EE7">
        <w:rPr>
          <w:rFonts w:ascii="Calibri" w:hAnsi="Calibri" w:cs="Arial"/>
          <w:b/>
          <w:i/>
          <w:iCs/>
          <w:sz w:val="26"/>
          <w:szCs w:val="26"/>
        </w:rPr>
        <w:t xml:space="preserve">E </w:t>
      </w:r>
      <w:r w:rsidRPr="002F7EE7">
        <w:rPr>
          <w:rFonts w:ascii="Calibri" w:hAnsi="Calibri" w:cs="Arial"/>
          <w:i/>
          <w:iCs/>
          <w:sz w:val="26"/>
          <w:szCs w:val="26"/>
        </w:rPr>
        <w:t>:</w:t>
      </w:r>
      <w:proofErr w:type="gramEnd"/>
    </w:p>
    <w:p w:rsidR="00C52D5D" w:rsidRPr="002F7EE7" w:rsidRDefault="00C52D5D" w:rsidP="00C52D5D">
      <w:pPr>
        <w:pStyle w:val="Textoindependiente"/>
        <w:rPr>
          <w:rFonts w:ascii="Calibri" w:hAnsi="Calibri" w:cs="Arial"/>
          <w:b/>
          <w:bCs/>
          <w:i/>
          <w:iCs/>
          <w:sz w:val="26"/>
          <w:szCs w:val="26"/>
        </w:rPr>
      </w:pPr>
    </w:p>
    <w:p w:rsidR="00C52D5D" w:rsidRPr="002F7EE7" w:rsidRDefault="00C52D5D" w:rsidP="00C52D5D">
      <w:pPr>
        <w:pStyle w:val="Textoindependiente"/>
        <w:ind w:firstLine="708"/>
        <w:rPr>
          <w:rFonts w:ascii="Calibri" w:hAnsi="Calibri" w:cs="Arial"/>
          <w:sz w:val="26"/>
          <w:szCs w:val="26"/>
        </w:rPr>
      </w:pPr>
      <w:r w:rsidRPr="002F7EE7">
        <w:rPr>
          <w:rFonts w:ascii="Calibri" w:hAnsi="Calibri" w:cs="Arial"/>
          <w:b/>
          <w:bCs/>
          <w:i/>
          <w:iCs/>
          <w:sz w:val="26"/>
          <w:szCs w:val="26"/>
        </w:rPr>
        <w:t>PRIMERO</w:t>
      </w:r>
      <w:r w:rsidRPr="002F7EE7">
        <w:rPr>
          <w:rFonts w:ascii="Calibri" w:hAnsi="Calibri" w:cs="Arial"/>
          <w:sz w:val="26"/>
          <w:szCs w:val="26"/>
        </w:rPr>
        <w:t xml:space="preserve">.- Este Juzgado Segundo Administrativo Municipal es </w:t>
      </w:r>
      <w:r w:rsidRPr="002F7EE7">
        <w:rPr>
          <w:rFonts w:ascii="Calibri" w:hAnsi="Calibri" w:cs="Arial"/>
          <w:b/>
          <w:sz w:val="26"/>
          <w:szCs w:val="26"/>
        </w:rPr>
        <w:t>competente</w:t>
      </w:r>
      <w:r w:rsidRPr="002F7EE7">
        <w:rPr>
          <w:rFonts w:ascii="Calibri" w:hAnsi="Calibri" w:cs="Arial"/>
          <w:sz w:val="26"/>
          <w:szCs w:val="26"/>
        </w:rPr>
        <w:t xml:space="preserve"> para conocer y resolver del presente proceso administrativo. . . . . . . </w:t>
      </w:r>
      <w:r w:rsidR="00C17DF7" w:rsidRPr="002F7EE7">
        <w:rPr>
          <w:rFonts w:ascii="Calibri" w:hAnsi="Calibri" w:cs="Arial"/>
          <w:sz w:val="26"/>
          <w:szCs w:val="26"/>
        </w:rPr>
        <w:t xml:space="preserve">. . . . . . . . . . . </w:t>
      </w:r>
    </w:p>
    <w:p w:rsidR="00C52D5D" w:rsidRPr="002F7EE7" w:rsidRDefault="00C52D5D" w:rsidP="00C52D5D">
      <w:pPr>
        <w:rPr>
          <w:rFonts w:ascii="Calibri" w:hAnsi="Calibri" w:cs="Arial"/>
          <w:b/>
          <w:bCs/>
          <w:i/>
          <w:iCs/>
          <w:sz w:val="26"/>
          <w:szCs w:val="26"/>
          <w:lang w:val="es-MX"/>
        </w:rPr>
      </w:pPr>
    </w:p>
    <w:p w:rsidR="00C52D5D" w:rsidRPr="002F7EE7" w:rsidRDefault="00C52D5D" w:rsidP="00C52D5D">
      <w:pPr>
        <w:ind w:firstLine="708"/>
        <w:jc w:val="both"/>
        <w:rPr>
          <w:rFonts w:ascii="Calibri" w:hAnsi="Calibri" w:cs="Arial"/>
          <w:sz w:val="26"/>
          <w:szCs w:val="26"/>
        </w:rPr>
      </w:pPr>
      <w:r w:rsidRPr="002F7EE7">
        <w:rPr>
          <w:rFonts w:ascii="Calibri" w:hAnsi="Calibri" w:cs="Arial"/>
          <w:b/>
          <w:bCs/>
          <w:i/>
          <w:iCs/>
          <w:sz w:val="26"/>
          <w:szCs w:val="26"/>
        </w:rPr>
        <w:t xml:space="preserve">SEGUNDO.- </w:t>
      </w:r>
      <w:r w:rsidRPr="002F7EE7">
        <w:rPr>
          <w:rFonts w:ascii="Calibri" w:hAnsi="Calibri" w:cs="Arial"/>
          <w:sz w:val="26"/>
          <w:szCs w:val="26"/>
        </w:rPr>
        <w:t xml:space="preserve">Resultó </w:t>
      </w:r>
      <w:r w:rsidRPr="002F7EE7">
        <w:rPr>
          <w:rFonts w:ascii="Calibri" w:hAnsi="Calibri" w:cs="Arial"/>
          <w:b/>
          <w:sz w:val="26"/>
          <w:szCs w:val="26"/>
        </w:rPr>
        <w:t>procedente</w:t>
      </w:r>
      <w:r w:rsidRPr="002F7EE7">
        <w:rPr>
          <w:rFonts w:ascii="Calibri" w:hAnsi="Calibri" w:cs="Arial"/>
          <w:sz w:val="26"/>
          <w:szCs w:val="26"/>
        </w:rPr>
        <w:t xml:space="preserve"> el proceso administrativo interpuesto por el ciudadano </w:t>
      </w:r>
      <w:r w:rsidR="002F7EE7">
        <w:rPr>
          <w:rFonts w:ascii="Arial Narrow" w:hAnsi="Arial Narrow"/>
          <w:sz w:val="27"/>
          <w:szCs w:val="27"/>
        </w:rPr>
        <w:t>(…)</w:t>
      </w:r>
      <w:r w:rsidRPr="002F7EE7">
        <w:rPr>
          <w:rFonts w:ascii="Calibri" w:hAnsi="Calibri" w:cs="Arial"/>
          <w:sz w:val="26"/>
          <w:szCs w:val="26"/>
        </w:rPr>
        <w:t>, en contra de los actos impugnados</w:t>
      </w:r>
      <w:r w:rsidR="00C17DF7" w:rsidRPr="002F7EE7">
        <w:rPr>
          <w:rFonts w:ascii="Calibri" w:hAnsi="Calibri"/>
          <w:sz w:val="26"/>
          <w:szCs w:val="26"/>
        </w:rPr>
        <w:t>.</w:t>
      </w:r>
    </w:p>
    <w:p w:rsidR="00C52D5D" w:rsidRPr="002F7EE7" w:rsidRDefault="00C52D5D" w:rsidP="00C52D5D">
      <w:pPr>
        <w:ind w:firstLine="708"/>
        <w:jc w:val="both"/>
        <w:rPr>
          <w:rFonts w:ascii="Calibri" w:hAnsi="Calibri" w:cs="Arial"/>
          <w:b/>
          <w:bCs/>
          <w:sz w:val="26"/>
          <w:szCs w:val="26"/>
        </w:rPr>
      </w:pPr>
    </w:p>
    <w:p w:rsidR="00C52D5D" w:rsidRPr="002F7EE7" w:rsidRDefault="00C52D5D" w:rsidP="00232FD3">
      <w:pPr>
        <w:ind w:firstLine="708"/>
        <w:jc w:val="both"/>
        <w:rPr>
          <w:rFonts w:ascii="Calibri" w:hAnsi="Calibri" w:cs="Arial"/>
          <w:sz w:val="26"/>
          <w:szCs w:val="26"/>
        </w:rPr>
      </w:pPr>
      <w:r w:rsidRPr="002F7EE7">
        <w:rPr>
          <w:rFonts w:ascii="Calibri" w:hAnsi="Calibri" w:cs="Arial"/>
          <w:b/>
          <w:bCs/>
          <w:i/>
          <w:iCs/>
          <w:sz w:val="26"/>
          <w:szCs w:val="26"/>
        </w:rPr>
        <w:t xml:space="preserve">TERCERO.- </w:t>
      </w:r>
      <w:r w:rsidRPr="002F7EE7">
        <w:rPr>
          <w:rFonts w:ascii="Calibri" w:hAnsi="Calibri" w:cs="Arial"/>
          <w:sz w:val="26"/>
        </w:rPr>
        <w:t xml:space="preserve">Se </w:t>
      </w:r>
      <w:r w:rsidRPr="002F7EE7">
        <w:rPr>
          <w:rFonts w:ascii="Calibri" w:hAnsi="Calibri" w:cs="Arial"/>
          <w:b/>
          <w:sz w:val="26"/>
        </w:rPr>
        <w:t>decreta</w:t>
      </w:r>
      <w:r w:rsidRPr="002F7EE7">
        <w:rPr>
          <w:rFonts w:ascii="Calibri" w:hAnsi="Calibri" w:cs="Arial"/>
          <w:sz w:val="26"/>
        </w:rPr>
        <w:t xml:space="preserve"> </w:t>
      </w:r>
      <w:r w:rsidRPr="002F7EE7">
        <w:rPr>
          <w:rFonts w:ascii="Calibri" w:hAnsi="Calibri" w:cs="Arial"/>
          <w:bCs/>
          <w:sz w:val="26"/>
        </w:rPr>
        <w:t>la</w:t>
      </w:r>
      <w:r w:rsidRPr="002F7EE7">
        <w:rPr>
          <w:rFonts w:ascii="Calibri" w:hAnsi="Calibri" w:cs="Arial"/>
          <w:b/>
          <w:bCs/>
          <w:sz w:val="26"/>
        </w:rPr>
        <w:t xml:space="preserve"> </w:t>
      </w:r>
      <w:r w:rsidR="00543885" w:rsidRPr="002F7EE7">
        <w:rPr>
          <w:rFonts w:ascii="Calibri" w:hAnsi="Calibri" w:cs="Arial"/>
          <w:b/>
          <w:bCs/>
          <w:sz w:val="26"/>
        </w:rPr>
        <w:t xml:space="preserve">NULIDAD TOTAL </w:t>
      </w:r>
      <w:r w:rsidR="00453FEB" w:rsidRPr="002F7EE7">
        <w:rPr>
          <w:rFonts w:ascii="Calibri" w:hAnsi="Calibri" w:cs="Arial"/>
          <w:b/>
          <w:bCs/>
          <w:sz w:val="26"/>
        </w:rPr>
        <w:t xml:space="preserve">del </w:t>
      </w:r>
      <w:r w:rsidR="00453FEB" w:rsidRPr="002F7EE7">
        <w:rPr>
          <w:rFonts w:ascii="Calibri" w:hAnsi="Calibri" w:cs="Arial"/>
          <w:bCs/>
          <w:sz w:val="26"/>
        </w:rPr>
        <w:t xml:space="preserve">procedimiento administrativo de ejecución </w:t>
      </w:r>
      <w:r w:rsidR="00232FD3" w:rsidRPr="002F7EE7">
        <w:rPr>
          <w:rFonts w:ascii="Calibri" w:hAnsi="Calibri"/>
          <w:sz w:val="26"/>
          <w:szCs w:val="27"/>
        </w:rPr>
        <w:t xml:space="preserve">instruido al ciudadano </w:t>
      </w:r>
      <w:r w:rsidR="002F7EE7">
        <w:rPr>
          <w:rFonts w:ascii="Arial Narrow" w:hAnsi="Arial Narrow"/>
          <w:sz w:val="27"/>
          <w:szCs w:val="27"/>
        </w:rPr>
        <w:t>(…)</w:t>
      </w:r>
      <w:r w:rsidR="00232FD3" w:rsidRPr="002F7EE7">
        <w:rPr>
          <w:rFonts w:ascii="Calibri" w:hAnsi="Calibri"/>
          <w:sz w:val="26"/>
          <w:szCs w:val="27"/>
        </w:rPr>
        <w:t xml:space="preserve">, respecto al crédito fiscal PR-2015-00768352 </w:t>
      </w:r>
      <w:r w:rsidR="00232FD3" w:rsidRPr="002F7EE7">
        <w:rPr>
          <w:rFonts w:ascii="Calibri" w:hAnsi="Calibri"/>
          <w:sz w:val="26"/>
        </w:rPr>
        <w:t xml:space="preserve">(PR </w:t>
      </w:r>
      <w:proofErr w:type="spellStart"/>
      <w:r w:rsidR="00232FD3" w:rsidRPr="002F7EE7">
        <w:rPr>
          <w:rFonts w:ascii="Calibri" w:hAnsi="Calibri"/>
          <w:sz w:val="26"/>
        </w:rPr>
        <w:t>guión</w:t>
      </w:r>
      <w:proofErr w:type="spellEnd"/>
      <w:r w:rsidR="00232FD3" w:rsidRPr="002F7EE7">
        <w:rPr>
          <w:rFonts w:ascii="Calibri" w:hAnsi="Calibri"/>
          <w:sz w:val="26"/>
        </w:rPr>
        <w:t xml:space="preserve"> dos mil quince </w:t>
      </w:r>
      <w:proofErr w:type="spellStart"/>
      <w:r w:rsidR="00232FD3" w:rsidRPr="002F7EE7">
        <w:rPr>
          <w:rFonts w:ascii="Calibri" w:hAnsi="Calibri"/>
          <w:sz w:val="26"/>
        </w:rPr>
        <w:t>guión</w:t>
      </w:r>
      <w:proofErr w:type="spellEnd"/>
      <w:r w:rsidR="00232FD3" w:rsidRPr="002F7EE7">
        <w:rPr>
          <w:rFonts w:ascii="Calibri" w:hAnsi="Calibri"/>
          <w:sz w:val="26"/>
        </w:rPr>
        <w:t xml:space="preserve"> cero-cero-</w:t>
      </w:r>
      <w:r w:rsidR="00453FEB" w:rsidRPr="002F7EE7">
        <w:rPr>
          <w:rFonts w:ascii="Calibri" w:hAnsi="Calibri"/>
          <w:sz w:val="26"/>
        </w:rPr>
        <w:t>siete-seis-ocho-tres-cinco-dos);</w:t>
      </w:r>
      <w:r w:rsidR="00232FD3" w:rsidRPr="002F7EE7">
        <w:rPr>
          <w:rFonts w:ascii="Calibri" w:hAnsi="Calibri"/>
          <w:sz w:val="26"/>
        </w:rPr>
        <w:t xml:space="preserve"> al igual que la </w:t>
      </w:r>
      <w:r w:rsidR="00232FD3" w:rsidRPr="002F7EE7">
        <w:rPr>
          <w:rFonts w:ascii="Calibri" w:hAnsi="Calibri"/>
          <w:b/>
          <w:sz w:val="26"/>
        </w:rPr>
        <w:t>Nulidad Total</w:t>
      </w:r>
      <w:r w:rsidR="00232FD3" w:rsidRPr="002F7EE7">
        <w:rPr>
          <w:rFonts w:ascii="Calibri" w:hAnsi="Calibri"/>
          <w:sz w:val="26"/>
        </w:rPr>
        <w:t xml:space="preserve"> de todos y cada uno de los actos que lo integran así como los que sean consecuencia del mismo, como lo son, entre otros, </w:t>
      </w:r>
      <w:r w:rsidR="00232FD3" w:rsidRPr="002F7EE7">
        <w:rPr>
          <w:rFonts w:ascii="Calibri" w:hAnsi="Calibri"/>
          <w:sz w:val="26"/>
          <w:szCs w:val="27"/>
        </w:rPr>
        <w:t>el oficio número TML/DGI/13592/2015, de fecha 30 treinta de octubre del 2015 dos mil quince y la notificación de fecha 17 diecisiete de diciembre del año 2015 dos mil quince</w:t>
      </w:r>
      <w:r w:rsidRPr="002F7EE7">
        <w:rPr>
          <w:rFonts w:ascii="Calibri" w:hAnsi="Calibri" w:cs="Arial"/>
          <w:sz w:val="26"/>
          <w:szCs w:val="26"/>
        </w:rPr>
        <w:t xml:space="preserve">; </w:t>
      </w:r>
      <w:r w:rsidR="00232FD3" w:rsidRPr="002F7EE7">
        <w:rPr>
          <w:rFonts w:ascii="Calibri" w:hAnsi="Calibri"/>
          <w:sz w:val="26"/>
          <w:szCs w:val="26"/>
        </w:rPr>
        <w:t xml:space="preserve">conforme </w:t>
      </w:r>
      <w:r w:rsidRPr="002F7EE7">
        <w:rPr>
          <w:rFonts w:ascii="Calibri" w:hAnsi="Calibri"/>
          <w:sz w:val="26"/>
          <w:szCs w:val="26"/>
        </w:rPr>
        <w:t>a</w:t>
      </w:r>
      <w:r w:rsidRPr="002F7EE7">
        <w:rPr>
          <w:rFonts w:ascii="Calibri" w:hAnsi="Calibri" w:cs="Arial"/>
          <w:sz w:val="26"/>
          <w:szCs w:val="26"/>
        </w:rPr>
        <w:t xml:space="preserve"> las consideraciones lógicas y jurídicas expuestas y en los términos contenidos en el Considerando Sexto de la presente sentencia. . . . . . . . . </w:t>
      </w:r>
      <w:bookmarkStart w:id="0" w:name="_GoBack"/>
      <w:bookmarkEnd w:id="0"/>
    </w:p>
    <w:p w:rsidR="00C17DF7" w:rsidRPr="002F7EE7" w:rsidRDefault="00C17DF7" w:rsidP="00C52D5D">
      <w:pPr>
        <w:ind w:firstLine="708"/>
        <w:jc w:val="both"/>
        <w:rPr>
          <w:rFonts w:ascii="Calibri" w:hAnsi="Calibri" w:cs="Arial"/>
          <w:sz w:val="26"/>
          <w:szCs w:val="26"/>
        </w:rPr>
      </w:pPr>
    </w:p>
    <w:p w:rsidR="008C5B6A" w:rsidRPr="002F7EE7" w:rsidRDefault="00C17DF7" w:rsidP="00232FD3">
      <w:pPr>
        <w:ind w:firstLine="708"/>
        <w:jc w:val="both"/>
        <w:rPr>
          <w:rFonts w:ascii="Calibri" w:hAnsi="Calibri"/>
          <w:bCs/>
          <w:sz w:val="26"/>
          <w:szCs w:val="27"/>
        </w:rPr>
      </w:pPr>
      <w:r w:rsidRPr="002F7EE7">
        <w:rPr>
          <w:rFonts w:ascii="Calibri" w:hAnsi="Calibri" w:cs="Arial"/>
          <w:b/>
          <w:i/>
          <w:sz w:val="26"/>
          <w:szCs w:val="26"/>
        </w:rPr>
        <w:t xml:space="preserve">CUARTO.- </w:t>
      </w:r>
      <w:r w:rsidR="008C5B6A" w:rsidRPr="002F7EE7">
        <w:rPr>
          <w:rFonts w:ascii="Calibri" w:hAnsi="Calibri" w:cs="Arial"/>
          <w:bCs/>
          <w:iCs/>
          <w:sz w:val="26"/>
          <w:szCs w:val="26"/>
        </w:rPr>
        <w:t xml:space="preserve">Se </w:t>
      </w:r>
      <w:r w:rsidR="008C5B6A" w:rsidRPr="002F7EE7">
        <w:rPr>
          <w:rFonts w:ascii="Calibri" w:hAnsi="Calibri"/>
          <w:b/>
          <w:sz w:val="26"/>
          <w:szCs w:val="26"/>
        </w:rPr>
        <w:t xml:space="preserve">ordena </w:t>
      </w:r>
      <w:r w:rsidR="008C5B6A" w:rsidRPr="002F7EE7">
        <w:rPr>
          <w:rFonts w:ascii="Calibri" w:hAnsi="Calibri" w:cs="Calibri"/>
          <w:sz w:val="26"/>
          <w:szCs w:val="26"/>
        </w:rPr>
        <w:t xml:space="preserve">a las </w:t>
      </w:r>
      <w:r w:rsidR="008C5B6A" w:rsidRPr="002F7EE7">
        <w:rPr>
          <w:rFonts w:ascii="Calibri" w:hAnsi="Calibri"/>
          <w:sz w:val="26"/>
          <w:szCs w:val="26"/>
        </w:rPr>
        <w:t>autoridades demandadas</w:t>
      </w:r>
      <w:r w:rsidR="00232FD3" w:rsidRPr="002F7EE7">
        <w:rPr>
          <w:rFonts w:ascii="Calibri" w:hAnsi="Calibri"/>
          <w:sz w:val="26"/>
          <w:szCs w:val="26"/>
        </w:rPr>
        <w:t xml:space="preserve"> </w:t>
      </w:r>
      <w:proofErr w:type="gramStart"/>
      <w:r w:rsidR="00232FD3" w:rsidRPr="002F7EE7">
        <w:rPr>
          <w:rFonts w:ascii="Calibri" w:hAnsi="Calibri"/>
          <w:sz w:val="26"/>
          <w:szCs w:val="26"/>
        </w:rPr>
        <w:t xml:space="preserve">que </w:t>
      </w:r>
      <w:r w:rsidR="008C5B6A" w:rsidRPr="002F7EE7">
        <w:rPr>
          <w:rFonts w:ascii="Calibri" w:hAnsi="Calibri"/>
          <w:sz w:val="26"/>
          <w:szCs w:val="26"/>
        </w:rPr>
        <w:t xml:space="preserve"> realicen</w:t>
      </w:r>
      <w:proofErr w:type="gramEnd"/>
      <w:r w:rsidR="008C5B6A" w:rsidRPr="002F7EE7">
        <w:rPr>
          <w:rFonts w:ascii="Calibri" w:hAnsi="Calibri"/>
          <w:sz w:val="26"/>
          <w:szCs w:val="26"/>
        </w:rPr>
        <w:t xml:space="preserve"> todos y cada uno de los </w:t>
      </w:r>
      <w:r w:rsidR="008C5B6A" w:rsidRPr="002F7EE7">
        <w:rPr>
          <w:rFonts w:ascii="Calibri" w:hAnsi="Calibri" w:cs="Calibri"/>
          <w:sz w:val="26"/>
          <w:szCs w:val="26"/>
        </w:rPr>
        <w:t xml:space="preserve">trámites que resulten necesarios a efecto </w:t>
      </w:r>
      <w:r w:rsidR="00543885" w:rsidRPr="002F7EE7">
        <w:rPr>
          <w:rFonts w:ascii="Calibri" w:hAnsi="Calibri" w:cs="Calibri"/>
          <w:sz w:val="26"/>
          <w:szCs w:val="26"/>
        </w:rPr>
        <w:t xml:space="preserve">de </w:t>
      </w:r>
      <w:r w:rsidR="00543885" w:rsidRPr="002F7EE7">
        <w:rPr>
          <w:rFonts w:ascii="Calibri" w:hAnsi="Calibri" w:cs="Calibri"/>
          <w:b/>
          <w:sz w:val="26"/>
          <w:szCs w:val="26"/>
        </w:rPr>
        <w:t>levantar el embargo</w:t>
      </w:r>
      <w:r w:rsidR="00543885" w:rsidRPr="002F7EE7">
        <w:rPr>
          <w:rFonts w:ascii="Calibri" w:hAnsi="Calibri" w:cs="Calibri"/>
          <w:sz w:val="26"/>
          <w:szCs w:val="26"/>
        </w:rPr>
        <w:t xml:space="preserve"> trabado </w:t>
      </w:r>
      <w:r w:rsidR="008C5B6A" w:rsidRPr="002F7EE7">
        <w:rPr>
          <w:rFonts w:ascii="Calibri" w:hAnsi="Calibri" w:cs="Calibri"/>
          <w:sz w:val="26"/>
          <w:szCs w:val="26"/>
        </w:rPr>
        <w:t xml:space="preserve">sobre el inmueble ubicado en </w:t>
      </w:r>
      <w:r w:rsidR="00FB2F6A">
        <w:rPr>
          <w:rFonts w:ascii="Arial Narrow" w:hAnsi="Arial Narrow"/>
          <w:sz w:val="27"/>
          <w:szCs w:val="27"/>
        </w:rPr>
        <w:t>(…)</w:t>
      </w:r>
      <w:r w:rsidR="008C5B6A" w:rsidRPr="002F7EE7">
        <w:rPr>
          <w:rFonts w:ascii="Calibri" w:hAnsi="Calibri"/>
          <w:bCs/>
          <w:sz w:val="26"/>
          <w:szCs w:val="27"/>
        </w:rPr>
        <w:t xml:space="preserve"> esta ciudad</w:t>
      </w:r>
      <w:r w:rsidR="00232FD3" w:rsidRPr="002F7EE7">
        <w:rPr>
          <w:rFonts w:ascii="Calibri" w:hAnsi="Calibri"/>
          <w:bCs/>
          <w:sz w:val="26"/>
          <w:szCs w:val="27"/>
        </w:rPr>
        <w:t xml:space="preserve">. </w:t>
      </w:r>
      <w:r w:rsidR="008C5B6A" w:rsidRPr="002F7EE7">
        <w:rPr>
          <w:rFonts w:ascii="Calibri" w:hAnsi="Calibri"/>
          <w:sz w:val="26"/>
          <w:szCs w:val="26"/>
        </w:rPr>
        <w:t>Ello de acuerdo a lo señalado en el considerando Octavo de este fallo</w:t>
      </w:r>
      <w:proofErr w:type="gramStart"/>
      <w:r w:rsidR="008D150D" w:rsidRPr="002F7EE7">
        <w:rPr>
          <w:rFonts w:ascii="Calibri" w:hAnsi="Calibri" w:cs="Calibri"/>
          <w:sz w:val="26"/>
          <w:szCs w:val="26"/>
        </w:rPr>
        <w:t xml:space="preserve">. . . </w:t>
      </w:r>
      <w:r w:rsidR="00453FEB" w:rsidRPr="002F7EE7">
        <w:rPr>
          <w:rFonts w:ascii="Calibri" w:hAnsi="Calibri" w:cs="Calibri"/>
          <w:sz w:val="26"/>
          <w:szCs w:val="26"/>
        </w:rPr>
        <w:t>.</w:t>
      </w:r>
      <w:proofErr w:type="gramEnd"/>
      <w:r w:rsidR="00453FEB" w:rsidRPr="002F7EE7">
        <w:rPr>
          <w:rFonts w:ascii="Calibri" w:hAnsi="Calibri" w:cs="Calibri"/>
          <w:sz w:val="26"/>
          <w:szCs w:val="26"/>
        </w:rPr>
        <w:t xml:space="preserve"> </w:t>
      </w:r>
    </w:p>
    <w:p w:rsidR="00C52D5D" w:rsidRPr="002F7EE7" w:rsidRDefault="00C52D5D" w:rsidP="00C52D5D">
      <w:pPr>
        <w:pStyle w:val="Textoindependiente"/>
        <w:rPr>
          <w:rFonts w:ascii="Calibri" w:hAnsi="Calibri" w:cs="Arial"/>
          <w:sz w:val="26"/>
          <w:szCs w:val="26"/>
          <w:lang w:val="es-ES"/>
        </w:rPr>
      </w:pPr>
    </w:p>
    <w:p w:rsidR="00C027C2" w:rsidRPr="002F7EE7" w:rsidRDefault="00A81879" w:rsidP="00C027C2">
      <w:pPr>
        <w:pStyle w:val="Textoindependiente"/>
        <w:ind w:firstLine="708"/>
        <w:rPr>
          <w:rFonts w:ascii="Calibri" w:hAnsi="Calibri" w:cs="Calibri"/>
          <w:sz w:val="26"/>
          <w:szCs w:val="26"/>
        </w:rPr>
      </w:pPr>
      <w:r w:rsidRPr="002F7EE7">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w:t>
      </w:r>
      <w:r w:rsidR="00C027C2" w:rsidRPr="002F7EE7">
        <w:rPr>
          <w:rFonts w:ascii="Calibri" w:hAnsi="Calibri" w:cs="Calibri"/>
          <w:sz w:val="26"/>
          <w:szCs w:val="26"/>
        </w:rPr>
        <w:t xml:space="preserve">los </w:t>
      </w:r>
      <w:r w:rsidR="00C027C2" w:rsidRPr="002F7EE7">
        <w:rPr>
          <w:rFonts w:ascii="Calibri" w:hAnsi="Calibri" w:cs="Calibri"/>
          <w:b/>
          <w:sz w:val="26"/>
          <w:szCs w:val="26"/>
        </w:rPr>
        <w:t>15 quince días</w:t>
      </w:r>
      <w:r w:rsidR="00C027C2" w:rsidRPr="002F7EE7">
        <w:rPr>
          <w:rFonts w:ascii="Calibri" w:hAnsi="Calibri" w:cs="Calibri"/>
          <w:sz w:val="26"/>
          <w:szCs w:val="26"/>
        </w:rPr>
        <w:t xml:space="preserve"> hábiles siguientes a la fecha en que </w:t>
      </w:r>
      <w:r w:rsidR="00C027C2" w:rsidRPr="002F7EE7">
        <w:rPr>
          <w:rFonts w:ascii="Calibri" w:hAnsi="Calibri" w:cs="Calibri"/>
          <w:b/>
          <w:sz w:val="26"/>
          <w:szCs w:val="26"/>
        </w:rPr>
        <w:t>cause ejecutoria</w:t>
      </w:r>
      <w:r w:rsidR="00C027C2" w:rsidRPr="002F7EE7">
        <w:rPr>
          <w:rFonts w:ascii="Calibri" w:hAnsi="Calibri" w:cs="Calibri"/>
          <w:sz w:val="26"/>
          <w:szCs w:val="26"/>
        </w:rPr>
        <w:t xml:space="preserve"> la presente resolución; debiendo informar a este Juzgado del cumplimiento dado al presente resolutivo, acompañando las constancias relativas que así lo acrediten. . . . . . . . . . . . . . . . . . . . . . . . . . . . . . . . . . </w:t>
      </w:r>
    </w:p>
    <w:p w:rsidR="00C027C2" w:rsidRPr="002F7EE7" w:rsidRDefault="00C027C2" w:rsidP="00C52D5D">
      <w:pPr>
        <w:pStyle w:val="Textoindependiente"/>
        <w:rPr>
          <w:rFonts w:ascii="Calibri" w:hAnsi="Calibri" w:cs="Arial"/>
          <w:sz w:val="26"/>
          <w:szCs w:val="26"/>
        </w:rPr>
      </w:pPr>
    </w:p>
    <w:p w:rsidR="00C52D5D" w:rsidRPr="002F7EE7" w:rsidRDefault="00C52D5D" w:rsidP="00C52D5D">
      <w:pPr>
        <w:pStyle w:val="Textoindependiente"/>
        <w:ind w:firstLine="708"/>
        <w:rPr>
          <w:rFonts w:ascii="Calibri" w:hAnsi="Calibri" w:cs="Arial"/>
          <w:sz w:val="26"/>
          <w:szCs w:val="26"/>
        </w:rPr>
      </w:pPr>
      <w:r w:rsidRPr="002F7EE7">
        <w:rPr>
          <w:rFonts w:ascii="Calibri" w:hAnsi="Calibri" w:cs="Arial"/>
          <w:sz w:val="26"/>
          <w:szCs w:val="26"/>
        </w:rPr>
        <w:t>Notifíquese a la</w:t>
      </w:r>
      <w:r w:rsidR="00C027C2" w:rsidRPr="002F7EE7">
        <w:rPr>
          <w:rFonts w:ascii="Calibri" w:hAnsi="Calibri" w:cs="Arial"/>
          <w:sz w:val="26"/>
          <w:szCs w:val="26"/>
        </w:rPr>
        <w:t>s</w:t>
      </w:r>
      <w:r w:rsidRPr="002F7EE7">
        <w:rPr>
          <w:rFonts w:ascii="Calibri" w:hAnsi="Calibri" w:cs="Arial"/>
          <w:sz w:val="26"/>
          <w:szCs w:val="26"/>
        </w:rPr>
        <w:t xml:space="preserve"> autoridad</w:t>
      </w:r>
      <w:r w:rsidR="00C027C2" w:rsidRPr="002F7EE7">
        <w:rPr>
          <w:rFonts w:ascii="Calibri" w:hAnsi="Calibri" w:cs="Arial"/>
          <w:sz w:val="26"/>
          <w:szCs w:val="26"/>
        </w:rPr>
        <w:t>es</w:t>
      </w:r>
      <w:r w:rsidRPr="002F7EE7">
        <w:rPr>
          <w:rFonts w:ascii="Calibri" w:hAnsi="Calibri" w:cs="Arial"/>
          <w:sz w:val="26"/>
          <w:szCs w:val="26"/>
        </w:rPr>
        <w:t xml:space="preserve"> demandada</w:t>
      </w:r>
      <w:r w:rsidR="00C027C2" w:rsidRPr="002F7EE7">
        <w:rPr>
          <w:rFonts w:ascii="Calibri" w:hAnsi="Calibri" w:cs="Arial"/>
          <w:sz w:val="26"/>
          <w:szCs w:val="26"/>
        </w:rPr>
        <w:t>s</w:t>
      </w:r>
      <w:r w:rsidRPr="002F7EE7">
        <w:rPr>
          <w:rFonts w:ascii="Calibri" w:hAnsi="Calibri" w:cs="Arial"/>
          <w:sz w:val="26"/>
          <w:szCs w:val="26"/>
        </w:rPr>
        <w:t xml:space="preserve"> por oficio y a la parte actora personalmente. . . . . . . . . . . . . . . . . . . . . . . . . . . . . . . . . . . . . . . . . . . . . . . . . . . . . . . . </w:t>
      </w:r>
    </w:p>
    <w:p w:rsidR="00C52D5D" w:rsidRPr="002F7EE7" w:rsidRDefault="00C52D5D" w:rsidP="00C52D5D">
      <w:pPr>
        <w:pStyle w:val="Textoindependiente"/>
        <w:rPr>
          <w:rFonts w:ascii="Calibri" w:hAnsi="Calibri" w:cs="Arial"/>
          <w:sz w:val="26"/>
          <w:szCs w:val="26"/>
        </w:rPr>
      </w:pPr>
    </w:p>
    <w:p w:rsidR="00C52D5D" w:rsidRPr="002F7EE7" w:rsidRDefault="00C52D5D" w:rsidP="00C52D5D">
      <w:pPr>
        <w:pStyle w:val="Textoindependiente"/>
        <w:rPr>
          <w:rFonts w:ascii="Calibri" w:hAnsi="Calibri" w:cs="Arial"/>
          <w:b/>
          <w:bCs/>
          <w:sz w:val="26"/>
          <w:szCs w:val="26"/>
        </w:rPr>
      </w:pPr>
      <w:r w:rsidRPr="002F7EE7">
        <w:rPr>
          <w:rFonts w:ascii="Calibri" w:hAnsi="Calibri" w:cs="Arial"/>
          <w:sz w:val="26"/>
          <w:szCs w:val="26"/>
        </w:rPr>
        <w:tab/>
        <w:t>En su oportunidad, archívese este expediente, como asunto totalmente concluido y dese de baja en el Libro de Registros que se lleva para tal efecto</w:t>
      </w:r>
      <w:proofErr w:type="gramStart"/>
      <w:r w:rsidRPr="002F7EE7">
        <w:rPr>
          <w:rFonts w:ascii="Calibri" w:hAnsi="Calibri" w:cs="Arial"/>
          <w:sz w:val="26"/>
          <w:szCs w:val="26"/>
        </w:rPr>
        <w:t>. . . . .</w:t>
      </w:r>
      <w:proofErr w:type="gramEnd"/>
    </w:p>
    <w:p w:rsidR="00C52D5D" w:rsidRPr="002F7EE7" w:rsidRDefault="00C52D5D" w:rsidP="00C52D5D">
      <w:pPr>
        <w:pStyle w:val="Textoindependiente"/>
        <w:rPr>
          <w:rFonts w:ascii="Calibri" w:hAnsi="Calibri" w:cs="Arial"/>
          <w:sz w:val="26"/>
          <w:szCs w:val="26"/>
        </w:rPr>
      </w:pPr>
    </w:p>
    <w:p w:rsidR="00C52D5D" w:rsidRPr="002F7EE7" w:rsidRDefault="00C52D5D" w:rsidP="00C52D5D">
      <w:pPr>
        <w:pStyle w:val="Textoindependiente"/>
        <w:ind w:firstLine="708"/>
        <w:rPr>
          <w:rFonts w:ascii="Calibri" w:hAnsi="Calibri"/>
          <w:sz w:val="26"/>
          <w:szCs w:val="26"/>
        </w:rPr>
      </w:pPr>
      <w:r w:rsidRPr="002F7EE7">
        <w:rPr>
          <w:rFonts w:ascii="Calibri" w:hAnsi="Calibri"/>
          <w:sz w:val="26"/>
          <w:szCs w:val="26"/>
        </w:rPr>
        <w:t xml:space="preserve">Así lo resolvió y firma el Licenciado </w:t>
      </w:r>
      <w:r w:rsidRPr="002F7EE7">
        <w:rPr>
          <w:rFonts w:ascii="Calibri" w:hAnsi="Calibri"/>
          <w:b/>
          <w:bCs/>
          <w:sz w:val="26"/>
          <w:szCs w:val="26"/>
        </w:rPr>
        <w:t>Ernesto Alejandro Mora Álvarez</w:t>
      </w:r>
      <w:r w:rsidRPr="002F7EE7">
        <w:rPr>
          <w:rFonts w:ascii="Calibri" w:hAnsi="Calibri"/>
          <w:sz w:val="26"/>
          <w:szCs w:val="26"/>
        </w:rPr>
        <w:t xml:space="preserve">, Juez Segundo Administrativo Municipal de León, Guanajuato, quien actúa asistido en forma legal con Secretaria de Estudio y Cuenta, Licenciada </w:t>
      </w:r>
      <w:r w:rsidRPr="002F7EE7">
        <w:rPr>
          <w:rFonts w:ascii="Calibri" w:hAnsi="Calibri"/>
          <w:b/>
          <w:bCs/>
          <w:sz w:val="26"/>
          <w:szCs w:val="26"/>
        </w:rPr>
        <w:t>María del Rocío Villanueva Sánchez</w:t>
      </w:r>
      <w:r w:rsidRPr="002F7EE7">
        <w:rPr>
          <w:rFonts w:ascii="Calibri" w:hAnsi="Calibri"/>
          <w:sz w:val="26"/>
          <w:szCs w:val="26"/>
        </w:rPr>
        <w:t xml:space="preserve">, quien da fe. . . . . . . . . . . . . . . . . . . . . . . . . . . . . . . . . . . . . . . . . . </w:t>
      </w:r>
    </w:p>
    <w:p w:rsidR="00C52D5D" w:rsidRPr="002F7EE7" w:rsidRDefault="00C52D5D" w:rsidP="00C52D5D"/>
    <w:p w:rsidR="00C52D5D" w:rsidRPr="002F7EE7" w:rsidRDefault="00C52D5D" w:rsidP="00C52D5D"/>
    <w:p w:rsidR="004C3796" w:rsidRPr="002F7EE7" w:rsidRDefault="004C3796"/>
    <w:sectPr w:rsidR="004C3796" w:rsidRPr="002F7EE7" w:rsidSect="00A76A2C">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FA6" w:rsidRDefault="00FB4FA6">
      <w:r>
        <w:separator/>
      </w:r>
    </w:p>
  </w:endnote>
  <w:endnote w:type="continuationSeparator" w:id="0">
    <w:p w:rsidR="00FB4FA6" w:rsidRDefault="00FB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avid Transparen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FA6" w:rsidRDefault="00FB4FA6">
      <w:r>
        <w:separator/>
      </w:r>
    </w:p>
  </w:footnote>
  <w:footnote w:type="continuationSeparator" w:id="0">
    <w:p w:rsidR="00FB4FA6" w:rsidRDefault="00FB4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BAA" w:rsidRDefault="000A506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E87BAA" w:rsidRDefault="00FB4F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BAA" w:rsidRDefault="000A506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B2F6A">
      <w:rPr>
        <w:rStyle w:val="Nmerodepgina"/>
        <w:noProof/>
      </w:rPr>
      <w:t>9</w:t>
    </w:r>
    <w:r>
      <w:rPr>
        <w:rStyle w:val="Nmerodepgina"/>
      </w:rPr>
      <w:fldChar w:fldCharType="end"/>
    </w:r>
  </w:p>
  <w:p w:rsidR="00E87BAA" w:rsidRDefault="00FB4FA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D5D"/>
    <w:rsid w:val="000011BC"/>
    <w:rsid w:val="00006120"/>
    <w:rsid w:val="000130A2"/>
    <w:rsid w:val="00057327"/>
    <w:rsid w:val="00062A84"/>
    <w:rsid w:val="00070D36"/>
    <w:rsid w:val="000A5063"/>
    <w:rsid w:val="000B4EC3"/>
    <w:rsid w:val="000C2D0A"/>
    <w:rsid w:val="000D37C4"/>
    <w:rsid w:val="000F339C"/>
    <w:rsid w:val="0011569E"/>
    <w:rsid w:val="0011716D"/>
    <w:rsid w:val="00126C56"/>
    <w:rsid w:val="001354EF"/>
    <w:rsid w:val="00136B0E"/>
    <w:rsid w:val="00140547"/>
    <w:rsid w:val="00155254"/>
    <w:rsid w:val="00160BA8"/>
    <w:rsid w:val="001643B6"/>
    <w:rsid w:val="00175A6F"/>
    <w:rsid w:val="001A4431"/>
    <w:rsid w:val="001B590C"/>
    <w:rsid w:val="001D003B"/>
    <w:rsid w:val="001E0D22"/>
    <w:rsid w:val="001F18CC"/>
    <w:rsid w:val="002002DD"/>
    <w:rsid w:val="00205772"/>
    <w:rsid w:val="0021415E"/>
    <w:rsid w:val="002161E3"/>
    <w:rsid w:val="0022190B"/>
    <w:rsid w:val="00232DEE"/>
    <w:rsid w:val="00232FD3"/>
    <w:rsid w:val="002547E1"/>
    <w:rsid w:val="00295FBA"/>
    <w:rsid w:val="002B1C45"/>
    <w:rsid w:val="002D7C28"/>
    <w:rsid w:val="002F7EE7"/>
    <w:rsid w:val="003201CC"/>
    <w:rsid w:val="00326771"/>
    <w:rsid w:val="0034556E"/>
    <w:rsid w:val="00355FCE"/>
    <w:rsid w:val="00360EFA"/>
    <w:rsid w:val="00373A1A"/>
    <w:rsid w:val="00392761"/>
    <w:rsid w:val="00392941"/>
    <w:rsid w:val="003C043C"/>
    <w:rsid w:val="003E0D3C"/>
    <w:rsid w:val="003E4C44"/>
    <w:rsid w:val="003E4FD6"/>
    <w:rsid w:val="003F3844"/>
    <w:rsid w:val="004144C1"/>
    <w:rsid w:val="00452331"/>
    <w:rsid w:val="00453FEB"/>
    <w:rsid w:val="004544F9"/>
    <w:rsid w:val="004571D8"/>
    <w:rsid w:val="0047008A"/>
    <w:rsid w:val="00475E73"/>
    <w:rsid w:val="00492A15"/>
    <w:rsid w:val="004B1A02"/>
    <w:rsid w:val="004C245C"/>
    <w:rsid w:val="004C3796"/>
    <w:rsid w:val="004E0D54"/>
    <w:rsid w:val="004E7F2E"/>
    <w:rsid w:val="004F327F"/>
    <w:rsid w:val="00502B9C"/>
    <w:rsid w:val="00527096"/>
    <w:rsid w:val="00530E0E"/>
    <w:rsid w:val="00540B00"/>
    <w:rsid w:val="00543216"/>
    <w:rsid w:val="00543885"/>
    <w:rsid w:val="00557DBF"/>
    <w:rsid w:val="00570F00"/>
    <w:rsid w:val="005A10D9"/>
    <w:rsid w:val="005A3C22"/>
    <w:rsid w:val="005C04B4"/>
    <w:rsid w:val="005D5893"/>
    <w:rsid w:val="0063744B"/>
    <w:rsid w:val="006558D2"/>
    <w:rsid w:val="006769CE"/>
    <w:rsid w:val="00684EEB"/>
    <w:rsid w:val="00685BA6"/>
    <w:rsid w:val="006A1DCC"/>
    <w:rsid w:val="006A384B"/>
    <w:rsid w:val="006D2A74"/>
    <w:rsid w:val="006F2FCD"/>
    <w:rsid w:val="00735907"/>
    <w:rsid w:val="00762F9E"/>
    <w:rsid w:val="00773FE0"/>
    <w:rsid w:val="00774AAF"/>
    <w:rsid w:val="007F0FC2"/>
    <w:rsid w:val="00806010"/>
    <w:rsid w:val="008421F9"/>
    <w:rsid w:val="00854189"/>
    <w:rsid w:val="008A7DA8"/>
    <w:rsid w:val="008B4634"/>
    <w:rsid w:val="008C5B6A"/>
    <w:rsid w:val="008D150D"/>
    <w:rsid w:val="008E028B"/>
    <w:rsid w:val="0095154D"/>
    <w:rsid w:val="009565ED"/>
    <w:rsid w:val="009659EF"/>
    <w:rsid w:val="00982091"/>
    <w:rsid w:val="009B3CC7"/>
    <w:rsid w:val="009D25C2"/>
    <w:rsid w:val="009D41EB"/>
    <w:rsid w:val="009F2AEE"/>
    <w:rsid w:val="00A05944"/>
    <w:rsid w:val="00A20B1E"/>
    <w:rsid w:val="00A27627"/>
    <w:rsid w:val="00A46133"/>
    <w:rsid w:val="00A61630"/>
    <w:rsid w:val="00A76A2C"/>
    <w:rsid w:val="00A81879"/>
    <w:rsid w:val="00A86762"/>
    <w:rsid w:val="00AA256E"/>
    <w:rsid w:val="00AD18C2"/>
    <w:rsid w:val="00B03DD0"/>
    <w:rsid w:val="00B145CB"/>
    <w:rsid w:val="00B16A27"/>
    <w:rsid w:val="00B25C6D"/>
    <w:rsid w:val="00B317F1"/>
    <w:rsid w:val="00B374C3"/>
    <w:rsid w:val="00B4796D"/>
    <w:rsid w:val="00B523DB"/>
    <w:rsid w:val="00B55A65"/>
    <w:rsid w:val="00B67DD5"/>
    <w:rsid w:val="00B72F22"/>
    <w:rsid w:val="00BD5E20"/>
    <w:rsid w:val="00BF1974"/>
    <w:rsid w:val="00C027C2"/>
    <w:rsid w:val="00C17DF7"/>
    <w:rsid w:val="00C24991"/>
    <w:rsid w:val="00C2730C"/>
    <w:rsid w:val="00C44AAC"/>
    <w:rsid w:val="00C500AE"/>
    <w:rsid w:val="00C52D5D"/>
    <w:rsid w:val="00C605EA"/>
    <w:rsid w:val="00C60BCF"/>
    <w:rsid w:val="00C931C8"/>
    <w:rsid w:val="00CC7E70"/>
    <w:rsid w:val="00CC7EB6"/>
    <w:rsid w:val="00CD6CEA"/>
    <w:rsid w:val="00CE3FF0"/>
    <w:rsid w:val="00D14B4E"/>
    <w:rsid w:val="00D679D0"/>
    <w:rsid w:val="00D71DBB"/>
    <w:rsid w:val="00D800A0"/>
    <w:rsid w:val="00DA11AC"/>
    <w:rsid w:val="00DA4FF4"/>
    <w:rsid w:val="00DB312F"/>
    <w:rsid w:val="00DD4177"/>
    <w:rsid w:val="00DF21D5"/>
    <w:rsid w:val="00E0187E"/>
    <w:rsid w:val="00E45E40"/>
    <w:rsid w:val="00E46291"/>
    <w:rsid w:val="00E5551E"/>
    <w:rsid w:val="00E921CC"/>
    <w:rsid w:val="00EA223B"/>
    <w:rsid w:val="00EB1C57"/>
    <w:rsid w:val="00EB466B"/>
    <w:rsid w:val="00EC193A"/>
    <w:rsid w:val="00ED03CD"/>
    <w:rsid w:val="00EE384D"/>
    <w:rsid w:val="00EF649E"/>
    <w:rsid w:val="00F42B28"/>
    <w:rsid w:val="00F82CC8"/>
    <w:rsid w:val="00FB2F6A"/>
    <w:rsid w:val="00FB4FA6"/>
    <w:rsid w:val="00FD441B"/>
    <w:rsid w:val="00FD6A46"/>
    <w:rsid w:val="00FF0E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596725-79F3-469F-A280-F8A87C99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B6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52D5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52D5D"/>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C52D5D"/>
    <w:pPr>
      <w:jc w:val="both"/>
    </w:pPr>
    <w:rPr>
      <w:lang w:val="es-MX"/>
    </w:rPr>
  </w:style>
  <w:style w:type="character" w:customStyle="1" w:styleId="TextoindependienteCar">
    <w:name w:val="Texto independiente Car"/>
    <w:basedOn w:val="Fuentedeprrafopredeter"/>
    <w:link w:val="Textoindependiente"/>
    <w:rsid w:val="00C52D5D"/>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C52D5D"/>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C52D5D"/>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C52D5D"/>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C52D5D"/>
    <w:rPr>
      <w:rFonts w:ascii="Garamond" w:eastAsia="Times New Roman" w:hAnsi="Garamond" w:cs="Times New Roman"/>
      <w:color w:val="333333"/>
      <w:sz w:val="27"/>
      <w:szCs w:val="27"/>
      <w:lang w:eastAsia="es-ES"/>
    </w:rPr>
  </w:style>
  <w:style w:type="paragraph" w:customStyle="1" w:styleId="Normal0">
    <w:name w:val="[Normal]"/>
    <w:rsid w:val="00C52D5D"/>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C52D5D"/>
  </w:style>
  <w:style w:type="paragraph" w:styleId="Encabezado">
    <w:name w:val="header"/>
    <w:basedOn w:val="Normal"/>
    <w:link w:val="EncabezadoCar"/>
    <w:semiHidden/>
    <w:rsid w:val="00C52D5D"/>
    <w:pPr>
      <w:tabs>
        <w:tab w:val="center" w:pos="4419"/>
        <w:tab w:val="right" w:pos="8838"/>
      </w:tabs>
    </w:pPr>
    <w:rPr>
      <w:lang w:val="es-MX"/>
    </w:rPr>
  </w:style>
  <w:style w:type="character" w:customStyle="1" w:styleId="EncabezadoCar">
    <w:name w:val="Encabezado Car"/>
    <w:basedOn w:val="Fuentedeprrafopredeter"/>
    <w:link w:val="Encabezado"/>
    <w:semiHidden/>
    <w:rsid w:val="00C52D5D"/>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C52D5D"/>
    <w:pPr>
      <w:spacing w:after="120"/>
      <w:ind w:left="283"/>
    </w:pPr>
  </w:style>
  <w:style w:type="character" w:customStyle="1" w:styleId="SangradetextonormalCar">
    <w:name w:val="Sangría de texto normal Car"/>
    <w:basedOn w:val="Fuentedeprrafopredeter"/>
    <w:link w:val="Sangradetextonormal"/>
    <w:uiPriority w:val="99"/>
    <w:semiHidden/>
    <w:rsid w:val="00C52D5D"/>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B374C3"/>
    <w:pPr>
      <w:spacing w:after="120"/>
    </w:pPr>
    <w:rPr>
      <w:sz w:val="16"/>
      <w:szCs w:val="16"/>
    </w:rPr>
  </w:style>
  <w:style w:type="character" w:customStyle="1" w:styleId="Textoindependiente3Car">
    <w:name w:val="Texto independiente 3 Car"/>
    <w:basedOn w:val="Fuentedeprrafopredeter"/>
    <w:link w:val="Textoindependiente3"/>
    <w:uiPriority w:val="99"/>
    <w:rsid w:val="00B374C3"/>
    <w:rPr>
      <w:rFonts w:ascii="Times New Roman" w:eastAsia="Times New Roman" w:hAnsi="Times New Roman" w:cs="Times New Roman"/>
      <w:sz w:val="16"/>
      <w:szCs w:val="16"/>
      <w:lang w:val="es-ES" w:eastAsia="es-ES"/>
    </w:rPr>
  </w:style>
  <w:style w:type="paragraph" w:styleId="Sinespaciado">
    <w:name w:val="No Spacing"/>
    <w:uiPriority w:val="1"/>
    <w:qFormat/>
    <w:rsid w:val="00B374C3"/>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981145">
      <w:bodyDiv w:val="1"/>
      <w:marLeft w:val="0"/>
      <w:marRight w:val="0"/>
      <w:marTop w:val="0"/>
      <w:marBottom w:val="0"/>
      <w:divBdr>
        <w:top w:val="none" w:sz="0" w:space="0" w:color="auto"/>
        <w:left w:val="none" w:sz="0" w:space="0" w:color="auto"/>
        <w:bottom w:val="none" w:sz="0" w:space="0" w:color="auto"/>
        <w:right w:val="none" w:sz="0" w:space="0" w:color="auto"/>
      </w:divBdr>
    </w:div>
    <w:div w:id="802388941">
      <w:bodyDiv w:val="1"/>
      <w:marLeft w:val="0"/>
      <w:marRight w:val="0"/>
      <w:marTop w:val="0"/>
      <w:marBottom w:val="0"/>
      <w:divBdr>
        <w:top w:val="none" w:sz="0" w:space="0" w:color="auto"/>
        <w:left w:val="none" w:sz="0" w:space="0" w:color="auto"/>
        <w:bottom w:val="none" w:sz="0" w:space="0" w:color="auto"/>
        <w:right w:val="none" w:sz="0" w:space="0" w:color="auto"/>
      </w:divBdr>
    </w:div>
    <w:div w:id="805512411">
      <w:bodyDiv w:val="1"/>
      <w:marLeft w:val="0"/>
      <w:marRight w:val="0"/>
      <w:marTop w:val="0"/>
      <w:marBottom w:val="0"/>
      <w:divBdr>
        <w:top w:val="none" w:sz="0" w:space="0" w:color="auto"/>
        <w:left w:val="none" w:sz="0" w:space="0" w:color="auto"/>
        <w:bottom w:val="none" w:sz="0" w:space="0" w:color="auto"/>
        <w:right w:val="none" w:sz="0" w:space="0" w:color="auto"/>
      </w:divBdr>
    </w:div>
    <w:div w:id="1329671452">
      <w:bodyDiv w:val="1"/>
      <w:marLeft w:val="0"/>
      <w:marRight w:val="0"/>
      <w:marTop w:val="0"/>
      <w:marBottom w:val="0"/>
      <w:divBdr>
        <w:top w:val="none" w:sz="0" w:space="0" w:color="auto"/>
        <w:left w:val="none" w:sz="0" w:space="0" w:color="auto"/>
        <w:bottom w:val="none" w:sz="0" w:space="0" w:color="auto"/>
        <w:right w:val="none" w:sz="0" w:space="0" w:color="auto"/>
      </w:divBdr>
    </w:div>
    <w:div w:id="14449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4392</Words>
  <Characters>24157</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9</cp:revision>
  <dcterms:created xsi:type="dcterms:W3CDTF">2019-08-27T15:29:00Z</dcterms:created>
  <dcterms:modified xsi:type="dcterms:W3CDTF">2019-08-30T00:43:00Z</dcterms:modified>
</cp:coreProperties>
</file>