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D8EB4" w14:textId="41B3BD29" w:rsidR="008C592A" w:rsidRDefault="008C592A" w:rsidP="008C592A">
      <w:pPr>
        <w:spacing w:line="360" w:lineRule="auto"/>
        <w:ind w:firstLine="709"/>
        <w:jc w:val="both"/>
        <w:rPr>
          <w:rFonts w:ascii="Century" w:hAnsi="Century"/>
        </w:rPr>
      </w:pPr>
      <w:r w:rsidRPr="007D0C4C">
        <w:rPr>
          <w:rFonts w:ascii="Century" w:hAnsi="Century"/>
        </w:rPr>
        <w:t xml:space="preserve">León, Guanajuato, a </w:t>
      </w:r>
      <w:r w:rsidR="00432370">
        <w:rPr>
          <w:rFonts w:ascii="Century" w:hAnsi="Century"/>
        </w:rPr>
        <w:t>2</w:t>
      </w:r>
      <w:r w:rsidR="00E36FB7">
        <w:rPr>
          <w:rFonts w:ascii="Century" w:hAnsi="Century"/>
        </w:rPr>
        <w:t xml:space="preserve">4 </w:t>
      </w:r>
      <w:r w:rsidR="00432370">
        <w:rPr>
          <w:rFonts w:ascii="Century" w:hAnsi="Century"/>
        </w:rPr>
        <w:t xml:space="preserve">veinticuatro </w:t>
      </w:r>
      <w:r w:rsidR="00F844D2">
        <w:rPr>
          <w:rFonts w:ascii="Century" w:hAnsi="Century"/>
        </w:rPr>
        <w:t>de junio del año 2019 dos mil diecinueve</w:t>
      </w:r>
      <w:r>
        <w:rPr>
          <w:rFonts w:ascii="Century" w:hAnsi="Century"/>
        </w:rPr>
        <w:t xml:space="preserve">. </w:t>
      </w:r>
    </w:p>
    <w:p w14:paraId="4C58657C" w14:textId="77777777" w:rsidR="008C592A" w:rsidRDefault="008C592A" w:rsidP="008C592A">
      <w:pPr>
        <w:spacing w:line="360" w:lineRule="auto"/>
        <w:ind w:firstLine="709"/>
        <w:jc w:val="both"/>
        <w:rPr>
          <w:rFonts w:ascii="Century" w:hAnsi="Century"/>
        </w:rPr>
      </w:pPr>
    </w:p>
    <w:p w14:paraId="2D340CAB" w14:textId="5BB21D0D" w:rsidR="008C592A" w:rsidRDefault="008C592A" w:rsidP="00B71315">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7D0C4C">
        <w:rPr>
          <w:rFonts w:ascii="Century" w:hAnsi="Century"/>
          <w:b/>
        </w:rPr>
        <w:t>0</w:t>
      </w:r>
      <w:r w:rsidR="00497B96">
        <w:rPr>
          <w:rFonts w:ascii="Century" w:hAnsi="Century"/>
          <w:b/>
        </w:rPr>
        <w:t>828</w:t>
      </w:r>
      <w:r w:rsidRPr="007D0C4C">
        <w:rPr>
          <w:rFonts w:ascii="Century" w:hAnsi="Century"/>
          <w:b/>
        </w:rPr>
        <w:t>/201</w:t>
      </w:r>
      <w:r w:rsidR="00F844D2">
        <w:rPr>
          <w:rFonts w:ascii="Century" w:hAnsi="Century"/>
          <w:b/>
        </w:rPr>
        <w:t>6</w:t>
      </w:r>
      <w:r w:rsidRPr="007D0C4C">
        <w:rPr>
          <w:rFonts w:ascii="Century" w:hAnsi="Century"/>
          <w:b/>
        </w:rPr>
        <w:t>-JN</w:t>
      </w:r>
      <w:r w:rsidRPr="007D0C4C">
        <w:rPr>
          <w:rFonts w:ascii="Century" w:hAnsi="Century"/>
        </w:rPr>
        <w:t>, que contiene las actuaciones del proceso administrativo iniciado con motivo</w:t>
      </w:r>
      <w:r w:rsidR="00127A96">
        <w:rPr>
          <w:rFonts w:ascii="Century" w:hAnsi="Century"/>
        </w:rPr>
        <w:t xml:space="preserve"> de la demanda interpuesta por </w:t>
      </w:r>
      <w:r w:rsidR="002C045C">
        <w:rPr>
          <w:rFonts w:ascii="Century" w:hAnsi="Century"/>
        </w:rPr>
        <w:t>l</w:t>
      </w:r>
      <w:r w:rsidR="00497B96">
        <w:rPr>
          <w:rFonts w:ascii="Century" w:hAnsi="Century"/>
        </w:rPr>
        <w:t>a</w:t>
      </w:r>
      <w:r w:rsidR="002C045C">
        <w:rPr>
          <w:rFonts w:ascii="Century" w:hAnsi="Century"/>
        </w:rPr>
        <w:t xml:space="preserve"> ciudadan</w:t>
      </w:r>
      <w:r w:rsidR="00497B96">
        <w:rPr>
          <w:rFonts w:ascii="Century" w:hAnsi="Century"/>
        </w:rPr>
        <w:t>a</w:t>
      </w:r>
      <w:r w:rsidR="002C045C">
        <w:rPr>
          <w:rFonts w:ascii="Century" w:hAnsi="Century"/>
        </w:rPr>
        <w:t xml:space="preserve"> </w:t>
      </w:r>
      <w:r w:rsidR="00570062" w:rsidRPr="003970D1">
        <w:rPr>
          <w:rFonts w:ascii="Century" w:hAnsi="Century"/>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F844D2">
        <w:rPr>
          <w:rFonts w:ascii="Century" w:hAnsi="Century"/>
        </w:rPr>
        <w:t>--</w:t>
      </w:r>
      <w:r w:rsidR="00497B96">
        <w:rPr>
          <w:rFonts w:ascii="Century" w:hAnsi="Century"/>
        </w:rPr>
        <w:t>---</w:t>
      </w:r>
      <w:r w:rsidR="00F844D2">
        <w:rPr>
          <w:rFonts w:ascii="Century" w:hAnsi="Century"/>
        </w:rPr>
        <w:t>--</w:t>
      </w:r>
    </w:p>
    <w:p w14:paraId="40D6B7B0" w14:textId="754D6F85" w:rsidR="008C592A" w:rsidRDefault="008C592A" w:rsidP="008C592A">
      <w:pPr>
        <w:spacing w:line="360" w:lineRule="auto"/>
        <w:jc w:val="both"/>
        <w:rPr>
          <w:rFonts w:ascii="Century" w:hAnsi="Century"/>
        </w:rPr>
      </w:pPr>
    </w:p>
    <w:p w14:paraId="36BC451E" w14:textId="77777777" w:rsidR="00F844D2" w:rsidRPr="007D0C4C" w:rsidRDefault="00F844D2" w:rsidP="008C592A">
      <w:pPr>
        <w:spacing w:line="360" w:lineRule="auto"/>
        <w:jc w:val="both"/>
        <w:rPr>
          <w:rFonts w:ascii="Century" w:hAnsi="Century"/>
        </w:rPr>
      </w:pPr>
    </w:p>
    <w:p w14:paraId="0851C44A" w14:textId="77777777" w:rsidR="008C592A" w:rsidRPr="007D0C4C" w:rsidRDefault="008C592A" w:rsidP="008C592A">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43E40D32" w14:textId="77777777" w:rsidR="008C592A" w:rsidRPr="007D0C4C" w:rsidRDefault="008C592A" w:rsidP="008C592A">
      <w:pPr>
        <w:spacing w:line="360" w:lineRule="auto"/>
        <w:jc w:val="both"/>
        <w:rPr>
          <w:rFonts w:ascii="Century" w:hAnsi="Century"/>
        </w:rPr>
      </w:pPr>
    </w:p>
    <w:p w14:paraId="647B8B6F" w14:textId="11CFFC87" w:rsidR="00F844D2" w:rsidRDefault="008C592A" w:rsidP="0070757E">
      <w:pPr>
        <w:pStyle w:val="SENTENCIAS"/>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r w:rsidR="00497B96">
        <w:t xml:space="preserve">21 veintiuno de septiembre </w:t>
      </w:r>
      <w:r w:rsidR="00F844D2">
        <w:t xml:space="preserve">del año 2016 dos mil dieciséis, </w:t>
      </w:r>
      <w:r w:rsidRPr="007D0C4C">
        <w:t>la parte actora presentó demanda de nulidad, señalando como acto impugnado</w:t>
      </w:r>
      <w:r w:rsidR="00F844D2">
        <w:t>:</w:t>
      </w:r>
      <w:r w:rsidR="00381C6E">
        <w:t xml:space="preserve"> ----</w:t>
      </w:r>
      <w:r w:rsidR="003D1F43">
        <w:t>--</w:t>
      </w:r>
      <w:r w:rsidR="00381C6E">
        <w:t>------------</w:t>
      </w:r>
    </w:p>
    <w:p w14:paraId="4CA27165" w14:textId="77777777" w:rsidR="00F844D2" w:rsidRDefault="00F844D2" w:rsidP="0070757E">
      <w:pPr>
        <w:pStyle w:val="SENTENCIAS"/>
      </w:pPr>
    </w:p>
    <w:p w14:paraId="4E489D7B" w14:textId="7553095B" w:rsidR="00497B96" w:rsidRPr="00497B96" w:rsidRDefault="00F844D2" w:rsidP="0070757E">
      <w:pPr>
        <w:pStyle w:val="SENTENCIAS"/>
        <w:rPr>
          <w:i/>
        </w:rPr>
      </w:pPr>
      <w:r w:rsidRPr="00497B96">
        <w:rPr>
          <w:i/>
        </w:rPr>
        <w:t>“</w:t>
      </w:r>
      <w:r w:rsidR="001F1846">
        <w:rPr>
          <w:i/>
        </w:rPr>
        <w:t>L</w:t>
      </w:r>
      <w:r w:rsidR="00497B96" w:rsidRPr="00497B96">
        <w:rPr>
          <w:i/>
        </w:rPr>
        <w:t>a resolución de fecha 21 de abril de 2016, emitida por la dependencia municipal de esta ciudad, Dirección de Desarrollo Urbano a través de la Dirección de Control del Desarrollo</w:t>
      </w:r>
      <w:r w:rsidR="001F1846">
        <w:rPr>
          <w:i/>
        </w:rPr>
        <w:t xml:space="preserve"> </w:t>
      </w:r>
      <w:r w:rsidR="00497B96" w:rsidRPr="00497B96">
        <w:rPr>
          <w:i/>
        </w:rPr>
        <w:t>…”</w:t>
      </w:r>
    </w:p>
    <w:p w14:paraId="70F8EC32" w14:textId="77777777" w:rsidR="00497B96" w:rsidRDefault="00497B96" w:rsidP="0070757E">
      <w:pPr>
        <w:pStyle w:val="SENTENCIAS"/>
      </w:pPr>
    </w:p>
    <w:p w14:paraId="2C3D9036" w14:textId="2EECF9F5" w:rsidR="00497B96" w:rsidRDefault="00497B96" w:rsidP="0070757E">
      <w:pPr>
        <w:pStyle w:val="SENTENCIAS"/>
        <w:rPr>
          <w:i/>
        </w:rPr>
      </w:pPr>
      <w:r>
        <w:rPr>
          <w:i/>
        </w:rPr>
        <w:t>“El oficio DGFC/ADMVO/324/2016, control 15-11188 de fecha 26 de abril de 2016, expedido por la Dirección General de Fiscalización y Control de esta ciudad…”</w:t>
      </w:r>
    </w:p>
    <w:p w14:paraId="543DED44" w14:textId="555F25F3" w:rsidR="00497B96" w:rsidRDefault="00497B96" w:rsidP="0070757E">
      <w:pPr>
        <w:pStyle w:val="SENTENCIAS"/>
        <w:rPr>
          <w:i/>
        </w:rPr>
      </w:pPr>
    </w:p>
    <w:p w14:paraId="3E3FBB43" w14:textId="3A42D879" w:rsidR="00497B96" w:rsidRDefault="00497B96" w:rsidP="00497B96">
      <w:pPr>
        <w:pStyle w:val="RESOLUCIONES"/>
      </w:pPr>
      <w:r>
        <w:t>Como autoridades demandas la Dirección de Control de Desarrollo, de la Dirección de Desarrollo Urbano y Dirección de Fiscalización y Control, ambas de esta ciudad de León, Guanajuato. ----------------------------------------------</w:t>
      </w:r>
    </w:p>
    <w:p w14:paraId="160530C2" w14:textId="77777777" w:rsidR="00497B96" w:rsidRDefault="00497B96" w:rsidP="0070757E">
      <w:pPr>
        <w:pStyle w:val="SENTENCIAS"/>
        <w:rPr>
          <w:i/>
        </w:rPr>
      </w:pPr>
    </w:p>
    <w:p w14:paraId="4232F5D2" w14:textId="1CCA4D04" w:rsidR="00497B96" w:rsidRDefault="008C592A" w:rsidP="008C592A">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504FF8">
        <w:rPr>
          <w:rFonts w:ascii="Century" w:hAnsi="Century"/>
        </w:rPr>
        <w:t>2</w:t>
      </w:r>
      <w:r w:rsidR="00497B96">
        <w:rPr>
          <w:rFonts w:ascii="Century" w:hAnsi="Century"/>
        </w:rPr>
        <w:t xml:space="preserve">6 veintiséis de septiembre del año 2016 </w:t>
      </w:r>
      <w:r w:rsidR="00F844D2">
        <w:rPr>
          <w:rFonts w:ascii="Century" w:hAnsi="Century"/>
        </w:rPr>
        <w:t xml:space="preserve">dos mil dieciséis, se </w:t>
      </w:r>
      <w:r w:rsidR="00497B96">
        <w:rPr>
          <w:rFonts w:ascii="Century" w:hAnsi="Century"/>
        </w:rPr>
        <w:t>requiere a la parte actora para que adjunte documento, con el apercibimiento de que de no dar cumplimiento se le tendrá por ofrecida dicha documental en copia simple. -------------------</w:t>
      </w:r>
      <w:r w:rsidR="00432370">
        <w:rPr>
          <w:rFonts w:ascii="Century" w:hAnsi="Century"/>
        </w:rPr>
        <w:t>---</w:t>
      </w:r>
      <w:r w:rsidR="00497B96">
        <w:rPr>
          <w:rFonts w:ascii="Century" w:hAnsi="Century"/>
        </w:rPr>
        <w:t>------------------------------------</w:t>
      </w:r>
    </w:p>
    <w:p w14:paraId="04BC52A5" w14:textId="77777777" w:rsidR="00497B96" w:rsidRDefault="00497B96" w:rsidP="008C592A">
      <w:pPr>
        <w:spacing w:line="360" w:lineRule="auto"/>
        <w:ind w:firstLine="709"/>
        <w:jc w:val="both"/>
        <w:rPr>
          <w:rFonts w:ascii="Century" w:hAnsi="Century"/>
        </w:rPr>
      </w:pPr>
    </w:p>
    <w:p w14:paraId="18572F22" w14:textId="7DA91424" w:rsidR="00497B96" w:rsidRDefault="00497B96" w:rsidP="008C592A">
      <w:pPr>
        <w:spacing w:line="360" w:lineRule="auto"/>
        <w:ind w:firstLine="709"/>
        <w:jc w:val="both"/>
        <w:rPr>
          <w:rFonts w:ascii="Century" w:hAnsi="Century"/>
        </w:rPr>
      </w:pPr>
      <w:r w:rsidRPr="001F1846">
        <w:rPr>
          <w:rFonts w:ascii="Century" w:hAnsi="Century"/>
          <w:b/>
        </w:rPr>
        <w:lastRenderedPageBreak/>
        <w:t>TERCERO.</w:t>
      </w:r>
      <w:r>
        <w:rPr>
          <w:rFonts w:ascii="Century" w:hAnsi="Century"/>
        </w:rPr>
        <w:t xml:space="preserve"> Por acuerdo de fecha 10 diez de octubre del año 2016 dos mil dieciséis, se tiene a la parte a</w:t>
      </w:r>
      <w:r w:rsidR="001F1846">
        <w:rPr>
          <w:rFonts w:ascii="Century" w:hAnsi="Century"/>
        </w:rPr>
        <w:t xml:space="preserve">ctora por dando cumplimiento a </w:t>
      </w:r>
      <w:r>
        <w:rPr>
          <w:rFonts w:ascii="Century" w:hAnsi="Century"/>
        </w:rPr>
        <w:t>requerimiento formulado, por lo que se admite la demanda en contra de actos de la Dirección de Control del Desarrollo de la Dirección General de Desarrollo Urbano, así como de la Coordinadora Administrativa de la Dirección de Fiscalización</w:t>
      </w:r>
      <w:r w:rsidR="00703E6A">
        <w:rPr>
          <w:rFonts w:ascii="Century" w:hAnsi="Century"/>
        </w:rPr>
        <w:t xml:space="preserve"> y </w:t>
      </w:r>
      <w:r w:rsidR="001F1846">
        <w:rPr>
          <w:rFonts w:ascii="Century" w:hAnsi="Century"/>
        </w:rPr>
        <w:t>C</w:t>
      </w:r>
      <w:r w:rsidR="00703E6A">
        <w:rPr>
          <w:rFonts w:ascii="Century" w:hAnsi="Century"/>
        </w:rPr>
        <w:t>ontrol, se le tiene por ofreciendo como pruebas de su intención las documentales que adjunta,</w:t>
      </w:r>
      <w:r w:rsidR="00432370">
        <w:rPr>
          <w:rFonts w:ascii="Century" w:hAnsi="Century"/>
        </w:rPr>
        <w:t xml:space="preserve"> entre las que se incluye la copia simple de su credencial de elector,</w:t>
      </w:r>
      <w:r w:rsidR="00703E6A">
        <w:rPr>
          <w:rFonts w:ascii="Century" w:hAnsi="Century"/>
        </w:rPr>
        <w:t xml:space="preserve"> las que se tiene por desahogadas por su propia naturaleza. -------------------------------------------------------------------------------------------</w:t>
      </w:r>
    </w:p>
    <w:p w14:paraId="56B1A10B" w14:textId="1BE8C3BB" w:rsidR="00703E6A" w:rsidRDefault="00703E6A" w:rsidP="008C592A">
      <w:pPr>
        <w:spacing w:line="360" w:lineRule="auto"/>
        <w:ind w:firstLine="709"/>
        <w:jc w:val="both"/>
        <w:rPr>
          <w:rFonts w:ascii="Century" w:hAnsi="Century"/>
        </w:rPr>
      </w:pPr>
    </w:p>
    <w:p w14:paraId="6922DDB8" w14:textId="18596019" w:rsidR="00703E6A" w:rsidRDefault="00703E6A" w:rsidP="008C592A">
      <w:pPr>
        <w:spacing w:line="360" w:lineRule="auto"/>
        <w:ind w:firstLine="709"/>
        <w:jc w:val="both"/>
        <w:rPr>
          <w:rFonts w:ascii="Century" w:hAnsi="Century"/>
        </w:rPr>
      </w:pPr>
      <w:r w:rsidRPr="00703E6A">
        <w:rPr>
          <w:rFonts w:ascii="Century" w:hAnsi="Century"/>
          <w:b/>
        </w:rPr>
        <w:t>CUARTO.</w:t>
      </w:r>
      <w:r>
        <w:rPr>
          <w:rFonts w:ascii="Century" w:hAnsi="Century"/>
        </w:rPr>
        <w:t xml:space="preserve"> Mediante prove</w:t>
      </w:r>
      <w:r w:rsidR="00C876BD">
        <w:rPr>
          <w:rFonts w:ascii="Century" w:hAnsi="Century"/>
        </w:rPr>
        <w:t>í</w:t>
      </w:r>
      <w:r>
        <w:rPr>
          <w:rFonts w:ascii="Century" w:hAnsi="Century"/>
        </w:rPr>
        <w:t>do de fecha 01 primero de noviembre del año 2016 dos mil dieciséis, se tiene a las demandadas, por contestando en tiempo y forma legal la demanda. ----------------------------------------------------------------------</w:t>
      </w:r>
    </w:p>
    <w:p w14:paraId="1FFBBF48" w14:textId="77777777" w:rsidR="00703E6A" w:rsidRDefault="00703E6A" w:rsidP="008C592A">
      <w:pPr>
        <w:spacing w:line="360" w:lineRule="auto"/>
        <w:ind w:firstLine="709"/>
        <w:jc w:val="both"/>
        <w:rPr>
          <w:rFonts w:ascii="Century" w:hAnsi="Century"/>
        </w:rPr>
      </w:pPr>
    </w:p>
    <w:p w14:paraId="15D62154" w14:textId="1B3142F4" w:rsidR="00703E6A" w:rsidRDefault="00703E6A" w:rsidP="008C592A">
      <w:pPr>
        <w:spacing w:line="360" w:lineRule="auto"/>
        <w:ind w:firstLine="709"/>
        <w:jc w:val="both"/>
        <w:rPr>
          <w:rFonts w:ascii="Century" w:hAnsi="Century"/>
        </w:rPr>
      </w:pPr>
      <w:r>
        <w:rPr>
          <w:rFonts w:ascii="Century" w:hAnsi="Century"/>
        </w:rPr>
        <w:t>Se les admiten como pruebas la documental admitida a la parte actora, así como la que anexan a sus escritos de contestación, pruebas que dada su naturaleza en ese momento se tienen por desahogadas. -------------------------------</w:t>
      </w:r>
    </w:p>
    <w:p w14:paraId="3160BF08" w14:textId="77777777" w:rsidR="00703E6A" w:rsidRDefault="00703E6A" w:rsidP="008C592A">
      <w:pPr>
        <w:spacing w:line="360" w:lineRule="auto"/>
        <w:ind w:firstLine="709"/>
        <w:jc w:val="both"/>
        <w:rPr>
          <w:rFonts w:ascii="Century" w:hAnsi="Century"/>
        </w:rPr>
      </w:pPr>
    </w:p>
    <w:p w14:paraId="3CA1E8A5" w14:textId="21E74C93" w:rsidR="00703E6A" w:rsidRDefault="00C876BD" w:rsidP="008C592A">
      <w:pPr>
        <w:spacing w:line="360" w:lineRule="auto"/>
        <w:ind w:firstLine="709"/>
        <w:jc w:val="both"/>
        <w:rPr>
          <w:rFonts w:ascii="Century" w:hAnsi="Century"/>
        </w:rPr>
      </w:pPr>
      <w:r>
        <w:rPr>
          <w:rFonts w:ascii="Century" w:hAnsi="Century"/>
        </w:rPr>
        <w:t>De igual manera la presu</w:t>
      </w:r>
      <w:r w:rsidR="00703E6A">
        <w:rPr>
          <w:rFonts w:ascii="Century" w:hAnsi="Century"/>
        </w:rPr>
        <w:t>n</w:t>
      </w:r>
      <w:r>
        <w:rPr>
          <w:rFonts w:ascii="Century" w:hAnsi="Century"/>
        </w:rPr>
        <w:t>c</w:t>
      </w:r>
      <w:r w:rsidR="00703E6A">
        <w:rPr>
          <w:rFonts w:ascii="Century" w:hAnsi="Century"/>
        </w:rPr>
        <w:t>ional legal y humana en lo que beneficie</w:t>
      </w:r>
      <w:r>
        <w:rPr>
          <w:rFonts w:ascii="Century" w:hAnsi="Century"/>
        </w:rPr>
        <w:t>;</w:t>
      </w:r>
      <w:r w:rsidR="00703E6A">
        <w:rPr>
          <w:rFonts w:ascii="Century" w:hAnsi="Century"/>
        </w:rPr>
        <w:t xml:space="preserve"> se señala fecha y hora para la celebración de la audiencia de alegatos. ---</w:t>
      </w:r>
      <w:r>
        <w:rPr>
          <w:rFonts w:ascii="Century" w:hAnsi="Century"/>
        </w:rPr>
        <w:t>--------</w:t>
      </w:r>
      <w:r w:rsidR="00703E6A">
        <w:rPr>
          <w:rFonts w:ascii="Century" w:hAnsi="Century"/>
        </w:rPr>
        <w:t>---</w:t>
      </w:r>
    </w:p>
    <w:p w14:paraId="14AD907F" w14:textId="77777777" w:rsidR="00703E6A" w:rsidRDefault="00703E6A" w:rsidP="008C592A">
      <w:pPr>
        <w:spacing w:line="360" w:lineRule="auto"/>
        <w:ind w:firstLine="709"/>
        <w:jc w:val="both"/>
        <w:rPr>
          <w:rFonts w:ascii="Century" w:hAnsi="Century"/>
        </w:rPr>
      </w:pPr>
    </w:p>
    <w:p w14:paraId="6C53908C" w14:textId="53C75406" w:rsidR="008C592A" w:rsidRPr="00476155" w:rsidRDefault="00703E6A" w:rsidP="00476155">
      <w:pPr>
        <w:pStyle w:val="SENTENCIAS"/>
      </w:pPr>
      <w:r w:rsidRPr="00476155">
        <w:rPr>
          <w:b/>
        </w:rPr>
        <w:t>QUINTO.</w:t>
      </w:r>
      <w:r w:rsidRPr="00476155">
        <w:t xml:space="preserve"> </w:t>
      </w:r>
      <w:r w:rsidR="0032006A" w:rsidRPr="00476155">
        <w:t xml:space="preserve">El día </w:t>
      </w:r>
      <w:r w:rsidR="00476155">
        <w:t xml:space="preserve">08 ocho de diciembre </w:t>
      </w:r>
      <w:r w:rsidR="00F844D2" w:rsidRPr="00476155">
        <w:t>del año 2016</w:t>
      </w:r>
      <w:r w:rsidR="00593859" w:rsidRPr="00476155">
        <w:t xml:space="preserve"> dos mil </w:t>
      </w:r>
      <w:r w:rsidR="00F844D2" w:rsidRPr="00476155">
        <w:t xml:space="preserve">dieciséis, </w:t>
      </w:r>
      <w:r w:rsidR="009D4663" w:rsidRPr="00476155">
        <w:t xml:space="preserve">a las </w:t>
      </w:r>
      <w:r w:rsidR="008C592A" w:rsidRPr="00476155">
        <w:t>1</w:t>
      </w:r>
      <w:r w:rsidR="00B71315" w:rsidRPr="00476155">
        <w:t>1:</w:t>
      </w:r>
      <w:r w:rsidR="00F844D2" w:rsidRPr="00476155">
        <w:t>0</w:t>
      </w:r>
      <w:r w:rsidR="009D4663" w:rsidRPr="00476155">
        <w:t>0 once horas</w:t>
      </w:r>
      <w:r w:rsidR="00F844D2" w:rsidRPr="00476155">
        <w:t xml:space="preserve">, </w:t>
      </w:r>
      <w:r w:rsidR="008C592A" w:rsidRPr="00476155">
        <w:t>fue celebrada la audiencia de alegatos prevista en el artículo 286 del Código de Procedimiento y Justicia Administrativa para el Estado y los Municipios de Guanajuato, sin la asistencia de las partes, y se da cuenta del escrito de alegatos presentado por la</w:t>
      </w:r>
      <w:r w:rsidR="00F844D2" w:rsidRPr="00476155">
        <w:t xml:space="preserve">s demandadas. </w:t>
      </w:r>
      <w:r w:rsidR="008C592A" w:rsidRPr="00476155">
        <w:t>-</w:t>
      </w:r>
      <w:r w:rsidR="00F844D2" w:rsidRPr="00476155">
        <w:t>-------</w:t>
      </w:r>
      <w:r w:rsidR="00476155">
        <w:t>------------</w:t>
      </w:r>
    </w:p>
    <w:p w14:paraId="5CDD4A29" w14:textId="77777777" w:rsidR="008C592A" w:rsidRPr="002C4101" w:rsidRDefault="008C592A" w:rsidP="008C592A">
      <w:pPr>
        <w:pStyle w:val="SENTENCIAS"/>
      </w:pPr>
    </w:p>
    <w:p w14:paraId="798F9230" w14:textId="59F5EDD7" w:rsidR="00476155" w:rsidRDefault="00476155" w:rsidP="006173AA">
      <w:pPr>
        <w:pStyle w:val="Textoindependiente"/>
        <w:spacing w:line="360" w:lineRule="auto"/>
        <w:ind w:firstLine="708"/>
        <w:rPr>
          <w:rFonts w:ascii="Century" w:hAnsi="Century" w:cs="Calibri"/>
          <w:bCs/>
          <w:iCs/>
          <w:lang w:val="es-ES"/>
        </w:rPr>
      </w:pPr>
      <w:r>
        <w:rPr>
          <w:rFonts w:ascii="Century" w:hAnsi="Century" w:cs="Calibri"/>
          <w:b/>
          <w:bCs/>
          <w:iCs/>
          <w:lang w:val="es-ES"/>
        </w:rPr>
        <w:t>SEXTO</w:t>
      </w:r>
      <w:r w:rsidR="00593859">
        <w:rPr>
          <w:rFonts w:ascii="Century" w:hAnsi="Century" w:cs="Calibri"/>
          <w:b/>
          <w:bCs/>
          <w:iCs/>
          <w:lang w:val="es-ES"/>
        </w:rPr>
        <w:t xml:space="preserve">. </w:t>
      </w:r>
      <w:r w:rsidR="00593859" w:rsidRPr="00593859">
        <w:rPr>
          <w:rFonts w:ascii="Century" w:hAnsi="Century" w:cs="Calibri"/>
          <w:bCs/>
          <w:iCs/>
          <w:lang w:val="es-ES"/>
        </w:rPr>
        <w:t>Por auto de fecha</w:t>
      </w:r>
      <w:r>
        <w:rPr>
          <w:rFonts w:ascii="Century" w:hAnsi="Century" w:cs="Calibri"/>
          <w:bCs/>
          <w:iCs/>
          <w:lang w:val="es-ES"/>
        </w:rPr>
        <w:t xml:space="preserve"> 13 trece de diciembre del año 2016 dos mil dieciséis, no ha lugar a tener por presentados</w:t>
      </w:r>
      <w:r w:rsidR="00432370">
        <w:rPr>
          <w:rFonts w:ascii="Century" w:hAnsi="Century" w:cs="Calibri"/>
          <w:bCs/>
          <w:iCs/>
          <w:lang w:val="es-ES"/>
        </w:rPr>
        <w:t xml:space="preserve"> los alegatos de la demandada. -</w:t>
      </w:r>
    </w:p>
    <w:p w14:paraId="362766B2" w14:textId="0A4510BE" w:rsidR="00476155" w:rsidRDefault="00476155" w:rsidP="006173AA">
      <w:pPr>
        <w:pStyle w:val="Textoindependiente"/>
        <w:spacing w:line="360" w:lineRule="auto"/>
        <w:ind w:firstLine="708"/>
        <w:rPr>
          <w:rFonts w:ascii="Century" w:hAnsi="Century" w:cs="Calibri"/>
          <w:bCs/>
          <w:iCs/>
          <w:lang w:val="es-ES"/>
        </w:rPr>
      </w:pPr>
    </w:p>
    <w:p w14:paraId="3072F81D" w14:textId="07D20EAD" w:rsidR="008C592A" w:rsidRDefault="00476155" w:rsidP="006173AA">
      <w:pPr>
        <w:pStyle w:val="Textoindependiente"/>
        <w:spacing w:line="360" w:lineRule="auto"/>
        <w:ind w:firstLine="708"/>
        <w:rPr>
          <w:rFonts w:ascii="Century" w:hAnsi="Century" w:cs="Calibri"/>
          <w:b/>
          <w:bCs/>
          <w:iCs/>
          <w:lang w:val="es-ES"/>
        </w:rPr>
      </w:pPr>
      <w:r w:rsidRPr="00476155">
        <w:rPr>
          <w:rFonts w:ascii="Century" w:hAnsi="Century" w:cs="Calibri"/>
          <w:b/>
          <w:bCs/>
          <w:iCs/>
          <w:lang w:val="es-ES"/>
        </w:rPr>
        <w:t>SÉPTIMO.</w:t>
      </w:r>
      <w:r>
        <w:rPr>
          <w:rFonts w:ascii="Century" w:hAnsi="Century" w:cs="Calibri"/>
          <w:bCs/>
          <w:iCs/>
          <w:lang w:val="es-ES"/>
        </w:rPr>
        <w:t xml:space="preserve"> Mediante proveído de fecha 26 veintiséis</w:t>
      </w:r>
      <w:r w:rsidR="00593859" w:rsidRPr="00593859">
        <w:rPr>
          <w:rFonts w:ascii="Century" w:hAnsi="Century" w:cs="Calibri"/>
          <w:bCs/>
          <w:iCs/>
          <w:lang w:val="es-ES"/>
        </w:rPr>
        <w:t xml:space="preserve"> de septiembre </w:t>
      </w:r>
      <w:r w:rsidR="006173AA" w:rsidRPr="003F67B8">
        <w:rPr>
          <w:rFonts w:ascii="Century" w:hAnsi="Century" w:cs="Calibri"/>
          <w:bCs/>
          <w:iCs/>
          <w:lang w:val="es-ES"/>
        </w:rPr>
        <w:t>del año 2017 dos mil diecisiete</w:t>
      </w:r>
      <w:r w:rsidR="006173AA">
        <w:rPr>
          <w:rFonts w:ascii="Century" w:hAnsi="Century" w:cs="Calibri"/>
          <w:bCs/>
          <w:iCs/>
          <w:lang w:val="es-ES"/>
        </w:rPr>
        <w:t xml:space="preserve">, </w:t>
      </w:r>
      <w:r>
        <w:rPr>
          <w:rFonts w:ascii="Century" w:hAnsi="Century" w:cs="Calibri"/>
          <w:bCs/>
          <w:iCs/>
          <w:lang w:val="es-ES"/>
        </w:rPr>
        <w:t>el Juzgado Segundo</w:t>
      </w:r>
      <w:r w:rsidR="006173AA" w:rsidRPr="00593859">
        <w:rPr>
          <w:rFonts w:ascii="Century" w:hAnsi="Century" w:cs="Calibri"/>
          <w:bCs/>
          <w:iCs/>
          <w:lang w:val="es-ES"/>
        </w:rPr>
        <w:t xml:space="preserve"> Administrativo Municipal, </w:t>
      </w:r>
      <w:r w:rsidR="006173AA" w:rsidRPr="00593859">
        <w:rPr>
          <w:rFonts w:ascii="Century" w:hAnsi="Century" w:cs="Calibri"/>
          <w:bCs/>
          <w:iCs/>
          <w:lang w:val="es-ES"/>
        </w:rPr>
        <w:lastRenderedPageBreak/>
        <w:t>acuerda dejar de conocer la presente causa, y lo remite a este Juzgado Tercero para su prosecución procesal. -------------------</w:t>
      </w:r>
      <w:r w:rsidR="00F844D2">
        <w:rPr>
          <w:rFonts w:ascii="Century" w:hAnsi="Century" w:cs="Calibri"/>
          <w:bCs/>
          <w:iCs/>
          <w:lang w:val="es-ES"/>
        </w:rPr>
        <w:t>-----------</w:t>
      </w:r>
      <w:r w:rsidR="006173AA" w:rsidRPr="00593859">
        <w:rPr>
          <w:rFonts w:ascii="Century" w:hAnsi="Century" w:cs="Calibri"/>
          <w:bCs/>
          <w:iCs/>
          <w:lang w:val="es-ES"/>
        </w:rPr>
        <w:t>--</w:t>
      </w:r>
      <w:r w:rsidR="006173AA">
        <w:rPr>
          <w:rFonts w:ascii="Century" w:hAnsi="Century" w:cs="Calibri"/>
          <w:bCs/>
          <w:iCs/>
          <w:lang w:val="es-ES"/>
        </w:rPr>
        <w:t>--</w:t>
      </w:r>
      <w:r w:rsidR="006173AA" w:rsidRPr="00593859">
        <w:rPr>
          <w:rFonts w:ascii="Century" w:hAnsi="Century" w:cs="Calibri"/>
          <w:bCs/>
          <w:iCs/>
          <w:lang w:val="es-ES"/>
        </w:rPr>
        <w:t>------------------------</w:t>
      </w:r>
      <w:r>
        <w:rPr>
          <w:rFonts w:ascii="Century" w:hAnsi="Century" w:cs="Calibri"/>
          <w:bCs/>
          <w:iCs/>
          <w:lang w:val="es-ES"/>
        </w:rPr>
        <w:t>--------</w:t>
      </w:r>
    </w:p>
    <w:p w14:paraId="50B9BD60" w14:textId="669EAE8A" w:rsidR="00F844D2" w:rsidRDefault="00F844D2" w:rsidP="008C592A">
      <w:pPr>
        <w:pStyle w:val="Textoindependiente"/>
        <w:spacing w:line="360" w:lineRule="auto"/>
        <w:ind w:firstLine="708"/>
        <w:rPr>
          <w:rFonts w:ascii="Century" w:hAnsi="Century" w:cs="Calibri"/>
          <w:b/>
          <w:bCs/>
          <w:iCs/>
          <w:lang w:val="es-ES"/>
        </w:rPr>
      </w:pPr>
    </w:p>
    <w:p w14:paraId="709AC3E3" w14:textId="653444DB" w:rsidR="00C876BD" w:rsidRDefault="00C876BD" w:rsidP="008C592A">
      <w:pPr>
        <w:pStyle w:val="Textoindependiente"/>
        <w:spacing w:line="360" w:lineRule="auto"/>
        <w:ind w:firstLine="708"/>
        <w:rPr>
          <w:rFonts w:ascii="Century" w:hAnsi="Century" w:cs="Calibri"/>
          <w:bCs/>
          <w:iCs/>
          <w:lang w:val="es-ES"/>
        </w:rPr>
      </w:pPr>
      <w:r>
        <w:rPr>
          <w:rFonts w:ascii="Century" w:hAnsi="Century" w:cs="Calibri"/>
          <w:b/>
          <w:bCs/>
          <w:iCs/>
          <w:lang w:val="es-ES"/>
        </w:rPr>
        <w:t xml:space="preserve">OCTAVO. </w:t>
      </w:r>
      <w:r w:rsidRPr="00C876BD">
        <w:rPr>
          <w:rFonts w:ascii="Century" w:hAnsi="Century" w:cs="Calibri"/>
          <w:bCs/>
          <w:iCs/>
          <w:lang w:val="es-ES"/>
        </w:rPr>
        <w:t xml:space="preserve">Por auto de fecha </w:t>
      </w:r>
      <w:r>
        <w:rPr>
          <w:rFonts w:ascii="Century" w:hAnsi="Century" w:cs="Calibri"/>
          <w:bCs/>
          <w:iCs/>
          <w:lang w:val="es-ES"/>
        </w:rPr>
        <w:t>10 diez de julio del año 2018 dos mil dieciocho, se acordó no tener al promovente para presentar promociones de trámite, interponer recursos, ofrecer y desahogar pruebas y formular alegatos y por lo tanto no está facultado para señalar domicilio, ni autorizar a personas para que reciban notificaciones a nombre de la actora. --------------------------------</w:t>
      </w:r>
    </w:p>
    <w:p w14:paraId="21425F8D" w14:textId="77777777" w:rsidR="00C876BD" w:rsidRPr="00C876BD" w:rsidRDefault="00C876BD" w:rsidP="008C592A">
      <w:pPr>
        <w:pStyle w:val="Textoindependiente"/>
        <w:spacing w:line="360" w:lineRule="auto"/>
        <w:ind w:firstLine="708"/>
        <w:rPr>
          <w:rFonts w:ascii="Century" w:hAnsi="Century" w:cs="Calibri"/>
          <w:bCs/>
          <w:iCs/>
          <w:lang w:val="es-ES"/>
        </w:rPr>
      </w:pPr>
    </w:p>
    <w:p w14:paraId="0536C297" w14:textId="77777777" w:rsidR="00C876BD" w:rsidRDefault="00C876BD" w:rsidP="008C592A">
      <w:pPr>
        <w:pStyle w:val="Textoindependiente"/>
        <w:spacing w:line="360" w:lineRule="auto"/>
        <w:ind w:firstLine="708"/>
        <w:rPr>
          <w:rFonts w:ascii="Century" w:hAnsi="Century" w:cs="Calibri"/>
          <w:b/>
          <w:bCs/>
          <w:iCs/>
          <w:lang w:val="es-ES"/>
        </w:rPr>
      </w:pPr>
    </w:p>
    <w:p w14:paraId="45A5359E" w14:textId="77777777" w:rsidR="008C592A" w:rsidRPr="007D0C4C" w:rsidRDefault="008C592A" w:rsidP="008C592A">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6E06DA5E" w14:textId="77777777" w:rsidR="008C592A" w:rsidRPr="007D0C4C" w:rsidRDefault="008C592A" w:rsidP="008C592A">
      <w:pPr>
        <w:pStyle w:val="Textoindependiente"/>
        <w:spacing w:line="360" w:lineRule="auto"/>
        <w:ind w:firstLine="708"/>
        <w:jc w:val="center"/>
        <w:rPr>
          <w:rFonts w:ascii="Century" w:hAnsi="Century" w:cs="Calibri"/>
          <w:b/>
          <w:bCs/>
          <w:iCs/>
        </w:rPr>
      </w:pPr>
    </w:p>
    <w:p w14:paraId="09406E4E" w14:textId="782F721D" w:rsidR="00DD3228" w:rsidRDefault="008C592A" w:rsidP="00DD3228">
      <w:pPr>
        <w:pStyle w:val="Textoindependiente"/>
        <w:spacing w:line="360" w:lineRule="auto"/>
        <w:ind w:firstLine="708"/>
        <w:rPr>
          <w:rFonts w:ascii="Century" w:hAnsi="Century"/>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sidR="00D5346B">
        <w:rPr>
          <w:rFonts w:ascii="Century" w:hAnsi="Century"/>
        </w:rPr>
        <w:t>6</w:t>
      </w:r>
      <w:r>
        <w:rPr>
          <w:rFonts w:ascii="Century" w:hAnsi="Century"/>
        </w:rPr>
        <w:t xml:space="preserve"> </w:t>
      </w:r>
      <w:r w:rsidR="00D5346B">
        <w:rPr>
          <w:rFonts w:ascii="Century" w:hAnsi="Century"/>
        </w:rPr>
        <w:t>veintiséis</w:t>
      </w:r>
      <w:r w:rsidR="00DD3228">
        <w:rPr>
          <w:rFonts w:ascii="Century" w:hAnsi="Century"/>
        </w:rPr>
        <w:t xml:space="preserve"> </w:t>
      </w:r>
      <w:r w:rsidRPr="007D0C4C">
        <w:rPr>
          <w:rFonts w:ascii="Century" w:hAnsi="Century"/>
        </w:rPr>
        <w:t xml:space="preserve">de septiembre del </w:t>
      </w:r>
      <w:r>
        <w:rPr>
          <w:rFonts w:ascii="Century" w:hAnsi="Century"/>
        </w:rPr>
        <w:t>mismo</w:t>
      </w:r>
      <w:r w:rsidRPr="007D0C4C">
        <w:rPr>
          <w:rFonts w:ascii="Century" w:hAnsi="Century"/>
        </w:rPr>
        <w:t xml:space="preserve"> año, el Juzgado </w:t>
      </w:r>
      <w:r w:rsidR="00D5346B">
        <w:rPr>
          <w:rFonts w:ascii="Century" w:hAnsi="Century"/>
        </w:rPr>
        <w:t xml:space="preserve">Segundo </w:t>
      </w:r>
      <w:r w:rsidRPr="007D0C4C">
        <w:rPr>
          <w:rFonts w:ascii="Century" w:hAnsi="Century"/>
        </w:rPr>
        <w:t>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sidR="00467A43">
        <w:rPr>
          <w:rFonts w:ascii="Century" w:hAnsi="Century"/>
        </w:rPr>
        <w:t>un acto administrativo</w:t>
      </w:r>
      <w:r w:rsidRPr="007D0C4C">
        <w:rPr>
          <w:rFonts w:ascii="Century" w:hAnsi="Century"/>
        </w:rPr>
        <w:t xml:space="preserve"> emitido por </w:t>
      </w:r>
      <w:r w:rsidR="008C34DC">
        <w:rPr>
          <w:rFonts w:ascii="Century" w:hAnsi="Century"/>
        </w:rPr>
        <w:t>autoridad</w:t>
      </w:r>
      <w:r w:rsidR="0032006A">
        <w:rPr>
          <w:rFonts w:ascii="Century" w:hAnsi="Century"/>
        </w:rPr>
        <w:t>es</w:t>
      </w:r>
      <w:r w:rsidR="00DD3228">
        <w:rPr>
          <w:rFonts w:ascii="Century" w:hAnsi="Century"/>
        </w:rPr>
        <w:t xml:space="preserve"> </w:t>
      </w:r>
      <w:r>
        <w:rPr>
          <w:rFonts w:ascii="Century" w:hAnsi="Century"/>
        </w:rPr>
        <w:t>del Mu</w:t>
      </w:r>
      <w:r w:rsidR="00467A43">
        <w:rPr>
          <w:rFonts w:ascii="Century" w:hAnsi="Century"/>
        </w:rPr>
        <w:t>nicipio de León, Guanajuato. --</w:t>
      </w:r>
    </w:p>
    <w:p w14:paraId="4661B669" w14:textId="77777777" w:rsidR="00DD3228" w:rsidRDefault="00DD3228" w:rsidP="00DD3228">
      <w:pPr>
        <w:pStyle w:val="Textoindependiente"/>
        <w:spacing w:line="360" w:lineRule="auto"/>
        <w:ind w:firstLine="708"/>
        <w:rPr>
          <w:b/>
        </w:rPr>
      </w:pPr>
    </w:p>
    <w:p w14:paraId="5099EACB" w14:textId="1990456D" w:rsidR="008C592A" w:rsidRDefault="008C592A" w:rsidP="00FA4017">
      <w:pPr>
        <w:pStyle w:val="RESOLUCIONES"/>
      </w:pPr>
      <w:r w:rsidRPr="00DD6BFB">
        <w:rPr>
          <w:b/>
        </w:rPr>
        <w:t>SEGUNDO.</w:t>
      </w:r>
      <w:r w:rsidRPr="0070757E">
        <w:t xml:space="preserve"> </w:t>
      </w:r>
      <w:r w:rsidR="00D5346B">
        <w:t xml:space="preserve">En relación a la existencia de los actos impugnados, obran en el sumario los siguientes documentos, en copia certificada: a) resolución con número de control 9-181614/2016 (nueve </w:t>
      </w:r>
      <w:proofErr w:type="spellStart"/>
      <w:r w:rsidR="00D5346B">
        <w:t>guión</w:t>
      </w:r>
      <w:proofErr w:type="spellEnd"/>
      <w:r w:rsidR="00D5346B">
        <w:t xml:space="preserve"> uno ocho uno seis uno cuatro diagonal dos mil dieciséis), de fecha 21 veintiuno de abril del año 2016 dos mil diecis</w:t>
      </w:r>
      <w:r w:rsidR="00FA4017">
        <w:t xml:space="preserve">éis, emitido por la Directora de Control del Desarrollo y; b) oficio con número de control 15-11188/2016, de fecha 26 veintiséis de abril del año 2016 </w:t>
      </w:r>
      <w:r w:rsidR="00FA4017">
        <w:lastRenderedPageBreak/>
        <w:t xml:space="preserve">dos mil dieciséis, suscrito por la Coordinadora Administrativa de la Dirección General de Fiscalización y Control, </w:t>
      </w:r>
      <w:r w:rsidR="00DD3DD4" w:rsidRPr="0070757E">
        <w:t>documento</w:t>
      </w:r>
      <w:r w:rsidR="00FA4017">
        <w:t>s</w:t>
      </w:r>
      <w:r w:rsidR="00DD3DD4" w:rsidRPr="0070757E">
        <w:t xml:space="preserve"> que merecen valor </w:t>
      </w:r>
      <w:r w:rsidR="004C45C1" w:rsidRPr="0070757E">
        <w:t>probatorio</w:t>
      </w:r>
      <w:r w:rsidR="00DD3DD4" w:rsidRPr="0070757E">
        <w:t xml:space="preserve"> pleno de acuerdo a lo señalado en los artículos 78, </w:t>
      </w:r>
      <w:r w:rsidR="004C45C1" w:rsidRPr="0070757E">
        <w:t>117, 121 y131 de</w:t>
      </w:r>
      <w:r w:rsidRPr="0070757E">
        <w:t>l Código de Procedimiento y Justicia Administrativa para el Estado y</w:t>
      </w:r>
      <w:r w:rsidR="004C45C1" w:rsidRPr="0070757E">
        <w:t xml:space="preserve"> los Municipios de Guanajuato, </w:t>
      </w:r>
      <w:r w:rsidRPr="0070757E">
        <w:t xml:space="preserve">habida cuenta que </w:t>
      </w:r>
      <w:r w:rsidR="004C45C1" w:rsidRPr="0070757E">
        <w:t>la</w:t>
      </w:r>
      <w:r w:rsidR="0032006A">
        <w:t>s</w:t>
      </w:r>
      <w:r w:rsidR="003E686B">
        <w:t xml:space="preserve"> autoridad</w:t>
      </w:r>
      <w:r w:rsidR="0032006A">
        <w:t>es</w:t>
      </w:r>
      <w:r w:rsidR="003E686B">
        <w:t xml:space="preserve"> </w:t>
      </w:r>
      <w:r w:rsidR="004C45C1" w:rsidRPr="0070757E">
        <w:t>demandada</w:t>
      </w:r>
      <w:r w:rsidR="0032006A">
        <w:t>s</w:t>
      </w:r>
      <w:r w:rsidR="004C45C1" w:rsidRPr="0070757E">
        <w:t xml:space="preserve"> </w:t>
      </w:r>
      <w:r w:rsidR="00864B85" w:rsidRPr="0070757E">
        <w:t>afirma</w:t>
      </w:r>
      <w:r w:rsidR="0032006A">
        <w:t>n</w:t>
      </w:r>
      <w:r w:rsidR="00864B85" w:rsidRPr="0070757E">
        <w:t xml:space="preserve"> su emisión</w:t>
      </w:r>
      <w:r w:rsidR="003E686B">
        <w:t>. -------</w:t>
      </w:r>
      <w:r w:rsidR="00330D95">
        <w:t>---------------</w:t>
      </w:r>
      <w:r w:rsidR="005C6310">
        <w:t>-----------------------------------------------------------------------</w:t>
      </w:r>
      <w:r w:rsidR="00330D95">
        <w:t>-</w:t>
      </w:r>
    </w:p>
    <w:p w14:paraId="3BD160D6" w14:textId="77777777" w:rsidR="008C592A" w:rsidRDefault="008C592A" w:rsidP="00330D95">
      <w:pPr>
        <w:pStyle w:val="SENTENCIAS"/>
        <w:rPr>
          <w:rFonts w:cs="Calibri"/>
        </w:rPr>
      </w:pPr>
    </w:p>
    <w:p w14:paraId="6A7CCB94" w14:textId="3B59F859" w:rsidR="008C592A" w:rsidRPr="007D0C4C" w:rsidRDefault="008C592A" w:rsidP="008C592A">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w:t>
      </w:r>
      <w:r w:rsidR="00FA4017">
        <w:rPr>
          <w:rFonts w:ascii="Century" w:hAnsi="Century"/>
        </w:rPr>
        <w:t xml:space="preserve"> </w:t>
      </w:r>
      <w:r w:rsidRPr="007D0C4C">
        <w:rPr>
          <w:rFonts w:ascii="Century" w:hAnsi="Century"/>
        </w:rPr>
        <w:t>l</w:t>
      </w:r>
      <w:r w:rsidR="00FA4017">
        <w:rPr>
          <w:rFonts w:ascii="Century" w:hAnsi="Century"/>
        </w:rPr>
        <w:t>os</w:t>
      </w:r>
      <w:r w:rsidRPr="007D0C4C">
        <w:rPr>
          <w:rFonts w:ascii="Century" w:hAnsi="Century"/>
        </w:rPr>
        <w:t xml:space="preserve"> acto</w:t>
      </w:r>
      <w:r w:rsidR="00FA4017">
        <w:rPr>
          <w:rFonts w:ascii="Century" w:hAnsi="Century"/>
        </w:rPr>
        <w:t>s</w:t>
      </w:r>
      <w:r w:rsidRPr="007D0C4C">
        <w:rPr>
          <w:rFonts w:ascii="Century" w:hAnsi="Century"/>
        </w:rPr>
        <w:t xml:space="preserve"> impugnado</w:t>
      </w:r>
      <w:r w:rsidR="00FA4017">
        <w:rPr>
          <w:rFonts w:ascii="Century" w:hAnsi="Century"/>
        </w:rPr>
        <w:t>s</w:t>
      </w:r>
      <w:r w:rsidRPr="007D0C4C">
        <w:rPr>
          <w:rFonts w:ascii="Century" w:hAnsi="Century"/>
        </w:rPr>
        <w:t xml:space="preserve">. </w:t>
      </w:r>
      <w:r>
        <w:rPr>
          <w:rFonts w:ascii="Century" w:hAnsi="Century"/>
        </w:rPr>
        <w:t>--------------------------------</w:t>
      </w:r>
      <w:r w:rsidR="00FA4017">
        <w:rPr>
          <w:rFonts w:ascii="Century" w:hAnsi="Century"/>
        </w:rPr>
        <w:t>--------------------------</w:t>
      </w:r>
    </w:p>
    <w:p w14:paraId="509AE4CD" w14:textId="77777777" w:rsidR="008C592A" w:rsidRPr="007D0C4C" w:rsidRDefault="008C592A" w:rsidP="008C592A">
      <w:pPr>
        <w:spacing w:line="360" w:lineRule="auto"/>
        <w:jc w:val="both"/>
        <w:rPr>
          <w:rFonts w:ascii="Century" w:hAnsi="Century" w:cs="Calibri"/>
          <w:b/>
          <w:bCs/>
          <w:iCs/>
        </w:rPr>
      </w:pPr>
    </w:p>
    <w:p w14:paraId="60A65910" w14:textId="135A626E" w:rsidR="008C592A" w:rsidRPr="007D0C4C" w:rsidRDefault="00FA4017" w:rsidP="008C592A">
      <w:pPr>
        <w:pStyle w:val="RESOLUCIONES"/>
      </w:pPr>
      <w:r>
        <w:rPr>
          <w:b/>
          <w:lang w:val="es-MX"/>
        </w:rPr>
        <w:t>TERCERO</w:t>
      </w:r>
      <w:r w:rsidR="004951CA" w:rsidRPr="004951CA">
        <w:rPr>
          <w:b/>
          <w:lang w:val="es-MX"/>
        </w:rPr>
        <w:t>.</w:t>
      </w:r>
      <w:r w:rsidR="004951CA">
        <w:rPr>
          <w:lang w:val="es-MX"/>
        </w:rPr>
        <w:t xml:space="preserve"> </w:t>
      </w:r>
      <w:r w:rsidR="008C592A" w:rsidRPr="007D0C4C">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8C592A">
        <w:t xml:space="preserve">. ----------------- </w:t>
      </w:r>
    </w:p>
    <w:p w14:paraId="68B39493" w14:textId="77777777" w:rsidR="008C592A" w:rsidRPr="007D0C4C" w:rsidRDefault="008C592A" w:rsidP="008C592A">
      <w:pPr>
        <w:spacing w:line="360" w:lineRule="auto"/>
        <w:ind w:firstLine="708"/>
        <w:jc w:val="both"/>
        <w:rPr>
          <w:rFonts w:ascii="Century" w:hAnsi="Century" w:cs="Calibri"/>
          <w:b/>
          <w:bCs/>
          <w:iCs/>
        </w:rPr>
      </w:pPr>
    </w:p>
    <w:p w14:paraId="6ECB2947" w14:textId="2507325D" w:rsidR="00FA4017" w:rsidRDefault="008C592A" w:rsidP="008C592A">
      <w:pPr>
        <w:spacing w:line="360" w:lineRule="auto"/>
        <w:ind w:firstLine="708"/>
        <w:jc w:val="both"/>
        <w:rPr>
          <w:rFonts w:ascii="Century" w:hAnsi="Century" w:cs="Calibri"/>
          <w:bCs/>
          <w:iCs/>
        </w:rPr>
      </w:pPr>
      <w:r>
        <w:rPr>
          <w:rFonts w:ascii="Century" w:hAnsi="Century" w:cs="Calibri"/>
          <w:bCs/>
          <w:iCs/>
        </w:rPr>
        <w:t xml:space="preserve">En tal sentido, se aprecia que </w:t>
      </w:r>
      <w:r w:rsidR="00451010">
        <w:rPr>
          <w:rFonts w:ascii="Century" w:hAnsi="Century" w:cs="Calibri"/>
          <w:bCs/>
          <w:iCs/>
        </w:rPr>
        <w:t>la</w:t>
      </w:r>
      <w:r w:rsidR="00FA4017">
        <w:rPr>
          <w:rFonts w:ascii="Century" w:hAnsi="Century" w:cs="Calibri"/>
          <w:bCs/>
          <w:iCs/>
        </w:rPr>
        <w:t xml:space="preserve"> Directora de Control de Desarrollo </w:t>
      </w:r>
      <w:r w:rsidR="004374BE">
        <w:rPr>
          <w:rFonts w:ascii="Century" w:hAnsi="Century" w:cs="Calibri"/>
          <w:bCs/>
          <w:iCs/>
        </w:rPr>
        <w:t>manifiesta</w:t>
      </w:r>
      <w:r w:rsidR="00FA4017">
        <w:rPr>
          <w:rFonts w:ascii="Century" w:hAnsi="Century" w:cs="Calibri"/>
          <w:bCs/>
          <w:iCs/>
        </w:rPr>
        <w:t xml:space="preserve"> que se actualiza la causal de improcedencia, prevista en la fracción IV del artículo 261 del </w:t>
      </w:r>
      <w:r w:rsidR="00451010">
        <w:rPr>
          <w:rFonts w:ascii="Century" w:hAnsi="Century" w:cs="Calibri"/>
          <w:bCs/>
          <w:iCs/>
        </w:rPr>
        <w:t xml:space="preserve">Código de Procedimiento y Justicia Administrativa para el Estado y los Municipios de Guanajuato, </w:t>
      </w:r>
      <w:r w:rsidR="00FA4017">
        <w:rPr>
          <w:rFonts w:ascii="Century" w:hAnsi="Century" w:cs="Calibri"/>
          <w:bCs/>
          <w:iCs/>
        </w:rPr>
        <w:t xml:space="preserve">ya que menciona que el acto impugnado fue notificado el día 05 cinco de mayo del año 2016 dos mil dieciséis. </w:t>
      </w:r>
    </w:p>
    <w:p w14:paraId="74D5A5DB" w14:textId="77777777" w:rsidR="00FA4017" w:rsidRDefault="00FA4017" w:rsidP="008C592A">
      <w:pPr>
        <w:spacing w:line="360" w:lineRule="auto"/>
        <w:ind w:firstLine="708"/>
        <w:jc w:val="both"/>
        <w:rPr>
          <w:rFonts w:ascii="Century" w:hAnsi="Century" w:cs="Calibri"/>
          <w:bCs/>
          <w:iCs/>
        </w:rPr>
      </w:pPr>
    </w:p>
    <w:p w14:paraId="0890DB01" w14:textId="77777777" w:rsidR="00FA4017" w:rsidRDefault="00FA4017" w:rsidP="008C592A">
      <w:pPr>
        <w:spacing w:line="360" w:lineRule="auto"/>
        <w:ind w:firstLine="708"/>
        <w:jc w:val="both"/>
        <w:rPr>
          <w:rFonts w:ascii="Century" w:hAnsi="Century" w:cs="Calibri"/>
          <w:bCs/>
          <w:iCs/>
        </w:rPr>
      </w:pPr>
      <w:r>
        <w:rPr>
          <w:rFonts w:ascii="Century" w:hAnsi="Century" w:cs="Calibri"/>
          <w:bCs/>
          <w:iCs/>
        </w:rPr>
        <w:t>Por su parte la demandada, Coordinadora Administrativa de la Dirección General de Fiscalización y Control, señala que las causales de improcedencia sean examinadas de oficio. -------------------------------------------------</w:t>
      </w:r>
    </w:p>
    <w:p w14:paraId="6639EF94" w14:textId="77777777" w:rsidR="00FA4017" w:rsidRDefault="00FA4017" w:rsidP="008C592A">
      <w:pPr>
        <w:spacing w:line="360" w:lineRule="auto"/>
        <w:ind w:firstLine="708"/>
        <w:jc w:val="both"/>
        <w:rPr>
          <w:rFonts w:ascii="Century" w:hAnsi="Century" w:cs="Calibri"/>
          <w:bCs/>
          <w:iCs/>
        </w:rPr>
      </w:pPr>
    </w:p>
    <w:p w14:paraId="421DC001" w14:textId="7AB7CD5D" w:rsidR="00FA4017" w:rsidRDefault="004374BE" w:rsidP="00FA4017">
      <w:pPr>
        <w:pStyle w:val="RESOLUCIONES"/>
        <w:rPr>
          <w:rStyle w:val="RESOLUCIONESCar"/>
        </w:rPr>
      </w:pPr>
      <w:r>
        <w:rPr>
          <w:rStyle w:val="RESOLUCIONESCar"/>
        </w:rPr>
        <w:t>Luego entonces</w:t>
      </w:r>
      <w:r w:rsidR="00EF7E6E">
        <w:rPr>
          <w:rStyle w:val="RESOLUCIONESCar"/>
        </w:rPr>
        <w:t xml:space="preserve">, </w:t>
      </w:r>
      <w:r>
        <w:rPr>
          <w:rStyle w:val="RESOLUCIONESCar"/>
        </w:rPr>
        <w:t xml:space="preserve">y una vez revisada la causal de improcedencia hecha valer por la primera de las autoridades, </w:t>
      </w:r>
      <w:r w:rsidR="00EF7E6E">
        <w:rPr>
          <w:rStyle w:val="RESOLUCIONESCar"/>
        </w:rPr>
        <w:t xml:space="preserve">se aprecia que </w:t>
      </w:r>
      <w:r>
        <w:rPr>
          <w:rStyle w:val="RESOLUCIONESCar"/>
        </w:rPr>
        <w:t xml:space="preserve">la misma </w:t>
      </w:r>
      <w:r w:rsidR="00EF7E6E">
        <w:rPr>
          <w:rStyle w:val="RESOLUCIONESCar"/>
        </w:rPr>
        <w:t>s</w:t>
      </w:r>
      <w:r w:rsidR="00FA4017">
        <w:rPr>
          <w:rStyle w:val="RESOLUCIONESCar"/>
        </w:rPr>
        <w:t>e actualiza</w:t>
      </w:r>
      <w:r w:rsidR="00EF7E6E">
        <w:rPr>
          <w:rStyle w:val="RESOLUCIONESCar"/>
        </w:rPr>
        <w:t xml:space="preserve">, ya que </w:t>
      </w:r>
      <w:r w:rsidR="00FA4017">
        <w:rPr>
          <w:rStyle w:val="RESOLUCIONESCar"/>
        </w:rPr>
        <w:t>l</w:t>
      </w:r>
      <w:r w:rsidR="00EF7E6E">
        <w:rPr>
          <w:rStyle w:val="RESOLUCIONESCar"/>
        </w:rPr>
        <w:t>a parte</w:t>
      </w:r>
      <w:r w:rsidR="00FA4017">
        <w:rPr>
          <w:rStyle w:val="RESOLUCIONESCar"/>
        </w:rPr>
        <w:t xml:space="preserve"> actor</w:t>
      </w:r>
      <w:r w:rsidR="00EF7E6E">
        <w:rPr>
          <w:rStyle w:val="RESOLUCIONESCar"/>
        </w:rPr>
        <w:t>a</w:t>
      </w:r>
      <w:r w:rsidR="00FA4017">
        <w:rPr>
          <w:rStyle w:val="RESOLUCIONESCar"/>
        </w:rPr>
        <w:t xml:space="preserve"> no promovió el juicio de nulidad dentro del plazo establecido para ello, por lo que </w:t>
      </w:r>
      <w:r w:rsidR="00EF7E6E">
        <w:rPr>
          <w:rStyle w:val="RESOLUCIONESCar"/>
        </w:rPr>
        <w:t>los actos impugnados se tienen</w:t>
      </w:r>
      <w:r w:rsidR="00FA4017">
        <w:rPr>
          <w:rStyle w:val="RESOLUCIONESCar"/>
        </w:rPr>
        <w:t xml:space="preserve"> por consentid</w:t>
      </w:r>
      <w:r w:rsidR="00EF7E6E">
        <w:rPr>
          <w:rStyle w:val="RESOLUCIONESCar"/>
        </w:rPr>
        <w:t>os</w:t>
      </w:r>
      <w:r w:rsidR="00FA4017">
        <w:rPr>
          <w:rStyle w:val="RESOLUCIONESCar"/>
        </w:rPr>
        <w:t xml:space="preserve"> de una manera tácita, en términos de lo dispuesto por el artículo 261, fracción IV del Código de Procedimiento y Justicia Administrativa para el Estado y los </w:t>
      </w:r>
      <w:r w:rsidR="00FA4017">
        <w:rPr>
          <w:rStyle w:val="RESOLUCIONESCar"/>
        </w:rPr>
        <w:lastRenderedPageBreak/>
        <w:t>Municipios de Guanajuato, en íntima relación con el artículo 263 del mismo ordenamiento legal</w:t>
      </w:r>
      <w:r>
        <w:rPr>
          <w:rStyle w:val="RESOLUCIONESCar"/>
        </w:rPr>
        <w:t xml:space="preserve">; para soportar lo anterior, </w:t>
      </w:r>
      <w:r w:rsidR="00FA4017">
        <w:rPr>
          <w:rStyle w:val="RESOLUCIONESCar"/>
        </w:rPr>
        <w:t>se transcriben los preceptos legales antes mencionados: --</w:t>
      </w:r>
      <w:r w:rsidR="00EF7E6E">
        <w:rPr>
          <w:rStyle w:val="RESOLUCIONESCar"/>
        </w:rPr>
        <w:t>--------------------------</w:t>
      </w:r>
      <w:r>
        <w:rPr>
          <w:rStyle w:val="RESOLUCIONESCar"/>
        </w:rPr>
        <w:t>---------------</w:t>
      </w:r>
      <w:r w:rsidR="00EF7E6E">
        <w:rPr>
          <w:rStyle w:val="RESOLUCIONESCar"/>
        </w:rPr>
        <w:t>----------------------</w:t>
      </w:r>
      <w:r w:rsidR="00FA4017">
        <w:rPr>
          <w:rStyle w:val="RESOLUCIONESCar"/>
        </w:rPr>
        <w:t>----</w:t>
      </w:r>
    </w:p>
    <w:p w14:paraId="0A5BCA19" w14:textId="77777777" w:rsidR="00FA4017" w:rsidRDefault="00FA4017" w:rsidP="00FA4017">
      <w:pPr>
        <w:pStyle w:val="RESOLUCIONES"/>
        <w:rPr>
          <w:rStyle w:val="RESOLUCIONESCar"/>
        </w:rPr>
      </w:pPr>
    </w:p>
    <w:p w14:paraId="7E64CB7D" w14:textId="77777777" w:rsidR="00FA4017" w:rsidRPr="004374BE" w:rsidRDefault="00FA4017" w:rsidP="00FA4017">
      <w:pPr>
        <w:pStyle w:val="TESISYJURIS"/>
        <w:rPr>
          <w:sz w:val="22"/>
          <w:szCs w:val="22"/>
        </w:rPr>
      </w:pPr>
      <w:r w:rsidRPr="004374BE">
        <w:rPr>
          <w:b/>
          <w:sz w:val="22"/>
          <w:szCs w:val="22"/>
        </w:rPr>
        <w:t>Artículo 261.</w:t>
      </w:r>
      <w:r w:rsidRPr="004374BE">
        <w:rPr>
          <w:sz w:val="22"/>
          <w:szCs w:val="22"/>
        </w:rPr>
        <w:t xml:space="preserve"> El proceso administrativo es improcedente contra actos o resoluciones:</w:t>
      </w:r>
    </w:p>
    <w:p w14:paraId="7BDF7344" w14:textId="77777777" w:rsidR="00FA4017" w:rsidRPr="004374BE" w:rsidRDefault="00FA4017" w:rsidP="00FA4017">
      <w:pPr>
        <w:pStyle w:val="TESISYJURIS"/>
        <w:rPr>
          <w:sz w:val="22"/>
          <w:szCs w:val="22"/>
        </w:rPr>
      </w:pPr>
    </w:p>
    <w:p w14:paraId="4655F775" w14:textId="77777777" w:rsidR="00FA4017" w:rsidRPr="004374BE" w:rsidRDefault="00FA4017" w:rsidP="00FA4017">
      <w:pPr>
        <w:pStyle w:val="TESISYJURIS"/>
        <w:rPr>
          <w:sz w:val="22"/>
          <w:szCs w:val="22"/>
        </w:rPr>
      </w:pPr>
      <w:r w:rsidRPr="004374BE">
        <w:rPr>
          <w:sz w:val="22"/>
          <w:szCs w:val="22"/>
        </w:rPr>
        <w:t>…..</w:t>
      </w:r>
    </w:p>
    <w:p w14:paraId="6B0311CD" w14:textId="77777777" w:rsidR="00FA4017" w:rsidRPr="004374BE" w:rsidRDefault="00FA4017" w:rsidP="00FA4017">
      <w:pPr>
        <w:pStyle w:val="TESISYJURIS"/>
        <w:rPr>
          <w:sz w:val="22"/>
          <w:szCs w:val="22"/>
          <w:lang w:val="es-MX"/>
        </w:rPr>
      </w:pPr>
      <w:r w:rsidRPr="004374BE">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6FCEDE8E" w14:textId="77777777" w:rsidR="00FA4017" w:rsidRPr="004374BE" w:rsidRDefault="00FA4017" w:rsidP="00FA4017">
      <w:pPr>
        <w:pStyle w:val="TESISYJURIS"/>
        <w:rPr>
          <w:sz w:val="22"/>
          <w:szCs w:val="22"/>
        </w:rPr>
      </w:pPr>
    </w:p>
    <w:p w14:paraId="6E3CDBCE" w14:textId="77777777" w:rsidR="00FA4017" w:rsidRPr="004374BE" w:rsidRDefault="00FA4017" w:rsidP="00FA4017">
      <w:pPr>
        <w:pStyle w:val="TESISYJURIS"/>
        <w:rPr>
          <w:sz w:val="22"/>
          <w:szCs w:val="22"/>
        </w:rPr>
      </w:pPr>
      <w:r w:rsidRPr="004374BE">
        <w:rPr>
          <w:sz w:val="22"/>
          <w:szCs w:val="22"/>
        </w:rPr>
        <w:t>…..</w:t>
      </w:r>
    </w:p>
    <w:p w14:paraId="2FC94F2B" w14:textId="77777777" w:rsidR="00FA4017" w:rsidRPr="004374BE" w:rsidRDefault="00FA4017" w:rsidP="00FA4017">
      <w:pPr>
        <w:pStyle w:val="TESISYJURIS"/>
        <w:rPr>
          <w:b/>
          <w:sz w:val="22"/>
          <w:szCs w:val="22"/>
          <w:lang w:val="es-MX"/>
        </w:rPr>
      </w:pPr>
    </w:p>
    <w:p w14:paraId="58EEFCA9" w14:textId="77777777" w:rsidR="00FA4017" w:rsidRPr="004374BE" w:rsidRDefault="00FA4017" w:rsidP="00FA4017">
      <w:pPr>
        <w:pStyle w:val="TESISYJURIS"/>
        <w:rPr>
          <w:rFonts w:cs="Calibri"/>
          <w:sz w:val="22"/>
          <w:szCs w:val="22"/>
        </w:rPr>
      </w:pPr>
      <w:r w:rsidRPr="004374BE">
        <w:rPr>
          <w:b/>
          <w:sz w:val="22"/>
          <w:szCs w:val="22"/>
        </w:rPr>
        <w:t>Artículo 263.</w:t>
      </w:r>
      <w:r w:rsidRPr="004374BE">
        <w:rPr>
          <w:sz w:val="22"/>
          <w:szCs w:val="22"/>
        </w:rPr>
        <w:t xml:space="preserve"> </w:t>
      </w:r>
      <w:r w:rsidRPr="004374BE">
        <w:rPr>
          <w:rFonts w:cs="Calibri"/>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635FC9A4" w14:textId="77777777" w:rsidR="00FA4017" w:rsidRPr="004374BE" w:rsidRDefault="00FA4017" w:rsidP="00FA4017">
      <w:pPr>
        <w:pStyle w:val="TESISYJURIS"/>
        <w:rPr>
          <w:b/>
          <w:sz w:val="22"/>
          <w:szCs w:val="22"/>
          <w:lang w:val="es-ES_tradnl"/>
        </w:rPr>
      </w:pPr>
      <w:r w:rsidRPr="004374BE">
        <w:rPr>
          <w:b/>
          <w:color w:val="FF6699"/>
          <w:sz w:val="22"/>
          <w:szCs w:val="22"/>
        </w:rPr>
        <w:t>Párrafo reformado P.O. 15-05-2015</w:t>
      </w:r>
    </w:p>
    <w:p w14:paraId="6CC78825" w14:textId="77777777" w:rsidR="00FA4017" w:rsidRPr="004374BE" w:rsidRDefault="00FA4017" w:rsidP="00FA4017">
      <w:pPr>
        <w:ind w:left="708" w:firstLine="709"/>
        <w:jc w:val="both"/>
        <w:rPr>
          <w:rFonts w:ascii="Verdana" w:hAnsi="Verdana" w:cs="Arial"/>
          <w:sz w:val="22"/>
          <w:szCs w:val="22"/>
          <w:lang w:val="es-ES_tradnl"/>
        </w:rPr>
      </w:pPr>
    </w:p>
    <w:p w14:paraId="3DBEDF0A" w14:textId="77777777" w:rsidR="00FA4017" w:rsidRPr="004374BE" w:rsidRDefault="00FA4017" w:rsidP="00FA4017">
      <w:pPr>
        <w:pStyle w:val="Textoindependiente"/>
        <w:ind w:firstLine="709"/>
        <w:rPr>
          <w:rFonts w:ascii="Verdana" w:hAnsi="Verdana" w:cs="Calibri"/>
          <w:sz w:val="22"/>
          <w:szCs w:val="22"/>
        </w:rPr>
      </w:pPr>
    </w:p>
    <w:p w14:paraId="5E7F562D" w14:textId="77777777" w:rsidR="00FA4017" w:rsidRPr="004374BE" w:rsidRDefault="00FA4017" w:rsidP="00FA4017">
      <w:pPr>
        <w:pStyle w:val="TESISYJURIS"/>
        <w:numPr>
          <w:ilvl w:val="0"/>
          <w:numId w:val="32"/>
        </w:numPr>
        <w:rPr>
          <w:sz w:val="22"/>
          <w:szCs w:val="22"/>
          <w:lang w:val="es-MX"/>
        </w:rPr>
      </w:pPr>
      <w:r w:rsidRPr="004374BE">
        <w:rPr>
          <w:sz w:val="22"/>
          <w:szCs w:val="22"/>
        </w:rPr>
        <w:t>Cuando el interesado fallezca durante el término para la interposición de la demanda, el mismo se ampliará hasta por seis meses;</w:t>
      </w:r>
    </w:p>
    <w:p w14:paraId="5619EA7E" w14:textId="77777777" w:rsidR="00FA4017" w:rsidRPr="004374BE" w:rsidRDefault="00FA4017" w:rsidP="00FA4017">
      <w:pPr>
        <w:pStyle w:val="TESISYJURIS"/>
        <w:rPr>
          <w:sz w:val="22"/>
          <w:szCs w:val="22"/>
          <w:lang w:val="es-MX"/>
        </w:rPr>
      </w:pPr>
    </w:p>
    <w:p w14:paraId="3B45BE10" w14:textId="77777777" w:rsidR="00FA4017" w:rsidRPr="004374BE" w:rsidRDefault="00FA4017" w:rsidP="00FA4017">
      <w:pPr>
        <w:pStyle w:val="TESISYJURIS"/>
        <w:numPr>
          <w:ilvl w:val="0"/>
          <w:numId w:val="32"/>
        </w:numPr>
        <w:rPr>
          <w:sz w:val="22"/>
          <w:szCs w:val="22"/>
          <w:lang w:val="es-MX"/>
        </w:rPr>
      </w:pPr>
      <w:r w:rsidRPr="004374BE">
        <w:rPr>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14:paraId="7D9940ED" w14:textId="77777777" w:rsidR="00FA4017" w:rsidRPr="004374BE" w:rsidRDefault="00FA4017" w:rsidP="00FA4017">
      <w:pPr>
        <w:pStyle w:val="TESISYJURIS"/>
        <w:rPr>
          <w:sz w:val="22"/>
          <w:szCs w:val="22"/>
          <w:lang w:val="es-MX"/>
        </w:rPr>
      </w:pPr>
    </w:p>
    <w:p w14:paraId="7B5CD17C" w14:textId="77777777" w:rsidR="00FA4017" w:rsidRPr="004374BE" w:rsidRDefault="00FA4017" w:rsidP="00FA4017">
      <w:pPr>
        <w:pStyle w:val="TESISYJURIS"/>
        <w:numPr>
          <w:ilvl w:val="0"/>
          <w:numId w:val="32"/>
        </w:numPr>
        <w:rPr>
          <w:sz w:val="22"/>
          <w:szCs w:val="22"/>
          <w:lang w:val="es-MX"/>
        </w:rPr>
      </w:pPr>
      <w:r w:rsidRPr="004374BE">
        <w:rPr>
          <w:sz w:val="22"/>
          <w:szCs w:val="22"/>
        </w:rPr>
        <w:t>En caso de negativa ficta, la demanda podrá presentarse en cualquier tiempo, mientras no se notifique la resolución expresa.</w:t>
      </w:r>
    </w:p>
    <w:p w14:paraId="32DD78F6" w14:textId="77777777" w:rsidR="00FA4017" w:rsidRPr="004374BE" w:rsidRDefault="00FA4017" w:rsidP="00FA4017">
      <w:pPr>
        <w:pStyle w:val="TESISYJURIS"/>
        <w:rPr>
          <w:sz w:val="22"/>
          <w:szCs w:val="22"/>
          <w:lang w:val="es-MX"/>
        </w:rPr>
      </w:pPr>
    </w:p>
    <w:p w14:paraId="75763308" w14:textId="77777777" w:rsidR="00FA4017" w:rsidRPr="004374BE" w:rsidRDefault="00FA4017" w:rsidP="00FA4017">
      <w:pPr>
        <w:pStyle w:val="TESISYJURIS"/>
        <w:rPr>
          <w:sz w:val="22"/>
          <w:szCs w:val="22"/>
          <w:lang w:val="es-MX"/>
        </w:rPr>
      </w:pPr>
      <w:r w:rsidRPr="004374BE">
        <w:rPr>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14:paraId="5290A68D" w14:textId="77777777" w:rsidR="00FA4017" w:rsidRPr="00711169" w:rsidRDefault="00FA4017" w:rsidP="00FA4017">
      <w:pPr>
        <w:spacing w:line="360" w:lineRule="auto"/>
        <w:ind w:firstLine="709"/>
        <w:jc w:val="both"/>
        <w:rPr>
          <w:rStyle w:val="RESOLUCIONESCar"/>
          <w:lang w:val="es-MX"/>
        </w:rPr>
      </w:pPr>
    </w:p>
    <w:p w14:paraId="125257C0" w14:textId="77777777" w:rsidR="00FA4017" w:rsidRDefault="00FA4017" w:rsidP="00FA4017">
      <w:pPr>
        <w:spacing w:line="360" w:lineRule="auto"/>
        <w:ind w:firstLine="709"/>
        <w:jc w:val="both"/>
        <w:rPr>
          <w:rStyle w:val="RESOLUCIONESCar"/>
        </w:rPr>
      </w:pPr>
    </w:p>
    <w:p w14:paraId="3A4D5346" w14:textId="67200C88" w:rsidR="00EF7E6E" w:rsidRDefault="00FA4017" w:rsidP="00EF7E6E">
      <w:pPr>
        <w:spacing w:line="360" w:lineRule="auto"/>
        <w:ind w:firstLine="709"/>
        <w:jc w:val="both"/>
        <w:rPr>
          <w:rStyle w:val="RESOLUCIONESCar"/>
        </w:rPr>
      </w:pPr>
      <w:r w:rsidRPr="00731BDA">
        <w:rPr>
          <w:rStyle w:val="RESOLUCIONESCar"/>
        </w:rPr>
        <w:t>En tal sentido</w:t>
      </w:r>
      <w:r w:rsidR="004374BE" w:rsidRPr="00731BDA">
        <w:rPr>
          <w:rStyle w:val="RESOLUCIONESCar"/>
        </w:rPr>
        <w:t>,</w:t>
      </w:r>
      <w:r w:rsidRPr="00731BDA">
        <w:rPr>
          <w:rStyle w:val="RESOLUCIONESCar"/>
        </w:rPr>
        <w:t xml:space="preserve"> se aprecia que </w:t>
      </w:r>
      <w:r w:rsidR="00EF7E6E" w:rsidRPr="00731BDA">
        <w:rPr>
          <w:rStyle w:val="RESOLUCIONESCar"/>
        </w:rPr>
        <w:t xml:space="preserve">la parte actora se ostenta sabedor de los actos impugnados, esto es, la resolución con número de control 9-181614/2016 (nueve </w:t>
      </w:r>
      <w:proofErr w:type="spellStart"/>
      <w:r w:rsidR="00EF7E6E" w:rsidRPr="00731BDA">
        <w:rPr>
          <w:rStyle w:val="RESOLUCIONESCar"/>
        </w:rPr>
        <w:t>guión</w:t>
      </w:r>
      <w:proofErr w:type="spellEnd"/>
      <w:r w:rsidR="00EF7E6E" w:rsidRPr="00731BDA">
        <w:rPr>
          <w:rStyle w:val="RESOLUCIONESCar"/>
        </w:rPr>
        <w:t xml:space="preserve"> uno ocho uno seis uno cuatro diagonal dos mil dieciséis), de fecha 21 veintiuno de abril del año 2016 dos mil dieciséis, emitido</w:t>
      </w:r>
      <w:r w:rsidR="00EF7E6E" w:rsidRPr="00EF7E6E">
        <w:rPr>
          <w:rStyle w:val="RESOLUCIONESCar"/>
        </w:rPr>
        <w:t xml:space="preserve"> por la Directo</w:t>
      </w:r>
      <w:r w:rsidR="00EF7E6E">
        <w:rPr>
          <w:rStyle w:val="RESOLUCIONESCar"/>
        </w:rPr>
        <w:t xml:space="preserve">ra de Control del Desarrollo y el </w:t>
      </w:r>
      <w:r w:rsidR="00EF7E6E" w:rsidRPr="00EF7E6E">
        <w:rPr>
          <w:rStyle w:val="RESOLUCIONESCar"/>
        </w:rPr>
        <w:t xml:space="preserve"> oficio con número de control 15-11188/2016, de </w:t>
      </w:r>
      <w:r w:rsidR="00EF7E6E" w:rsidRPr="00EF7E6E">
        <w:rPr>
          <w:rStyle w:val="RESOLUCIONESCar"/>
        </w:rPr>
        <w:lastRenderedPageBreak/>
        <w:t>fecha 26 veintiséis de abril del año 2016 dos mil dieciséis, suscrito por la Coordinadora Administrativa de la Dirección General de Fiscalización y Control</w:t>
      </w:r>
      <w:r w:rsidR="00EF7E6E">
        <w:rPr>
          <w:rStyle w:val="RESOLUCIONESCar"/>
        </w:rPr>
        <w:t>, el 14 catorce de septiembre del año 2016 dos mil dieciséis. --------------</w:t>
      </w:r>
    </w:p>
    <w:p w14:paraId="6462CD05" w14:textId="1C117CB9" w:rsidR="00EF7E6E" w:rsidRDefault="00EF7E6E" w:rsidP="00EF7E6E">
      <w:pPr>
        <w:spacing w:line="360" w:lineRule="auto"/>
        <w:ind w:firstLine="709"/>
        <w:jc w:val="both"/>
        <w:rPr>
          <w:rStyle w:val="RESOLUCIONESCar"/>
        </w:rPr>
      </w:pPr>
    </w:p>
    <w:p w14:paraId="65EA7B9A" w14:textId="00FC5A0B" w:rsidR="00EF7E6E" w:rsidRDefault="00731BDA" w:rsidP="00EF7E6E">
      <w:pPr>
        <w:spacing w:line="360" w:lineRule="auto"/>
        <w:ind w:firstLine="709"/>
        <w:jc w:val="both"/>
        <w:rPr>
          <w:rStyle w:val="RESOLUCIONESCar"/>
        </w:rPr>
      </w:pPr>
      <w:r>
        <w:rPr>
          <w:rStyle w:val="RESOLUCIONESCar"/>
        </w:rPr>
        <w:t>Respecto de lo anterior</w:t>
      </w:r>
      <w:r w:rsidR="00EF7E6E">
        <w:rPr>
          <w:rStyle w:val="RESOLUCIONESCar"/>
        </w:rPr>
        <w:t xml:space="preserve">, les corresponde </w:t>
      </w:r>
      <w:r>
        <w:rPr>
          <w:rStyle w:val="RESOLUCIONESCar"/>
        </w:rPr>
        <w:t xml:space="preserve">a las demandadas </w:t>
      </w:r>
      <w:r w:rsidR="00EF7E6E">
        <w:rPr>
          <w:rStyle w:val="RESOLUCIONESCar"/>
        </w:rPr>
        <w:t xml:space="preserve">acreditar que los actos impugnados habían sido notificados a la parte actora, </w:t>
      </w:r>
      <w:r>
        <w:rPr>
          <w:rStyle w:val="RESOLUCIONESCar"/>
        </w:rPr>
        <w:t xml:space="preserve">lo que en la presente causa aconteció, toda vez que </w:t>
      </w:r>
      <w:r w:rsidR="00041762">
        <w:rPr>
          <w:rStyle w:val="RESOLUCIONESCar"/>
        </w:rPr>
        <w:t xml:space="preserve">las demandadas adjuntan copia certificada de los documentos impugnados, </w:t>
      </w:r>
      <w:r>
        <w:rPr>
          <w:rStyle w:val="RESOLUCIONESCar"/>
        </w:rPr>
        <w:t xml:space="preserve">y </w:t>
      </w:r>
      <w:r w:rsidR="00041762">
        <w:rPr>
          <w:rStyle w:val="RESOLUCIONESCar"/>
        </w:rPr>
        <w:t xml:space="preserve">de manera específica el relativo a </w:t>
      </w:r>
      <w:r w:rsidR="00041762" w:rsidRPr="00041762">
        <w:rPr>
          <w:rStyle w:val="RESOLUCIONESCar"/>
        </w:rPr>
        <w:t xml:space="preserve">la resolución con número de control 9-181614/2016 (nueve </w:t>
      </w:r>
      <w:proofErr w:type="spellStart"/>
      <w:r w:rsidR="00041762" w:rsidRPr="00041762">
        <w:rPr>
          <w:rStyle w:val="RESOLUCIONESCar"/>
        </w:rPr>
        <w:t>guión</w:t>
      </w:r>
      <w:proofErr w:type="spellEnd"/>
      <w:r w:rsidR="00041762" w:rsidRPr="00041762">
        <w:rPr>
          <w:rStyle w:val="RESOLUCIONESCar"/>
        </w:rPr>
        <w:t xml:space="preserve"> uno ocho uno seis uno cuatro diagonal dos mil dieciséis), de fecha 21 veintiuno de abril del año 2016 dos mil dieciséis, emitido por la Directora de Control del Desarrollo</w:t>
      </w:r>
      <w:r w:rsidR="00041762">
        <w:rPr>
          <w:rStyle w:val="RESOLUCIONESCar"/>
        </w:rPr>
        <w:t xml:space="preserve">, </w:t>
      </w:r>
      <w:r>
        <w:rPr>
          <w:rStyle w:val="RESOLUCIONESCar"/>
        </w:rPr>
        <w:t xml:space="preserve">del que </w:t>
      </w:r>
      <w:r w:rsidR="00041762">
        <w:rPr>
          <w:rStyle w:val="RESOLUCIONESCar"/>
        </w:rPr>
        <w:t>se desprende que</w:t>
      </w:r>
      <w:r>
        <w:rPr>
          <w:rStyle w:val="RESOLUCIONESCar"/>
        </w:rPr>
        <w:t xml:space="preserve"> éste</w:t>
      </w:r>
      <w:r w:rsidR="00041762">
        <w:rPr>
          <w:rStyle w:val="RESOLUCIONESCar"/>
        </w:rPr>
        <w:t xml:space="preserve"> fue notificado el día 05 cinco de mayo de 2016 dos mil dieciséis, a la ciudad</w:t>
      </w:r>
      <w:bookmarkStart w:id="0" w:name="_GoBack"/>
      <w:bookmarkEnd w:id="0"/>
      <w:r w:rsidR="00041762">
        <w:rPr>
          <w:rStyle w:val="RESOLUCIONESCar"/>
        </w:rPr>
        <w:t xml:space="preserve">ana </w:t>
      </w:r>
      <w:r w:rsidR="00570062" w:rsidRPr="003970D1">
        <w:rPr>
          <w:rFonts w:ascii="Century" w:hAnsi="Century"/>
        </w:rPr>
        <w:t>(…)</w:t>
      </w:r>
      <w:r w:rsidR="00041762">
        <w:rPr>
          <w:rStyle w:val="RESOLUCIONESCar"/>
        </w:rPr>
        <w:t xml:space="preserve">, </w:t>
      </w:r>
      <w:r w:rsidR="00692A04">
        <w:rPr>
          <w:rStyle w:val="RESOLUCIONESCar"/>
        </w:rPr>
        <w:t>al</w:t>
      </w:r>
      <w:r w:rsidR="00041762">
        <w:rPr>
          <w:rStyle w:val="RESOLUCIONESCar"/>
        </w:rPr>
        <w:t xml:space="preserve"> </w:t>
      </w:r>
      <w:r>
        <w:rPr>
          <w:rStyle w:val="RESOLUCIONESCar"/>
        </w:rPr>
        <w:t>obra</w:t>
      </w:r>
      <w:r w:rsidR="00692A04">
        <w:rPr>
          <w:rStyle w:val="RESOLUCIONESCar"/>
        </w:rPr>
        <w:t xml:space="preserve">r </w:t>
      </w:r>
      <w:r w:rsidR="00041762">
        <w:rPr>
          <w:rStyle w:val="RESOLUCIONESCar"/>
        </w:rPr>
        <w:t xml:space="preserve">en </w:t>
      </w:r>
      <w:r>
        <w:rPr>
          <w:rStyle w:val="RESOLUCIONESCar"/>
        </w:rPr>
        <w:t xml:space="preserve">dicha resolución </w:t>
      </w:r>
      <w:r w:rsidR="00432370">
        <w:rPr>
          <w:rStyle w:val="RESOLUCIONESCar"/>
        </w:rPr>
        <w:t xml:space="preserve">el nombre de la actora y </w:t>
      </w:r>
      <w:r w:rsidR="00041762">
        <w:rPr>
          <w:rStyle w:val="RESOLUCIONESCar"/>
        </w:rPr>
        <w:t>un</w:t>
      </w:r>
      <w:r>
        <w:rPr>
          <w:rStyle w:val="RESOLUCIONESCar"/>
        </w:rPr>
        <w:t>a</w:t>
      </w:r>
      <w:r w:rsidR="00041762">
        <w:rPr>
          <w:rStyle w:val="RESOLUCIONESCar"/>
        </w:rPr>
        <w:t xml:space="preserve"> firma de</w:t>
      </w:r>
      <w:r>
        <w:rPr>
          <w:rStyle w:val="RESOLUCIONESCar"/>
        </w:rPr>
        <w:t xml:space="preserve"> </w:t>
      </w:r>
      <w:r w:rsidR="00041762">
        <w:rPr>
          <w:rStyle w:val="RESOLUCIONESCar"/>
        </w:rPr>
        <w:t>l</w:t>
      </w:r>
      <w:r>
        <w:rPr>
          <w:rStyle w:val="RESOLUCIONESCar"/>
        </w:rPr>
        <w:t>a</w:t>
      </w:r>
      <w:r w:rsidR="00041762">
        <w:rPr>
          <w:rStyle w:val="RESOLUCIONESCar"/>
        </w:rPr>
        <w:t xml:space="preserve"> que se desprende el nombre de </w:t>
      </w:r>
      <w:r w:rsidR="00570062" w:rsidRPr="003970D1">
        <w:rPr>
          <w:rFonts w:ascii="Century" w:hAnsi="Century"/>
        </w:rPr>
        <w:t>(…)</w:t>
      </w:r>
      <w:r w:rsidR="00041762">
        <w:rPr>
          <w:rStyle w:val="RESOLUCIONESCar"/>
        </w:rPr>
        <w:t>. -----</w:t>
      </w:r>
    </w:p>
    <w:p w14:paraId="24B4BD0D" w14:textId="2ADCFAF0" w:rsidR="00041762" w:rsidRDefault="00041762" w:rsidP="00EF7E6E">
      <w:pPr>
        <w:spacing w:line="360" w:lineRule="auto"/>
        <w:ind w:firstLine="709"/>
        <w:jc w:val="both"/>
        <w:rPr>
          <w:rStyle w:val="RESOLUCIONESCar"/>
        </w:rPr>
      </w:pPr>
    </w:p>
    <w:p w14:paraId="6EEDF6B2" w14:textId="0669CE82" w:rsidR="00041762" w:rsidRPr="00692A04" w:rsidRDefault="00041762" w:rsidP="00EF7E6E">
      <w:pPr>
        <w:spacing w:line="360" w:lineRule="auto"/>
        <w:ind w:firstLine="709"/>
        <w:jc w:val="both"/>
        <w:rPr>
          <w:rStyle w:val="RESOLUCIONESCar"/>
        </w:rPr>
      </w:pPr>
      <w:r>
        <w:rPr>
          <w:rStyle w:val="RESOLUCIONESCar"/>
        </w:rPr>
        <w:t>El documento anterior</w:t>
      </w:r>
      <w:r w:rsidRPr="00692A04">
        <w:rPr>
          <w:rStyle w:val="RESOLUCIONESCar"/>
        </w:rPr>
        <w:t xml:space="preserve">, merece pleno valor probatorio de acuerdo </w:t>
      </w:r>
      <w:r w:rsidR="00692A04" w:rsidRPr="00692A04">
        <w:rPr>
          <w:rStyle w:val="RESOLUCIONESCar"/>
        </w:rPr>
        <w:t>con</w:t>
      </w:r>
      <w:r w:rsidRPr="00692A04">
        <w:rPr>
          <w:rStyle w:val="RESOLUCIONESCar"/>
        </w:rPr>
        <w:t xml:space="preserve"> lo señalado en los artículos 78, 117, 121 y131 del Código de Procedimiento y Justicia Administrativa para el Estado y los Municipios de Guanajuato</w:t>
      </w:r>
      <w:r w:rsidR="000702FA">
        <w:rPr>
          <w:rStyle w:val="RESOLUCIONESCar"/>
        </w:rPr>
        <w:t>; aunado a la circunstancia de que dicho documento no fue objetado por la parte actora</w:t>
      </w:r>
      <w:r w:rsidRPr="00692A04">
        <w:rPr>
          <w:rStyle w:val="RESOLUCIONESCar"/>
        </w:rPr>
        <w:t>. -------</w:t>
      </w:r>
      <w:r w:rsidR="000702FA">
        <w:rPr>
          <w:rStyle w:val="RESOLUCIONESCar"/>
        </w:rPr>
        <w:t>-----------------------------------------------------------------------------------------</w:t>
      </w:r>
    </w:p>
    <w:p w14:paraId="1016AF7E" w14:textId="77777777" w:rsidR="00041762" w:rsidRPr="00692A04" w:rsidRDefault="00041762" w:rsidP="00EF7E6E">
      <w:pPr>
        <w:spacing w:line="360" w:lineRule="auto"/>
        <w:ind w:firstLine="709"/>
        <w:jc w:val="both"/>
        <w:rPr>
          <w:rStyle w:val="RESOLUCIONESCar"/>
        </w:rPr>
      </w:pPr>
    </w:p>
    <w:p w14:paraId="70C70EEB" w14:textId="13148F4A" w:rsidR="00041762" w:rsidRDefault="00692A04" w:rsidP="00EF7E6E">
      <w:pPr>
        <w:spacing w:line="360" w:lineRule="auto"/>
        <w:ind w:firstLine="709"/>
        <w:jc w:val="both"/>
        <w:rPr>
          <w:rStyle w:val="RESOLUCIONESCar"/>
        </w:rPr>
      </w:pPr>
      <w:r w:rsidRPr="00692A04">
        <w:rPr>
          <w:rStyle w:val="RESOLUCIONESCar"/>
        </w:rPr>
        <w:t>En tal sentido</w:t>
      </w:r>
      <w:r w:rsidR="00041762" w:rsidRPr="00692A04">
        <w:rPr>
          <w:rStyle w:val="RESOLUCIONESCar"/>
        </w:rPr>
        <w:t>, quien resuelve aprecia que la firma estampada</w:t>
      </w:r>
      <w:r w:rsidR="00041762">
        <w:rPr>
          <w:rStyle w:val="RESOLUCIONESCar"/>
        </w:rPr>
        <w:t xml:space="preserve"> en el acto impugnado </w:t>
      </w:r>
      <w:r w:rsidR="008669DA">
        <w:rPr>
          <w:rStyle w:val="RESOLUCIONESCar"/>
        </w:rPr>
        <w:t xml:space="preserve">en fecha 05 cinco de mayo del año 2016 dos mil dieciséis, </w:t>
      </w:r>
      <w:r w:rsidR="00041762">
        <w:rPr>
          <w:rStyle w:val="RESOLUCIONESCar"/>
        </w:rPr>
        <w:t xml:space="preserve">coincide con los rasgos y características de la estampada por la actora en su escrito de demanda, </w:t>
      </w:r>
      <w:r w:rsidR="008669DA">
        <w:rPr>
          <w:rStyle w:val="RESOLUCIONESCar"/>
        </w:rPr>
        <w:t xml:space="preserve">ello en razón de que </w:t>
      </w:r>
      <w:r w:rsidR="00041762">
        <w:rPr>
          <w:rStyle w:val="RESOLUCIONESCar"/>
        </w:rPr>
        <w:t xml:space="preserve">la firma plasmada en la resolución impugnada, es idéntica a la que obra en la credencial de elector de la parte actora, misma que fue aportada por </w:t>
      </w:r>
      <w:r w:rsidR="009542AB">
        <w:rPr>
          <w:rStyle w:val="RESOLUCIONESCar"/>
        </w:rPr>
        <w:t>ell</w:t>
      </w:r>
      <w:r w:rsidR="00041762">
        <w:rPr>
          <w:rStyle w:val="RESOLUCIONESCar"/>
        </w:rPr>
        <w:t>a como prueba de su intención. --------</w:t>
      </w:r>
      <w:r w:rsidR="009542AB">
        <w:rPr>
          <w:rStyle w:val="RESOLUCIONESCar"/>
        </w:rPr>
        <w:t>------------</w:t>
      </w:r>
      <w:r w:rsidR="00041762">
        <w:rPr>
          <w:rStyle w:val="RESOLUCIONESCar"/>
        </w:rPr>
        <w:t>-----------</w:t>
      </w:r>
    </w:p>
    <w:p w14:paraId="70EB524C" w14:textId="415DB5A0" w:rsidR="00041762" w:rsidRDefault="00041762" w:rsidP="00EF7E6E">
      <w:pPr>
        <w:spacing w:line="360" w:lineRule="auto"/>
        <w:ind w:firstLine="709"/>
        <w:jc w:val="both"/>
        <w:rPr>
          <w:rStyle w:val="RESOLUCIONESCar"/>
        </w:rPr>
      </w:pPr>
    </w:p>
    <w:p w14:paraId="4ED284A8" w14:textId="0881D181" w:rsidR="00676A56" w:rsidRDefault="000702FA" w:rsidP="00EF7E6E">
      <w:pPr>
        <w:spacing w:line="360" w:lineRule="auto"/>
        <w:ind w:firstLine="709"/>
        <w:jc w:val="both"/>
        <w:rPr>
          <w:rStyle w:val="RESOLUCIONESCar"/>
        </w:rPr>
      </w:pPr>
      <w:r>
        <w:rPr>
          <w:rStyle w:val="RESOLUCIONESCar"/>
        </w:rPr>
        <w:t xml:space="preserve">Luego entonces, </w:t>
      </w:r>
      <w:r w:rsidR="00041762">
        <w:rPr>
          <w:rStyle w:val="RESOLUCIONESCar"/>
        </w:rPr>
        <w:t xml:space="preserve">los documentos aportados por las demandadas </w:t>
      </w:r>
      <w:r>
        <w:rPr>
          <w:rStyle w:val="RESOLUCIONESCar"/>
        </w:rPr>
        <w:t xml:space="preserve">al quedar acreditados es que resultan tener </w:t>
      </w:r>
      <w:r w:rsidR="00041762">
        <w:rPr>
          <w:rStyle w:val="RESOLUCIONESCar"/>
        </w:rPr>
        <w:t xml:space="preserve">pleno valor probatorio, en tal sentido, </w:t>
      </w:r>
      <w:r>
        <w:rPr>
          <w:rStyle w:val="RESOLUCIONESCar"/>
        </w:rPr>
        <w:t xml:space="preserve">es importante precisar que </w:t>
      </w:r>
      <w:r w:rsidR="00676A56">
        <w:rPr>
          <w:rStyle w:val="RESOLUCIONESCar"/>
        </w:rPr>
        <w:t>el of</w:t>
      </w:r>
      <w:r w:rsidR="00041762">
        <w:rPr>
          <w:rStyle w:val="RESOLUCIONESCar"/>
        </w:rPr>
        <w:t>icio</w:t>
      </w:r>
      <w:r w:rsidR="00D257D8" w:rsidRPr="00D257D8">
        <w:rPr>
          <w:rStyle w:val="RESOLUCIONESCar"/>
        </w:rPr>
        <w:t xml:space="preserve"> con número de control 15-11188/2016, de fecha 26 veintiséis de abril del año 2016 dos mil dieciséis, suscrito por la Coordinadora Administrativa de la Dirección General de Fiscalización y </w:t>
      </w:r>
      <w:r w:rsidR="00D257D8" w:rsidRPr="00D257D8">
        <w:rPr>
          <w:rStyle w:val="RESOLUCIONESCar"/>
        </w:rPr>
        <w:lastRenderedPageBreak/>
        <w:t>Control</w:t>
      </w:r>
      <w:r w:rsidR="00D257D8">
        <w:rPr>
          <w:rStyle w:val="RESOLUCIONESCar"/>
        </w:rPr>
        <w:t xml:space="preserve">, </w:t>
      </w:r>
      <w:r w:rsidR="00676A56">
        <w:rPr>
          <w:rStyle w:val="RESOLUCIONESCar"/>
        </w:rPr>
        <w:t xml:space="preserve">mismo que </w:t>
      </w:r>
      <w:r w:rsidR="00D257D8">
        <w:rPr>
          <w:rStyle w:val="RESOLUCIONESCar"/>
        </w:rPr>
        <w:t xml:space="preserve">no contiene la firma de la actora, </w:t>
      </w:r>
      <w:r w:rsidR="00676A56">
        <w:rPr>
          <w:rStyle w:val="RESOLUCIONESCar"/>
        </w:rPr>
        <w:t xml:space="preserve">pero al haber sido </w:t>
      </w:r>
      <w:r w:rsidR="00D257D8">
        <w:rPr>
          <w:rStyle w:val="RESOLUCIONESCar"/>
        </w:rPr>
        <w:t>adjuntado</w:t>
      </w:r>
      <w:r w:rsidR="00676A56">
        <w:rPr>
          <w:rStyle w:val="RESOLUCIONESCar"/>
        </w:rPr>
        <w:t xml:space="preserve"> al </w:t>
      </w:r>
      <w:r w:rsidR="00676A56" w:rsidRPr="00041762">
        <w:rPr>
          <w:rStyle w:val="RESOLUCIONESCar"/>
        </w:rPr>
        <w:t>resolución con número de control 9-181614/2016 (nueve gui</w:t>
      </w:r>
      <w:r>
        <w:rPr>
          <w:rStyle w:val="RESOLUCIONESCar"/>
        </w:rPr>
        <w:t>o</w:t>
      </w:r>
      <w:r w:rsidR="00676A56" w:rsidRPr="00041762">
        <w:rPr>
          <w:rStyle w:val="RESOLUCIONESCar"/>
        </w:rPr>
        <w:t>n uno ocho uno seis uno cuatro diagonal dos mil dieciséis), de fecha 21 veintiuno de abril del año 2016 dos mil dieciséis</w:t>
      </w:r>
      <w:r w:rsidR="00676A56">
        <w:rPr>
          <w:rStyle w:val="RESOLUCIONESCar"/>
        </w:rPr>
        <w:t xml:space="preserve">, </w:t>
      </w:r>
      <w:r w:rsidR="00A071BA">
        <w:rPr>
          <w:rStyle w:val="RESOLUCIONESCar"/>
        </w:rPr>
        <w:t xml:space="preserve">nos lleva a la conclusión de que dicho instrumento </w:t>
      </w:r>
      <w:r w:rsidR="00A071BA" w:rsidRPr="00D257D8">
        <w:rPr>
          <w:rStyle w:val="RESOLUCIONESCar"/>
        </w:rPr>
        <w:t>con número de control 15-11188/2016, de fecha 26 veintiséis de abril del año 2016 dos mil dieciséis</w:t>
      </w:r>
      <w:r w:rsidR="00A071BA">
        <w:rPr>
          <w:rStyle w:val="RESOLUCIONESCar"/>
        </w:rPr>
        <w:t xml:space="preserve">, </w:t>
      </w:r>
      <w:r w:rsidR="00676A56">
        <w:rPr>
          <w:rStyle w:val="RESOLUCIONESCar"/>
        </w:rPr>
        <w:t xml:space="preserve">fue </w:t>
      </w:r>
      <w:r w:rsidR="00D257D8">
        <w:rPr>
          <w:rStyle w:val="RESOLUCIONESCar"/>
        </w:rPr>
        <w:t>dado a conocer a la parte actora</w:t>
      </w:r>
      <w:r w:rsidR="00A071BA">
        <w:rPr>
          <w:rStyle w:val="RESOLUCIONESCar"/>
        </w:rPr>
        <w:t xml:space="preserve"> en fecha 05 cinco de mayo del año 2016 dos mil dieciséis</w:t>
      </w:r>
      <w:r w:rsidR="00D257D8">
        <w:rPr>
          <w:rStyle w:val="RESOLUCIONESCar"/>
        </w:rPr>
        <w:t>,</w:t>
      </w:r>
      <w:r w:rsidR="00A071BA">
        <w:rPr>
          <w:rStyle w:val="RESOLUCIONESCar"/>
        </w:rPr>
        <w:t xml:space="preserve"> es decir,</w:t>
      </w:r>
      <w:r w:rsidR="00D257D8">
        <w:rPr>
          <w:rStyle w:val="RESOLUCIONESCar"/>
        </w:rPr>
        <w:t xml:space="preserve"> con el emitido por la Directora de Control de Desarrollo de este Municipio de León, Guanajuato, esto es la </w:t>
      </w:r>
      <w:r w:rsidR="00D257D8" w:rsidRPr="00D257D8">
        <w:rPr>
          <w:rStyle w:val="RESOLUCIONESCar"/>
        </w:rPr>
        <w:t>resolución con número de control 9-181614/2016 (nueve gui</w:t>
      </w:r>
      <w:r w:rsidR="00676A56">
        <w:rPr>
          <w:rStyle w:val="RESOLUCIONESCar"/>
        </w:rPr>
        <w:t>o</w:t>
      </w:r>
      <w:r w:rsidR="00D257D8" w:rsidRPr="00D257D8">
        <w:rPr>
          <w:rStyle w:val="RESOLUCIONESCar"/>
        </w:rPr>
        <w:t xml:space="preserve">n uno ocho uno seis uno cuatro diagonal dos mil dieciséis), </w:t>
      </w:r>
      <w:r w:rsidR="00A071BA">
        <w:rPr>
          <w:rStyle w:val="RESOLUCIONESCar"/>
        </w:rPr>
        <w:t>por lo tanto, también éste fue dado a conocer a la parte actor en fecha 05 cinco de mayo del año 2016 dos mil dieciséis, en consecuencia los actos impugnados no fueron dados a conocer a la actora en fecha 14 catorce de septiembre del año 2016 dos mil dieciséis, como así lo pretende hacer valer</w:t>
      </w:r>
      <w:r w:rsidR="007126D5">
        <w:rPr>
          <w:rStyle w:val="RESOLUCIONESCar"/>
        </w:rPr>
        <w:t>, sino en fecha 05 cinco de mayo del año 2016 dos mil dieciséis</w:t>
      </w:r>
      <w:r w:rsidR="00A071BA">
        <w:rPr>
          <w:rStyle w:val="RESOLUCIONESCar"/>
        </w:rPr>
        <w:t>.</w:t>
      </w:r>
      <w:r w:rsidR="00D257D8">
        <w:rPr>
          <w:rStyle w:val="RESOLUCIONESCar"/>
        </w:rPr>
        <w:t xml:space="preserve"> </w:t>
      </w:r>
      <w:r w:rsidR="00A071BA">
        <w:rPr>
          <w:rStyle w:val="RESOLUCIONESCar"/>
        </w:rPr>
        <w:t>---------</w:t>
      </w:r>
      <w:r w:rsidR="007126D5">
        <w:rPr>
          <w:rStyle w:val="RESOLUCIONESCar"/>
        </w:rPr>
        <w:t>---------------------</w:t>
      </w:r>
      <w:r w:rsidR="00A071BA">
        <w:rPr>
          <w:rStyle w:val="RESOLUCIONESCar"/>
        </w:rPr>
        <w:t>----------------------</w:t>
      </w:r>
      <w:r w:rsidR="00D257D8">
        <w:rPr>
          <w:rStyle w:val="RESOLUCIONESCar"/>
        </w:rPr>
        <w:t>--</w:t>
      </w:r>
      <w:r w:rsidR="00A071BA">
        <w:rPr>
          <w:rStyle w:val="RESOLUCIONESCar"/>
        </w:rPr>
        <w:t>----------</w:t>
      </w:r>
    </w:p>
    <w:p w14:paraId="430DA107" w14:textId="0C522E59" w:rsidR="00041762" w:rsidRDefault="00041762" w:rsidP="00EF7E6E">
      <w:pPr>
        <w:spacing w:line="360" w:lineRule="auto"/>
        <w:ind w:firstLine="709"/>
        <w:jc w:val="both"/>
        <w:rPr>
          <w:rStyle w:val="RESOLUCIONESCar"/>
        </w:rPr>
      </w:pPr>
    </w:p>
    <w:p w14:paraId="7BFD2322" w14:textId="2257E5EA" w:rsidR="00FA4017" w:rsidRDefault="00D257D8" w:rsidP="00D257D8">
      <w:pPr>
        <w:spacing w:line="360" w:lineRule="auto"/>
        <w:ind w:firstLine="709"/>
        <w:jc w:val="both"/>
        <w:rPr>
          <w:rStyle w:val="RESOLUCIONESCar"/>
        </w:rPr>
      </w:pPr>
      <w:r>
        <w:rPr>
          <w:rStyle w:val="RESOLUCIONESCar"/>
        </w:rPr>
        <w:t xml:space="preserve">Bajo tal contexto, los actos impugnados se consideran consentidos, </w:t>
      </w:r>
      <w:r w:rsidR="00FA4017">
        <w:rPr>
          <w:rStyle w:val="RESOLUCIONESCar"/>
        </w:rPr>
        <w:t>al no promover el juicio de nulidad en el término señalado por el artículo 263 del Código de Procedimiento y Justicia Administrativa para el Estado y los Municipios de Guanajuato, es decir fuera de los treinta días hábiles a que hace referencia el artículo 263 del Código de Procedimiento y Justicia Administrativa, de acuerdo al siguiente cómputo: --------</w:t>
      </w:r>
      <w:r>
        <w:rPr>
          <w:rStyle w:val="RESOLUCIONESCar"/>
        </w:rPr>
        <w:t>------------------------------</w:t>
      </w:r>
    </w:p>
    <w:p w14:paraId="3939CD02" w14:textId="77777777" w:rsidR="00FA4017" w:rsidRDefault="00FA4017" w:rsidP="00FA4017">
      <w:pPr>
        <w:spacing w:line="360" w:lineRule="auto"/>
        <w:ind w:firstLine="709"/>
        <w:jc w:val="both"/>
        <w:rPr>
          <w:rStyle w:val="RESOLUCIONESCar"/>
        </w:rPr>
      </w:pPr>
    </w:p>
    <w:p w14:paraId="797A90BA" w14:textId="5EA33C39" w:rsidR="00FA4017" w:rsidRDefault="00FA4017" w:rsidP="00FA4017">
      <w:pPr>
        <w:spacing w:line="360" w:lineRule="auto"/>
        <w:ind w:firstLine="709"/>
        <w:jc w:val="both"/>
        <w:rPr>
          <w:rStyle w:val="RESOLUCIONESCar"/>
        </w:rPr>
      </w:pPr>
      <w:r>
        <w:rPr>
          <w:rStyle w:val="RESOLUCIONESCar"/>
        </w:rPr>
        <w:t xml:space="preserve">El día </w:t>
      </w:r>
      <w:r w:rsidR="00D257D8">
        <w:rPr>
          <w:rStyle w:val="RESOLUCIONESCar"/>
        </w:rPr>
        <w:t>jueves 05 cinco de mayo</w:t>
      </w:r>
      <w:r w:rsidR="007126D5">
        <w:rPr>
          <w:rStyle w:val="RESOLUCIONESCar"/>
        </w:rPr>
        <w:t xml:space="preserve"> del año 2016 dos mil dieciséis</w:t>
      </w:r>
      <w:r w:rsidR="00D257D8">
        <w:rPr>
          <w:rStyle w:val="RESOLUCIONESCar"/>
        </w:rPr>
        <w:t>, el actor tiene conocimiento de los actos impugnados</w:t>
      </w:r>
      <w:r w:rsidR="007126D5">
        <w:rPr>
          <w:rStyle w:val="RESOLUCIONESCar"/>
        </w:rPr>
        <w:t xml:space="preserve">, por lo tanto, </w:t>
      </w:r>
      <w:r>
        <w:rPr>
          <w:rStyle w:val="RESOLUCIONESCar"/>
        </w:rPr>
        <w:t xml:space="preserve">el día </w:t>
      </w:r>
      <w:r w:rsidR="00D257D8">
        <w:rPr>
          <w:rStyle w:val="RESOLUCIONESCar"/>
        </w:rPr>
        <w:t xml:space="preserve">viernes 06 seis del mismo mes, los </w:t>
      </w:r>
      <w:r>
        <w:rPr>
          <w:rStyle w:val="RESOLUCIONESCar"/>
        </w:rPr>
        <w:t>acto</w:t>
      </w:r>
      <w:r w:rsidR="00D257D8">
        <w:rPr>
          <w:rStyle w:val="RESOLUCIONESCar"/>
        </w:rPr>
        <w:t>s</w:t>
      </w:r>
      <w:r>
        <w:rPr>
          <w:rStyle w:val="RESOLUCIONESCar"/>
        </w:rPr>
        <w:t xml:space="preserve"> surt</w:t>
      </w:r>
      <w:r w:rsidR="00D257D8">
        <w:rPr>
          <w:rStyle w:val="RESOLUCIONESCar"/>
        </w:rPr>
        <w:t xml:space="preserve">en </w:t>
      </w:r>
      <w:r>
        <w:rPr>
          <w:rStyle w:val="RESOLUCIONESCar"/>
        </w:rPr>
        <w:t xml:space="preserve">efectos. </w:t>
      </w:r>
      <w:r w:rsidR="00D257D8">
        <w:rPr>
          <w:rStyle w:val="RESOLUCIONESCar"/>
        </w:rPr>
        <w:t>---------------------</w:t>
      </w:r>
      <w:r>
        <w:rPr>
          <w:rStyle w:val="RESOLUCIONESCar"/>
        </w:rPr>
        <w:t>-------------------------------</w:t>
      </w:r>
    </w:p>
    <w:p w14:paraId="6E0F28F4" w14:textId="77777777" w:rsidR="00FA4017" w:rsidRDefault="00FA4017" w:rsidP="00FA4017">
      <w:pPr>
        <w:spacing w:line="360" w:lineRule="auto"/>
        <w:ind w:firstLine="709"/>
        <w:jc w:val="both"/>
        <w:rPr>
          <w:rStyle w:val="RESOLUCIONESCar"/>
        </w:rPr>
      </w:pPr>
    </w:p>
    <w:p w14:paraId="20BE55DC" w14:textId="342FC56C" w:rsidR="00D257D8" w:rsidRDefault="00FA4017" w:rsidP="00FA4017">
      <w:pPr>
        <w:spacing w:line="360" w:lineRule="auto"/>
        <w:ind w:firstLine="709"/>
        <w:jc w:val="both"/>
        <w:rPr>
          <w:rStyle w:val="RESOLUCIONESCar"/>
        </w:rPr>
      </w:pPr>
      <w:r>
        <w:rPr>
          <w:rStyle w:val="RESOLUCIONESCar"/>
        </w:rPr>
        <w:t xml:space="preserve">Luego entonces, inicia el cómputo el día lunes </w:t>
      </w:r>
      <w:r w:rsidR="00D257D8" w:rsidRPr="00D257D8">
        <w:rPr>
          <w:rStyle w:val="RESOLUCIONESCar"/>
          <w:u w:val="single"/>
        </w:rPr>
        <w:t>09</w:t>
      </w:r>
      <w:r w:rsidR="00D257D8">
        <w:rPr>
          <w:rStyle w:val="RESOLUCIONESCar"/>
        </w:rPr>
        <w:t xml:space="preserve"> nueve, </w:t>
      </w:r>
      <w:r>
        <w:rPr>
          <w:rStyle w:val="RESOLUCIONESCar"/>
        </w:rPr>
        <w:t xml:space="preserve">martes </w:t>
      </w:r>
      <w:r w:rsidR="00D257D8" w:rsidRPr="00D257D8">
        <w:rPr>
          <w:rStyle w:val="RESOLUCIONESCar"/>
          <w:u w:val="single"/>
        </w:rPr>
        <w:t>10</w:t>
      </w:r>
      <w:r w:rsidR="00D257D8">
        <w:rPr>
          <w:rStyle w:val="RESOLUCIONESCar"/>
        </w:rPr>
        <w:t xml:space="preserve"> diez, </w:t>
      </w:r>
      <w:r>
        <w:rPr>
          <w:rStyle w:val="RESOLUCIONESCar"/>
        </w:rPr>
        <w:t xml:space="preserve">jueves </w:t>
      </w:r>
      <w:r w:rsidR="00D257D8" w:rsidRPr="00D257D8">
        <w:rPr>
          <w:rStyle w:val="RESOLUCIONESCar"/>
          <w:u w:val="single"/>
        </w:rPr>
        <w:t>12</w:t>
      </w:r>
      <w:r w:rsidR="00D257D8">
        <w:rPr>
          <w:rStyle w:val="RESOLUCIONESCar"/>
        </w:rPr>
        <w:t xml:space="preserve"> doce, </w:t>
      </w:r>
      <w:r>
        <w:rPr>
          <w:rStyle w:val="RESOLUCIONESCar"/>
        </w:rPr>
        <w:t xml:space="preserve">viernes </w:t>
      </w:r>
      <w:r w:rsidR="00D257D8" w:rsidRPr="00D257D8">
        <w:rPr>
          <w:rStyle w:val="RESOLUCIONESCar"/>
          <w:u w:val="single"/>
        </w:rPr>
        <w:t>13</w:t>
      </w:r>
      <w:r w:rsidR="00D257D8">
        <w:rPr>
          <w:rStyle w:val="RESOLUCIONESCar"/>
        </w:rPr>
        <w:t xml:space="preserve"> trece, lunes </w:t>
      </w:r>
      <w:r w:rsidR="00D257D8" w:rsidRPr="00D257D8">
        <w:rPr>
          <w:rStyle w:val="RESOLUCIONESCar"/>
          <w:u w:val="single"/>
        </w:rPr>
        <w:t>16</w:t>
      </w:r>
      <w:r w:rsidR="00D257D8">
        <w:rPr>
          <w:rStyle w:val="RESOLUCIONESCar"/>
        </w:rPr>
        <w:t xml:space="preserve"> dieciséis, martes </w:t>
      </w:r>
      <w:r w:rsidR="00D257D8" w:rsidRPr="00D257D8">
        <w:rPr>
          <w:rStyle w:val="RESOLUCIONESCar"/>
          <w:u w:val="single"/>
        </w:rPr>
        <w:t>17</w:t>
      </w:r>
      <w:r w:rsidR="00D257D8">
        <w:rPr>
          <w:rStyle w:val="RESOLUCIONESCar"/>
        </w:rPr>
        <w:t xml:space="preserve"> diecisiete, miércoles </w:t>
      </w:r>
      <w:r w:rsidR="00D257D8" w:rsidRPr="00D257D8">
        <w:rPr>
          <w:rStyle w:val="RESOLUCIONESCar"/>
          <w:u w:val="single"/>
        </w:rPr>
        <w:t>18</w:t>
      </w:r>
      <w:r w:rsidR="00D257D8">
        <w:rPr>
          <w:rStyle w:val="RESOLUCIONESCar"/>
        </w:rPr>
        <w:t xml:space="preserve"> dieciocho, jueves </w:t>
      </w:r>
      <w:r w:rsidR="00D257D8" w:rsidRPr="00D257D8">
        <w:rPr>
          <w:rStyle w:val="RESOLUCIONESCar"/>
          <w:u w:val="single"/>
        </w:rPr>
        <w:t>19</w:t>
      </w:r>
      <w:r w:rsidR="00D257D8">
        <w:rPr>
          <w:rStyle w:val="RESOLUCIONESCar"/>
        </w:rPr>
        <w:t xml:space="preserve"> diecinueve, viernes </w:t>
      </w:r>
      <w:r w:rsidR="00D257D8" w:rsidRPr="00D257D8">
        <w:rPr>
          <w:rStyle w:val="RESOLUCIONESCar"/>
          <w:u w:val="single"/>
        </w:rPr>
        <w:t>20</w:t>
      </w:r>
      <w:r w:rsidR="00D257D8">
        <w:rPr>
          <w:rStyle w:val="RESOLUCIONESCar"/>
        </w:rPr>
        <w:t xml:space="preserve"> veinte, lunes </w:t>
      </w:r>
      <w:r w:rsidR="00D257D8" w:rsidRPr="00D257D8">
        <w:rPr>
          <w:rStyle w:val="RESOLUCIONESCar"/>
          <w:u w:val="single"/>
        </w:rPr>
        <w:t>23</w:t>
      </w:r>
      <w:r w:rsidR="00D257D8">
        <w:rPr>
          <w:rStyle w:val="RESOLUCIONESCar"/>
        </w:rPr>
        <w:t xml:space="preserve"> veintitrés, martes </w:t>
      </w:r>
      <w:r w:rsidR="00D257D8" w:rsidRPr="00D257D8">
        <w:rPr>
          <w:rStyle w:val="RESOLUCIONESCar"/>
          <w:u w:val="single"/>
        </w:rPr>
        <w:t>24</w:t>
      </w:r>
      <w:r w:rsidR="00D257D8">
        <w:rPr>
          <w:rStyle w:val="RESOLUCIONESCar"/>
        </w:rPr>
        <w:t xml:space="preserve"> veinticuatro, miércoles </w:t>
      </w:r>
      <w:r w:rsidR="00D257D8" w:rsidRPr="00D257D8">
        <w:rPr>
          <w:rStyle w:val="RESOLUCIONESCar"/>
          <w:u w:val="single"/>
        </w:rPr>
        <w:t>25</w:t>
      </w:r>
      <w:r w:rsidR="00D257D8">
        <w:rPr>
          <w:rStyle w:val="RESOLUCIONESCar"/>
        </w:rPr>
        <w:t xml:space="preserve"> veinticinco, jueves </w:t>
      </w:r>
      <w:r w:rsidR="00D257D8" w:rsidRPr="00D257D8">
        <w:rPr>
          <w:rStyle w:val="RESOLUCIONESCar"/>
          <w:u w:val="single"/>
        </w:rPr>
        <w:t>26</w:t>
      </w:r>
      <w:r w:rsidR="00D257D8">
        <w:rPr>
          <w:rStyle w:val="RESOLUCIONESCar"/>
        </w:rPr>
        <w:t xml:space="preserve"> veintiséis, viernes </w:t>
      </w:r>
      <w:r w:rsidR="00D257D8" w:rsidRPr="00D257D8">
        <w:rPr>
          <w:rStyle w:val="RESOLUCIONESCar"/>
          <w:u w:val="single"/>
        </w:rPr>
        <w:t>27</w:t>
      </w:r>
      <w:r w:rsidR="00D257D8">
        <w:rPr>
          <w:rStyle w:val="RESOLUCIONESCar"/>
        </w:rPr>
        <w:t xml:space="preserve"> veintisiete y lunes </w:t>
      </w:r>
      <w:r w:rsidR="00D257D8" w:rsidRPr="00D257D8">
        <w:rPr>
          <w:rStyle w:val="RESOLUCIONESCar"/>
          <w:u w:val="single"/>
        </w:rPr>
        <w:t>3</w:t>
      </w:r>
      <w:r w:rsidR="009F60C5">
        <w:rPr>
          <w:rStyle w:val="RESOLUCIONESCar"/>
          <w:u w:val="single"/>
        </w:rPr>
        <w:t>0</w:t>
      </w:r>
      <w:r w:rsidR="00D257D8">
        <w:rPr>
          <w:rStyle w:val="RESOLUCIONESCar"/>
        </w:rPr>
        <w:t xml:space="preserve"> treinta y </w:t>
      </w:r>
      <w:r w:rsidR="009F60C5">
        <w:rPr>
          <w:rStyle w:val="RESOLUCIONESCar"/>
        </w:rPr>
        <w:t xml:space="preserve">martes </w:t>
      </w:r>
      <w:r w:rsidR="009F60C5" w:rsidRPr="009F60C5">
        <w:rPr>
          <w:rStyle w:val="RESOLUCIONESCar"/>
          <w:u w:val="single"/>
        </w:rPr>
        <w:t>31</w:t>
      </w:r>
      <w:r w:rsidR="009F60C5">
        <w:rPr>
          <w:rStyle w:val="RESOLUCIONESCar"/>
        </w:rPr>
        <w:t xml:space="preserve"> treinta y </w:t>
      </w:r>
      <w:r w:rsidR="00D257D8">
        <w:rPr>
          <w:rStyle w:val="RESOLUCIONESCar"/>
        </w:rPr>
        <w:t>uno, todos del mes de mayo del año 2016 dos mil dieciséis, transcurriendo 1</w:t>
      </w:r>
      <w:r w:rsidR="009F60C5">
        <w:rPr>
          <w:rStyle w:val="RESOLUCIONESCar"/>
        </w:rPr>
        <w:t xml:space="preserve">6 </w:t>
      </w:r>
      <w:r w:rsidR="009F60C5">
        <w:rPr>
          <w:rStyle w:val="RESOLUCIONESCar"/>
        </w:rPr>
        <w:lastRenderedPageBreak/>
        <w:t>dieciséis</w:t>
      </w:r>
      <w:r w:rsidR="00D257D8">
        <w:rPr>
          <w:rStyle w:val="RESOLUCIONESCar"/>
        </w:rPr>
        <w:t xml:space="preserve"> días hábiles, no se contabilizaron los días 07 siete, 08 ocho, 14 catorce, 15 quince, 21, veintiuno, 22 veintidós, 28 veintiocho y 29 veintinueve, por ser sábados y domingos, así como el día miércoles 11 once de mayo por considerarse día festivo en esta ciudad de León, Guanajuato. -----------------------</w:t>
      </w:r>
    </w:p>
    <w:p w14:paraId="30DEC115" w14:textId="45E94540" w:rsidR="00D257D8" w:rsidRDefault="00D257D8" w:rsidP="00FA4017">
      <w:pPr>
        <w:spacing w:line="360" w:lineRule="auto"/>
        <w:ind w:firstLine="709"/>
        <w:jc w:val="both"/>
        <w:rPr>
          <w:rStyle w:val="RESOLUCIONESCar"/>
        </w:rPr>
      </w:pPr>
    </w:p>
    <w:p w14:paraId="24FF88BB" w14:textId="3D299E6F" w:rsidR="009F60C5" w:rsidRDefault="00D257D8" w:rsidP="00FA4017">
      <w:pPr>
        <w:spacing w:line="360" w:lineRule="auto"/>
        <w:ind w:firstLine="709"/>
        <w:jc w:val="both"/>
        <w:rPr>
          <w:rStyle w:val="RESOLUCIONESCar"/>
        </w:rPr>
      </w:pPr>
      <w:r>
        <w:rPr>
          <w:rStyle w:val="RESOLUCIONESCar"/>
        </w:rPr>
        <w:t xml:space="preserve">Se continúa el cómputo con el día </w:t>
      </w:r>
      <w:r w:rsidR="009F60C5">
        <w:rPr>
          <w:rStyle w:val="RESOLUCIONESCar"/>
        </w:rPr>
        <w:t xml:space="preserve">miércoles </w:t>
      </w:r>
      <w:r w:rsidR="009F60C5" w:rsidRPr="009F60C5">
        <w:rPr>
          <w:rStyle w:val="RESOLUCIONESCar"/>
          <w:u w:val="single"/>
        </w:rPr>
        <w:t>01</w:t>
      </w:r>
      <w:r w:rsidR="009F60C5">
        <w:rPr>
          <w:rStyle w:val="RESOLUCIONESCar"/>
        </w:rPr>
        <w:t xml:space="preserve"> uno, jueves </w:t>
      </w:r>
      <w:r w:rsidR="009F60C5" w:rsidRPr="009F60C5">
        <w:rPr>
          <w:rStyle w:val="RESOLUCIONESCar"/>
          <w:u w:val="single"/>
        </w:rPr>
        <w:t>02</w:t>
      </w:r>
      <w:r w:rsidR="009F60C5">
        <w:rPr>
          <w:rStyle w:val="RESOLUCIONESCar"/>
        </w:rPr>
        <w:t xml:space="preserve"> dos, viernes </w:t>
      </w:r>
      <w:r w:rsidR="009F60C5" w:rsidRPr="009F60C5">
        <w:rPr>
          <w:rStyle w:val="RESOLUCIONESCar"/>
          <w:u w:val="single"/>
        </w:rPr>
        <w:t>03</w:t>
      </w:r>
      <w:r w:rsidR="009F60C5">
        <w:rPr>
          <w:rStyle w:val="RESOLUCIONESCar"/>
        </w:rPr>
        <w:t xml:space="preserve"> tres, lunes </w:t>
      </w:r>
      <w:r w:rsidR="009F60C5" w:rsidRPr="009F60C5">
        <w:rPr>
          <w:rStyle w:val="RESOLUCIONESCar"/>
          <w:u w:val="single"/>
        </w:rPr>
        <w:t xml:space="preserve">06 </w:t>
      </w:r>
      <w:r w:rsidR="009F60C5">
        <w:rPr>
          <w:rStyle w:val="RESOLUCIONESCar"/>
        </w:rPr>
        <w:t xml:space="preserve">seis, martes </w:t>
      </w:r>
      <w:r w:rsidR="009F60C5" w:rsidRPr="009F60C5">
        <w:rPr>
          <w:rStyle w:val="RESOLUCIONESCar"/>
          <w:u w:val="single"/>
        </w:rPr>
        <w:t>07</w:t>
      </w:r>
      <w:r w:rsidR="009F60C5">
        <w:rPr>
          <w:rStyle w:val="RESOLUCIONESCar"/>
        </w:rPr>
        <w:t xml:space="preserve"> siete, miércoles </w:t>
      </w:r>
      <w:r w:rsidR="009F60C5" w:rsidRPr="009F60C5">
        <w:rPr>
          <w:rStyle w:val="RESOLUCIONESCar"/>
          <w:u w:val="single"/>
        </w:rPr>
        <w:t>08</w:t>
      </w:r>
      <w:r w:rsidR="009F60C5">
        <w:rPr>
          <w:rStyle w:val="RESOLUCIONESCar"/>
        </w:rPr>
        <w:t xml:space="preserve"> ocho, jueves </w:t>
      </w:r>
      <w:r w:rsidR="009F60C5" w:rsidRPr="009F60C5">
        <w:rPr>
          <w:rStyle w:val="RESOLUCIONESCar"/>
          <w:u w:val="single"/>
        </w:rPr>
        <w:t>09</w:t>
      </w:r>
      <w:r w:rsidR="009F60C5">
        <w:rPr>
          <w:rStyle w:val="RESOLUCIONESCar"/>
        </w:rPr>
        <w:t xml:space="preserve"> nueve, viernes </w:t>
      </w:r>
      <w:r w:rsidR="009F60C5" w:rsidRPr="009F60C5">
        <w:rPr>
          <w:rStyle w:val="RESOLUCIONESCar"/>
          <w:u w:val="single"/>
        </w:rPr>
        <w:t>10</w:t>
      </w:r>
      <w:r w:rsidR="009F60C5">
        <w:rPr>
          <w:rStyle w:val="RESOLUCIONESCar"/>
        </w:rPr>
        <w:t xml:space="preserve"> diez, lunes </w:t>
      </w:r>
      <w:r w:rsidR="009F60C5" w:rsidRPr="009F60C5">
        <w:rPr>
          <w:rStyle w:val="RESOLUCIONESCar"/>
          <w:u w:val="single"/>
        </w:rPr>
        <w:t>13</w:t>
      </w:r>
      <w:r w:rsidR="009F60C5">
        <w:rPr>
          <w:rStyle w:val="RESOLUCIONESCar"/>
        </w:rPr>
        <w:t xml:space="preserve"> trece, martes </w:t>
      </w:r>
      <w:r w:rsidR="009F60C5" w:rsidRPr="009F60C5">
        <w:rPr>
          <w:rStyle w:val="RESOLUCIONESCar"/>
          <w:u w:val="single"/>
        </w:rPr>
        <w:t>14</w:t>
      </w:r>
      <w:r w:rsidR="009F60C5">
        <w:rPr>
          <w:rStyle w:val="RESOLUCIONESCar"/>
        </w:rPr>
        <w:t xml:space="preserve"> catorce, miércoles 15 quince, jueves </w:t>
      </w:r>
      <w:r w:rsidR="009F60C5" w:rsidRPr="009F60C5">
        <w:rPr>
          <w:rStyle w:val="RESOLUCIONESCar"/>
          <w:u w:val="single"/>
        </w:rPr>
        <w:t>16</w:t>
      </w:r>
      <w:r w:rsidR="009F60C5">
        <w:rPr>
          <w:rStyle w:val="RESOLUCIONESCar"/>
        </w:rPr>
        <w:t xml:space="preserve"> dieciséis, viernes </w:t>
      </w:r>
      <w:r w:rsidR="009F60C5" w:rsidRPr="009F60C5">
        <w:rPr>
          <w:rStyle w:val="RESOLUCIONESCar"/>
          <w:u w:val="single"/>
        </w:rPr>
        <w:t>17</w:t>
      </w:r>
      <w:r w:rsidR="009F60C5">
        <w:rPr>
          <w:rStyle w:val="RESOLUCIONESCar"/>
        </w:rPr>
        <w:t xml:space="preserve"> diecisiete y lunes 20 veinte de junio, siendo este el último día para presentar la demanda por parte del actor. Del cómputo anterior no se contabilizaron los días 04 cuatro, 05 cinco, 11 once, 12 doce, 18 dieciocho y 19 diecinueve por ser sábados y domingos. --------------------------------</w:t>
      </w:r>
    </w:p>
    <w:p w14:paraId="6566B2A3" w14:textId="77777777" w:rsidR="009F60C5" w:rsidRDefault="009F60C5" w:rsidP="00FA4017">
      <w:pPr>
        <w:spacing w:line="360" w:lineRule="auto"/>
        <w:ind w:firstLine="709"/>
        <w:jc w:val="both"/>
        <w:rPr>
          <w:rStyle w:val="RESOLUCIONESCar"/>
        </w:rPr>
      </w:pPr>
    </w:p>
    <w:p w14:paraId="6E071F06" w14:textId="6CD03ABC" w:rsidR="00FA4017" w:rsidRDefault="007126D5" w:rsidP="00FA4017">
      <w:pPr>
        <w:spacing w:line="360" w:lineRule="auto"/>
        <w:ind w:firstLine="709"/>
        <w:jc w:val="both"/>
        <w:rPr>
          <w:rStyle w:val="RESOLUCIONESCar"/>
        </w:rPr>
      </w:pPr>
      <w:r>
        <w:rPr>
          <w:rStyle w:val="RESOLUCIONESCar"/>
        </w:rPr>
        <w:t>Bajo tal contexto,</w:t>
      </w:r>
      <w:r w:rsidR="00FA4017">
        <w:rPr>
          <w:rStyle w:val="RESOLUCIONESCar"/>
        </w:rPr>
        <w:t xml:space="preserve"> </w:t>
      </w:r>
      <w:r>
        <w:rPr>
          <w:rStyle w:val="RESOLUCIONESCar"/>
        </w:rPr>
        <w:t xml:space="preserve">la demanda de nulidad debió ser interpuesta antes o hasta el día lunes 20 de junio del 2016 dos mil dieciséis y al interponerla </w:t>
      </w:r>
      <w:r w:rsidR="00FA4017">
        <w:rPr>
          <w:rStyle w:val="RESOLUCIONESCar"/>
        </w:rPr>
        <w:t xml:space="preserve">el día </w:t>
      </w:r>
      <w:r w:rsidR="005D724F">
        <w:rPr>
          <w:rStyle w:val="RESOLUCIONESCar"/>
        </w:rPr>
        <w:t xml:space="preserve">21 veintiuno de septiembre del año 2016 dos mil dieciséis, </w:t>
      </w:r>
      <w:r w:rsidR="00FA4017">
        <w:rPr>
          <w:rStyle w:val="RESOLUCIONESCar"/>
        </w:rPr>
        <w:t>se encontraba fuera del término establecido por el artículo 263 del ya mencionado Código de Procedimiento y Justicia Administrativa, sin que en la presente causa se acredite la existencia de alguna de las excepciones que señala el mismo artículo 263 referido, en tal sentido, es que se actualiza la causal de improcedencia prevista en la fracción IV, del Código de Procedimiento y Justicia Administrativa para el Estado y los Municipios de Guanajuato, esto es, el consentimiento tácito ya que no se promovió el proceso administrativo en el término previsto, por lo que se SOBRESEEE el presente juicio de nulidad. -</w:t>
      </w:r>
    </w:p>
    <w:p w14:paraId="223E1BE6" w14:textId="77777777" w:rsidR="00FA4017" w:rsidRDefault="00FA4017" w:rsidP="00FA4017">
      <w:pPr>
        <w:spacing w:line="360" w:lineRule="auto"/>
        <w:ind w:firstLine="709"/>
        <w:jc w:val="both"/>
        <w:rPr>
          <w:rStyle w:val="RESOLUCIONESCar"/>
        </w:rPr>
      </w:pPr>
    </w:p>
    <w:p w14:paraId="43C0FDA1" w14:textId="77777777" w:rsidR="00FA4017" w:rsidRPr="00E1257C" w:rsidRDefault="00FA4017" w:rsidP="00FA4017">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Pr>
          <w:rFonts w:ascii="Century" w:hAnsi="Century"/>
          <w:lang w:val="es-MX"/>
        </w:rPr>
        <w:t>261 fracción IV, 262 fracción II, 298 y 299</w:t>
      </w:r>
      <w:r w:rsidRPr="00E1257C">
        <w:rPr>
          <w:rFonts w:ascii="Century" w:hAnsi="Century"/>
          <w:lang w:val="es-MX"/>
        </w:rPr>
        <w:t>, del Código de Procedimiento y Justicia Administrativa para el Estado y los Municipios de Guanajuato, es de resolverse y se: ------------------------------------------------------------</w:t>
      </w:r>
    </w:p>
    <w:p w14:paraId="5DCED05E" w14:textId="77777777" w:rsidR="00FA4017" w:rsidRPr="00E1257C" w:rsidRDefault="00FA4017" w:rsidP="00FA4017">
      <w:pPr>
        <w:spacing w:line="360" w:lineRule="auto"/>
        <w:ind w:firstLine="709"/>
        <w:jc w:val="both"/>
        <w:rPr>
          <w:rFonts w:ascii="Century" w:hAnsi="Century"/>
          <w:lang w:val="es-MX"/>
        </w:rPr>
      </w:pPr>
    </w:p>
    <w:p w14:paraId="621C9FE8" w14:textId="77777777" w:rsidR="00FA4017" w:rsidRPr="00E1257C" w:rsidRDefault="00FA4017" w:rsidP="00FA4017">
      <w:pPr>
        <w:spacing w:line="360" w:lineRule="auto"/>
        <w:ind w:firstLine="709"/>
        <w:jc w:val="both"/>
        <w:rPr>
          <w:rFonts w:ascii="Century" w:hAnsi="Century"/>
          <w:lang w:val="es-MX"/>
        </w:rPr>
      </w:pPr>
    </w:p>
    <w:p w14:paraId="7F2F677C" w14:textId="77777777" w:rsidR="00FA4017" w:rsidRPr="00E1257C" w:rsidRDefault="00FA4017" w:rsidP="00FA4017">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58A208F1" w14:textId="77777777" w:rsidR="00FA4017" w:rsidRPr="00E1257C" w:rsidRDefault="00FA4017" w:rsidP="00FA4017">
      <w:pPr>
        <w:spacing w:line="360" w:lineRule="auto"/>
        <w:ind w:firstLine="709"/>
        <w:jc w:val="both"/>
        <w:rPr>
          <w:rFonts w:ascii="Century" w:hAnsi="Century"/>
          <w:lang w:val="es-MX"/>
        </w:rPr>
      </w:pPr>
    </w:p>
    <w:p w14:paraId="5B3DD9FE" w14:textId="77777777" w:rsidR="00FA4017" w:rsidRPr="00E1257C" w:rsidRDefault="00FA4017" w:rsidP="00FA4017">
      <w:pPr>
        <w:spacing w:line="360" w:lineRule="auto"/>
        <w:ind w:firstLine="709"/>
        <w:jc w:val="both"/>
        <w:rPr>
          <w:rFonts w:ascii="Century" w:hAnsi="Century"/>
          <w:lang w:val="es-MX"/>
        </w:rPr>
      </w:pPr>
      <w:r w:rsidRPr="00E1257C">
        <w:rPr>
          <w:rFonts w:ascii="Century" w:hAnsi="Century"/>
          <w:b/>
          <w:bCs/>
          <w:iCs/>
          <w:lang w:val="es-MX"/>
        </w:rPr>
        <w:lastRenderedPageBreak/>
        <w:t>PRIMERO</w:t>
      </w:r>
      <w:r w:rsidRPr="00E1257C">
        <w:rPr>
          <w:rFonts w:ascii="Century" w:hAnsi="Century"/>
          <w:lang w:val="es-MX"/>
        </w:rPr>
        <w:t xml:space="preserve">. Este Juzgado Tercero Administrativo Municipal resultó competente para conocer y resolver del presente proceso administrativo. ------- </w:t>
      </w:r>
    </w:p>
    <w:p w14:paraId="6EE0DA4F" w14:textId="77777777" w:rsidR="00FA4017" w:rsidRPr="00E1257C" w:rsidRDefault="00FA4017" w:rsidP="00FA4017">
      <w:pPr>
        <w:spacing w:line="360" w:lineRule="auto"/>
        <w:ind w:firstLine="709"/>
        <w:jc w:val="both"/>
        <w:rPr>
          <w:rFonts w:ascii="Century" w:hAnsi="Century"/>
          <w:lang w:val="es-MX"/>
        </w:rPr>
      </w:pPr>
    </w:p>
    <w:p w14:paraId="4323FE43" w14:textId="02553AAA" w:rsidR="00FA4017" w:rsidRPr="00E1257C" w:rsidRDefault="00FA4017" w:rsidP="00FA4017">
      <w:pPr>
        <w:pStyle w:val="SENTENCIAS"/>
      </w:pPr>
      <w:r w:rsidRPr="00E1257C">
        <w:rPr>
          <w:b/>
          <w:bCs/>
          <w:iCs/>
          <w:lang w:val="es-MX"/>
        </w:rPr>
        <w:t xml:space="preserve">SEGUNDO. </w:t>
      </w:r>
      <w:r w:rsidRPr="00ED7677">
        <w:rPr>
          <w:lang w:val="es-MX"/>
        </w:rPr>
        <w:t xml:space="preserve">Se decreta el SOBRESEIMIENTO </w:t>
      </w:r>
      <w:r w:rsidR="007126D5">
        <w:rPr>
          <w:lang w:val="es-MX"/>
        </w:rPr>
        <w:t>del presente proceso administrativo</w:t>
      </w:r>
      <w:r w:rsidRPr="00ED7677">
        <w:rPr>
          <w:lang w:val="es-MX"/>
        </w:rPr>
        <w:t xml:space="preserve"> por los fundamentos y motivos expuestos en el Considerando </w:t>
      </w:r>
      <w:r>
        <w:rPr>
          <w:lang w:val="es-MX"/>
        </w:rPr>
        <w:t>TERCERO</w:t>
      </w:r>
      <w:r w:rsidRPr="00E1257C">
        <w:t xml:space="preserve"> de esta sentencia. -</w:t>
      </w:r>
      <w:r>
        <w:t>-----------------------------------------------------------------</w:t>
      </w:r>
    </w:p>
    <w:p w14:paraId="56DE2A07" w14:textId="77777777" w:rsidR="00FA4017" w:rsidRPr="00E1257C" w:rsidRDefault="00FA4017" w:rsidP="00FA4017">
      <w:pPr>
        <w:pStyle w:val="SENTENCIAS"/>
        <w:rPr>
          <w:b/>
          <w:bCs/>
          <w:iCs/>
        </w:rPr>
      </w:pPr>
    </w:p>
    <w:p w14:paraId="23FF38A5" w14:textId="77777777" w:rsidR="00FA4017" w:rsidRPr="00E1257C" w:rsidRDefault="00FA4017" w:rsidP="00FA4017">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112CCD36" w14:textId="77777777" w:rsidR="00FA4017" w:rsidRPr="00E1257C" w:rsidRDefault="00FA4017" w:rsidP="00FA4017">
      <w:pPr>
        <w:spacing w:line="360" w:lineRule="auto"/>
        <w:ind w:firstLine="709"/>
        <w:jc w:val="both"/>
        <w:rPr>
          <w:rFonts w:ascii="Century" w:hAnsi="Century"/>
          <w:lang w:val="es-MX"/>
        </w:rPr>
      </w:pPr>
    </w:p>
    <w:p w14:paraId="7EC95E17" w14:textId="77777777" w:rsidR="00FA4017" w:rsidRPr="00E1257C" w:rsidRDefault="00FA4017" w:rsidP="00FA4017">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0E2B9185" w14:textId="77777777" w:rsidR="00FA4017" w:rsidRPr="00E1257C" w:rsidRDefault="00FA4017" w:rsidP="00FA4017">
      <w:pPr>
        <w:spacing w:line="360" w:lineRule="auto"/>
        <w:ind w:firstLine="709"/>
        <w:jc w:val="both"/>
        <w:rPr>
          <w:rFonts w:ascii="Century" w:hAnsi="Century"/>
          <w:lang w:val="es-MX"/>
        </w:rPr>
      </w:pPr>
    </w:p>
    <w:p w14:paraId="78320A1C" w14:textId="01A110FB" w:rsidR="00FA4017" w:rsidRDefault="00FA4017" w:rsidP="005D724F">
      <w:pPr>
        <w:spacing w:line="360" w:lineRule="auto"/>
        <w:ind w:firstLine="709"/>
        <w:jc w:val="both"/>
        <w:rPr>
          <w:rFonts w:ascii="Century" w:hAnsi="Century" w:cs="Calibri"/>
          <w:bCs/>
          <w:iCs/>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Pr>
          <w:rFonts w:ascii="Century" w:hAnsi="Century"/>
        </w:rPr>
        <w:t>quien da fe.</w:t>
      </w:r>
      <w:r w:rsidR="007126D5">
        <w:rPr>
          <w:rFonts w:ascii="Century" w:hAnsi="Century"/>
        </w:rPr>
        <w:t xml:space="preserve"> </w:t>
      </w:r>
      <w:r>
        <w:rPr>
          <w:rFonts w:ascii="Century" w:hAnsi="Century"/>
        </w:rPr>
        <w:t>--</w:t>
      </w:r>
    </w:p>
    <w:sectPr w:rsidR="00FA4017" w:rsidSect="0094360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32A34" w14:textId="77777777" w:rsidR="00D05973" w:rsidRDefault="00D05973">
      <w:r>
        <w:separator/>
      </w:r>
    </w:p>
  </w:endnote>
  <w:endnote w:type="continuationSeparator" w:id="0">
    <w:p w14:paraId="1B037D76" w14:textId="77777777" w:rsidR="00D05973" w:rsidRDefault="00D05973">
      <w:r>
        <w:continuationSeparator/>
      </w:r>
    </w:p>
  </w:endnote>
  <w:endnote w:type="continuationNotice" w:id="1">
    <w:p w14:paraId="04FA9208" w14:textId="77777777" w:rsidR="00D05973" w:rsidRDefault="00D05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9C80844" w:rsidR="001E34AD" w:rsidRPr="007F7AC8" w:rsidRDefault="001E34A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70062">
              <w:rPr>
                <w:rFonts w:ascii="Century" w:hAnsi="Century"/>
                <w:b/>
                <w:bCs/>
                <w:noProof/>
                <w:sz w:val="14"/>
                <w:szCs w:val="14"/>
              </w:rPr>
              <w:t>9</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70062">
              <w:rPr>
                <w:rFonts w:ascii="Century" w:hAnsi="Century"/>
                <w:b/>
                <w:bCs/>
                <w:noProof/>
                <w:sz w:val="14"/>
                <w:szCs w:val="14"/>
              </w:rPr>
              <w:t>9</w:t>
            </w:r>
            <w:r w:rsidRPr="007F7AC8">
              <w:rPr>
                <w:rFonts w:ascii="Century" w:hAnsi="Century"/>
                <w:b/>
                <w:bCs/>
                <w:sz w:val="14"/>
                <w:szCs w:val="14"/>
              </w:rPr>
              <w:fldChar w:fldCharType="end"/>
            </w:r>
          </w:p>
        </w:sdtContent>
      </w:sdt>
    </w:sdtContent>
  </w:sdt>
  <w:p w14:paraId="3B9BB2FE" w14:textId="77777777" w:rsidR="001E34AD" w:rsidRPr="007F7AC8" w:rsidRDefault="001E34A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2BCEB" w14:textId="77777777" w:rsidR="00D05973" w:rsidRDefault="00D05973">
      <w:r>
        <w:separator/>
      </w:r>
    </w:p>
  </w:footnote>
  <w:footnote w:type="continuationSeparator" w:id="0">
    <w:p w14:paraId="063C7006" w14:textId="77777777" w:rsidR="00D05973" w:rsidRDefault="00D05973">
      <w:r>
        <w:continuationSeparator/>
      </w:r>
    </w:p>
  </w:footnote>
  <w:footnote w:type="continuationNotice" w:id="1">
    <w:p w14:paraId="05304364" w14:textId="77777777" w:rsidR="00D05973" w:rsidRDefault="00D059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1E34AD" w:rsidRDefault="001E34AD">
    <w:pPr>
      <w:pStyle w:val="Encabezado"/>
      <w:framePr w:wrap="around" w:vAnchor="text" w:hAnchor="margin" w:xAlign="center" w:y="1"/>
      <w:rPr>
        <w:rStyle w:val="Nmerodepgina"/>
      </w:rPr>
    </w:pPr>
  </w:p>
  <w:p w14:paraId="3ADE87C8" w14:textId="77777777" w:rsidR="001E34AD" w:rsidRDefault="001E3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1E34AD" w:rsidRDefault="001E34AD" w:rsidP="007F7AC8">
    <w:pPr>
      <w:pStyle w:val="Encabezado"/>
      <w:jc w:val="right"/>
      <w:rPr>
        <w:color w:val="7F7F7F" w:themeColor="text1" w:themeTint="80"/>
      </w:rPr>
    </w:pPr>
  </w:p>
  <w:p w14:paraId="1B439560" w14:textId="77777777" w:rsidR="001E34AD" w:rsidRDefault="001E34AD" w:rsidP="007F7AC8">
    <w:pPr>
      <w:pStyle w:val="Encabezado"/>
      <w:jc w:val="right"/>
      <w:rPr>
        <w:color w:val="7F7F7F" w:themeColor="text1" w:themeTint="80"/>
      </w:rPr>
    </w:pPr>
  </w:p>
  <w:p w14:paraId="0D234A56" w14:textId="77777777" w:rsidR="001E34AD" w:rsidRDefault="001E34AD" w:rsidP="007F7AC8">
    <w:pPr>
      <w:pStyle w:val="Encabezado"/>
      <w:jc w:val="right"/>
      <w:rPr>
        <w:color w:val="7F7F7F" w:themeColor="text1" w:themeTint="80"/>
      </w:rPr>
    </w:pPr>
  </w:p>
  <w:p w14:paraId="199CFC4D" w14:textId="77777777" w:rsidR="001E34AD" w:rsidRDefault="001E34AD" w:rsidP="007F7AC8">
    <w:pPr>
      <w:pStyle w:val="Encabezado"/>
      <w:jc w:val="right"/>
      <w:rPr>
        <w:color w:val="7F7F7F" w:themeColor="text1" w:themeTint="80"/>
      </w:rPr>
    </w:pPr>
  </w:p>
  <w:p w14:paraId="324AD5B9" w14:textId="431D1147" w:rsidR="001E34AD" w:rsidRDefault="00497B96" w:rsidP="007F7AC8">
    <w:pPr>
      <w:pStyle w:val="Encabezado"/>
      <w:jc w:val="right"/>
    </w:pPr>
    <w:r>
      <w:rPr>
        <w:color w:val="7F7F7F" w:themeColor="text1" w:themeTint="80"/>
      </w:rPr>
      <w:t>Expediente Número 0828</w:t>
    </w:r>
    <w:r w:rsidR="00B71315">
      <w:rPr>
        <w:color w:val="7F7F7F" w:themeColor="text1" w:themeTint="80"/>
      </w:rPr>
      <w:t>/20</w:t>
    </w:r>
    <w:r w:rsidR="001E34AD">
      <w:rPr>
        <w:color w:val="7F7F7F" w:themeColor="text1" w:themeTint="80"/>
      </w:rPr>
      <w:t>1</w:t>
    </w:r>
    <w:r w:rsidR="00F844D2">
      <w:rPr>
        <w:color w:val="7F7F7F" w:themeColor="text1" w:themeTint="80"/>
      </w:rPr>
      <w:t>6</w:t>
    </w:r>
    <w:r w:rsidR="001E34AD">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1E34AD" w:rsidRDefault="001E34AD">
    <w:pPr>
      <w:pStyle w:val="Encabezado"/>
      <w:jc w:val="right"/>
      <w:rPr>
        <w:color w:val="8496B0" w:themeColor="text2" w:themeTint="99"/>
        <w:lang w:val="es-ES"/>
      </w:rPr>
    </w:pPr>
  </w:p>
  <w:p w14:paraId="55B9103D" w14:textId="77777777" w:rsidR="001E34AD" w:rsidRDefault="001E34AD">
    <w:pPr>
      <w:pStyle w:val="Encabezado"/>
      <w:jc w:val="right"/>
      <w:rPr>
        <w:color w:val="8496B0" w:themeColor="text2" w:themeTint="99"/>
        <w:lang w:val="es-ES"/>
      </w:rPr>
    </w:pPr>
  </w:p>
  <w:p w14:paraId="46CC684C" w14:textId="77777777" w:rsidR="001E34AD" w:rsidRDefault="001E34AD">
    <w:pPr>
      <w:pStyle w:val="Encabezado"/>
      <w:jc w:val="right"/>
      <w:rPr>
        <w:color w:val="8496B0" w:themeColor="text2" w:themeTint="99"/>
        <w:lang w:val="es-ES"/>
      </w:rPr>
    </w:pPr>
  </w:p>
  <w:p w14:paraId="12B0032A" w14:textId="77777777" w:rsidR="001E34AD" w:rsidRDefault="001E34AD">
    <w:pPr>
      <w:pStyle w:val="Encabezado"/>
      <w:jc w:val="right"/>
      <w:rPr>
        <w:color w:val="8496B0" w:themeColor="text2" w:themeTint="99"/>
        <w:lang w:val="es-ES"/>
      </w:rPr>
    </w:pPr>
  </w:p>
  <w:p w14:paraId="389A42BC" w14:textId="77777777" w:rsidR="001E34AD" w:rsidRDefault="001E34AD">
    <w:pPr>
      <w:pStyle w:val="Encabezado"/>
      <w:jc w:val="right"/>
      <w:rPr>
        <w:color w:val="8496B0" w:themeColor="text2" w:themeTint="99"/>
        <w:lang w:val="es-ES"/>
      </w:rPr>
    </w:pPr>
  </w:p>
  <w:p w14:paraId="4897847F" w14:textId="40DB5009" w:rsidR="001E34AD" w:rsidRDefault="001E34A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A52712"/>
    <w:multiLevelType w:val="hybridMultilevel"/>
    <w:tmpl w:val="34F4BCB0"/>
    <w:lvl w:ilvl="0" w:tplc="639CE91A">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77A12F8"/>
    <w:multiLevelType w:val="hybridMultilevel"/>
    <w:tmpl w:val="A650EAA8"/>
    <w:lvl w:ilvl="0" w:tplc="2BE8DA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7C42585"/>
    <w:multiLevelType w:val="hybridMultilevel"/>
    <w:tmpl w:val="CF2432BC"/>
    <w:lvl w:ilvl="0" w:tplc="AFB67AE2">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3E55046B"/>
    <w:multiLevelType w:val="hybridMultilevel"/>
    <w:tmpl w:val="AB9E7712"/>
    <w:lvl w:ilvl="0" w:tplc="89C6D620">
      <w:start w:val="1"/>
      <w:numFmt w:val="decimal"/>
      <w:lvlText w:val="Artículo %1.-"/>
      <w:lvlJc w:val="left"/>
      <w:pPr>
        <w:tabs>
          <w:tab w:val="num" w:pos="868"/>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73B5986"/>
    <w:multiLevelType w:val="multilevel"/>
    <w:tmpl w:val="5B8C9EB6"/>
    <w:numStyleLink w:val="Estilo2"/>
  </w:abstractNum>
  <w:abstractNum w:abstractNumId="24"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5" w15:restartNumberingAfterBreak="0">
    <w:nsid w:val="56985827"/>
    <w:multiLevelType w:val="hybridMultilevel"/>
    <w:tmpl w:val="1734744C"/>
    <w:lvl w:ilvl="0" w:tplc="43269A14">
      <w:start w:val="1"/>
      <w:numFmt w:val="upperRoman"/>
      <w:lvlText w:val="%1."/>
      <w:lvlJc w:val="right"/>
      <w:pPr>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EB06248"/>
    <w:multiLevelType w:val="hybridMultilevel"/>
    <w:tmpl w:val="570AAF46"/>
    <w:lvl w:ilvl="0" w:tplc="0C0A0017">
      <w:start w:val="1"/>
      <w:numFmt w:val="lowerLetter"/>
      <w:lvlText w:val="%1)"/>
      <w:lvlJc w:val="left"/>
      <w:pPr>
        <w:tabs>
          <w:tab w:val="num" w:pos="360"/>
        </w:tabs>
        <w:ind w:left="36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3EA4E34"/>
    <w:multiLevelType w:val="hybridMultilevel"/>
    <w:tmpl w:val="8E165C90"/>
    <w:lvl w:ilvl="0" w:tplc="95C4EA00">
      <w:start w:val="4"/>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9"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7E5A1EED"/>
    <w:multiLevelType w:val="hybridMultilevel"/>
    <w:tmpl w:val="28360456"/>
    <w:lvl w:ilvl="0" w:tplc="4E28D0A6">
      <w:start w:val="1"/>
      <w:numFmt w:val="upperRoman"/>
      <w:lvlText w:val="%1."/>
      <w:lvlJc w:val="right"/>
      <w:pPr>
        <w:tabs>
          <w:tab w:val="num" w:pos="720"/>
        </w:tabs>
        <w:ind w:left="720" w:hanging="18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0"/>
  </w:num>
  <w:num w:numId="3">
    <w:abstractNumId w:val="16"/>
  </w:num>
  <w:num w:numId="4">
    <w:abstractNumId w:val="2"/>
  </w:num>
  <w:num w:numId="5">
    <w:abstractNumId w:val="11"/>
  </w:num>
  <w:num w:numId="6">
    <w:abstractNumId w:val="19"/>
  </w:num>
  <w:num w:numId="7">
    <w:abstractNumId w:val="15"/>
  </w:num>
  <w:num w:numId="8">
    <w:abstractNumId w:val="9"/>
  </w:num>
  <w:num w:numId="9">
    <w:abstractNumId w:val="13"/>
  </w:num>
  <w:num w:numId="10">
    <w:abstractNumId w:val="0"/>
  </w:num>
  <w:num w:numId="11">
    <w:abstractNumId w:val="22"/>
  </w:num>
  <w:num w:numId="12">
    <w:abstractNumId w:val="3"/>
  </w:num>
  <w:num w:numId="13">
    <w:abstractNumId w:val="8"/>
  </w:num>
  <w:num w:numId="14">
    <w:abstractNumId w:val="24"/>
  </w:num>
  <w:num w:numId="15">
    <w:abstractNumId w:val="14"/>
  </w:num>
  <w:num w:numId="16">
    <w:abstractNumId w:val="26"/>
  </w:num>
  <w:num w:numId="17">
    <w:abstractNumId w:val="6"/>
  </w:num>
  <w:num w:numId="18">
    <w:abstractNumId w:val="29"/>
  </w:num>
  <w:num w:numId="19">
    <w:abstractNumId w:val="12"/>
  </w:num>
  <w:num w:numId="20">
    <w:abstractNumId w:val="1"/>
  </w:num>
  <w:num w:numId="21">
    <w:abstractNumId w:val="23"/>
  </w:num>
  <w:num w:numId="22">
    <w:abstractNumId w:val="10"/>
  </w:num>
  <w:num w:numId="23">
    <w:abstractNumId w:val="18"/>
  </w:num>
  <w:num w:numId="24">
    <w:abstractNumId w:val="21"/>
  </w:num>
  <w:num w:numId="25">
    <w:abstractNumId w:val="17"/>
  </w:num>
  <w:num w:numId="26">
    <w:abstractNumId w:val="20"/>
  </w:num>
  <w:num w:numId="27">
    <w:abstractNumId w:val="31"/>
  </w:num>
  <w:num w:numId="28">
    <w:abstractNumId w:val="25"/>
  </w:num>
  <w:num w:numId="29">
    <w:abstractNumId w:val="27"/>
  </w:num>
  <w:num w:numId="30">
    <w:abstractNumId w:val="28"/>
  </w:num>
  <w:num w:numId="31">
    <w:abstractNumId w:val="5"/>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361E"/>
    <w:rsid w:val="00015604"/>
    <w:rsid w:val="000174B3"/>
    <w:rsid w:val="000243ED"/>
    <w:rsid w:val="000343E8"/>
    <w:rsid w:val="00034CF1"/>
    <w:rsid w:val="0003500A"/>
    <w:rsid w:val="00037741"/>
    <w:rsid w:val="00040F6F"/>
    <w:rsid w:val="00041762"/>
    <w:rsid w:val="00043142"/>
    <w:rsid w:val="0004352D"/>
    <w:rsid w:val="00046E16"/>
    <w:rsid w:val="00060865"/>
    <w:rsid w:val="00062BF4"/>
    <w:rsid w:val="000702CB"/>
    <w:rsid w:val="000702FA"/>
    <w:rsid w:val="00070FE7"/>
    <w:rsid w:val="00074127"/>
    <w:rsid w:val="0007417F"/>
    <w:rsid w:val="000774D1"/>
    <w:rsid w:val="000807F2"/>
    <w:rsid w:val="00081D25"/>
    <w:rsid w:val="000825C4"/>
    <w:rsid w:val="000853EE"/>
    <w:rsid w:val="00097FCB"/>
    <w:rsid w:val="000A66E5"/>
    <w:rsid w:val="000A6D67"/>
    <w:rsid w:val="000B0A5A"/>
    <w:rsid w:val="000B1628"/>
    <w:rsid w:val="000B31E8"/>
    <w:rsid w:val="000B434E"/>
    <w:rsid w:val="000C019B"/>
    <w:rsid w:val="000C7D89"/>
    <w:rsid w:val="000D1493"/>
    <w:rsid w:val="000D3236"/>
    <w:rsid w:val="000D33E1"/>
    <w:rsid w:val="000D3FF5"/>
    <w:rsid w:val="000E0671"/>
    <w:rsid w:val="000E1E0F"/>
    <w:rsid w:val="000E5042"/>
    <w:rsid w:val="000E716D"/>
    <w:rsid w:val="000E74BE"/>
    <w:rsid w:val="000E7DF9"/>
    <w:rsid w:val="000F18FE"/>
    <w:rsid w:val="000F2F09"/>
    <w:rsid w:val="000F4575"/>
    <w:rsid w:val="000F4D2B"/>
    <w:rsid w:val="000F5727"/>
    <w:rsid w:val="000F6283"/>
    <w:rsid w:val="000F758B"/>
    <w:rsid w:val="000F7E89"/>
    <w:rsid w:val="00104D04"/>
    <w:rsid w:val="00106C23"/>
    <w:rsid w:val="00107D89"/>
    <w:rsid w:val="00110BF8"/>
    <w:rsid w:val="001124AC"/>
    <w:rsid w:val="00115847"/>
    <w:rsid w:val="0011662F"/>
    <w:rsid w:val="00117877"/>
    <w:rsid w:val="00120277"/>
    <w:rsid w:val="00123668"/>
    <w:rsid w:val="001251EE"/>
    <w:rsid w:val="00127A96"/>
    <w:rsid w:val="00130106"/>
    <w:rsid w:val="001350F2"/>
    <w:rsid w:val="001539CA"/>
    <w:rsid w:val="00155F67"/>
    <w:rsid w:val="00156614"/>
    <w:rsid w:val="00157F27"/>
    <w:rsid w:val="0016048B"/>
    <w:rsid w:val="00166498"/>
    <w:rsid w:val="00167433"/>
    <w:rsid w:val="00167954"/>
    <w:rsid w:val="00173993"/>
    <w:rsid w:val="001761BF"/>
    <w:rsid w:val="0018012D"/>
    <w:rsid w:val="0018778E"/>
    <w:rsid w:val="00191F48"/>
    <w:rsid w:val="001A0BFE"/>
    <w:rsid w:val="001A0E0F"/>
    <w:rsid w:val="001A307E"/>
    <w:rsid w:val="001A49AB"/>
    <w:rsid w:val="001A4DFA"/>
    <w:rsid w:val="001A651D"/>
    <w:rsid w:val="001B084D"/>
    <w:rsid w:val="001B52F8"/>
    <w:rsid w:val="001B5853"/>
    <w:rsid w:val="001B6AC3"/>
    <w:rsid w:val="001C0209"/>
    <w:rsid w:val="001C137F"/>
    <w:rsid w:val="001C37C8"/>
    <w:rsid w:val="001C3FCB"/>
    <w:rsid w:val="001D0AFA"/>
    <w:rsid w:val="001D1AD8"/>
    <w:rsid w:val="001D51E5"/>
    <w:rsid w:val="001E1CF6"/>
    <w:rsid w:val="001E2462"/>
    <w:rsid w:val="001E34AD"/>
    <w:rsid w:val="001E394F"/>
    <w:rsid w:val="001E5859"/>
    <w:rsid w:val="001E5CF3"/>
    <w:rsid w:val="001E7A4A"/>
    <w:rsid w:val="001F1846"/>
    <w:rsid w:val="001F3605"/>
    <w:rsid w:val="00204008"/>
    <w:rsid w:val="00207CC5"/>
    <w:rsid w:val="00212360"/>
    <w:rsid w:val="00213769"/>
    <w:rsid w:val="00213CE2"/>
    <w:rsid w:val="00217D2E"/>
    <w:rsid w:val="002255C1"/>
    <w:rsid w:val="002405CE"/>
    <w:rsid w:val="00240D3C"/>
    <w:rsid w:val="00246949"/>
    <w:rsid w:val="0025224F"/>
    <w:rsid w:val="00255BEC"/>
    <w:rsid w:val="00266B1D"/>
    <w:rsid w:val="00280ED2"/>
    <w:rsid w:val="002821ED"/>
    <w:rsid w:val="00282624"/>
    <w:rsid w:val="00285905"/>
    <w:rsid w:val="00291CC5"/>
    <w:rsid w:val="00293193"/>
    <w:rsid w:val="00294B2D"/>
    <w:rsid w:val="00297106"/>
    <w:rsid w:val="002A30B6"/>
    <w:rsid w:val="002A47C0"/>
    <w:rsid w:val="002B06E3"/>
    <w:rsid w:val="002B0842"/>
    <w:rsid w:val="002B1A7A"/>
    <w:rsid w:val="002B1E59"/>
    <w:rsid w:val="002B579F"/>
    <w:rsid w:val="002B5D42"/>
    <w:rsid w:val="002B6378"/>
    <w:rsid w:val="002B6B16"/>
    <w:rsid w:val="002B7887"/>
    <w:rsid w:val="002C045C"/>
    <w:rsid w:val="002C1116"/>
    <w:rsid w:val="002C2BC9"/>
    <w:rsid w:val="002C5CBF"/>
    <w:rsid w:val="002D1758"/>
    <w:rsid w:val="002D4B48"/>
    <w:rsid w:val="002E105E"/>
    <w:rsid w:val="002E14D4"/>
    <w:rsid w:val="002E5699"/>
    <w:rsid w:val="002F256B"/>
    <w:rsid w:val="002F5B78"/>
    <w:rsid w:val="0030251D"/>
    <w:rsid w:val="00307D72"/>
    <w:rsid w:val="00311C9B"/>
    <w:rsid w:val="003127B1"/>
    <w:rsid w:val="00315567"/>
    <w:rsid w:val="0032006A"/>
    <w:rsid w:val="0032074B"/>
    <w:rsid w:val="003244CB"/>
    <w:rsid w:val="00324DF7"/>
    <w:rsid w:val="003275CF"/>
    <w:rsid w:val="00330D95"/>
    <w:rsid w:val="00331A25"/>
    <w:rsid w:val="00336B61"/>
    <w:rsid w:val="00337B93"/>
    <w:rsid w:val="00344178"/>
    <w:rsid w:val="003449FF"/>
    <w:rsid w:val="00346955"/>
    <w:rsid w:val="00350BAC"/>
    <w:rsid w:val="0035377D"/>
    <w:rsid w:val="00354895"/>
    <w:rsid w:val="00356CBF"/>
    <w:rsid w:val="00357443"/>
    <w:rsid w:val="0036467B"/>
    <w:rsid w:val="003660A5"/>
    <w:rsid w:val="00372E14"/>
    <w:rsid w:val="00373920"/>
    <w:rsid w:val="0037442E"/>
    <w:rsid w:val="00377611"/>
    <w:rsid w:val="003802DC"/>
    <w:rsid w:val="00380546"/>
    <w:rsid w:val="00381C6E"/>
    <w:rsid w:val="003828D9"/>
    <w:rsid w:val="00393E4F"/>
    <w:rsid w:val="0039643C"/>
    <w:rsid w:val="00397459"/>
    <w:rsid w:val="003B2EF4"/>
    <w:rsid w:val="003B3ED3"/>
    <w:rsid w:val="003B48DD"/>
    <w:rsid w:val="003B5962"/>
    <w:rsid w:val="003C05D9"/>
    <w:rsid w:val="003C2D36"/>
    <w:rsid w:val="003C2EAE"/>
    <w:rsid w:val="003C5512"/>
    <w:rsid w:val="003C591D"/>
    <w:rsid w:val="003D1F43"/>
    <w:rsid w:val="003D20AA"/>
    <w:rsid w:val="003D333E"/>
    <w:rsid w:val="003D4734"/>
    <w:rsid w:val="003E5D2F"/>
    <w:rsid w:val="003E686B"/>
    <w:rsid w:val="003E6DB7"/>
    <w:rsid w:val="003F0547"/>
    <w:rsid w:val="003F1262"/>
    <w:rsid w:val="003F67B8"/>
    <w:rsid w:val="003F791C"/>
    <w:rsid w:val="00400711"/>
    <w:rsid w:val="00403095"/>
    <w:rsid w:val="004151FC"/>
    <w:rsid w:val="004168F7"/>
    <w:rsid w:val="0042710E"/>
    <w:rsid w:val="00432370"/>
    <w:rsid w:val="0043240A"/>
    <w:rsid w:val="0043378D"/>
    <w:rsid w:val="0043417A"/>
    <w:rsid w:val="004345D2"/>
    <w:rsid w:val="00434AA9"/>
    <w:rsid w:val="00436B95"/>
    <w:rsid w:val="004374BE"/>
    <w:rsid w:val="0045042E"/>
    <w:rsid w:val="00450AF7"/>
    <w:rsid w:val="00451010"/>
    <w:rsid w:val="004522D8"/>
    <w:rsid w:val="00455288"/>
    <w:rsid w:val="00460741"/>
    <w:rsid w:val="00461AFB"/>
    <w:rsid w:val="00467A43"/>
    <w:rsid w:val="0047283F"/>
    <w:rsid w:val="00476155"/>
    <w:rsid w:val="004773D2"/>
    <w:rsid w:val="00481EB2"/>
    <w:rsid w:val="004872D7"/>
    <w:rsid w:val="0049390A"/>
    <w:rsid w:val="004951CA"/>
    <w:rsid w:val="00497B96"/>
    <w:rsid w:val="004B2BF4"/>
    <w:rsid w:val="004B3015"/>
    <w:rsid w:val="004B5DDB"/>
    <w:rsid w:val="004B7DF4"/>
    <w:rsid w:val="004C0024"/>
    <w:rsid w:val="004C45C1"/>
    <w:rsid w:val="004C5D7B"/>
    <w:rsid w:val="004C7223"/>
    <w:rsid w:val="004C73FF"/>
    <w:rsid w:val="004D365E"/>
    <w:rsid w:val="004D4DEC"/>
    <w:rsid w:val="004D51EB"/>
    <w:rsid w:val="004E110C"/>
    <w:rsid w:val="004E17AD"/>
    <w:rsid w:val="004E46EE"/>
    <w:rsid w:val="004E5D93"/>
    <w:rsid w:val="004E6F5C"/>
    <w:rsid w:val="004F04FE"/>
    <w:rsid w:val="004F1E80"/>
    <w:rsid w:val="005009F2"/>
    <w:rsid w:val="00504FF8"/>
    <w:rsid w:val="00514956"/>
    <w:rsid w:val="00515290"/>
    <w:rsid w:val="00516887"/>
    <w:rsid w:val="00520034"/>
    <w:rsid w:val="005320EC"/>
    <w:rsid w:val="0053659A"/>
    <w:rsid w:val="00541659"/>
    <w:rsid w:val="00545B77"/>
    <w:rsid w:val="00545FE9"/>
    <w:rsid w:val="0054718D"/>
    <w:rsid w:val="00550531"/>
    <w:rsid w:val="00550ED4"/>
    <w:rsid w:val="00560B11"/>
    <w:rsid w:val="00563315"/>
    <w:rsid w:val="0056398B"/>
    <w:rsid w:val="00564B63"/>
    <w:rsid w:val="00565343"/>
    <w:rsid w:val="00570062"/>
    <w:rsid w:val="00571DC9"/>
    <w:rsid w:val="00576A9D"/>
    <w:rsid w:val="00583370"/>
    <w:rsid w:val="0059075C"/>
    <w:rsid w:val="00590E77"/>
    <w:rsid w:val="0059167D"/>
    <w:rsid w:val="00593859"/>
    <w:rsid w:val="00597EC9"/>
    <w:rsid w:val="005B1001"/>
    <w:rsid w:val="005B2E74"/>
    <w:rsid w:val="005B76F1"/>
    <w:rsid w:val="005C0E4C"/>
    <w:rsid w:val="005C6310"/>
    <w:rsid w:val="005C6597"/>
    <w:rsid w:val="005C7F15"/>
    <w:rsid w:val="005D0AF0"/>
    <w:rsid w:val="005D48BA"/>
    <w:rsid w:val="005D4DE5"/>
    <w:rsid w:val="005D724F"/>
    <w:rsid w:val="005E46A4"/>
    <w:rsid w:val="005F443F"/>
    <w:rsid w:val="00600BAA"/>
    <w:rsid w:val="0060167E"/>
    <w:rsid w:val="00605B32"/>
    <w:rsid w:val="006063D0"/>
    <w:rsid w:val="0061011B"/>
    <w:rsid w:val="006134B7"/>
    <w:rsid w:val="006142ED"/>
    <w:rsid w:val="006173AA"/>
    <w:rsid w:val="006200D7"/>
    <w:rsid w:val="006221F3"/>
    <w:rsid w:val="00626F09"/>
    <w:rsid w:val="0063167D"/>
    <w:rsid w:val="00632DE8"/>
    <w:rsid w:val="0064368A"/>
    <w:rsid w:val="006460F6"/>
    <w:rsid w:val="006461D9"/>
    <w:rsid w:val="0065097B"/>
    <w:rsid w:val="00656F29"/>
    <w:rsid w:val="00662A10"/>
    <w:rsid w:val="0066472B"/>
    <w:rsid w:val="00666A10"/>
    <w:rsid w:val="00673308"/>
    <w:rsid w:val="00673713"/>
    <w:rsid w:val="00673DEB"/>
    <w:rsid w:val="006763AE"/>
    <w:rsid w:val="006768C3"/>
    <w:rsid w:val="00676A56"/>
    <w:rsid w:val="00680F53"/>
    <w:rsid w:val="00684D8E"/>
    <w:rsid w:val="006879F7"/>
    <w:rsid w:val="0069070D"/>
    <w:rsid w:val="00692A04"/>
    <w:rsid w:val="00693031"/>
    <w:rsid w:val="006A666D"/>
    <w:rsid w:val="006A6D8D"/>
    <w:rsid w:val="006C2D87"/>
    <w:rsid w:val="006C5C3F"/>
    <w:rsid w:val="006E17C1"/>
    <w:rsid w:val="006E1F51"/>
    <w:rsid w:val="006E46CA"/>
    <w:rsid w:val="006E688B"/>
    <w:rsid w:val="006F185D"/>
    <w:rsid w:val="006F411B"/>
    <w:rsid w:val="006F45AA"/>
    <w:rsid w:val="00701194"/>
    <w:rsid w:val="00702637"/>
    <w:rsid w:val="00703670"/>
    <w:rsid w:val="00703E0D"/>
    <w:rsid w:val="00703E6A"/>
    <w:rsid w:val="00705AB2"/>
    <w:rsid w:val="0070620B"/>
    <w:rsid w:val="0070757E"/>
    <w:rsid w:val="00711E95"/>
    <w:rsid w:val="007126D5"/>
    <w:rsid w:val="0071536C"/>
    <w:rsid w:val="00716744"/>
    <w:rsid w:val="007218BE"/>
    <w:rsid w:val="007240D2"/>
    <w:rsid w:val="00724CD2"/>
    <w:rsid w:val="007268E1"/>
    <w:rsid w:val="007318F4"/>
    <w:rsid w:val="00731BDA"/>
    <w:rsid w:val="0073507C"/>
    <w:rsid w:val="00736455"/>
    <w:rsid w:val="00740555"/>
    <w:rsid w:val="007428D7"/>
    <w:rsid w:val="0074740B"/>
    <w:rsid w:val="007565DA"/>
    <w:rsid w:val="00764E69"/>
    <w:rsid w:val="007711E4"/>
    <w:rsid w:val="00771A6F"/>
    <w:rsid w:val="0077302A"/>
    <w:rsid w:val="00784EE2"/>
    <w:rsid w:val="0078749A"/>
    <w:rsid w:val="00795D32"/>
    <w:rsid w:val="00796314"/>
    <w:rsid w:val="007A25CA"/>
    <w:rsid w:val="007A26DE"/>
    <w:rsid w:val="007A7E98"/>
    <w:rsid w:val="007B31DD"/>
    <w:rsid w:val="007B42D0"/>
    <w:rsid w:val="007B5E5F"/>
    <w:rsid w:val="007B6977"/>
    <w:rsid w:val="007B791F"/>
    <w:rsid w:val="007C46F2"/>
    <w:rsid w:val="007C798E"/>
    <w:rsid w:val="007D0C4C"/>
    <w:rsid w:val="007D1988"/>
    <w:rsid w:val="007D23FE"/>
    <w:rsid w:val="007D3DD3"/>
    <w:rsid w:val="007D4547"/>
    <w:rsid w:val="007D72B9"/>
    <w:rsid w:val="007E166C"/>
    <w:rsid w:val="007F0135"/>
    <w:rsid w:val="007F0B27"/>
    <w:rsid w:val="007F347D"/>
    <w:rsid w:val="007F4180"/>
    <w:rsid w:val="007F7AC8"/>
    <w:rsid w:val="008008F7"/>
    <w:rsid w:val="00803645"/>
    <w:rsid w:val="00804F7C"/>
    <w:rsid w:val="00810271"/>
    <w:rsid w:val="00812C82"/>
    <w:rsid w:val="00816A9F"/>
    <w:rsid w:val="00817710"/>
    <w:rsid w:val="00820FE7"/>
    <w:rsid w:val="00824562"/>
    <w:rsid w:val="0082696C"/>
    <w:rsid w:val="0083096B"/>
    <w:rsid w:val="00834634"/>
    <w:rsid w:val="0083637A"/>
    <w:rsid w:val="008366B8"/>
    <w:rsid w:val="00843DF9"/>
    <w:rsid w:val="0084512A"/>
    <w:rsid w:val="00855E8C"/>
    <w:rsid w:val="0086341E"/>
    <w:rsid w:val="00864B85"/>
    <w:rsid w:val="008669DA"/>
    <w:rsid w:val="00876242"/>
    <w:rsid w:val="0088331C"/>
    <w:rsid w:val="008835F9"/>
    <w:rsid w:val="00883857"/>
    <w:rsid w:val="00885E12"/>
    <w:rsid w:val="00886789"/>
    <w:rsid w:val="008876C6"/>
    <w:rsid w:val="00887EE9"/>
    <w:rsid w:val="00892D68"/>
    <w:rsid w:val="00893BF8"/>
    <w:rsid w:val="008A48EE"/>
    <w:rsid w:val="008A79DC"/>
    <w:rsid w:val="008B2AE9"/>
    <w:rsid w:val="008B40CC"/>
    <w:rsid w:val="008B50E7"/>
    <w:rsid w:val="008B601A"/>
    <w:rsid w:val="008B7670"/>
    <w:rsid w:val="008C1A28"/>
    <w:rsid w:val="008C34DC"/>
    <w:rsid w:val="008C592A"/>
    <w:rsid w:val="008D0FC4"/>
    <w:rsid w:val="008D1AF7"/>
    <w:rsid w:val="008D4CB4"/>
    <w:rsid w:val="008D53E9"/>
    <w:rsid w:val="008E6BF6"/>
    <w:rsid w:val="008F0906"/>
    <w:rsid w:val="008F2631"/>
    <w:rsid w:val="008F3219"/>
    <w:rsid w:val="008F7038"/>
    <w:rsid w:val="00902B39"/>
    <w:rsid w:val="00904123"/>
    <w:rsid w:val="00917B94"/>
    <w:rsid w:val="009217D6"/>
    <w:rsid w:val="0092407D"/>
    <w:rsid w:val="00934627"/>
    <w:rsid w:val="00935586"/>
    <w:rsid w:val="009357EE"/>
    <w:rsid w:val="0093634E"/>
    <w:rsid w:val="00943601"/>
    <w:rsid w:val="00946409"/>
    <w:rsid w:val="009514E0"/>
    <w:rsid w:val="009542AB"/>
    <w:rsid w:val="00964764"/>
    <w:rsid w:val="0096510B"/>
    <w:rsid w:val="00967A5D"/>
    <w:rsid w:val="00971031"/>
    <w:rsid w:val="00971ED1"/>
    <w:rsid w:val="0097312E"/>
    <w:rsid w:val="009739AF"/>
    <w:rsid w:val="009814CF"/>
    <w:rsid w:val="0098302F"/>
    <w:rsid w:val="00986B8D"/>
    <w:rsid w:val="00986C89"/>
    <w:rsid w:val="009912EF"/>
    <w:rsid w:val="009918DC"/>
    <w:rsid w:val="00997F08"/>
    <w:rsid w:val="009A1E38"/>
    <w:rsid w:val="009B0CBC"/>
    <w:rsid w:val="009B24B9"/>
    <w:rsid w:val="009B6F31"/>
    <w:rsid w:val="009B782D"/>
    <w:rsid w:val="009C6F1E"/>
    <w:rsid w:val="009C7181"/>
    <w:rsid w:val="009C7631"/>
    <w:rsid w:val="009D4663"/>
    <w:rsid w:val="009E16CA"/>
    <w:rsid w:val="009E5471"/>
    <w:rsid w:val="009E596D"/>
    <w:rsid w:val="009E5CB3"/>
    <w:rsid w:val="009E6EA0"/>
    <w:rsid w:val="009F1D58"/>
    <w:rsid w:val="009F5630"/>
    <w:rsid w:val="009F60C5"/>
    <w:rsid w:val="00A00666"/>
    <w:rsid w:val="00A00FE7"/>
    <w:rsid w:val="00A02538"/>
    <w:rsid w:val="00A03265"/>
    <w:rsid w:val="00A032A2"/>
    <w:rsid w:val="00A035C9"/>
    <w:rsid w:val="00A071BA"/>
    <w:rsid w:val="00A07764"/>
    <w:rsid w:val="00A138A8"/>
    <w:rsid w:val="00A15255"/>
    <w:rsid w:val="00A171B0"/>
    <w:rsid w:val="00A264BD"/>
    <w:rsid w:val="00A273B8"/>
    <w:rsid w:val="00A30E7B"/>
    <w:rsid w:val="00A31281"/>
    <w:rsid w:val="00A32516"/>
    <w:rsid w:val="00A361BF"/>
    <w:rsid w:val="00A47462"/>
    <w:rsid w:val="00A537A7"/>
    <w:rsid w:val="00A540F2"/>
    <w:rsid w:val="00A55CDE"/>
    <w:rsid w:val="00A57062"/>
    <w:rsid w:val="00A57416"/>
    <w:rsid w:val="00A63164"/>
    <w:rsid w:val="00A63D71"/>
    <w:rsid w:val="00A679A9"/>
    <w:rsid w:val="00A75262"/>
    <w:rsid w:val="00A77E8D"/>
    <w:rsid w:val="00A82DA9"/>
    <w:rsid w:val="00A86B0A"/>
    <w:rsid w:val="00A927B1"/>
    <w:rsid w:val="00A97432"/>
    <w:rsid w:val="00AA0B73"/>
    <w:rsid w:val="00AA2261"/>
    <w:rsid w:val="00AA690F"/>
    <w:rsid w:val="00AB24DD"/>
    <w:rsid w:val="00AB6C47"/>
    <w:rsid w:val="00AB7FA8"/>
    <w:rsid w:val="00AC0BB0"/>
    <w:rsid w:val="00AC2581"/>
    <w:rsid w:val="00AC5451"/>
    <w:rsid w:val="00AE5576"/>
    <w:rsid w:val="00AE6464"/>
    <w:rsid w:val="00AF0278"/>
    <w:rsid w:val="00AF1C92"/>
    <w:rsid w:val="00AF2D5F"/>
    <w:rsid w:val="00AF46F6"/>
    <w:rsid w:val="00AF63F9"/>
    <w:rsid w:val="00AF7A3F"/>
    <w:rsid w:val="00B046F3"/>
    <w:rsid w:val="00B05638"/>
    <w:rsid w:val="00B05FFB"/>
    <w:rsid w:val="00B07098"/>
    <w:rsid w:val="00B07C41"/>
    <w:rsid w:val="00B07DE7"/>
    <w:rsid w:val="00B13569"/>
    <w:rsid w:val="00B2001A"/>
    <w:rsid w:val="00B23487"/>
    <w:rsid w:val="00B302B1"/>
    <w:rsid w:val="00B360F3"/>
    <w:rsid w:val="00B45F70"/>
    <w:rsid w:val="00B47027"/>
    <w:rsid w:val="00B5183D"/>
    <w:rsid w:val="00B55CD5"/>
    <w:rsid w:val="00B569D5"/>
    <w:rsid w:val="00B57B94"/>
    <w:rsid w:val="00B60167"/>
    <w:rsid w:val="00B614D0"/>
    <w:rsid w:val="00B62E18"/>
    <w:rsid w:val="00B655E5"/>
    <w:rsid w:val="00B65723"/>
    <w:rsid w:val="00B71315"/>
    <w:rsid w:val="00B777F0"/>
    <w:rsid w:val="00B911DF"/>
    <w:rsid w:val="00BB07A0"/>
    <w:rsid w:val="00BB1262"/>
    <w:rsid w:val="00BB3C7E"/>
    <w:rsid w:val="00BC2036"/>
    <w:rsid w:val="00BD0BD1"/>
    <w:rsid w:val="00BD391F"/>
    <w:rsid w:val="00BE1A64"/>
    <w:rsid w:val="00BE5237"/>
    <w:rsid w:val="00BF0E3D"/>
    <w:rsid w:val="00BF0EE9"/>
    <w:rsid w:val="00BF1942"/>
    <w:rsid w:val="00BF5B65"/>
    <w:rsid w:val="00BF5DD9"/>
    <w:rsid w:val="00BF7DB7"/>
    <w:rsid w:val="00C06219"/>
    <w:rsid w:val="00C1218E"/>
    <w:rsid w:val="00C14FD8"/>
    <w:rsid w:val="00C16795"/>
    <w:rsid w:val="00C24DF6"/>
    <w:rsid w:val="00C27107"/>
    <w:rsid w:val="00C27BC6"/>
    <w:rsid w:val="00C31506"/>
    <w:rsid w:val="00C31907"/>
    <w:rsid w:val="00C3353C"/>
    <w:rsid w:val="00C36D3B"/>
    <w:rsid w:val="00C3730F"/>
    <w:rsid w:val="00C421E8"/>
    <w:rsid w:val="00C46E97"/>
    <w:rsid w:val="00C52C36"/>
    <w:rsid w:val="00C56175"/>
    <w:rsid w:val="00C66D82"/>
    <w:rsid w:val="00C67A9A"/>
    <w:rsid w:val="00C708BD"/>
    <w:rsid w:val="00C72961"/>
    <w:rsid w:val="00C72B48"/>
    <w:rsid w:val="00C73C72"/>
    <w:rsid w:val="00C76611"/>
    <w:rsid w:val="00C82FD4"/>
    <w:rsid w:val="00C8316D"/>
    <w:rsid w:val="00C8480F"/>
    <w:rsid w:val="00C85818"/>
    <w:rsid w:val="00C86BA6"/>
    <w:rsid w:val="00C876BD"/>
    <w:rsid w:val="00C900CA"/>
    <w:rsid w:val="00C94973"/>
    <w:rsid w:val="00CA458A"/>
    <w:rsid w:val="00CA4CF7"/>
    <w:rsid w:val="00CC041E"/>
    <w:rsid w:val="00CC45EF"/>
    <w:rsid w:val="00CD1CAD"/>
    <w:rsid w:val="00CD39D7"/>
    <w:rsid w:val="00CD3E81"/>
    <w:rsid w:val="00CD590F"/>
    <w:rsid w:val="00CD5B61"/>
    <w:rsid w:val="00CE0738"/>
    <w:rsid w:val="00CE1881"/>
    <w:rsid w:val="00CE2A39"/>
    <w:rsid w:val="00CE3F2B"/>
    <w:rsid w:val="00CE46D7"/>
    <w:rsid w:val="00CF0563"/>
    <w:rsid w:val="00D05973"/>
    <w:rsid w:val="00D06E43"/>
    <w:rsid w:val="00D11A7A"/>
    <w:rsid w:val="00D1622B"/>
    <w:rsid w:val="00D21148"/>
    <w:rsid w:val="00D248AA"/>
    <w:rsid w:val="00D2574F"/>
    <w:rsid w:val="00D257D8"/>
    <w:rsid w:val="00D27197"/>
    <w:rsid w:val="00D3317F"/>
    <w:rsid w:val="00D41EF5"/>
    <w:rsid w:val="00D439B0"/>
    <w:rsid w:val="00D46AE7"/>
    <w:rsid w:val="00D5082C"/>
    <w:rsid w:val="00D52000"/>
    <w:rsid w:val="00D5346B"/>
    <w:rsid w:val="00D60688"/>
    <w:rsid w:val="00D6760D"/>
    <w:rsid w:val="00D765F4"/>
    <w:rsid w:val="00D768C2"/>
    <w:rsid w:val="00D77AC0"/>
    <w:rsid w:val="00D807AE"/>
    <w:rsid w:val="00D80ED9"/>
    <w:rsid w:val="00D822E5"/>
    <w:rsid w:val="00D8375A"/>
    <w:rsid w:val="00D85058"/>
    <w:rsid w:val="00D85B75"/>
    <w:rsid w:val="00D86157"/>
    <w:rsid w:val="00D87C15"/>
    <w:rsid w:val="00D91D59"/>
    <w:rsid w:val="00D9205F"/>
    <w:rsid w:val="00D9398F"/>
    <w:rsid w:val="00D96CF1"/>
    <w:rsid w:val="00D97B0D"/>
    <w:rsid w:val="00DA0BA3"/>
    <w:rsid w:val="00DA2151"/>
    <w:rsid w:val="00DA2C92"/>
    <w:rsid w:val="00DB1CC3"/>
    <w:rsid w:val="00DB2147"/>
    <w:rsid w:val="00DB36D3"/>
    <w:rsid w:val="00DB5695"/>
    <w:rsid w:val="00DB76A8"/>
    <w:rsid w:val="00DB787C"/>
    <w:rsid w:val="00DC7A84"/>
    <w:rsid w:val="00DD1398"/>
    <w:rsid w:val="00DD29A0"/>
    <w:rsid w:val="00DD3228"/>
    <w:rsid w:val="00DD3DD4"/>
    <w:rsid w:val="00DD6BFB"/>
    <w:rsid w:val="00DE08F2"/>
    <w:rsid w:val="00DE5A62"/>
    <w:rsid w:val="00DF133F"/>
    <w:rsid w:val="00DF60A0"/>
    <w:rsid w:val="00E03938"/>
    <w:rsid w:val="00E1347A"/>
    <w:rsid w:val="00E16D58"/>
    <w:rsid w:val="00E21C2B"/>
    <w:rsid w:val="00E22195"/>
    <w:rsid w:val="00E31E46"/>
    <w:rsid w:val="00E3364E"/>
    <w:rsid w:val="00E3382F"/>
    <w:rsid w:val="00E36FB7"/>
    <w:rsid w:val="00E41D58"/>
    <w:rsid w:val="00E43A91"/>
    <w:rsid w:val="00E47D68"/>
    <w:rsid w:val="00E65687"/>
    <w:rsid w:val="00E65E34"/>
    <w:rsid w:val="00E708B8"/>
    <w:rsid w:val="00E70ACB"/>
    <w:rsid w:val="00E73FB5"/>
    <w:rsid w:val="00E844EB"/>
    <w:rsid w:val="00E8555E"/>
    <w:rsid w:val="00E863AD"/>
    <w:rsid w:val="00E87038"/>
    <w:rsid w:val="00E9068F"/>
    <w:rsid w:val="00E91153"/>
    <w:rsid w:val="00E91DC1"/>
    <w:rsid w:val="00E93A3D"/>
    <w:rsid w:val="00E97237"/>
    <w:rsid w:val="00EA2085"/>
    <w:rsid w:val="00EB127D"/>
    <w:rsid w:val="00EB2C55"/>
    <w:rsid w:val="00EB410C"/>
    <w:rsid w:val="00EC059F"/>
    <w:rsid w:val="00EC082D"/>
    <w:rsid w:val="00EC1EAA"/>
    <w:rsid w:val="00EC2EF1"/>
    <w:rsid w:val="00EC3323"/>
    <w:rsid w:val="00EC7795"/>
    <w:rsid w:val="00ED42D0"/>
    <w:rsid w:val="00ED6D3E"/>
    <w:rsid w:val="00EE1FFF"/>
    <w:rsid w:val="00EE3CF4"/>
    <w:rsid w:val="00EE696C"/>
    <w:rsid w:val="00EE7860"/>
    <w:rsid w:val="00EF1F5F"/>
    <w:rsid w:val="00EF4719"/>
    <w:rsid w:val="00EF4E4A"/>
    <w:rsid w:val="00EF6FC1"/>
    <w:rsid w:val="00EF7E6E"/>
    <w:rsid w:val="00F00466"/>
    <w:rsid w:val="00F009B9"/>
    <w:rsid w:val="00F01707"/>
    <w:rsid w:val="00F026DC"/>
    <w:rsid w:val="00F03A67"/>
    <w:rsid w:val="00F05E4F"/>
    <w:rsid w:val="00F070BC"/>
    <w:rsid w:val="00F127A9"/>
    <w:rsid w:val="00F13754"/>
    <w:rsid w:val="00F14612"/>
    <w:rsid w:val="00F179D7"/>
    <w:rsid w:val="00F21236"/>
    <w:rsid w:val="00F25682"/>
    <w:rsid w:val="00F34032"/>
    <w:rsid w:val="00F35666"/>
    <w:rsid w:val="00F37836"/>
    <w:rsid w:val="00F41F16"/>
    <w:rsid w:val="00F4349D"/>
    <w:rsid w:val="00F460A5"/>
    <w:rsid w:val="00F5011E"/>
    <w:rsid w:val="00F5466B"/>
    <w:rsid w:val="00F5622C"/>
    <w:rsid w:val="00F57D26"/>
    <w:rsid w:val="00F639BD"/>
    <w:rsid w:val="00F63EE5"/>
    <w:rsid w:val="00F64A73"/>
    <w:rsid w:val="00F65B29"/>
    <w:rsid w:val="00F65FB7"/>
    <w:rsid w:val="00F6748E"/>
    <w:rsid w:val="00F7279B"/>
    <w:rsid w:val="00F7301D"/>
    <w:rsid w:val="00F757FF"/>
    <w:rsid w:val="00F76180"/>
    <w:rsid w:val="00F80C72"/>
    <w:rsid w:val="00F83C83"/>
    <w:rsid w:val="00F844D2"/>
    <w:rsid w:val="00F84D04"/>
    <w:rsid w:val="00F87A64"/>
    <w:rsid w:val="00F92C67"/>
    <w:rsid w:val="00F95620"/>
    <w:rsid w:val="00F978EE"/>
    <w:rsid w:val="00FA4017"/>
    <w:rsid w:val="00FB12AF"/>
    <w:rsid w:val="00FB1968"/>
    <w:rsid w:val="00FB1E7D"/>
    <w:rsid w:val="00FB3CFB"/>
    <w:rsid w:val="00FC07A1"/>
    <w:rsid w:val="00FC3FA4"/>
    <w:rsid w:val="00FE0A81"/>
    <w:rsid w:val="00FE2412"/>
    <w:rsid w:val="00FE2F35"/>
    <w:rsid w:val="00FE5A5F"/>
    <w:rsid w:val="00FE5CA5"/>
    <w:rsid w:val="00FE77EB"/>
    <w:rsid w:val="00FF19F0"/>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9D7DC77-8188-4548-847E-6FBC4A5E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
    <w:basedOn w:val="Normal"/>
    <w:link w:val="PrrafodelistaCar"/>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PrrafodelistaCar">
    <w:name w:val="Párrafo de lista Car"/>
    <w:aliases w:val="viñeta Car"/>
    <w:basedOn w:val="Fuentedeprrafopredeter"/>
    <w:link w:val="Prrafodelista"/>
    <w:uiPriority w:val="34"/>
    <w:rsid w:val="001E34AD"/>
    <w:rPr>
      <w:rFonts w:ascii="Times New Roman" w:eastAsia="Calibri" w:hAnsi="Times New Roman" w:cs="Times New Roman"/>
      <w:sz w:val="24"/>
      <w:szCs w:val="24"/>
      <w:lang w:val="es-ES" w:eastAsia="es-ES"/>
    </w:rPr>
  </w:style>
  <w:style w:type="paragraph" w:customStyle="1" w:styleId="ListParagraph1">
    <w:name w:val="List Paragraph1"/>
    <w:basedOn w:val="Normal"/>
    <w:rsid w:val="008B601A"/>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4F58C-792E-4A02-8F33-DEC1018D4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2728</Words>
  <Characters>15004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2018-06-13T20:41:00Z</cp:lastPrinted>
  <dcterms:created xsi:type="dcterms:W3CDTF">2019-06-21T18:44:00Z</dcterms:created>
  <dcterms:modified xsi:type="dcterms:W3CDTF">2019-07-31T16:08:00Z</dcterms:modified>
</cp:coreProperties>
</file>