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9A0534D"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F0731D">
        <w:rPr>
          <w:rFonts w:ascii="Century" w:hAnsi="Century"/>
        </w:rPr>
        <w:t xml:space="preserve">25 veinticinco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6065F23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F0731D">
        <w:rPr>
          <w:rFonts w:ascii="Century" w:hAnsi="Century"/>
          <w:b/>
        </w:rPr>
        <w:t>288</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C42B2E" w:rsidRPr="003970D1">
        <w:rPr>
          <w:rFonts w:ascii="Century" w:hAnsi="Century"/>
        </w:rPr>
        <w:t>(…)</w:t>
      </w:r>
      <w:r w:rsidR="00F0731D">
        <w:rPr>
          <w:rFonts w:ascii="Century" w:hAnsi="Century"/>
          <w:b/>
        </w:rPr>
        <w:t xml:space="preserve">; </w:t>
      </w:r>
      <w:r w:rsidRPr="00E1257C">
        <w:rPr>
          <w:rFonts w:ascii="Century" w:hAnsi="Century"/>
        </w:rPr>
        <w:t>y</w:t>
      </w:r>
      <w:r w:rsidR="00E55A6D">
        <w:rPr>
          <w:rFonts w:ascii="Century" w:hAnsi="Century"/>
        </w:rPr>
        <w:t xml:space="preserve"> </w:t>
      </w:r>
      <w:r w:rsidR="00F0731D">
        <w:rPr>
          <w:rFonts w:ascii="Century" w:hAnsi="Century"/>
        </w:rPr>
        <w:t>---</w:t>
      </w:r>
      <w:r w:rsidR="00E55A6D">
        <w:rPr>
          <w:rFonts w:ascii="Century" w:hAnsi="Century"/>
        </w:rPr>
        <w:t>-</w:t>
      </w:r>
      <w:r w:rsidR="00602C63">
        <w:rPr>
          <w:rFonts w:ascii="Century" w:hAnsi="Century"/>
        </w:rPr>
        <w:t>----</w:t>
      </w:r>
      <w:r w:rsidR="00A028BF">
        <w:rPr>
          <w:rFonts w:ascii="Century" w:hAnsi="Century"/>
        </w:rPr>
        <w:t>---</w:t>
      </w:r>
      <w:r w:rsidR="00E55A6D">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614CC377"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02C63">
        <w:rPr>
          <w:rFonts w:ascii="Century" w:hAnsi="Century"/>
        </w:rPr>
        <w:t>1</w:t>
      </w:r>
      <w:r w:rsidR="00F0731D">
        <w:rPr>
          <w:rFonts w:ascii="Century" w:hAnsi="Century"/>
        </w:rPr>
        <w:t xml:space="preserve">2 doce 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F0731D">
        <w:rPr>
          <w:rFonts w:ascii="Century" w:hAnsi="Century"/>
          <w:b/>
        </w:rPr>
        <w:t>5999043</w:t>
      </w:r>
      <w:r w:rsidR="00D82D2A">
        <w:rPr>
          <w:rFonts w:ascii="Century" w:hAnsi="Century"/>
          <w:b/>
        </w:rPr>
        <w:t xml:space="preserve"> (Letra T </w:t>
      </w:r>
      <w:r w:rsidR="00F0731D">
        <w:rPr>
          <w:rFonts w:ascii="Century" w:hAnsi="Century"/>
          <w:b/>
        </w:rPr>
        <w:t xml:space="preserve">cinco nueve </w:t>
      </w:r>
      <w:proofErr w:type="spellStart"/>
      <w:r w:rsidR="00F0731D">
        <w:rPr>
          <w:rFonts w:ascii="Century" w:hAnsi="Century"/>
          <w:b/>
        </w:rPr>
        <w:t>nueve</w:t>
      </w:r>
      <w:proofErr w:type="spellEnd"/>
      <w:r w:rsidR="00F0731D">
        <w:rPr>
          <w:rFonts w:ascii="Century" w:hAnsi="Century"/>
          <w:b/>
        </w:rPr>
        <w:t xml:space="preserve"> </w:t>
      </w:r>
      <w:proofErr w:type="spellStart"/>
      <w:r w:rsidR="00F0731D">
        <w:rPr>
          <w:rFonts w:ascii="Century" w:hAnsi="Century"/>
          <w:b/>
        </w:rPr>
        <w:t>nueve</w:t>
      </w:r>
      <w:proofErr w:type="spellEnd"/>
      <w:r w:rsidR="00F0731D">
        <w:rPr>
          <w:rFonts w:ascii="Century" w:hAnsi="Century"/>
          <w:b/>
        </w:rPr>
        <w:t xml:space="preserve"> cero cuatro tres)</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0731D">
        <w:rPr>
          <w:rFonts w:ascii="Century" w:hAnsi="Century"/>
        </w:rPr>
        <w:t xml:space="preserve">29 veintinueve de enero </w:t>
      </w:r>
      <w:r w:rsidR="00FE0034">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A028BF">
        <w:rPr>
          <w:rFonts w:ascii="Century" w:hAnsi="Century"/>
        </w:rPr>
        <w:t xml:space="preserve">l </w:t>
      </w:r>
      <w:bookmarkStart w:id="0" w:name="_GoBack"/>
      <w:r w:rsidR="00A028BF">
        <w:rPr>
          <w:rFonts w:ascii="Century" w:hAnsi="Century"/>
        </w:rPr>
        <w:t xml:space="preserve">Agente </w:t>
      </w:r>
      <w:bookmarkEnd w:id="0"/>
      <w:r w:rsidR="00A028BF">
        <w:rPr>
          <w:rFonts w:ascii="Century" w:hAnsi="Century"/>
        </w:rPr>
        <w:t xml:space="preserve">de Tránsito </w:t>
      </w:r>
      <w:r w:rsidR="00D82D2A">
        <w:rPr>
          <w:rFonts w:ascii="Century" w:hAnsi="Century"/>
        </w:rPr>
        <w:t>que emitió el acta de infracción impugnada. ----------------</w:t>
      </w:r>
      <w:r w:rsidR="00291627">
        <w:rPr>
          <w:rFonts w:ascii="Century" w:hAnsi="Century"/>
        </w:rPr>
        <w:t>------</w:t>
      </w:r>
      <w:r w:rsidR="00D82D2A">
        <w:rPr>
          <w:rFonts w:ascii="Century" w:hAnsi="Century"/>
        </w:rPr>
        <w:t>---</w:t>
      </w:r>
      <w:r w:rsidR="00A028BF">
        <w:rPr>
          <w:rFonts w:ascii="Century" w:hAnsi="Century"/>
        </w:rPr>
        <w:t>-----------</w:t>
      </w:r>
      <w:r w:rsidR="00F0731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5E44BC4C" w14:textId="77777777" w:rsidR="00AF7BB6"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0731D">
        <w:rPr>
          <w:rFonts w:ascii="Century" w:hAnsi="Century"/>
        </w:rPr>
        <w:t xml:space="preserve">15 quince de marzo </w:t>
      </w:r>
      <w:r w:rsidR="00602C63">
        <w:rPr>
          <w:rFonts w:ascii="Century" w:hAnsi="Century"/>
        </w:rPr>
        <w:t xml:space="preserve">del año </w:t>
      </w:r>
      <w:r w:rsidR="00A27062">
        <w:rPr>
          <w:rFonts w:ascii="Century" w:hAnsi="Century"/>
        </w:rPr>
        <w:t>2019 dos mil diecinueve</w:t>
      </w:r>
      <w:r w:rsidR="0070483D">
        <w:rPr>
          <w:rFonts w:ascii="Century" w:hAnsi="Century"/>
        </w:rPr>
        <w:t xml:space="preserve">, </w:t>
      </w:r>
      <w:r w:rsidR="00F0731D">
        <w:rPr>
          <w:rFonts w:ascii="Century" w:hAnsi="Century"/>
        </w:rPr>
        <w:t>e admite a trámite la demanda y se ordena correr tr</w:t>
      </w:r>
      <w:r w:rsidR="00AF7BB6">
        <w:rPr>
          <w:rFonts w:ascii="Century" w:hAnsi="Century"/>
        </w:rPr>
        <w:t>aslado a la autoridad demandada, se le tiene por ofrecidas y admitidas las pruebas documentales que ofrece en su escrito de demanda. ------------------------------------</w:t>
      </w:r>
    </w:p>
    <w:p w14:paraId="05E4D3E3" w14:textId="77777777" w:rsidR="00AF7BB6" w:rsidRDefault="00AF7BB6" w:rsidP="00E1257C">
      <w:pPr>
        <w:spacing w:line="360" w:lineRule="auto"/>
        <w:ind w:firstLine="709"/>
        <w:jc w:val="both"/>
        <w:rPr>
          <w:rFonts w:ascii="Century" w:hAnsi="Century"/>
        </w:rPr>
      </w:pPr>
    </w:p>
    <w:p w14:paraId="524521E0" w14:textId="0E785D1E" w:rsidR="00AF7BB6" w:rsidRDefault="00AF7BB6" w:rsidP="00E1257C">
      <w:pPr>
        <w:spacing w:line="360" w:lineRule="auto"/>
        <w:ind w:firstLine="709"/>
        <w:jc w:val="both"/>
        <w:rPr>
          <w:rFonts w:ascii="Century" w:hAnsi="Century"/>
        </w:rPr>
      </w:pPr>
      <w:r>
        <w:rPr>
          <w:rFonts w:ascii="Century" w:hAnsi="Century"/>
        </w:rPr>
        <w:t xml:space="preserve">Ahora bien, en cuanto a la documental que ofrece y adjunta en copia simple, se le requiere para </w:t>
      </w:r>
      <w:r w:rsidR="001E6964">
        <w:rPr>
          <w:rFonts w:ascii="Century" w:hAnsi="Century"/>
        </w:rPr>
        <w:t>que haga</w:t>
      </w:r>
      <w:r>
        <w:rPr>
          <w:rFonts w:ascii="Century" w:hAnsi="Century"/>
        </w:rPr>
        <w:t xml:space="preserve"> acompañar original o copia certificada, bajo apercibimiento que de no dar cumplimiento se le tendrá por admitida en copia simple. ----------------------------------------------------------------------------------------</w:t>
      </w:r>
    </w:p>
    <w:p w14:paraId="4809884D" w14:textId="77777777" w:rsidR="00AF7BB6" w:rsidRDefault="00AF7BB6" w:rsidP="00E1257C">
      <w:pPr>
        <w:spacing w:line="360" w:lineRule="auto"/>
        <w:ind w:firstLine="709"/>
        <w:jc w:val="both"/>
        <w:rPr>
          <w:rFonts w:ascii="Century" w:hAnsi="Century"/>
        </w:rPr>
      </w:pPr>
    </w:p>
    <w:p w14:paraId="1D5A9594" w14:textId="21395368" w:rsidR="001E6964" w:rsidRDefault="001E6964" w:rsidP="00E1257C">
      <w:pPr>
        <w:spacing w:line="360" w:lineRule="auto"/>
        <w:ind w:firstLine="709"/>
        <w:jc w:val="both"/>
        <w:rPr>
          <w:rFonts w:ascii="Century" w:hAnsi="Century"/>
        </w:rPr>
      </w:pPr>
      <w:r>
        <w:rPr>
          <w:rFonts w:ascii="Century" w:hAnsi="Century"/>
        </w:rPr>
        <w:t>Ahora bien, respecto a la devolución del original de la tarjeta de circulación y credencia de elector, se acuerda procedente. ----------------------------</w:t>
      </w:r>
    </w:p>
    <w:p w14:paraId="076E90FD" w14:textId="77777777" w:rsidR="001E6964" w:rsidRDefault="001E6964" w:rsidP="00E1257C">
      <w:pPr>
        <w:spacing w:line="360" w:lineRule="auto"/>
        <w:ind w:firstLine="709"/>
        <w:jc w:val="both"/>
        <w:rPr>
          <w:rFonts w:ascii="Century" w:hAnsi="Century"/>
        </w:rPr>
      </w:pPr>
    </w:p>
    <w:p w14:paraId="3D6A5B1A" w14:textId="76A36216" w:rsidR="001E6964" w:rsidRDefault="001E6964" w:rsidP="00E1257C">
      <w:pPr>
        <w:spacing w:line="360" w:lineRule="auto"/>
        <w:ind w:firstLine="709"/>
        <w:jc w:val="both"/>
        <w:rPr>
          <w:rFonts w:ascii="Century" w:hAnsi="Century"/>
        </w:rPr>
      </w:pPr>
      <w:r w:rsidRPr="001E6964">
        <w:rPr>
          <w:rFonts w:ascii="Century" w:hAnsi="Century"/>
          <w:b/>
        </w:rPr>
        <w:lastRenderedPageBreak/>
        <w:t>TERCERO.</w:t>
      </w:r>
      <w:r>
        <w:rPr>
          <w:rFonts w:ascii="Century" w:hAnsi="Century"/>
        </w:rPr>
        <w:t xml:space="preserve"> Mediante proveído de fecha 10 diez de abril del año 2019 dos mil diecinueve, se tiene al actor por no dando cumplimiento al requerimiento, por lo que se le tiene por admitida la prueba ofrecida en copia simple. ------------------------------------------------------------------------------------------------</w:t>
      </w:r>
    </w:p>
    <w:p w14:paraId="133EC0DF" w14:textId="77777777" w:rsidR="001E6964" w:rsidRDefault="001E6964" w:rsidP="00E1257C">
      <w:pPr>
        <w:spacing w:line="360" w:lineRule="auto"/>
        <w:ind w:firstLine="709"/>
        <w:jc w:val="both"/>
        <w:rPr>
          <w:rFonts w:ascii="Century" w:hAnsi="Century"/>
        </w:rPr>
      </w:pPr>
    </w:p>
    <w:p w14:paraId="7F2CB555" w14:textId="13B97744" w:rsidR="001E6964" w:rsidRDefault="001E6964" w:rsidP="00E1257C">
      <w:pPr>
        <w:spacing w:line="360" w:lineRule="auto"/>
        <w:ind w:firstLine="709"/>
        <w:jc w:val="both"/>
        <w:rPr>
          <w:rFonts w:ascii="Century" w:hAnsi="Century"/>
        </w:rPr>
      </w:pPr>
      <w:r>
        <w:rPr>
          <w:rFonts w:ascii="Century" w:hAnsi="Century"/>
        </w:rPr>
        <w:t xml:space="preserve">Por otro lado, se tiene a la demandada por contestando en tiempo y forma legal la demanda, se le tiene por ofrecida y se le admite las documentales admitidas a la parte actora, </w:t>
      </w:r>
      <w:proofErr w:type="spellStart"/>
      <w:r>
        <w:rPr>
          <w:rFonts w:ascii="Century" w:hAnsi="Century"/>
        </w:rPr>
        <w:t>asi</w:t>
      </w:r>
      <w:proofErr w:type="spellEnd"/>
      <w:r>
        <w:rPr>
          <w:rFonts w:ascii="Century" w:hAnsi="Century"/>
        </w:rPr>
        <w:t xml:space="preserve"> como la que adjunta a su demanda; se señala fecha y hora para la celebración de la audiencia de alegatos. ------------------------</w:t>
      </w:r>
    </w:p>
    <w:p w14:paraId="4D212792" w14:textId="560FB752" w:rsidR="001E6964" w:rsidRDefault="001E6964" w:rsidP="00E1257C">
      <w:pPr>
        <w:spacing w:line="360" w:lineRule="auto"/>
        <w:ind w:firstLine="709"/>
        <w:jc w:val="both"/>
        <w:rPr>
          <w:rFonts w:ascii="Century" w:hAnsi="Century"/>
        </w:rPr>
      </w:pPr>
    </w:p>
    <w:p w14:paraId="037E278C" w14:textId="4D011E03" w:rsidR="00E1257C" w:rsidRPr="00772DD1" w:rsidRDefault="001E6964" w:rsidP="00E1257C">
      <w:pPr>
        <w:spacing w:line="360" w:lineRule="auto"/>
        <w:ind w:firstLine="709"/>
        <w:jc w:val="both"/>
        <w:rPr>
          <w:rFonts w:ascii="Century" w:hAnsi="Century"/>
          <w:bCs/>
          <w:iCs/>
        </w:rPr>
      </w:pPr>
      <w:r w:rsidRPr="001E6964">
        <w:rPr>
          <w:rFonts w:ascii="Century" w:hAnsi="Century"/>
          <w:b/>
          <w:bCs/>
          <w:iCs/>
        </w:rPr>
        <w:t>CUARTO.</w:t>
      </w:r>
      <w:r>
        <w:rPr>
          <w:rFonts w:ascii="Century" w:hAnsi="Century"/>
          <w:bCs/>
          <w:iCs/>
        </w:rPr>
        <w:t xml:space="preserve"> </w:t>
      </w:r>
      <w:r w:rsidR="00772DD1" w:rsidRPr="00985FD3">
        <w:rPr>
          <w:rFonts w:ascii="Century" w:hAnsi="Century"/>
          <w:bCs/>
          <w:iCs/>
        </w:rPr>
        <w:t xml:space="preserve">El día </w:t>
      </w:r>
      <w:r>
        <w:rPr>
          <w:rFonts w:ascii="Century" w:hAnsi="Century"/>
          <w:bCs/>
          <w:iCs/>
        </w:rPr>
        <w:t>14 catorce de junio d</w:t>
      </w:r>
      <w:r w:rsidR="00B35931">
        <w:rPr>
          <w:rFonts w:ascii="Century" w:hAnsi="Century"/>
          <w:bCs/>
          <w:iCs/>
        </w:rPr>
        <w:t xml:space="preserve">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E5246A">
        <w:rPr>
          <w:rFonts w:ascii="Century" w:hAnsi="Century"/>
          <w:bCs/>
          <w:iCs/>
        </w:rPr>
        <w:t>1</w:t>
      </w:r>
      <w:r w:rsidR="007B085D">
        <w:rPr>
          <w:rFonts w:ascii="Century" w:hAnsi="Century"/>
          <w:bCs/>
          <w:iCs/>
        </w:rPr>
        <w:t>:</w:t>
      </w:r>
      <w:r w:rsidR="003359E3">
        <w:rPr>
          <w:rFonts w:ascii="Century" w:hAnsi="Century"/>
          <w:bCs/>
          <w:iCs/>
        </w:rPr>
        <w:t>0</w:t>
      </w:r>
      <w:r w:rsidR="007B085D">
        <w:rPr>
          <w:rFonts w:ascii="Century" w:hAnsi="Century"/>
          <w:bCs/>
          <w:iCs/>
        </w:rPr>
        <w:t xml:space="preserve">0 </w:t>
      </w:r>
      <w:r w:rsidR="00E5246A">
        <w:rPr>
          <w:rFonts w:ascii="Century" w:hAnsi="Century"/>
          <w:bCs/>
          <w:iCs/>
        </w:rPr>
        <w:t>once-</w:t>
      </w:r>
      <w:r w:rsidR="003359E3">
        <w:rPr>
          <w:rFonts w:ascii="Century" w:hAnsi="Century"/>
          <w:bCs/>
          <w:iCs/>
        </w:rPr>
        <w:t xml:space="preserve"> </w:t>
      </w:r>
      <w:r w:rsidR="007B085D">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sidR="007B085D">
        <w:rPr>
          <w:rFonts w:ascii="Century" w:hAnsi="Century"/>
          <w:bCs/>
          <w:iCs/>
        </w:rPr>
        <w:t>--</w:t>
      </w:r>
      <w:r w:rsidR="003359E3">
        <w:rPr>
          <w:rFonts w:ascii="Century" w:hAnsi="Century"/>
          <w:bCs/>
          <w:iCs/>
        </w:rPr>
        <w:t>---</w:t>
      </w:r>
      <w:r w:rsidR="00E5246A">
        <w:rPr>
          <w:rFonts w:ascii="Century" w:hAnsi="Century"/>
          <w:bCs/>
          <w:iCs/>
        </w:rPr>
        <w:t>----</w:t>
      </w:r>
      <w:r w:rsidR="003359E3">
        <w:rPr>
          <w:rFonts w:ascii="Century" w:hAnsi="Century"/>
          <w:bCs/>
          <w:iCs/>
        </w:rPr>
        <w:t>-</w:t>
      </w:r>
      <w:r w:rsidR="000058B2">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FEFB249"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1E6964">
        <w:rPr>
          <w:rFonts w:ascii="Century" w:hAnsi="Century"/>
          <w:lang w:val="es-MX"/>
        </w:rPr>
        <w:t xml:space="preserve">29 veintinueve de enero </w:t>
      </w:r>
      <w:r w:rsidR="000058B2">
        <w:rPr>
          <w:rFonts w:ascii="Century" w:hAnsi="Century"/>
          <w:lang w:val="es-MX"/>
        </w:rPr>
        <w:t>d</w:t>
      </w:r>
      <w:r w:rsidR="006B25A8">
        <w:rPr>
          <w:rFonts w:ascii="Century" w:hAnsi="Century"/>
          <w:lang w:val="es-MX"/>
        </w:rPr>
        <w:t xml:space="preserve">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B414E">
        <w:rPr>
          <w:rFonts w:ascii="Century" w:hAnsi="Century"/>
          <w:lang w:val="es-MX"/>
        </w:rPr>
        <w:t>1</w:t>
      </w:r>
      <w:r w:rsidR="001E6964">
        <w:rPr>
          <w:rFonts w:ascii="Century" w:hAnsi="Century"/>
          <w:lang w:val="es-MX"/>
        </w:rPr>
        <w:t xml:space="preserve">2 doce de marzo </w:t>
      </w:r>
      <w:r w:rsidR="000058B2">
        <w:rPr>
          <w:rFonts w:ascii="Century" w:hAnsi="Century"/>
          <w:lang w:val="es-MX"/>
        </w:rPr>
        <w:t>d</w:t>
      </w:r>
      <w:r w:rsidR="00D82D2A">
        <w:rPr>
          <w:rFonts w:ascii="Century" w:hAnsi="Century"/>
          <w:lang w:val="es-MX"/>
        </w:rPr>
        <w:t xml:space="preserve">el </w:t>
      </w:r>
      <w:r w:rsidR="001E6964">
        <w:rPr>
          <w:rFonts w:ascii="Century" w:hAnsi="Century"/>
          <w:lang w:val="es-MX"/>
        </w:rPr>
        <w:t>mismo</w:t>
      </w:r>
      <w:r w:rsidR="00D82D2A">
        <w:rPr>
          <w:rFonts w:ascii="Century" w:hAnsi="Century"/>
          <w:lang w:val="es-MX"/>
        </w:rPr>
        <w:t xml:space="preserve">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00BB414E">
        <w:rPr>
          <w:rFonts w:ascii="Century" w:hAnsi="Century"/>
          <w:lang w:val="es-MX"/>
        </w:rPr>
        <w:t>---------</w:t>
      </w:r>
      <w:r w:rsidR="00387637">
        <w:rPr>
          <w:rFonts w:ascii="Century" w:hAnsi="Century"/>
          <w:lang w:val="es-MX"/>
        </w:rPr>
        <w:t>-</w:t>
      </w:r>
      <w:r w:rsidR="001E6964">
        <w:rPr>
          <w:rFonts w:ascii="Century" w:hAnsi="Century"/>
          <w:lang w:val="es-MX"/>
        </w:rPr>
        <w:t>---</w:t>
      </w:r>
    </w:p>
    <w:p w14:paraId="43F60842" w14:textId="2343A6D1" w:rsidR="00E1257C" w:rsidRDefault="00E1257C" w:rsidP="00E82351">
      <w:pPr>
        <w:pStyle w:val="RESOLUCIONES"/>
      </w:pPr>
      <w:r w:rsidRPr="004E22B9">
        <w:rPr>
          <w:b/>
        </w:rPr>
        <w:lastRenderedPageBreak/>
        <w:t>TERCERO.</w:t>
      </w:r>
      <w:r w:rsidRPr="0014168F">
        <w:t xml:space="preserve"> </w:t>
      </w:r>
      <w:r w:rsidRPr="00BB414E">
        <w:t xml:space="preserve">La existencia del acto impugnado, se encuentra documentada en autos con </w:t>
      </w:r>
      <w:r w:rsidR="00E82351">
        <w:t xml:space="preserve">la copia simple </w:t>
      </w:r>
      <w:r w:rsidRPr="00BB414E">
        <w:t xml:space="preserve">del acta de infracción con folio número </w:t>
      </w:r>
      <w:r w:rsidR="00E82351">
        <w:rPr>
          <w:b/>
        </w:rPr>
        <w:t xml:space="preserve">T 5999043 (Letra T cinco nueve </w:t>
      </w:r>
      <w:proofErr w:type="spellStart"/>
      <w:r w:rsidR="00E82351">
        <w:rPr>
          <w:b/>
        </w:rPr>
        <w:t>nueve</w:t>
      </w:r>
      <w:proofErr w:type="spellEnd"/>
      <w:r w:rsidR="00E82351">
        <w:rPr>
          <w:b/>
        </w:rPr>
        <w:t xml:space="preserve"> </w:t>
      </w:r>
      <w:proofErr w:type="spellStart"/>
      <w:r w:rsidR="00E82351">
        <w:rPr>
          <w:b/>
        </w:rPr>
        <w:t>nueve</w:t>
      </w:r>
      <w:proofErr w:type="spellEnd"/>
      <w:r w:rsidR="00E82351">
        <w:rPr>
          <w:b/>
        </w:rPr>
        <w:t xml:space="preserve"> cero cuatro tres),</w:t>
      </w:r>
      <w:r w:rsidR="00E82351" w:rsidRPr="00E1257C">
        <w:rPr>
          <w:b/>
        </w:rPr>
        <w:t xml:space="preserve"> </w:t>
      </w:r>
      <w:r w:rsidR="00E82351">
        <w:t xml:space="preserve">levantada en fecha 29 veintinueve de enero del año </w:t>
      </w:r>
      <w:r w:rsidR="00E82351" w:rsidRPr="00E1257C">
        <w:t>201</w:t>
      </w:r>
      <w:r w:rsidR="00E82351">
        <w:t xml:space="preserve">9 dos mil diecinueve, documento que concatenado con la manifestación que hace la autoridad demandada en el sentido de que emitió la referida acta de infracción, otorga </w:t>
      </w:r>
      <w:r w:rsidRPr="00BB414E">
        <w:t xml:space="preserve">pleno valor </w:t>
      </w:r>
      <w:r w:rsidRPr="0014168F">
        <w:t xml:space="preserve">probatorio, conforme lo dispuesto en los artículos </w:t>
      </w:r>
      <w:r w:rsidR="00E82351">
        <w:t xml:space="preserve">57, </w:t>
      </w:r>
      <w:r w:rsidRPr="0014168F">
        <w:t>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E82351">
        <w:t>---</w:t>
      </w:r>
    </w:p>
    <w:p w14:paraId="75635A84" w14:textId="64D885E5" w:rsidR="00E82351" w:rsidRDefault="00E82351" w:rsidP="00E82351">
      <w:pPr>
        <w:pStyle w:val="RESOLUCIONE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8CF00D8" w14:textId="2845FEEC" w:rsidR="003B6381" w:rsidRDefault="00BA3253" w:rsidP="00E8235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E82351">
        <w:rPr>
          <w:rFonts w:ascii="Century" w:hAnsi="Century"/>
        </w:rPr>
        <w:t>no hace valer causales de improcedencia y</w:t>
      </w:r>
      <w:r w:rsidR="00524222">
        <w:rPr>
          <w:rFonts w:ascii="Century" w:hAnsi="Century"/>
        </w:rPr>
        <w:t xml:space="preserve">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E8235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w:t>
      </w:r>
      <w:r w:rsidRPr="00E1257C">
        <w:rPr>
          <w:rFonts w:ascii="Century" w:hAnsi="Century"/>
        </w:rPr>
        <w:lastRenderedPageBreak/>
        <w:t xml:space="preserve">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715C0099" w:rsidR="00681A81" w:rsidRDefault="00E1257C" w:rsidP="00E82351">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E82351">
        <w:rPr>
          <w:b/>
        </w:rPr>
        <w:t xml:space="preserve">T 5999043 (Letra T cinco nueve </w:t>
      </w:r>
      <w:proofErr w:type="spellStart"/>
      <w:r w:rsidR="00E82351">
        <w:rPr>
          <w:b/>
        </w:rPr>
        <w:t>nueve</w:t>
      </w:r>
      <w:proofErr w:type="spellEnd"/>
      <w:r w:rsidR="00E82351">
        <w:rPr>
          <w:b/>
        </w:rPr>
        <w:t xml:space="preserve"> </w:t>
      </w:r>
      <w:proofErr w:type="spellStart"/>
      <w:r w:rsidR="00E82351">
        <w:rPr>
          <w:b/>
        </w:rPr>
        <w:t>nueve</w:t>
      </w:r>
      <w:proofErr w:type="spellEnd"/>
      <w:r w:rsidR="00E82351">
        <w:rPr>
          <w:b/>
        </w:rPr>
        <w:t xml:space="preserve"> cero cuatro tres),</w:t>
      </w:r>
      <w:r w:rsidR="00E82351" w:rsidRPr="00E1257C">
        <w:rPr>
          <w:b/>
        </w:rPr>
        <w:t xml:space="preserve"> </w:t>
      </w:r>
      <w:r w:rsidR="00E82351">
        <w:t xml:space="preserve">levantada en fecha 29 veintinueve de enero del año </w:t>
      </w:r>
      <w:r w:rsidR="00E82351" w:rsidRPr="00E1257C">
        <w:t>201</w:t>
      </w:r>
      <w:r w:rsidR="00E82351">
        <w:t>9 dos mil diecinueve</w:t>
      </w:r>
      <w:r w:rsidR="006276A6" w:rsidRPr="00291627">
        <w:t>,</w:t>
      </w:r>
      <w:r w:rsidR="00E31AA8" w:rsidRPr="00291627">
        <w:t xml:space="preserve"> </w:t>
      </w:r>
      <w:r w:rsidR="008D125E" w:rsidRPr="00291627">
        <w:t xml:space="preserve">misma </w:t>
      </w:r>
      <w:r w:rsidR="008D125E">
        <w:t>que el actor considera ilegal</w:t>
      </w:r>
      <w:r w:rsidR="00745E89">
        <w:t>,</w:t>
      </w:r>
      <w:r w:rsidR="008D125E">
        <w:t xml:space="preserve"> por lo que acude a demanda</w:t>
      </w:r>
      <w:r w:rsidR="00745E89">
        <w:t>r</w:t>
      </w:r>
      <w:r w:rsidR="008D125E">
        <w:t xml:space="preserve"> su nulidad. </w:t>
      </w:r>
      <w:r w:rsidR="000058B2">
        <w:t>--</w:t>
      </w:r>
      <w:r w:rsidR="008E4422">
        <w:t>----</w:t>
      </w:r>
      <w:r w:rsidR="007C2CCE">
        <w:t>----</w:t>
      </w:r>
      <w:r w:rsidR="00D76208">
        <w:t>---------------------------</w:t>
      </w:r>
      <w:r w:rsidR="00E702C2">
        <w:t>---------------</w:t>
      </w:r>
      <w:r w:rsidR="00D76208">
        <w:t>-</w:t>
      </w:r>
      <w:r w:rsidR="00E82351">
        <w:t>------------</w:t>
      </w:r>
    </w:p>
    <w:p w14:paraId="73390809" w14:textId="77777777" w:rsidR="00E82351" w:rsidRDefault="00E82351" w:rsidP="00E31AA8">
      <w:pPr>
        <w:pStyle w:val="SENTENCIAS"/>
      </w:pPr>
    </w:p>
    <w:p w14:paraId="24C3010E" w14:textId="5D98833A" w:rsidR="00E1257C" w:rsidRPr="002720E5" w:rsidRDefault="00E1257C" w:rsidP="00E82351">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E82351">
        <w:rPr>
          <w:b/>
        </w:rPr>
        <w:t xml:space="preserve">T 5999043 (Letra T cinco nueve </w:t>
      </w:r>
      <w:proofErr w:type="spellStart"/>
      <w:r w:rsidR="00E82351">
        <w:rPr>
          <w:b/>
        </w:rPr>
        <w:t>nueve</w:t>
      </w:r>
      <w:proofErr w:type="spellEnd"/>
      <w:r w:rsidR="00E82351">
        <w:rPr>
          <w:b/>
        </w:rPr>
        <w:t xml:space="preserve"> </w:t>
      </w:r>
      <w:proofErr w:type="spellStart"/>
      <w:r w:rsidR="00E82351">
        <w:rPr>
          <w:b/>
        </w:rPr>
        <w:t>nueve</w:t>
      </w:r>
      <w:proofErr w:type="spellEnd"/>
      <w:r w:rsidR="00E82351">
        <w:rPr>
          <w:b/>
        </w:rPr>
        <w:t xml:space="preserve"> cero cuatro tres),</w:t>
      </w:r>
      <w:r w:rsidR="00E82351" w:rsidRPr="00E1257C">
        <w:rPr>
          <w:b/>
        </w:rPr>
        <w:t xml:space="preserve"> </w:t>
      </w:r>
      <w:r w:rsidR="00E82351">
        <w:t xml:space="preserve">levantada en fecha 29 veintinueve de enero del año </w:t>
      </w:r>
      <w:r w:rsidR="00E82351" w:rsidRPr="00E1257C">
        <w:t>201</w:t>
      </w:r>
      <w:r w:rsidR="00E82351">
        <w:t>9 dos mil diecinueve</w:t>
      </w:r>
      <w:r w:rsidR="00E31AA8" w:rsidRPr="00291627">
        <w:t xml:space="preserve">. </w:t>
      </w:r>
      <w:r w:rsidR="000058B2" w:rsidRPr="00291627">
        <w:t>-</w:t>
      </w:r>
      <w:r w:rsidR="00BB414E" w:rsidRPr="00291627">
        <w:t>----------</w:t>
      </w:r>
      <w:r w:rsidR="00BB414E">
        <w:t>----</w:t>
      </w:r>
      <w:r w:rsidR="000058B2">
        <w:t>------------</w:t>
      </w:r>
      <w:r w:rsidR="00E31AA8">
        <w:t>--</w:t>
      </w:r>
      <w:r w:rsidR="00180646">
        <w:t>--</w:t>
      </w:r>
      <w:r w:rsidR="00E82351">
        <w:t>-</w:t>
      </w:r>
    </w:p>
    <w:p w14:paraId="188DFC8C" w14:textId="77777777" w:rsidR="00180646" w:rsidRDefault="00180646" w:rsidP="00E1257C">
      <w:pPr>
        <w:spacing w:line="360" w:lineRule="auto"/>
        <w:ind w:firstLine="709"/>
        <w:jc w:val="both"/>
        <w:rPr>
          <w:rFonts w:ascii="Century" w:hAnsi="Century"/>
          <w:b/>
        </w:rPr>
      </w:pPr>
    </w:p>
    <w:p w14:paraId="6676A92E" w14:textId="4A26E323" w:rsidR="00E54A4D" w:rsidRPr="00E54A4D" w:rsidRDefault="00E1257C" w:rsidP="00081872">
      <w:pPr>
        <w:pStyle w:val="RESOLUCIONES"/>
      </w:pPr>
      <w:r w:rsidRPr="00E1257C">
        <w:rPr>
          <w:b/>
        </w:rPr>
        <w:t>SEXTO.</w:t>
      </w:r>
      <w:r w:rsidRPr="00E1257C">
        <w:t xml:space="preserve"> Una vez determinada la </w:t>
      </w:r>
      <w:proofErr w:type="spellStart"/>
      <w:r w:rsidRPr="00E1257C">
        <w:t>litis</w:t>
      </w:r>
      <w:proofErr w:type="spellEnd"/>
      <w:r w:rsidRPr="00E1257C">
        <w:t xml:space="preserve">, </w:t>
      </w:r>
      <w:r w:rsidR="00291627">
        <w:t xml:space="preserve">esta </w:t>
      </w:r>
      <w:proofErr w:type="spellStart"/>
      <w:r w:rsidR="00291627">
        <w:t>resolutora</w:t>
      </w:r>
      <w:proofErr w:type="spellEnd"/>
      <w:r w:rsidR="00291627">
        <w:t xml:space="preserve">, </w:t>
      </w:r>
      <w:r w:rsidR="002C52C1">
        <w:t xml:space="preserve">conforme al </w:t>
      </w:r>
      <w:r w:rsidR="00E25923" w:rsidRPr="00E54A4D">
        <w:t xml:space="preserve">artículo 302, último párrafo, del Código de Procedimiento y Justicia Administrativa para el Estado y los Municipios de Guanajuato, </w:t>
      </w:r>
      <w:r w:rsidR="00291627">
        <w:t xml:space="preserve">que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se procede al estudio de la competencia de la autoridad demandada</w:t>
      </w:r>
      <w:r w:rsidR="00081872">
        <w:t>, para emitir el acto impugnado, esto es</w:t>
      </w:r>
      <w:r w:rsidR="002A456B">
        <w:t>,</w:t>
      </w:r>
      <w:r w:rsidR="00081872">
        <w:t xml:space="preserve"> la boleta de infracción </w:t>
      </w:r>
      <w:r w:rsidR="00081872">
        <w:rPr>
          <w:b/>
        </w:rPr>
        <w:t xml:space="preserve">T 5999043 (Letra T cinco nueve </w:t>
      </w:r>
      <w:proofErr w:type="spellStart"/>
      <w:r w:rsidR="00081872">
        <w:rPr>
          <w:b/>
        </w:rPr>
        <w:t>nueve</w:t>
      </w:r>
      <w:proofErr w:type="spellEnd"/>
      <w:r w:rsidR="00081872">
        <w:rPr>
          <w:b/>
        </w:rPr>
        <w:t xml:space="preserve"> </w:t>
      </w:r>
      <w:proofErr w:type="spellStart"/>
      <w:r w:rsidR="00081872">
        <w:rPr>
          <w:b/>
        </w:rPr>
        <w:t>nueve</w:t>
      </w:r>
      <w:proofErr w:type="spellEnd"/>
      <w:r w:rsidR="00081872">
        <w:rPr>
          <w:b/>
        </w:rPr>
        <w:t xml:space="preserve"> cero cuatro tres),</w:t>
      </w:r>
      <w:r w:rsidR="00081872" w:rsidRPr="00E1257C">
        <w:rPr>
          <w:b/>
        </w:rPr>
        <w:t xml:space="preserve"> </w:t>
      </w:r>
      <w:r w:rsidR="00081872">
        <w:t xml:space="preserve">levantada en fecha 29 veintinueve de enero del año </w:t>
      </w:r>
      <w:r w:rsidR="00081872" w:rsidRPr="00E1257C">
        <w:t>201</w:t>
      </w:r>
      <w:r w:rsidR="00081872">
        <w:t>9 dos mil diecinueve. ---------------------------------------------</w:t>
      </w:r>
      <w:r w:rsidR="00E54A4D" w:rsidRPr="00E54A4D">
        <w:t>------</w:t>
      </w:r>
      <w:r w:rsidR="00E54A4D">
        <w:t>-------</w:t>
      </w:r>
      <w:r w:rsidR="00291627">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lastRenderedPageBreak/>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106EFBB8" w:rsidR="00E54A4D" w:rsidRDefault="00E54A4D" w:rsidP="00CC1E83">
      <w:pPr>
        <w:pStyle w:val="TESISYJURIS"/>
        <w:rPr>
          <w:sz w:val="22"/>
        </w:rPr>
      </w:pPr>
    </w:p>
    <w:p w14:paraId="0CBB6EE1" w14:textId="77777777" w:rsidR="00081872" w:rsidRPr="004F046C" w:rsidRDefault="00081872"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55A4AC" w14:textId="7DB9B679" w:rsidR="00274DF1" w:rsidRDefault="00274DF1" w:rsidP="000F359E">
      <w:pPr>
        <w:spacing w:line="360" w:lineRule="auto"/>
        <w:ind w:firstLine="708"/>
        <w:jc w:val="both"/>
        <w:rPr>
          <w:rFonts w:ascii="Century" w:hAnsi="Century"/>
        </w:rPr>
      </w:pPr>
    </w:p>
    <w:p w14:paraId="589A36F2" w14:textId="77777777" w:rsidR="00081872" w:rsidRDefault="00081872" w:rsidP="000F359E">
      <w:pPr>
        <w:spacing w:line="360" w:lineRule="auto"/>
        <w:ind w:firstLine="708"/>
        <w:jc w:val="both"/>
        <w:rPr>
          <w:rFonts w:ascii="Century" w:hAnsi="Century"/>
        </w:rPr>
      </w:pPr>
    </w:p>
    <w:p w14:paraId="1B16AAE9" w14:textId="7892305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35F0253"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w:t>
      </w:r>
      <w:r w:rsidR="00274DF1">
        <w:rPr>
          <w:i/>
          <w:u w:val="single"/>
        </w:rPr>
        <w:t>Agente</w:t>
      </w:r>
      <w:r w:rsidR="000058B2">
        <w:rPr>
          <w:i/>
          <w:u w:val="single"/>
        </w:rPr>
        <w:t xml:space="preserve"> </w:t>
      </w:r>
      <w:r w:rsidR="008261E4" w:rsidRPr="00033769">
        <w:rPr>
          <w:i/>
          <w:u w:val="single"/>
        </w:rPr>
        <w:t>de Tránsito Municipal de nombre</w:t>
      </w:r>
      <w:proofErr w:type="gramStart"/>
      <w:r w:rsidR="008261E4" w:rsidRPr="00033769">
        <w:rPr>
          <w:i/>
          <w:u w:val="single"/>
        </w:rPr>
        <w:t>….</w:t>
      </w:r>
      <w:proofErr w:type="gramEnd"/>
    </w:p>
    <w:p w14:paraId="33463B5F" w14:textId="77777777" w:rsidR="008261E4" w:rsidRDefault="008261E4" w:rsidP="000F359E">
      <w:pPr>
        <w:spacing w:line="360" w:lineRule="auto"/>
        <w:ind w:firstLine="708"/>
        <w:jc w:val="both"/>
      </w:pPr>
    </w:p>
    <w:p w14:paraId="2B57C6E0" w14:textId="6D03192A"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00274DF1">
        <w:rPr>
          <w:i/>
        </w:rPr>
        <w:t>Agente</w:t>
      </w:r>
      <w:r w:rsidR="000058B2">
        <w:rPr>
          <w:i/>
        </w:rPr>
        <w:t xml:space="preserve"> de </w:t>
      </w:r>
      <w:r w:rsidRPr="004F046C">
        <w:rPr>
          <w:i/>
        </w:rPr>
        <w:t>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291627">
        <w:t>ó</w:t>
      </w:r>
      <w:r w:rsidR="00CC1E83">
        <w:t xml:space="preserve"> </w:t>
      </w:r>
      <w:r w:rsidR="00CC1E83">
        <w:lastRenderedPageBreak/>
        <w:t>dicho acto administrativo</w:t>
      </w:r>
      <w:r w:rsidR="00577180">
        <w:t xml:space="preserve"> en virtud </w:t>
      </w:r>
      <w:r>
        <w:t>de alguna sustitución</w:t>
      </w:r>
      <w:r w:rsidR="00AB13A1">
        <w:t xml:space="preserve"> o delegación de facultades. </w:t>
      </w:r>
      <w:r w:rsidR="00033769">
        <w:t>---------------------------------------------------------------------------------</w:t>
      </w:r>
      <w:r w:rsidR="00CC1E83">
        <w:t>-------</w:t>
      </w:r>
      <w:r w:rsidR="00291627">
        <w:t>---</w:t>
      </w:r>
    </w:p>
    <w:p w14:paraId="1091AA51" w14:textId="77777777" w:rsidR="00577180" w:rsidRDefault="00577180" w:rsidP="00577180">
      <w:pPr>
        <w:pStyle w:val="SENTENCIAS"/>
      </w:pPr>
    </w:p>
    <w:p w14:paraId="35333486" w14:textId="4C171892" w:rsidR="00E76FEA" w:rsidRDefault="00E76FEA" w:rsidP="00577180">
      <w:pPr>
        <w:pStyle w:val="SENTENCIAS"/>
      </w:pPr>
      <w:r>
        <w:t xml:space="preserve">En efecto, </w:t>
      </w:r>
      <w:r w:rsidR="00577180">
        <w:t>con la emisión del acta de infracción por el –</w:t>
      </w:r>
      <w:r w:rsidR="00274DF1">
        <w:t xml:space="preserve">Agente de </w:t>
      </w:r>
      <w:r w:rsidR="00577180">
        <w:t xml:space="preserve">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9462666" w14:textId="049102D6" w:rsidR="00274DF1" w:rsidRDefault="00F24CAF" w:rsidP="00081872">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614E35">
        <w:t xml:space="preserve">el acta de </w:t>
      </w:r>
      <w:r w:rsidR="000058B2">
        <w:t>infracción</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081872">
        <w:rPr>
          <w:b/>
        </w:rPr>
        <w:t xml:space="preserve">T 5999043 (Letra T cinco nueve </w:t>
      </w:r>
      <w:proofErr w:type="spellStart"/>
      <w:r w:rsidR="00081872">
        <w:rPr>
          <w:b/>
        </w:rPr>
        <w:t>nueve</w:t>
      </w:r>
      <w:proofErr w:type="spellEnd"/>
      <w:r w:rsidR="00081872">
        <w:rPr>
          <w:b/>
        </w:rPr>
        <w:t xml:space="preserve"> </w:t>
      </w:r>
      <w:proofErr w:type="spellStart"/>
      <w:r w:rsidR="00081872">
        <w:rPr>
          <w:b/>
        </w:rPr>
        <w:t>nueve</w:t>
      </w:r>
      <w:proofErr w:type="spellEnd"/>
      <w:r w:rsidR="00081872">
        <w:rPr>
          <w:b/>
        </w:rPr>
        <w:t xml:space="preserve"> cero cuatro tres),</w:t>
      </w:r>
      <w:r w:rsidR="00081872" w:rsidRPr="00E1257C">
        <w:rPr>
          <w:b/>
        </w:rPr>
        <w:t xml:space="preserve"> </w:t>
      </w:r>
      <w:r w:rsidR="00081872">
        <w:t xml:space="preserve">levantada en fecha 29 veintinueve de enero del año </w:t>
      </w:r>
      <w:r w:rsidR="00081872" w:rsidRPr="00E1257C">
        <w:t>201</w:t>
      </w:r>
      <w:r w:rsidR="00081872">
        <w:t>9 dos mil diecinueve. -------------------------------------------------------------------------------------------</w:t>
      </w:r>
    </w:p>
    <w:p w14:paraId="2B738EA0" w14:textId="1AE96DE8" w:rsidR="000058B2" w:rsidRDefault="000058B2" w:rsidP="00CE391D">
      <w:pPr>
        <w:pStyle w:val="SENTENCIAS"/>
      </w:pPr>
    </w:p>
    <w:p w14:paraId="46FBD24A" w14:textId="16252E72"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r w:rsidRPr="00FD17B1">
        <w:rPr>
          <w:sz w:val="22"/>
        </w:rPr>
        <w:lastRenderedPageBreak/>
        <w:t>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3FBBAA25" w14:textId="77777777" w:rsidR="00167584" w:rsidRDefault="00167584" w:rsidP="006E6821">
      <w:pPr>
        <w:pStyle w:val="SENTENCIAS"/>
        <w:rPr>
          <w:b/>
          <w:lang w:val="es-MX"/>
        </w:rPr>
      </w:pPr>
    </w:p>
    <w:p w14:paraId="5C3F0148" w14:textId="02E2F87D" w:rsidR="002A456B" w:rsidRDefault="00E1257C" w:rsidP="002A456B">
      <w:pPr>
        <w:pStyle w:val="SENTENCIAS"/>
      </w:pPr>
      <w:r w:rsidRPr="00E1257C">
        <w:rPr>
          <w:b/>
          <w:lang w:val="es-MX"/>
        </w:rPr>
        <w:t xml:space="preserve">SÉPTIMO. </w:t>
      </w:r>
      <w:r w:rsidR="002A456B">
        <w:t>En virtud de la nulidad decretada, resulta innecesario el análisis de los conceptos de impugnación formulados por la parte actora, ya que ello no cambiaría, ni afectaría el sentido de esta resolución. -------------------</w:t>
      </w:r>
    </w:p>
    <w:p w14:paraId="78211958" w14:textId="77777777" w:rsidR="002A456B" w:rsidRDefault="002A456B" w:rsidP="002A456B">
      <w:pPr>
        <w:pStyle w:val="SENTENCIAS"/>
      </w:pPr>
    </w:p>
    <w:p w14:paraId="28D63E48" w14:textId="77777777" w:rsidR="002A456B" w:rsidRDefault="002A456B" w:rsidP="002A456B">
      <w:pPr>
        <w:pStyle w:val="SENTENCIAS"/>
        <w:rPr>
          <w:szCs w:val="27"/>
        </w:rPr>
      </w:pPr>
      <w:r>
        <w:rPr>
          <w:szCs w:val="27"/>
        </w:rPr>
        <w:t>Sirve de apoyo a lo anterior la tesis de jurisprudencia que a la letra señala: ------------------------------------------------------------------------------------------------</w:t>
      </w:r>
    </w:p>
    <w:p w14:paraId="3E2006A1" w14:textId="77777777" w:rsidR="002A456B" w:rsidRDefault="002A456B" w:rsidP="002A456B">
      <w:pPr>
        <w:pStyle w:val="SENTENCIAS"/>
        <w:rPr>
          <w:szCs w:val="27"/>
        </w:rPr>
      </w:pPr>
    </w:p>
    <w:p w14:paraId="6DAB2A59" w14:textId="77777777" w:rsidR="002A456B" w:rsidRPr="00AB53C2" w:rsidRDefault="002A456B" w:rsidP="002A456B">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A848CB2" w14:textId="77777777" w:rsidR="002A456B" w:rsidRDefault="002A456B" w:rsidP="002A456B">
      <w:pPr>
        <w:pStyle w:val="TESISYJURIS"/>
        <w:rPr>
          <w:szCs w:val="26"/>
        </w:rPr>
      </w:pPr>
    </w:p>
    <w:p w14:paraId="1A735DE9" w14:textId="77777777" w:rsidR="002A456B" w:rsidRPr="002A456B" w:rsidRDefault="002A456B" w:rsidP="006E6821">
      <w:pPr>
        <w:pStyle w:val="SENTENCIAS"/>
        <w:rPr>
          <w:b/>
        </w:rPr>
      </w:pPr>
    </w:p>
    <w:p w14:paraId="69D1E8D5" w14:textId="34FDB71C" w:rsidR="00167584" w:rsidRDefault="000404DA" w:rsidP="006E6821">
      <w:pPr>
        <w:pStyle w:val="SENTENCIAS"/>
        <w:rPr>
          <w:lang w:val="es-MX"/>
        </w:rPr>
      </w:pPr>
      <w:r w:rsidRPr="000404DA">
        <w:rPr>
          <w:b/>
          <w:lang w:val="es-MX"/>
        </w:rPr>
        <w:t>OCTAVO.</w:t>
      </w:r>
      <w:r>
        <w:rPr>
          <w:lang w:val="es-MX"/>
        </w:rPr>
        <w:t xml:space="preserve"> </w:t>
      </w:r>
      <w:r w:rsidR="00167584">
        <w:rPr>
          <w:lang w:val="es-MX"/>
        </w:rPr>
        <w:t>Ahora bien, en cuanto la pretensión solicitada por el actor, éste solicita que se decrete la nulidad del acta de infracción impugnada, la cual se considera colmada de acuerdo a lo expuesto y razonado en el considerando anterior. -----------------------------------------------------------------------------------------------</w:t>
      </w:r>
    </w:p>
    <w:p w14:paraId="03A3E8E2" w14:textId="77777777" w:rsidR="00167584" w:rsidRDefault="00167584" w:rsidP="006E6821">
      <w:pPr>
        <w:pStyle w:val="SENTENCIAS"/>
        <w:rPr>
          <w:lang w:val="es-MX"/>
        </w:rPr>
      </w:pPr>
    </w:p>
    <w:p w14:paraId="4AF3FC0B" w14:textId="701DBF4B" w:rsidR="0087237C" w:rsidRPr="00D6760D" w:rsidRDefault="0087237C" w:rsidP="0087237C">
      <w:pPr>
        <w:pStyle w:val="SENTENCIAS"/>
      </w:pPr>
      <w:r>
        <w:t xml:space="preserve">Por otro lado, solicita se le reconozca el derecho a efecto de que se ordene a las autoridades demandadas le devuelvan el pago realizado el día 31 treinta y uno de enero del año 2019 dos mil diecinueve; resultando dicha pretensión procedente al haberse declarado nula el acta de mérito, lo anterior, </w:t>
      </w:r>
      <w:r>
        <w:lastRenderedPageBreak/>
        <w:t xml:space="preserve">considerando que en autos quedó acredito el desembolso de dicha cantidad, según consta en el recibo número AA 8419058 (Letra A letra A ocho cuatro uno nueve cero cinco ocho), por una cantidad de $3,627.00 (tres mil seiscientos veintisiete pesos 00/100 moneda nacional), emitida a nombre del actor, ciudadano </w:t>
      </w:r>
      <w:r w:rsidR="00C42B2E" w:rsidRPr="003970D1">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0D19064B" w14:textId="77777777" w:rsidR="0087237C" w:rsidRDefault="0087237C" w:rsidP="0087237C">
      <w:pPr>
        <w:pStyle w:val="SENTENCIAS"/>
        <w:rPr>
          <w:rFonts w:ascii="Calibri" w:hAnsi="Calibri"/>
          <w:color w:val="767171" w:themeColor="background2" w:themeShade="80"/>
          <w:sz w:val="26"/>
          <w:szCs w:val="26"/>
        </w:rPr>
      </w:pPr>
    </w:p>
    <w:p w14:paraId="14132BFD" w14:textId="77777777" w:rsidR="0087237C" w:rsidRPr="007D0C4C" w:rsidRDefault="0087237C" w:rsidP="0087237C">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E8B39FD" w14:textId="77777777" w:rsidR="0087237C" w:rsidRDefault="0087237C" w:rsidP="0087237C">
      <w:pPr>
        <w:pStyle w:val="TESISYJURIS"/>
        <w:rPr>
          <w:b/>
          <w:sz w:val="22"/>
        </w:rPr>
      </w:pPr>
    </w:p>
    <w:p w14:paraId="7E3C77C6" w14:textId="77777777" w:rsidR="0087237C" w:rsidRDefault="0087237C" w:rsidP="0087237C">
      <w:pPr>
        <w:pStyle w:val="TESISYJURIS"/>
        <w:rPr>
          <w:b/>
          <w:sz w:val="22"/>
        </w:rPr>
      </w:pPr>
    </w:p>
    <w:p w14:paraId="70CBD11A" w14:textId="77777777" w:rsidR="0087237C" w:rsidRPr="00E073B0" w:rsidRDefault="0087237C" w:rsidP="0087237C">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621BB1E" w14:textId="77777777" w:rsidR="0087237C" w:rsidRDefault="0087237C" w:rsidP="0087237C">
      <w:pPr>
        <w:pStyle w:val="TESISYJURIS"/>
        <w:rPr>
          <w:sz w:val="22"/>
        </w:rPr>
      </w:pPr>
    </w:p>
    <w:p w14:paraId="671464A8" w14:textId="77777777" w:rsidR="0087237C" w:rsidRDefault="0087237C" w:rsidP="0087237C">
      <w:pPr>
        <w:pStyle w:val="TESISYJURIS"/>
        <w:rPr>
          <w:sz w:val="22"/>
        </w:rPr>
      </w:pPr>
    </w:p>
    <w:p w14:paraId="11C645F1" w14:textId="39E4016E" w:rsidR="00A91680" w:rsidRDefault="0087237C" w:rsidP="0087237C">
      <w:pPr>
        <w:pStyle w:val="SENTENCIAS"/>
      </w:pPr>
      <w:r>
        <w:t xml:space="preserve">Ahora bien, además de la devolución de la cantidad pagada por el actor, </w:t>
      </w:r>
      <w:r w:rsidR="00A91680">
        <w:t>éste solicita se condene a las autoridades demandadas, a que se le devuelva el dinero que pago, en términos de los que establece los artículos 49, 50, 52 y 53 de la Ley de Hacienda para los Municipio del Estado de Guanajuato, y los numerales 29, 37 y 38 del Código Fiscal para el Estado de Guanajuato, la cual asciende a la cantidad de $3,627.00 (tres mil seiscientos veintisiete pesos 00/100 M/N), además del pago de los intereses generados desde la fecha en que se realizó el pago hasta la fecha en que se lleve a cabo la devolución. --------</w:t>
      </w:r>
    </w:p>
    <w:p w14:paraId="21EB74AD" w14:textId="77777777" w:rsidR="00A91680" w:rsidRDefault="00A91680" w:rsidP="0087237C">
      <w:pPr>
        <w:pStyle w:val="SENTENCIAS"/>
      </w:pPr>
    </w:p>
    <w:p w14:paraId="14667D6A" w14:textId="5C82351B" w:rsidR="0087237C" w:rsidRDefault="00A91680" w:rsidP="0087237C">
      <w:pPr>
        <w:pStyle w:val="SENTENCIAS"/>
      </w:pPr>
      <w:r>
        <w:t xml:space="preserve">Así las cosas, </w:t>
      </w:r>
      <w:r w:rsidR="0087237C" w:rsidRPr="00CB4EFF">
        <w:t>procede el pago d</w:t>
      </w:r>
      <w:r w:rsidR="0087237C">
        <w:t xml:space="preserve">e intereses generados, </w:t>
      </w:r>
      <w:r w:rsidR="0087237C" w:rsidRPr="00CB4EFF">
        <w:t>esto con fundamento en lo dispuesto</w:t>
      </w:r>
      <w:r w:rsidR="0087237C">
        <w:t xml:space="preserve"> por los artículos 52 y 53 de la Ley de Hacienda para los Municipios del Estado de Guanajuato que señalan:</w:t>
      </w:r>
    </w:p>
    <w:p w14:paraId="3AE61311" w14:textId="77777777" w:rsidR="0087237C" w:rsidRDefault="0087237C" w:rsidP="0087237C">
      <w:pPr>
        <w:pStyle w:val="SENTENCIAS"/>
      </w:pPr>
    </w:p>
    <w:p w14:paraId="27763890" w14:textId="77777777" w:rsidR="0087237C" w:rsidRPr="008C4912" w:rsidRDefault="0087237C" w:rsidP="0087237C">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7D64A76D" w14:textId="77777777" w:rsidR="0087237C" w:rsidRPr="008C4912" w:rsidRDefault="0087237C" w:rsidP="0087237C">
      <w:pPr>
        <w:pStyle w:val="TESISYJURIS"/>
      </w:pPr>
    </w:p>
    <w:p w14:paraId="19780CDE" w14:textId="77777777" w:rsidR="0087237C" w:rsidRPr="008C4912" w:rsidRDefault="0087237C" w:rsidP="0087237C">
      <w:pPr>
        <w:pStyle w:val="TESISYJURIS"/>
      </w:pPr>
      <w:r w:rsidRPr="008C4912">
        <w:t>Los retenedores podrán solicitar la devolución, pero ésta se hará directamente a los contribuyentes.</w:t>
      </w:r>
    </w:p>
    <w:p w14:paraId="2D925553" w14:textId="77777777" w:rsidR="0087237C" w:rsidRPr="008C4912" w:rsidRDefault="0087237C" w:rsidP="0087237C">
      <w:pPr>
        <w:pStyle w:val="TESISYJURIS"/>
      </w:pPr>
    </w:p>
    <w:p w14:paraId="61E01F3A" w14:textId="77777777" w:rsidR="0087237C" w:rsidRPr="008C4912" w:rsidRDefault="0087237C" w:rsidP="0087237C">
      <w:pPr>
        <w:pStyle w:val="TESISYJURIS"/>
      </w:pPr>
      <w:r w:rsidRPr="008C4912">
        <w:t>Si el pago de lo indebido se hubiere efectuado en cumplimiento de acto de autoridad, el derecho a la devolución nace cuando dicho acto hubiere quedado insubsistente.</w:t>
      </w:r>
    </w:p>
    <w:p w14:paraId="32B152BA" w14:textId="77777777" w:rsidR="0087237C" w:rsidRPr="008C4912" w:rsidRDefault="0087237C" w:rsidP="0087237C">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57BF8522" w14:textId="77777777" w:rsidR="0087237C" w:rsidRPr="008C4912" w:rsidRDefault="0087237C" w:rsidP="0087237C">
      <w:pPr>
        <w:pStyle w:val="TESISYJURIS"/>
      </w:pPr>
    </w:p>
    <w:p w14:paraId="696341D7" w14:textId="77777777" w:rsidR="0087237C" w:rsidRPr="008C4912" w:rsidRDefault="0087237C" w:rsidP="0087237C">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1FE1C2CE" w14:textId="77777777" w:rsidR="0087237C" w:rsidRDefault="0087237C" w:rsidP="0087237C">
      <w:pPr>
        <w:pStyle w:val="SENTENCIAS"/>
      </w:pPr>
    </w:p>
    <w:p w14:paraId="32FB0951" w14:textId="77777777" w:rsidR="0087237C" w:rsidRDefault="0087237C" w:rsidP="0087237C">
      <w:pPr>
        <w:pStyle w:val="SENTENCIAS"/>
        <w:rPr>
          <w:highlight w:val="yellow"/>
        </w:rPr>
      </w:pPr>
    </w:p>
    <w:p w14:paraId="63A12FE8" w14:textId="52E89EEE" w:rsidR="0087237C" w:rsidRDefault="0087237C" w:rsidP="0087237C">
      <w:pPr>
        <w:pStyle w:val="SENTENCIAS"/>
      </w:pPr>
      <w:r w:rsidRPr="002324BF">
        <w:t>Luego entonces, de acuerdo a los preceptos legales antes mencionados, las autoridades estarán obligadas a devolver las cantidades que hubieran sido pagadas indebidamente y cuando el contribuyente, que habiendo efectu</w:t>
      </w:r>
      <w:r>
        <w:t>ado el pago de un crédito determinado por la autoridad, interponga oportunamente los medios de defensa que las leyes establezcan y obtenga resolución firme que le sea favorable total o parcialmente, tendrá derecho a obtener el pago de intereses conforme a la tasa que señale la Ley Anual de Ingresos</w:t>
      </w:r>
      <w:r w:rsidR="00A60C11">
        <w:t>, en este caso del Municipio de León, Guanajuato,</w:t>
      </w:r>
      <w:r>
        <w:t xml:space="preserve"> para los recargos, sobre las cantidades pagadas indebidamente y a partir de que se efectuó el pago. ----</w:t>
      </w:r>
      <w:r w:rsidR="00A60C11">
        <w:t>--------------------</w:t>
      </w:r>
    </w:p>
    <w:p w14:paraId="39B7BC0F" w14:textId="77777777" w:rsidR="0087237C" w:rsidRDefault="0087237C" w:rsidP="0087237C">
      <w:pPr>
        <w:pStyle w:val="SENTENCIAS"/>
        <w:rPr>
          <w:rFonts w:ascii="Arial Narrow" w:hAnsi="Arial Narrow" w:cs="Arial"/>
          <w:sz w:val="27"/>
          <w:szCs w:val="27"/>
        </w:rPr>
      </w:pPr>
    </w:p>
    <w:p w14:paraId="58B6710D" w14:textId="43FA3F26" w:rsidR="0087237C" w:rsidRPr="002324BF" w:rsidRDefault="0087237C" w:rsidP="0087237C">
      <w:pPr>
        <w:pStyle w:val="SENTENCIAS"/>
      </w:pPr>
      <w:r w:rsidRPr="002324BF">
        <w:t>En el presente caso, resulta aplicable el artículo 53, segundo párrafo, ya que la parte actora acreditó la existencia del pago realizado en cantidad de $</w:t>
      </w:r>
      <w:r w:rsidR="00A60C11">
        <w:t xml:space="preserve">3,627.00 </w:t>
      </w:r>
      <w:r w:rsidRPr="002324BF">
        <w:t>(</w:t>
      </w:r>
      <w:r w:rsidR="00A60C11">
        <w:t xml:space="preserve">tres mil seiscientos veintisiete </w:t>
      </w:r>
      <w:r w:rsidRPr="002324BF">
        <w:t xml:space="preserve">pesos </w:t>
      </w:r>
      <w:r w:rsidR="00A60C11">
        <w:t>00</w:t>
      </w:r>
      <w:r w:rsidRPr="002324BF">
        <w:t xml:space="preserve">/100 moneda nacional), derivado del acta de infracción impugnada; interpuso la demanda en tiempo y forma </w:t>
      </w:r>
      <w:r>
        <w:t xml:space="preserve">en contra del </w:t>
      </w:r>
      <w:r w:rsidRPr="002324BF">
        <w:t>acta de infracción; y por último</w:t>
      </w:r>
      <w:r w:rsidR="00A60C11">
        <w:t xml:space="preserve">, </w:t>
      </w:r>
      <w:r w:rsidRPr="002324BF">
        <w:t>por medio de la presente sentencia el actor obtiene la resolución favorable, en la cual se declara la nulidad total del acta de infracción</w:t>
      </w:r>
      <w:r>
        <w:t xml:space="preserve"> impugnada</w:t>
      </w:r>
      <w:r w:rsidRPr="002324BF">
        <w:t>, en tal sentido, es que resulta procedente el pago de intereses de acuerdo a la tasa que señala la Ley de Ingresos</w:t>
      </w:r>
      <w:r w:rsidR="00A60C11">
        <w:t xml:space="preserve"> para el Municipio de León, Guanajuato, en el presente ejercicio fiscal</w:t>
      </w:r>
      <w:r w:rsidR="000404DA">
        <w:t xml:space="preserve">, o en su caso, los subsecuentes, </w:t>
      </w:r>
      <w:r w:rsidR="00A60C11">
        <w:t xml:space="preserve"> </w:t>
      </w:r>
      <w:r w:rsidRPr="002324BF">
        <w:t>a partir de la fecha en que el actor efectuó el pago y hasta que se realice materialmente la devolución. -----</w:t>
      </w:r>
      <w:r w:rsidR="00A60C11">
        <w:t>--------</w:t>
      </w:r>
      <w:r w:rsidR="000404DA">
        <w:t>---------------</w:t>
      </w:r>
    </w:p>
    <w:p w14:paraId="6A1BE540" w14:textId="77777777" w:rsidR="0087237C" w:rsidRDefault="0087237C" w:rsidP="0087237C">
      <w:pPr>
        <w:pStyle w:val="SENTENCIAS"/>
      </w:pPr>
    </w:p>
    <w:p w14:paraId="4B36A6CF" w14:textId="3318D875" w:rsidR="0087237C" w:rsidRDefault="0087237C" w:rsidP="0087237C">
      <w:pPr>
        <w:pStyle w:val="SENTENCIAS"/>
      </w:pPr>
      <w:r>
        <w:t xml:space="preserve">Lo anterior, se apoya en el criterio emitido por criterio del Pleno del ahora Tribunal de Justicia Administrativa </w:t>
      </w:r>
      <w:r w:rsidR="00A60C11">
        <w:t xml:space="preserve">del </w:t>
      </w:r>
      <w:r>
        <w:t xml:space="preserve">Estado de Guanajuato, </w:t>
      </w:r>
      <w:r w:rsidR="00A60C11">
        <w:t xml:space="preserve">año 2017, </w:t>
      </w:r>
      <w:r>
        <w:t>que sostiene: ---------------------------------------------------------</w:t>
      </w:r>
      <w:r w:rsidR="00A60C11">
        <w:t>------------------------</w:t>
      </w:r>
    </w:p>
    <w:p w14:paraId="0AAA35E2" w14:textId="77777777" w:rsidR="0087237C" w:rsidRDefault="0087237C" w:rsidP="0087237C">
      <w:pPr>
        <w:pStyle w:val="SENTENCIAS"/>
      </w:pPr>
    </w:p>
    <w:p w14:paraId="3EE1DB0B" w14:textId="77777777" w:rsidR="0087237C" w:rsidRDefault="0087237C" w:rsidP="0087237C">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w:t>
      </w:r>
      <w:r>
        <w:lastRenderedPageBreak/>
        <w:t xml:space="preserve">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799D1AD2" w14:textId="77777777" w:rsidR="0087237C" w:rsidRDefault="0087237C" w:rsidP="0087237C">
      <w:pPr>
        <w:pStyle w:val="TESISYJURIS"/>
      </w:pPr>
    </w:p>
    <w:p w14:paraId="1B1AE4B9" w14:textId="77777777" w:rsidR="0087237C" w:rsidRDefault="0087237C" w:rsidP="0087237C">
      <w:pPr>
        <w:pStyle w:val="SENTENCIAS"/>
      </w:pPr>
    </w:p>
    <w:p w14:paraId="71C55F8D" w14:textId="77777777" w:rsidR="0087237C" w:rsidRPr="00C16795" w:rsidRDefault="0087237C" w:rsidP="0087237C">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3BEF95F7" w14:textId="77777777" w:rsidR="0087237C" w:rsidRDefault="0087237C" w:rsidP="0087237C">
      <w:pPr>
        <w:pStyle w:val="TESISYJURIS"/>
        <w:rPr>
          <w:sz w:val="22"/>
        </w:rPr>
      </w:pPr>
    </w:p>
    <w:p w14:paraId="7158F460" w14:textId="77777777" w:rsidR="0087237C" w:rsidRPr="00E073B0" w:rsidRDefault="0087237C" w:rsidP="0087237C">
      <w:pPr>
        <w:pStyle w:val="TESISYJURIS"/>
        <w:rPr>
          <w:sz w:val="22"/>
        </w:rPr>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8530715" w:rsidR="004F1536" w:rsidRDefault="004F1536" w:rsidP="00E1257C">
      <w:pPr>
        <w:spacing w:line="360" w:lineRule="auto"/>
        <w:ind w:firstLine="709"/>
        <w:jc w:val="both"/>
        <w:rPr>
          <w:rFonts w:ascii="Century" w:hAnsi="Century"/>
          <w:lang w:val="es-MX"/>
        </w:rPr>
      </w:pPr>
    </w:p>
    <w:p w14:paraId="04439ABB" w14:textId="77777777" w:rsidR="00A60C11" w:rsidRDefault="00A60C11"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6FDB9363" w:rsidR="00E1257C" w:rsidRPr="00E1257C" w:rsidRDefault="00E1257C" w:rsidP="00A60C11">
      <w:pPr>
        <w:pStyle w:val="RESOLUCIONE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A60C11">
        <w:rPr>
          <w:b/>
        </w:rPr>
        <w:t xml:space="preserve">T 5999043 (Letra T cinco nueve </w:t>
      </w:r>
      <w:proofErr w:type="spellStart"/>
      <w:r w:rsidR="00A60C11">
        <w:rPr>
          <w:b/>
        </w:rPr>
        <w:t>nueve</w:t>
      </w:r>
      <w:proofErr w:type="spellEnd"/>
      <w:r w:rsidR="00A60C11">
        <w:rPr>
          <w:b/>
        </w:rPr>
        <w:t xml:space="preserve"> </w:t>
      </w:r>
      <w:proofErr w:type="spellStart"/>
      <w:r w:rsidR="00A60C11">
        <w:rPr>
          <w:b/>
        </w:rPr>
        <w:t>nueve</w:t>
      </w:r>
      <w:proofErr w:type="spellEnd"/>
      <w:r w:rsidR="00A60C11">
        <w:rPr>
          <w:b/>
        </w:rPr>
        <w:t xml:space="preserve"> cero cuatro tres),</w:t>
      </w:r>
      <w:r w:rsidR="00A60C11" w:rsidRPr="00E1257C">
        <w:rPr>
          <w:b/>
        </w:rPr>
        <w:t xml:space="preserve"> </w:t>
      </w:r>
      <w:r w:rsidR="00A60C11">
        <w:t xml:space="preserve">levantada en fecha 29 veintinueve de enero del año </w:t>
      </w:r>
      <w:r w:rsidR="00A60C11" w:rsidRPr="00E1257C">
        <w:t>201</w:t>
      </w:r>
      <w:r w:rsidR="00A60C11">
        <w:t>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0404DA">
        <w:t>----------------------------</w:t>
      </w:r>
      <w:r w:rsidR="00794FD9">
        <w:t>------------</w:t>
      </w:r>
      <w:r w:rsidR="00650D7B">
        <w:t>--------------------------------</w:t>
      </w:r>
    </w:p>
    <w:p w14:paraId="49071F1E" w14:textId="77777777" w:rsidR="00E1257C" w:rsidRPr="00650D7B" w:rsidRDefault="00E1257C" w:rsidP="00FE76EB">
      <w:pPr>
        <w:pStyle w:val="SENTENCIAS"/>
        <w:rPr>
          <w:b/>
          <w:bCs/>
          <w:iCs/>
          <w:sz w:val="20"/>
        </w:rPr>
      </w:pPr>
    </w:p>
    <w:p w14:paraId="76EF9E31" w14:textId="76604C5B" w:rsidR="009415B2" w:rsidRPr="009415B2" w:rsidRDefault="009415B2" w:rsidP="009415B2">
      <w:pPr>
        <w:pStyle w:val="RESOLUCIONES"/>
      </w:pPr>
      <w:r w:rsidRPr="009415B2">
        <w:rPr>
          <w:b/>
        </w:rPr>
        <w:t>CUARTO.</w:t>
      </w:r>
      <w:r w:rsidRPr="009415B2">
        <w:t xml:space="preserve"> Se reconoce el derecho del accionante y se condena a que la autoridad demandada realice las gestiones necesarias para la devolución de la cantidad pagada por concepto del acta de infracción declarada nula; más el pago de intereses a partir de que se realizó </w:t>
      </w:r>
      <w:r w:rsidR="0028035F">
        <w:t xml:space="preserve">dicho </w:t>
      </w:r>
      <w:r w:rsidRPr="009415B2">
        <w:t>pago hasta la hasta la fecha de la entrega material de</w:t>
      </w:r>
      <w:r>
        <w:t xml:space="preserve"> </w:t>
      </w:r>
      <w:r w:rsidR="0028035F">
        <w:t xml:space="preserve">la </w:t>
      </w:r>
      <w:r>
        <w:t>cantidad</w:t>
      </w:r>
      <w:r w:rsidRPr="009415B2">
        <w:t xml:space="preserve">; </w:t>
      </w:r>
      <w:r>
        <w:t xml:space="preserve">lo anterior </w:t>
      </w:r>
      <w:r w:rsidRPr="009415B2">
        <w:t xml:space="preserve">de conformidad con lo establecido en el Considerando </w:t>
      </w:r>
      <w:r w:rsidR="0028035F">
        <w:t>Octavo</w:t>
      </w:r>
      <w:r w:rsidRPr="009415B2">
        <w:t xml:space="preserve"> de esta resolución.</w:t>
      </w:r>
      <w:r w:rsidR="0028035F">
        <w:t xml:space="preserve"> ---------------------------</w:t>
      </w:r>
    </w:p>
    <w:p w14:paraId="6194C6B1" w14:textId="77777777" w:rsidR="009415B2" w:rsidRPr="009415B2" w:rsidRDefault="009415B2" w:rsidP="009415B2">
      <w:pPr>
        <w:pStyle w:val="RESOLUCIONES"/>
      </w:pPr>
    </w:p>
    <w:p w14:paraId="23976F1C" w14:textId="77777777" w:rsidR="009415B2" w:rsidRPr="007D0C4C" w:rsidRDefault="009415B2" w:rsidP="009415B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038E53DA" w14:textId="77777777" w:rsidR="009415B2" w:rsidRPr="00762ECD" w:rsidRDefault="009415B2" w:rsidP="009415B2">
      <w:pPr>
        <w:spacing w:line="360" w:lineRule="auto"/>
        <w:jc w:val="both"/>
        <w:rPr>
          <w:rFonts w:ascii="Century" w:hAnsi="Century" w:cs="Calibri"/>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C7AC7" w14:textId="77777777" w:rsidR="00BC44A1" w:rsidRDefault="00BC44A1">
      <w:r>
        <w:separator/>
      </w:r>
    </w:p>
  </w:endnote>
  <w:endnote w:type="continuationSeparator" w:id="0">
    <w:p w14:paraId="3E51014C" w14:textId="77777777" w:rsidR="00BC44A1" w:rsidRDefault="00BC44A1">
      <w:r>
        <w:continuationSeparator/>
      </w:r>
    </w:p>
  </w:endnote>
  <w:endnote w:type="continuationNotice" w:id="1">
    <w:p w14:paraId="05D56504" w14:textId="77777777" w:rsidR="00BC44A1" w:rsidRDefault="00BC4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6F92F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2B2E">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2B2E">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676B" w14:textId="77777777" w:rsidR="00BC44A1" w:rsidRDefault="00BC44A1">
      <w:r>
        <w:separator/>
      </w:r>
    </w:p>
  </w:footnote>
  <w:footnote w:type="continuationSeparator" w:id="0">
    <w:p w14:paraId="415F9029" w14:textId="77777777" w:rsidR="00BC44A1" w:rsidRDefault="00BC44A1">
      <w:r>
        <w:continuationSeparator/>
      </w:r>
    </w:p>
  </w:footnote>
  <w:footnote w:type="continuationNotice" w:id="1">
    <w:p w14:paraId="11F383CE" w14:textId="77777777" w:rsidR="00BC44A1" w:rsidRDefault="00BC4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05E25A1" w:rsidR="002B2F1A" w:rsidRDefault="00A27062" w:rsidP="007F7AC8">
    <w:pPr>
      <w:pStyle w:val="Encabezado"/>
      <w:jc w:val="right"/>
    </w:pPr>
    <w:r>
      <w:rPr>
        <w:color w:val="7F7F7F" w:themeColor="text1" w:themeTint="80"/>
      </w:rPr>
      <w:t xml:space="preserve">Expediente Número </w:t>
    </w:r>
    <w:r w:rsidR="00F0731D">
      <w:rPr>
        <w:color w:val="7F7F7F" w:themeColor="text1" w:themeTint="80"/>
      </w:rPr>
      <w:t>0288</w:t>
    </w:r>
    <w:r w:rsidR="00602C63">
      <w:rPr>
        <w:color w:val="7F7F7F" w:themeColor="text1" w:themeTint="80"/>
      </w:rPr>
      <w:t>/</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BBA1CEA"/>
    <w:multiLevelType w:val="hybridMultilevel"/>
    <w:tmpl w:val="3DE62BE2"/>
    <w:lvl w:ilvl="0" w:tplc="5E766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2"/>
  </w:num>
  <w:num w:numId="4">
    <w:abstractNumId w:val="8"/>
  </w:num>
  <w:num w:numId="5">
    <w:abstractNumId w:val="0"/>
  </w:num>
  <w:num w:numId="6">
    <w:abstractNumId w:val="2"/>
  </w:num>
  <w:num w:numId="7">
    <w:abstractNumId w:val="17"/>
  </w:num>
  <w:num w:numId="8">
    <w:abstractNumId w:val="41"/>
  </w:num>
  <w:num w:numId="9">
    <w:abstractNumId w:val="44"/>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3"/>
  </w:num>
  <w:num w:numId="18">
    <w:abstractNumId w:val="12"/>
  </w:num>
  <w:num w:numId="19">
    <w:abstractNumId w:val="16"/>
  </w:num>
  <w:num w:numId="20">
    <w:abstractNumId w:val="24"/>
  </w:num>
  <w:num w:numId="21">
    <w:abstractNumId w:val="31"/>
  </w:num>
  <w:num w:numId="22">
    <w:abstractNumId w:val="25"/>
  </w:num>
  <w:num w:numId="23">
    <w:abstractNumId w:val="42"/>
  </w:num>
  <w:num w:numId="24">
    <w:abstractNumId w:val="1"/>
  </w:num>
  <w:num w:numId="25">
    <w:abstractNumId w:val="23"/>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8B2"/>
    <w:rsid w:val="00010FE3"/>
    <w:rsid w:val="00015151"/>
    <w:rsid w:val="00015604"/>
    <w:rsid w:val="00017169"/>
    <w:rsid w:val="00025321"/>
    <w:rsid w:val="0002764D"/>
    <w:rsid w:val="0003096C"/>
    <w:rsid w:val="00030FD2"/>
    <w:rsid w:val="00033769"/>
    <w:rsid w:val="000404DA"/>
    <w:rsid w:val="00043142"/>
    <w:rsid w:val="00052DD8"/>
    <w:rsid w:val="00060865"/>
    <w:rsid w:val="00062BF4"/>
    <w:rsid w:val="000637EE"/>
    <w:rsid w:val="00067B44"/>
    <w:rsid w:val="000702CB"/>
    <w:rsid w:val="00070FE7"/>
    <w:rsid w:val="00071434"/>
    <w:rsid w:val="000717EA"/>
    <w:rsid w:val="000720DD"/>
    <w:rsid w:val="00074213"/>
    <w:rsid w:val="0007474F"/>
    <w:rsid w:val="00075050"/>
    <w:rsid w:val="00075E2B"/>
    <w:rsid w:val="000774D1"/>
    <w:rsid w:val="00081872"/>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584"/>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964"/>
    <w:rsid w:val="001E6BF8"/>
    <w:rsid w:val="001E7A4A"/>
    <w:rsid w:val="001F0158"/>
    <w:rsid w:val="001F3605"/>
    <w:rsid w:val="001F7A9E"/>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55CC3"/>
    <w:rsid w:val="00266B1D"/>
    <w:rsid w:val="002720E5"/>
    <w:rsid w:val="00274DF1"/>
    <w:rsid w:val="002757A1"/>
    <w:rsid w:val="002759E9"/>
    <w:rsid w:val="0028035F"/>
    <w:rsid w:val="00280498"/>
    <w:rsid w:val="00280ED2"/>
    <w:rsid w:val="00282624"/>
    <w:rsid w:val="00285905"/>
    <w:rsid w:val="00291627"/>
    <w:rsid w:val="00291CC5"/>
    <w:rsid w:val="00293193"/>
    <w:rsid w:val="00297106"/>
    <w:rsid w:val="002A1F9E"/>
    <w:rsid w:val="002A2D85"/>
    <w:rsid w:val="002A30B6"/>
    <w:rsid w:val="002A3DE2"/>
    <w:rsid w:val="002A456B"/>
    <w:rsid w:val="002A47C0"/>
    <w:rsid w:val="002A5E85"/>
    <w:rsid w:val="002A7464"/>
    <w:rsid w:val="002B06E3"/>
    <w:rsid w:val="002B2F1A"/>
    <w:rsid w:val="002B3DD6"/>
    <w:rsid w:val="002B579F"/>
    <w:rsid w:val="002B6378"/>
    <w:rsid w:val="002B6B16"/>
    <w:rsid w:val="002B7887"/>
    <w:rsid w:val="002C1116"/>
    <w:rsid w:val="002C1DCC"/>
    <w:rsid w:val="002C451C"/>
    <w:rsid w:val="002C52C1"/>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0E0D"/>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631"/>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031"/>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C9B"/>
    <w:rsid w:val="004E2E47"/>
    <w:rsid w:val="004E46EE"/>
    <w:rsid w:val="004E5D93"/>
    <w:rsid w:val="004E6F5C"/>
    <w:rsid w:val="004F046C"/>
    <w:rsid w:val="004F04FE"/>
    <w:rsid w:val="004F1536"/>
    <w:rsid w:val="004F2B88"/>
    <w:rsid w:val="004F4618"/>
    <w:rsid w:val="004F7152"/>
    <w:rsid w:val="00501C31"/>
    <w:rsid w:val="00502F80"/>
    <w:rsid w:val="00503A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471"/>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4DEF"/>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2C63"/>
    <w:rsid w:val="00604B07"/>
    <w:rsid w:val="00605B32"/>
    <w:rsid w:val="00606761"/>
    <w:rsid w:val="0060678A"/>
    <w:rsid w:val="0061011B"/>
    <w:rsid w:val="006134B7"/>
    <w:rsid w:val="00614E35"/>
    <w:rsid w:val="0061529A"/>
    <w:rsid w:val="006221F3"/>
    <w:rsid w:val="00623568"/>
    <w:rsid w:val="00626F09"/>
    <w:rsid w:val="006276A6"/>
    <w:rsid w:val="00631FC3"/>
    <w:rsid w:val="0063314D"/>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237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28C6"/>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15B2"/>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28BF"/>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0C11"/>
    <w:rsid w:val="00A62815"/>
    <w:rsid w:val="00A62D48"/>
    <w:rsid w:val="00A63D71"/>
    <w:rsid w:val="00A672F6"/>
    <w:rsid w:val="00A679A9"/>
    <w:rsid w:val="00A709F5"/>
    <w:rsid w:val="00A70E0C"/>
    <w:rsid w:val="00A73CC0"/>
    <w:rsid w:val="00A75262"/>
    <w:rsid w:val="00A77BBD"/>
    <w:rsid w:val="00A82DA9"/>
    <w:rsid w:val="00A90FFF"/>
    <w:rsid w:val="00A91680"/>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AF7BB6"/>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14E"/>
    <w:rsid w:val="00BB433F"/>
    <w:rsid w:val="00BC44A1"/>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2B2E"/>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246A"/>
    <w:rsid w:val="00E54A4D"/>
    <w:rsid w:val="00E55A6D"/>
    <w:rsid w:val="00E55E07"/>
    <w:rsid w:val="00E57ED5"/>
    <w:rsid w:val="00E646A2"/>
    <w:rsid w:val="00E64CE5"/>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2351"/>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79D"/>
    <w:rsid w:val="00EE7860"/>
    <w:rsid w:val="00EF1F5F"/>
    <w:rsid w:val="00EF6FC1"/>
    <w:rsid w:val="00F00466"/>
    <w:rsid w:val="00F01707"/>
    <w:rsid w:val="00F0731D"/>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4294-2F2A-4321-9966-CD8D2F5B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4167</Words>
  <Characters>22920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2019-05-28T16:21:00Z</cp:lastPrinted>
  <dcterms:created xsi:type="dcterms:W3CDTF">2019-06-25T15:29:00Z</dcterms:created>
  <dcterms:modified xsi:type="dcterms:W3CDTF">2019-07-31T14:02:00Z</dcterms:modified>
</cp:coreProperties>
</file>