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F62FE" w14:textId="79A0534D" w:rsidR="00E1257C" w:rsidRPr="00E1257C" w:rsidRDefault="00C21CF1" w:rsidP="00E1257C">
      <w:pPr>
        <w:spacing w:line="360" w:lineRule="auto"/>
        <w:ind w:firstLine="709"/>
        <w:jc w:val="both"/>
        <w:rPr>
          <w:rFonts w:ascii="Century" w:hAnsi="Century"/>
        </w:rPr>
      </w:pPr>
      <w:r w:rsidRPr="00E7577F">
        <w:rPr>
          <w:rFonts w:ascii="Century" w:hAnsi="Century"/>
        </w:rPr>
        <w:t>León, Guanajuato, a</w:t>
      </w:r>
      <w:r w:rsidR="00FE41CE" w:rsidRPr="00E7577F">
        <w:rPr>
          <w:rFonts w:ascii="Century" w:hAnsi="Century"/>
        </w:rPr>
        <w:t xml:space="preserve"> </w:t>
      </w:r>
      <w:r w:rsidR="00F0731D">
        <w:rPr>
          <w:rFonts w:ascii="Century" w:hAnsi="Century"/>
        </w:rPr>
        <w:t xml:space="preserve">25 veinticinco de junio </w:t>
      </w:r>
      <w:r w:rsidR="00E1257C" w:rsidRPr="00E7577F">
        <w:rPr>
          <w:rFonts w:ascii="Century" w:hAnsi="Century"/>
        </w:rPr>
        <w:t>del año 201</w:t>
      </w:r>
      <w:r w:rsidR="006F68CB" w:rsidRPr="00E7577F">
        <w:rPr>
          <w:rFonts w:ascii="Century" w:hAnsi="Century"/>
        </w:rPr>
        <w:t>9</w:t>
      </w:r>
      <w:r w:rsidR="00E1257C" w:rsidRPr="00E7577F">
        <w:rPr>
          <w:rFonts w:ascii="Century" w:hAnsi="Century"/>
        </w:rPr>
        <w:t xml:space="preserve"> dos mil dieci</w:t>
      </w:r>
      <w:r w:rsidR="006F68CB" w:rsidRPr="00E7577F">
        <w:rPr>
          <w:rFonts w:ascii="Century" w:hAnsi="Century"/>
        </w:rPr>
        <w:t>nueve</w:t>
      </w:r>
      <w:r w:rsidR="00E1257C" w:rsidRPr="00E7577F">
        <w:rPr>
          <w:rFonts w:ascii="Century" w:hAnsi="Century"/>
        </w:rPr>
        <w:t xml:space="preserve">. </w:t>
      </w:r>
    </w:p>
    <w:p w14:paraId="1CF55C8E" w14:textId="77777777" w:rsidR="00E1257C" w:rsidRPr="00E1257C" w:rsidRDefault="00E1257C" w:rsidP="00E1257C">
      <w:pPr>
        <w:spacing w:line="360" w:lineRule="auto"/>
        <w:ind w:firstLine="709"/>
        <w:jc w:val="both"/>
        <w:rPr>
          <w:rFonts w:ascii="Century" w:hAnsi="Century"/>
        </w:rPr>
      </w:pPr>
    </w:p>
    <w:p w14:paraId="0BEC627F" w14:textId="6065F237" w:rsid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A27062">
        <w:rPr>
          <w:rFonts w:ascii="Century" w:hAnsi="Century"/>
          <w:b/>
        </w:rPr>
        <w:t>0</w:t>
      </w:r>
      <w:r w:rsidR="00F0731D">
        <w:rPr>
          <w:rFonts w:ascii="Century" w:hAnsi="Century"/>
          <w:b/>
        </w:rPr>
        <w:t>288</w:t>
      </w:r>
      <w:r w:rsidRPr="00E1257C">
        <w:rPr>
          <w:rFonts w:ascii="Century" w:hAnsi="Century"/>
          <w:b/>
        </w:rPr>
        <w:t>/3erJAM/201</w:t>
      </w:r>
      <w:r w:rsidR="00A27062">
        <w:rPr>
          <w:rFonts w:ascii="Century" w:hAnsi="Century"/>
          <w:b/>
        </w:rPr>
        <w:t>9</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C21CF1">
        <w:rPr>
          <w:rFonts w:ascii="Century" w:hAnsi="Century"/>
        </w:rPr>
        <w:t>el ciudadano</w:t>
      </w:r>
      <w:r w:rsidRPr="00E1257C">
        <w:rPr>
          <w:rFonts w:ascii="Century" w:hAnsi="Century"/>
        </w:rPr>
        <w:t xml:space="preserve"> </w:t>
      </w:r>
      <w:r w:rsidR="00C42B2E" w:rsidRPr="003970D1">
        <w:rPr>
          <w:rFonts w:ascii="Century" w:hAnsi="Century"/>
        </w:rPr>
        <w:t>(…)</w:t>
      </w:r>
      <w:r w:rsidR="00F0731D">
        <w:rPr>
          <w:rFonts w:ascii="Century" w:hAnsi="Century"/>
          <w:b/>
        </w:rPr>
        <w:t xml:space="preserve">; </w:t>
      </w:r>
      <w:r w:rsidRPr="00E1257C">
        <w:rPr>
          <w:rFonts w:ascii="Century" w:hAnsi="Century"/>
        </w:rPr>
        <w:t>y</w:t>
      </w:r>
      <w:r w:rsidR="00E55A6D">
        <w:rPr>
          <w:rFonts w:ascii="Century" w:hAnsi="Century"/>
        </w:rPr>
        <w:t xml:space="preserve"> </w:t>
      </w:r>
      <w:r w:rsidR="00F0731D">
        <w:rPr>
          <w:rFonts w:ascii="Century" w:hAnsi="Century"/>
        </w:rPr>
        <w:t>---</w:t>
      </w:r>
      <w:r w:rsidR="00E55A6D">
        <w:rPr>
          <w:rFonts w:ascii="Century" w:hAnsi="Century"/>
        </w:rPr>
        <w:t>-</w:t>
      </w:r>
      <w:r w:rsidR="00602C63">
        <w:rPr>
          <w:rFonts w:ascii="Century" w:hAnsi="Century"/>
        </w:rPr>
        <w:t>----</w:t>
      </w:r>
      <w:r w:rsidR="00A028BF">
        <w:rPr>
          <w:rFonts w:ascii="Century" w:hAnsi="Century"/>
        </w:rPr>
        <w:t>---</w:t>
      </w:r>
      <w:r w:rsidR="00E55A6D">
        <w:rPr>
          <w:rFonts w:ascii="Century" w:hAnsi="Century"/>
        </w:rPr>
        <w:t>--</w:t>
      </w:r>
    </w:p>
    <w:p w14:paraId="068B4A61" w14:textId="5A9B38C7" w:rsidR="00E1257C" w:rsidRDefault="00E1257C" w:rsidP="00E1257C">
      <w:pPr>
        <w:spacing w:line="360" w:lineRule="auto"/>
        <w:ind w:firstLine="709"/>
        <w:jc w:val="both"/>
        <w:rPr>
          <w:rFonts w:ascii="Century" w:hAnsi="Century"/>
        </w:rPr>
      </w:pPr>
    </w:p>
    <w:p w14:paraId="0FDE1837" w14:textId="77777777" w:rsidR="00FD17B1" w:rsidRPr="00E1257C" w:rsidRDefault="00FD17B1"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 xml:space="preserve">R E S U L T A N D </w:t>
      </w:r>
      <w:proofErr w:type="gramStart"/>
      <w:r w:rsidRPr="00E1257C">
        <w:rPr>
          <w:rFonts w:ascii="Century" w:hAnsi="Century"/>
          <w:b/>
        </w:rPr>
        <w:t>O :</w:t>
      </w:r>
      <w:proofErr w:type="gramEnd"/>
    </w:p>
    <w:p w14:paraId="4F789140" w14:textId="77777777" w:rsidR="00E1257C" w:rsidRPr="00E1257C" w:rsidRDefault="00E1257C" w:rsidP="00E1257C">
      <w:pPr>
        <w:spacing w:line="360" w:lineRule="auto"/>
        <w:ind w:firstLine="709"/>
        <w:jc w:val="both"/>
        <w:rPr>
          <w:rFonts w:ascii="Century" w:hAnsi="Century"/>
        </w:rPr>
      </w:pPr>
    </w:p>
    <w:p w14:paraId="5F692D86" w14:textId="614CC377"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602C63">
        <w:rPr>
          <w:rFonts w:ascii="Century" w:hAnsi="Century"/>
        </w:rPr>
        <w:t>1</w:t>
      </w:r>
      <w:r w:rsidR="00F0731D">
        <w:rPr>
          <w:rFonts w:ascii="Century" w:hAnsi="Century"/>
        </w:rPr>
        <w:t xml:space="preserve">2 doce de marzo </w:t>
      </w:r>
      <w:r w:rsidR="00F63170">
        <w:rPr>
          <w:rFonts w:ascii="Century" w:hAnsi="Century"/>
        </w:rPr>
        <w:t>del año 201</w:t>
      </w:r>
      <w:r w:rsidR="00A27062">
        <w:rPr>
          <w:rFonts w:ascii="Century" w:hAnsi="Century"/>
        </w:rPr>
        <w:t>9</w:t>
      </w:r>
      <w:r w:rsidR="00F63170">
        <w:rPr>
          <w:rFonts w:ascii="Century" w:hAnsi="Century"/>
        </w:rPr>
        <w:t xml:space="preserve"> dos mil dieci</w:t>
      </w:r>
      <w:r w:rsidR="00A27062">
        <w:rPr>
          <w:rFonts w:ascii="Century" w:hAnsi="Century"/>
        </w:rPr>
        <w:t>nueve</w:t>
      </w:r>
      <w:r w:rsidR="00F63170">
        <w:rPr>
          <w:rFonts w:ascii="Century" w:hAnsi="Century"/>
        </w:rPr>
        <w:t>,</w:t>
      </w:r>
      <w:r w:rsidRPr="00E1257C">
        <w:rPr>
          <w:rFonts w:ascii="Century" w:hAnsi="Century"/>
        </w:rPr>
        <w:t xml:space="preserve"> la parte actora presentó demanda de nulidad, señalando como acto impugnado el acta de infracción con número de folio </w:t>
      </w:r>
      <w:r w:rsidR="00985FD3">
        <w:rPr>
          <w:rFonts w:ascii="Century" w:hAnsi="Century"/>
          <w:b/>
        </w:rPr>
        <w:t xml:space="preserve">T </w:t>
      </w:r>
      <w:r w:rsidR="00F0731D">
        <w:rPr>
          <w:rFonts w:ascii="Century" w:hAnsi="Century"/>
          <w:b/>
        </w:rPr>
        <w:t>5999043</w:t>
      </w:r>
      <w:r w:rsidR="00D82D2A">
        <w:rPr>
          <w:rFonts w:ascii="Century" w:hAnsi="Century"/>
          <w:b/>
        </w:rPr>
        <w:t xml:space="preserve"> (Letra T </w:t>
      </w:r>
      <w:r w:rsidR="00F0731D">
        <w:rPr>
          <w:rFonts w:ascii="Century" w:hAnsi="Century"/>
          <w:b/>
        </w:rPr>
        <w:t xml:space="preserve">cinco nueve </w:t>
      </w:r>
      <w:proofErr w:type="spellStart"/>
      <w:r w:rsidR="00F0731D">
        <w:rPr>
          <w:rFonts w:ascii="Century" w:hAnsi="Century"/>
          <w:b/>
        </w:rPr>
        <w:t>nueve</w:t>
      </w:r>
      <w:proofErr w:type="spellEnd"/>
      <w:r w:rsidR="00F0731D">
        <w:rPr>
          <w:rFonts w:ascii="Century" w:hAnsi="Century"/>
          <w:b/>
        </w:rPr>
        <w:t xml:space="preserve"> </w:t>
      </w:r>
      <w:proofErr w:type="spellStart"/>
      <w:r w:rsidR="00F0731D">
        <w:rPr>
          <w:rFonts w:ascii="Century" w:hAnsi="Century"/>
          <w:b/>
        </w:rPr>
        <w:t>nueve</w:t>
      </w:r>
      <w:proofErr w:type="spellEnd"/>
      <w:r w:rsidR="00F0731D">
        <w:rPr>
          <w:rFonts w:ascii="Century" w:hAnsi="Century"/>
          <w:b/>
        </w:rPr>
        <w:t xml:space="preserve"> cero cuatro tres)</w:t>
      </w:r>
      <w:r w:rsidR="003B6381">
        <w:rPr>
          <w:rFonts w:ascii="Century" w:hAnsi="Century"/>
          <w:b/>
        </w:rPr>
        <w:t>,</w:t>
      </w:r>
      <w:r w:rsidRPr="00E1257C">
        <w:rPr>
          <w:rFonts w:ascii="Century" w:hAnsi="Century"/>
          <w:b/>
        </w:rPr>
        <w:t xml:space="preserve"> </w:t>
      </w:r>
      <w:r w:rsidR="00D61759">
        <w:rPr>
          <w:rFonts w:ascii="Century" w:hAnsi="Century"/>
        </w:rPr>
        <w:t>levanta</w:t>
      </w:r>
      <w:r w:rsidR="0041187D">
        <w:rPr>
          <w:rFonts w:ascii="Century" w:hAnsi="Century"/>
        </w:rPr>
        <w:t>da</w:t>
      </w:r>
      <w:r w:rsidR="00D61759">
        <w:rPr>
          <w:rFonts w:ascii="Century" w:hAnsi="Century"/>
        </w:rPr>
        <w:t xml:space="preserve"> en fecha </w:t>
      </w:r>
      <w:r w:rsidR="00F0731D">
        <w:rPr>
          <w:rFonts w:ascii="Century" w:hAnsi="Century"/>
        </w:rPr>
        <w:t xml:space="preserve">29 veintinueve de enero </w:t>
      </w:r>
      <w:r w:rsidR="00FE0034">
        <w:rPr>
          <w:rFonts w:ascii="Century" w:hAnsi="Century"/>
        </w:rPr>
        <w:t xml:space="preserve">del año </w:t>
      </w:r>
      <w:r w:rsidRPr="00E1257C">
        <w:rPr>
          <w:rFonts w:ascii="Century" w:hAnsi="Century"/>
        </w:rPr>
        <w:t>201</w:t>
      </w:r>
      <w:r w:rsidR="00A27062">
        <w:rPr>
          <w:rFonts w:ascii="Century" w:hAnsi="Century"/>
        </w:rPr>
        <w:t>9</w:t>
      </w:r>
      <w:r w:rsidR="00F63170">
        <w:rPr>
          <w:rFonts w:ascii="Century" w:hAnsi="Century"/>
        </w:rPr>
        <w:t xml:space="preserve"> dos mil dieci</w:t>
      </w:r>
      <w:r w:rsidR="00A27062">
        <w:rPr>
          <w:rFonts w:ascii="Century" w:hAnsi="Century"/>
        </w:rPr>
        <w:t>nueve</w:t>
      </w:r>
      <w:r w:rsidRPr="00E1257C">
        <w:rPr>
          <w:rFonts w:ascii="Century" w:hAnsi="Century"/>
        </w:rPr>
        <w:t>, y como autoridades demandadas señala a</w:t>
      </w:r>
      <w:r w:rsidR="00A028BF">
        <w:rPr>
          <w:rFonts w:ascii="Century" w:hAnsi="Century"/>
        </w:rPr>
        <w:t xml:space="preserve">l </w:t>
      </w:r>
      <w:bookmarkStart w:id="0" w:name="_GoBack"/>
      <w:r w:rsidR="00A028BF">
        <w:rPr>
          <w:rFonts w:ascii="Century" w:hAnsi="Century"/>
        </w:rPr>
        <w:t xml:space="preserve">Agente </w:t>
      </w:r>
      <w:bookmarkEnd w:id="0"/>
      <w:r w:rsidR="00A028BF">
        <w:rPr>
          <w:rFonts w:ascii="Century" w:hAnsi="Century"/>
        </w:rPr>
        <w:t xml:space="preserve">de Tránsito </w:t>
      </w:r>
      <w:r w:rsidR="00D82D2A">
        <w:rPr>
          <w:rFonts w:ascii="Century" w:hAnsi="Century"/>
        </w:rPr>
        <w:t>que emitió el acta de infracción impugnada. ----------------</w:t>
      </w:r>
      <w:r w:rsidR="00291627">
        <w:rPr>
          <w:rFonts w:ascii="Century" w:hAnsi="Century"/>
        </w:rPr>
        <w:t>------</w:t>
      </w:r>
      <w:r w:rsidR="00D82D2A">
        <w:rPr>
          <w:rFonts w:ascii="Century" w:hAnsi="Century"/>
        </w:rPr>
        <w:t>---</w:t>
      </w:r>
      <w:r w:rsidR="00A028BF">
        <w:rPr>
          <w:rFonts w:ascii="Century" w:hAnsi="Century"/>
        </w:rPr>
        <w:t>-----------</w:t>
      </w:r>
      <w:r w:rsidR="00F0731D">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5E44BC4C" w14:textId="77777777" w:rsidR="00AF7BB6"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F0731D">
        <w:rPr>
          <w:rFonts w:ascii="Century" w:hAnsi="Century"/>
        </w:rPr>
        <w:t xml:space="preserve">15 quince de marzo </w:t>
      </w:r>
      <w:r w:rsidR="00602C63">
        <w:rPr>
          <w:rFonts w:ascii="Century" w:hAnsi="Century"/>
        </w:rPr>
        <w:t xml:space="preserve">del año </w:t>
      </w:r>
      <w:r w:rsidR="00A27062">
        <w:rPr>
          <w:rFonts w:ascii="Century" w:hAnsi="Century"/>
        </w:rPr>
        <w:t>2019 dos mil diecinueve</w:t>
      </w:r>
      <w:r w:rsidR="0070483D">
        <w:rPr>
          <w:rFonts w:ascii="Century" w:hAnsi="Century"/>
        </w:rPr>
        <w:t xml:space="preserve">, </w:t>
      </w:r>
      <w:r w:rsidR="00F0731D">
        <w:rPr>
          <w:rFonts w:ascii="Century" w:hAnsi="Century"/>
        </w:rPr>
        <w:t>e admite a trámite la demanda y se ordena correr tr</w:t>
      </w:r>
      <w:r w:rsidR="00AF7BB6">
        <w:rPr>
          <w:rFonts w:ascii="Century" w:hAnsi="Century"/>
        </w:rPr>
        <w:t>aslado a la autoridad demandada, se le tiene por ofrecidas y admitidas las pruebas documentales que ofrece en su escrito de demanda. ------------------------------------</w:t>
      </w:r>
    </w:p>
    <w:p w14:paraId="05E4D3E3" w14:textId="77777777" w:rsidR="00AF7BB6" w:rsidRDefault="00AF7BB6" w:rsidP="00E1257C">
      <w:pPr>
        <w:spacing w:line="360" w:lineRule="auto"/>
        <w:ind w:firstLine="709"/>
        <w:jc w:val="both"/>
        <w:rPr>
          <w:rFonts w:ascii="Century" w:hAnsi="Century"/>
        </w:rPr>
      </w:pPr>
    </w:p>
    <w:p w14:paraId="524521E0" w14:textId="0E785D1E" w:rsidR="00AF7BB6" w:rsidRDefault="00AF7BB6" w:rsidP="00E1257C">
      <w:pPr>
        <w:spacing w:line="360" w:lineRule="auto"/>
        <w:ind w:firstLine="709"/>
        <w:jc w:val="both"/>
        <w:rPr>
          <w:rFonts w:ascii="Century" w:hAnsi="Century"/>
        </w:rPr>
      </w:pPr>
      <w:r>
        <w:rPr>
          <w:rFonts w:ascii="Century" w:hAnsi="Century"/>
        </w:rPr>
        <w:t xml:space="preserve">Ahora bien, en cuanto a la documental que ofrece y adjunta en copia simple, se le requiere para </w:t>
      </w:r>
      <w:r w:rsidR="001E6964">
        <w:rPr>
          <w:rFonts w:ascii="Century" w:hAnsi="Century"/>
        </w:rPr>
        <w:t>que haga</w:t>
      </w:r>
      <w:r>
        <w:rPr>
          <w:rFonts w:ascii="Century" w:hAnsi="Century"/>
        </w:rPr>
        <w:t xml:space="preserve"> acompañar original o copia certificada, bajo apercibimiento que de no dar cumplimiento se le tendrá por admitida en copia simple. ----------------------------------------------------------------------------------------</w:t>
      </w:r>
    </w:p>
    <w:p w14:paraId="4809884D" w14:textId="77777777" w:rsidR="00AF7BB6" w:rsidRDefault="00AF7BB6" w:rsidP="00E1257C">
      <w:pPr>
        <w:spacing w:line="360" w:lineRule="auto"/>
        <w:ind w:firstLine="709"/>
        <w:jc w:val="both"/>
        <w:rPr>
          <w:rFonts w:ascii="Century" w:hAnsi="Century"/>
        </w:rPr>
      </w:pPr>
    </w:p>
    <w:p w14:paraId="1D5A9594" w14:textId="21395368" w:rsidR="001E6964" w:rsidRDefault="001E6964" w:rsidP="00E1257C">
      <w:pPr>
        <w:spacing w:line="360" w:lineRule="auto"/>
        <w:ind w:firstLine="709"/>
        <w:jc w:val="both"/>
        <w:rPr>
          <w:rFonts w:ascii="Century" w:hAnsi="Century"/>
        </w:rPr>
      </w:pPr>
      <w:r>
        <w:rPr>
          <w:rFonts w:ascii="Century" w:hAnsi="Century"/>
        </w:rPr>
        <w:t>Ahora bien, respecto a la devolución del original de la tarjeta de circulación y credencia de elector, se acuerda procedente. ----------------------------</w:t>
      </w:r>
    </w:p>
    <w:p w14:paraId="076E90FD" w14:textId="77777777" w:rsidR="001E6964" w:rsidRDefault="001E6964" w:rsidP="00E1257C">
      <w:pPr>
        <w:spacing w:line="360" w:lineRule="auto"/>
        <w:ind w:firstLine="709"/>
        <w:jc w:val="both"/>
        <w:rPr>
          <w:rFonts w:ascii="Century" w:hAnsi="Century"/>
        </w:rPr>
      </w:pPr>
    </w:p>
    <w:p w14:paraId="3D6A5B1A" w14:textId="76A36216" w:rsidR="001E6964" w:rsidRDefault="001E6964" w:rsidP="00E1257C">
      <w:pPr>
        <w:spacing w:line="360" w:lineRule="auto"/>
        <w:ind w:firstLine="709"/>
        <w:jc w:val="both"/>
        <w:rPr>
          <w:rFonts w:ascii="Century" w:hAnsi="Century"/>
        </w:rPr>
      </w:pPr>
      <w:r w:rsidRPr="001E6964">
        <w:rPr>
          <w:rFonts w:ascii="Century" w:hAnsi="Century"/>
          <w:b/>
        </w:rPr>
        <w:lastRenderedPageBreak/>
        <w:t>TERCERO.</w:t>
      </w:r>
      <w:r>
        <w:rPr>
          <w:rFonts w:ascii="Century" w:hAnsi="Century"/>
        </w:rPr>
        <w:t xml:space="preserve"> Mediante proveído de fecha 10 diez de abril del año 2019 dos mil diecinueve, se tiene al actor por no dando cumplimiento al requerimiento, por lo que se le tiene por admitida la prueba ofrecida en copia simple. ------------------------------------------------------------------------------------------------</w:t>
      </w:r>
    </w:p>
    <w:p w14:paraId="133EC0DF" w14:textId="77777777" w:rsidR="001E6964" w:rsidRDefault="001E6964" w:rsidP="00E1257C">
      <w:pPr>
        <w:spacing w:line="360" w:lineRule="auto"/>
        <w:ind w:firstLine="709"/>
        <w:jc w:val="both"/>
        <w:rPr>
          <w:rFonts w:ascii="Century" w:hAnsi="Century"/>
        </w:rPr>
      </w:pPr>
    </w:p>
    <w:p w14:paraId="7F2CB555" w14:textId="13B97744" w:rsidR="001E6964" w:rsidRDefault="001E6964" w:rsidP="00E1257C">
      <w:pPr>
        <w:spacing w:line="360" w:lineRule="auto"/>
        <w:ind w:firstLine="709"/>
        <w:jc w:val="both"/>
        <w:rPr>
          <w:rFonts w:ascii="Century" w:hAnsi="Century"/>
        </w:rPr>
      </w:pPr>
      <w:r>
        <w:rPr>
          <w:rFonts w:ascii="Century" w:hAnsi="Century"/>
        </w:rPr>
        <w:t xml:space="preserve">Por otro lado, se tiene a la demandada por contestando en tiempo y forma legal la demanda, se le tiene por ofrecida y se le admite las documentales admitidas a la parte actora, </w:t>
      </w:r>
      <w:proofErr w:type="spellStart"/>
      <w:r>
        <w:rPr>
          <w:rFonts w:ascii="Century" w:hAnsi="Century"/>
        </w:rPr>
        <w:t>asi</w:t>
      </w:r>
      <w:proofErr w:type="spellEnd"/>
      <w:r>
        <w:rPr>
          <w:rFonts w:ascii="Century" w:hAnsi="Century"/>
        </w:rPr>
        <w:t xml:space="preserve"> como la que adjunta a su demanda; se señala fecha y hora para la celebración de la audiencia de alegatos. ------------------------</w:t>
      </w:r>
    </w:p>
    <w:p w14:paraId="4D212792" w14:textId="560FB752" w:rsidR="001E6964" w:rsidRDefault="001E6964" w:rsidP="00E1257C">
      <w:pPr>
        <w:spacing w:line="360" w:lineRule="auto"/>
        <w:ind w:firstLine="709"/>
        <w:jc w:val="both"/>
        <w:rPr>
          <w:rFonts w:ascii="Century" w:hAnsi="Century"/>
        </w:rPr>
      </w:pPr>
    </w:p>
    <w:p w14:paraId="037E278C" w14:textId="4D011E03" w:rsidR="00E1257C" w:rsidRPr="00772DD1" w:rsidRDefault="001E6964" w:rsidP="00E1257C">
      <w:pPr>
        <w:spacing w:line="360" w:lineRule="auto"/>
        <w:ind w:firstLine="709"/>
        <w:jc w:val="both"/>
        <w:rPr>
          <w:rFonts w:ascii="Century" w:hAnsi="Century"/>
          <w:bCs/>
          <w:iCs/>
        </w:rPr>
      </w:pPr>
      <w:r w:rsidRPr="001E6964">
        <w:rPr>
          <w:rFonts w:ascii="Century" w:hAnsi="Century"/>
          <w:b/>
          <w:bCs/>
          <w:iCs/>
        </w:rPr>
        <w:t>CUARTO.</w:t>
      </w:r>
      <w:r>
        <w:rPr>
          <w:rFonts w:ascii="Century" w:hAnsi="Century"/>
          <w:bCs/>
          <w:iCs/>
        </w:rPr>
        <w:t xml:space="preserve"> </w:t>
      </w:r>
      <w:r w:rsidR="00772DD1" w:rsidRPr="00985FD3">
        <w:rPr>
          <w:rFonts w:ascii="Century" w:hAnsi="Century"/>
          <w:bCs/>
          <w:iCs/>
        </w:rPr>
        <w:t xml:space="preserve">El día </w:t>
      </w:r>
      <w:r>
        <w:rPr>
          <w:rFonts w:ascii="Century" w:hAnsi="Century"/>
          <w:bCs/>
          <w:iCs/>
        </w:rPr>
        <w:t>14 catorce de junio d</w:t>
      </w:r>
      <w:r w:rsidR="00B35931">
        <w:rPr>
          <w:rFonts w:ascii="Century" w:hAnsi="Century"/>
          <w:bCs/>
          <w:iCs/>
        </w:rPr>
        <w:t xml:space="preserve">el año </w:t>
      </w:r>
      <w:r w:rsidR="00985FD3" w:rsidRPr="00985FD3">
        <w:rPr>
          <w:rFonts w:ascii="Century" w:hAnsi="Century"/>
          <w:bCs/>
          <w:iCs/>
        </w:rPr>
        <w:t>2019</w:t>
      </w:r>
      <w:r w:rsidR="00772DD1" w:rsidRPr="00985FD3">
        <w:rPr>
          <w:rFonts w:ascii="Century" w:hAnsi="Century"/>
          <w:bCs/>
          <w:iCs/>
        </w:rPr>
        <w:t xml:space="preserve"> dos mil dieci</w:t>
      </w:r>
      <w:r w:rsidR="00985FD3" w:rsidRPr="00985FD3">
        <w:rPr>
          <w:rFonts w:ascii="Century" w:hAnsi="Century"/>
          <w:bCs/>
          <w:iCs/>
        </w:rPr>
        <w:t>nueve</w:t>
      </w:r>
      <w:r w:rsidR="00772DD1" w:rsidRPr="00985FD3">
        <w:rPr>
          <w:rFonts w:ascii="Century" w:hAnsi="Century"/>
          <w:bCs/>
          <w:iCs/>
        </w:rPr>
        <w:t>, a las 1</w:t>
      </w:r>
      <w:r w:rsidR="00E5246A">
        <w:rPr>
          <w:rFonts w:ascii="Century" w:hAnsi="Century"/>
          <w:bCs/>
          <w:iCs/>
        </w:rPr>
        <w:t>1</w:t>
      </w:r>
      <w:r w:rsidR="007B085D">
        <w:rPr>
          <w:rFonts w:ascii="Century" w:hAnsi="Century"/>
          <w:bCs/>
          <w:iCs/>
        </w:rPr>
        <w:t>:</w:t>
      </w:r>
      <w:r w:rsidR="003359E3">
        <w:rPr>
          <w:rFonts w:ascii="Century" w:hAnsi="Century"/>
          <w:bCs/>
          <w:iCs/>
        </w:rPr>
        <w:t>0</w:t>
      </w:r>
      <w:r w:rsidR="007B085D">
        <w:rPr>
          <w:rFonts w:ascii="Century" w:hAnsi="Century"/>
          <w:bCs/>
          <w:iCs/>
        </w:rPr>
        <w:t xml:space="preserve">0 </w:t>
      </w:r>
      <w:r w:rsidR="00E5246A">
        <w:rPr>
          <w:rFonts w:ascii="Century" w:hAnsi="Century"/>
          <w:bCs/>
          <w:iCs/>
        </w:rPr>
        <w:t>once-</w:t>
      </w:r>
      <w:r w:rsidR="003359E3">
        <w:rPr>
          <w:rFonts w:ascii="Century" w:hAnsi="Century"/>
          <w:bCs/>
          <w:iCs/>
        </w:rPr>
        <w:t xml:space="preserve"> </w:t>
      </w:r>
      <w:r w:rsidR="007B085D">
        <w:rPr>
          <w:rFonts w:ascii="Century" w:hAnsi="Century"/>
          <w:bCs/>
          <w:iCs/>
        </w:rPr>
        <w:t>horas</w:t>
      </w:r>
      <w:r w:rsidR="003359E3">
        <w:rPr>
          <w:rFonts w:ascii="Century" w:hAnsi="Century"/>
          <w:bCs/>
          <w:iCs/>
        </w:rPr>
        <w:t xml:space="preserve">, </w:t>
      </w:r>
      <w:r w:rsidR="00772DD1" w:rsidRPr="00985FD3">
        <w:rPr>
          <w:rFonts w:ascii="Century" w:hAnsi="Century"/>
          <w:bCs/>
          <w:iCs/>
        </w:rPr>
        <w:t>se llevó a cabo la celebración de la audiencia de alegatos, sin la asistencia de las partes. -</w:t>
      </w:r>
      <w:r w:rsidR="007B085D">
        <w:rPr>
          <w:rFonts w:ascii="Century" w:hAnsi="Century"/>
          <w:bCs/>
          <w:iCs/>
        </w:rPr>
        <w:t>--</w:t>
      </w:r>
      <w:r w:rsidR="003359E3">
        <w:rPr>
          <w:rFonts w:ascii="Century" w:hAnsi="Century"/>
          <w:bCs/>
          <w:iCs/>
        </w:rPr>
        <w:t>---</w:t>
      </w:r>
      <w:r w:rsidR="00E5246A">
        <w:rPr>
          <w:rFonts w:ascii="Century" w:hAnsi="Century"/>
          <w:bCs/>
          <w:iCs/>
        </w:rPr>
        <w:t>----</w:t>
      </w:r>
      <w:r w:rsidR="003359E3">
        <w:rPr>
          <w:rFonts w:ascii="Century" w:hAnsi="Century"/>
          <w:bCs/>
          <w:iCs/>
        </w:rPr>
        <w:t>-</w:t>
      </w:r>
      <w:r w:rsidR="000058B2">
        <w:rPr>
          <w:rFonts w:ascii="Century" w:hAnsi="Century"/>
          <w:bCs/>
          <w:iCs/>
        </w:rPr>
        <w:t>-----------------</w:t>
      </w:r>
      <w:r w:rsidR="003359E3">
        <w:rPr>
          <w:rFonts w:ascii="Century" w:hAnsi="Century"/>
          <w:bCs/>
          <w:iCs/>
        </w:rPr>
        <w:t>----------------------------------</w:t>
      </w:r>
      <w:r>
        <w:rPr>
          <w:rFonts w:ascii="Century" w:hAnsi="Century"/>
          <w:bCs/>
          <w:iCs/>
        </w:rPr>
        <w:t>---</w:t>
      </w:r>
    </w:p>
    <w:p w14:paraId="4DC175F5" w14:textId="1638BF7D" w:rsidR="00772DD1" w:rsidRPr="00772DD1" w:rsidRDefault="00772DD1" w:rsidP="00E1257C">
      <w:pPr>
        <w:spacing w:line="360" w:lineRule="auto"/>
        <w:ind w:firstLine="709"/>
        <w:jc w:val="both"/>
        <w:rPr>
          <w:rFonts w:ascii="Century" w:hAnsi="Century"/>
          <w:bCs/>
          <w:iCs/>
        </w:rPr>
      </w:pPr>
    </w:p>
    <w:p w14:paraId="2685EB1C" w14:textId="77777777" w:rsidR="00FD17B1" w:rsidRDefault="00FD17B1" w:rsidP="00674A67">
      <w:pPr>
        <w:spacing w:line="360" w:lineRule="auto"/>
        <w:ind w:firstLine="709"/>
        <w:jc w:val="center"/>
        <w:rPr>
          <w:rFonts w:ascii="Century" w:hAnsi="Century"/>
          <w:b/>
          <w:bCs/>
          <w:iCs/>
          <w:lang w:val="es-MX"/>
        </w:rPr>
      </w:pPr>
    </w:p>
    <w:p w14:paraId="720F923F" w14:textId="01A809A0"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w:t>
      </w:r>
      <w:proofErr w:type="gramStart"/>
      <w:r w:rsidRPr="00E1257C">
        <w:rPr>
          <w:rFonts w:ascii="Century" w:hAnsi="Century"/>
          <w:b/>
          <w:bCs/>
          <w:iCs/>
          <w:lang w:val="es-MX"/>
        </w:rPr>
        <w:t>O :</w:t>
      </w:r>
      <w:proofErr w:type="gramEnd"/>
    </w:p>
    <w:p w14:paraId="5A6A6163" w14:textId="77777777" w:rsidR="00E1257C" w:rsidRPr="00E1257C" w:rsidRDefault="00E1257C" w:rsidP="00E1257C">
      <w:pPr>
        <w:spacing w:line="360" w:lineRule="auto"/>
        <w:ind w:firstLine="709"/>
        <w:jc w:val="both"/>
        <w:rPr>
          <w:rFonts w:ascii="Century" w:hAnsi="Century"/>
          <w:b/>
          <w:bCs/>
          <w:iCs/>
          <w:lang w:val="es-MX"/>
        </w:rPr>
      </w:pPr>
    </w:p>
    <w:p w14:paraId="3E26FF63" w14:textId="77777777" w:rsidR="00E1257C" w:rsidRPr="00E1257C" w:rsidRDefault="00E1257C" w:rsidP="00E1257C">
      <w:pPr>
        <w:spacing w:line="360" w:lineRule="auto"/>
        <w:ind w:firstLine="709"/>
        <w:jc w:val="both"/>
        <w:rPr>
          <w:rFonts w:ascii="Century" w:hAnsi="Century"/>
          <w:b/>
          <w:bCs/>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79204C6F" w14:textId="77777777" w:rsidR="00E1257C" w:rsidRPr="00E1257C" w:rsidRDefault="00E1257C" w:rsidP="00E1257C">
      <w:pPr>
        <w:spacing w:line="360" w:lineRule="auto"/>
        <w:ind w:firstLine="709"/>
        <w:jc w:val="both"/>
        <w:rPr>
          <w:rFonts w:ascii="Century" w:hAnsi="Century"/>
          <w:b/>
          <w:bCs/>
          <w:lang w:val="es-MX"/>
        </w:rPr>
      </w:pPr>
    </w:p>
    <w:p w14:paraId="7C1EB87A" w14:textId="2FEFB249" w:rsidR="006C767E"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C52A15">
        <w:rPr>
          <w:rFonts w:ascii="Century" w:hAnsi="Century"/>
          <w:lang w:val="es-MX"/>
        </w:rPr>
        <w:t xml:space="preserve">n impugnada, lo que fue el día </w:t>
      </w:r>
      <w:r w:rsidR="001E6964">
        <w:rPr>
          <w:rFonts w:ascii="Century" w:hAnsi="Century"/>
          <w:lang w:val="es-MX"/>
        </w:rPr>
        <w:t xml:space="preserve">29 veintinueve de enero </w:t>
      </w:r>
      <w:r w:rsidR="000058B2">
        <w:rPr>
          <w:rFonts w:ascii="Century" w:hAnsi="Century"/>
          <w:lang w:val="es-MX"/>
        </w:rPr>
        <w:t>d</w:t>
      </w:r>
      <w:r w:rsidR="006B25A8">
        <w:rPr>
          <w:rFonts w:ascii="Century" w:hAnsi="Century"/>
          <w:lang w:val="es-MX"/>
        </w:rPr>
        <w:t xml:space="preserve">el </w:t>
      </w:r>
      <w:r w:rsidR="00B35931">
        <w:rPr>
          <w:rFonts w:ascii="Century" w:hAnsi="Century"/>
          <w:lang w:val="es-MX"/>
        </w:rPr>
        <w:t>año 2019 dos mil diecinueve</w:t>
      </w:r>
      <w:r w:rsidR="00C52A15">
        <w:rPr>
          <w:rFonts w:ascii="Century" w:hAnsi="Century"/>
          <w:lang w:val="es-MX"/>
        </w:rPr>
        <w:t xml:space="preserve"> </w:t>
      </w:r>
      <w:r w:rsidRPr="00E1257C">
        <w:rPr>
          <w:rFonts w:ascii="Century" w:hAnsi="Century"/>
          <w:lang w:val="es-MX"/>
        </w:rPr>
        <w:t xml:space="preserve">y la demanda fue presentada el </w:t>
      </w:r>
      <w:r w:rsidR="00BB414E">
        <w:rPr>
          <w:rFonts w:ascii="Century" w:hAnsi="Century"/>
          <w:lang w:val="es-MX"/>
        </w:rPr>
        <w:t>1</w:t>
      </w:r>
      <w:r w:rsidR="001E6964">
        <w:rPr>
          <w:rFonts w:ascii="Century" w:hAnsi="Century"/>
          <w:lang w:val="es-MX"/>
        </w:rPr>
        <w:t xml:space="preserve">2 doce de marzo </w:t>
      </w:r>
      <w:r w:rsidR="000058B2">
        <w:rPr>
          <w:rFonts w:ascii="Century" w:hAnsi="Century"/>
          <w:lang w:val="es-MX"/>
        </w:rPr>
        <w:t>d</w:t>
      </w:r>
      <w:r w:rsidR="00D82D2A">
        <w:rPr>
          <w:rFonts w:ascii="Century" w:hAnsi="Century"/>
          <w:lang w:val="es-MX"/>
        </w:rPr>
        <w:t xml:space="preserve">el </w:t>
      </w:r>
      <w:r w:rsidR="001E6964">
        <w:rPr>
          <w:rFonts w:ascii="Century" w:hAnsi="Century"/>
          <w:lang w:val="es-MX"/>
        </w:rPr>
        <w:t>mismo</w:t>
      </w:r>
      <w:r w:rsidR="00D82D2A">
        <w:rPr>
          <w:rFonts w:ascii="Century" w:hAnsi="Century"/>
          <w:lang w:val="es-MX"/>
        </w:rPr>
        <w:t xml:space="preserve"> año</w:t>
      </w:r>
      <w:r w:rsidR="00387637">
        <w:rPr>
          <w:rFonts w:ascii="Century" w:hAnsi="Century"/>
          <w:lang w:val="es-MX"/>
        </w:rPr>
        <w:t xml:space="preserve">. </w:t>
      </w:r>
      <w:r w:rsidR="00D82D2A">
        <w:rPr>
          <w:rFonts w:ascii="Century" w:hAnsi="Century"/>
          <w:lang w:val="es-MX"/>
        </w:rPr>
        <w:t>-</w:t>
      </w:r>
      <w:r w:rsidR="00387637">
        <w:rPr>
          <w:rFonts w:ascii="Century" w:hAnsi="Century"/>
          <w:lang w:val="es-MX"/>
        </w:rPr>
        <w:t>-----------------------------------------------------------------------------</w:t>
      </w:r>
      <w:r w:rsidR="00BB414E">
        <w:rPr>
          <w:rFonts w:ascii="Century" w:hAnsi="Century"/>
          <w:lang w:val="es-MX"/>
        </w:rPr>
        <w:t>---------</w:t>
      </w:r>
      <w:r w:rsidR="00387637">
        <w:rPr>
          <w:rFonts w:ascii="Century" w:hAnsi="Century"/>
          <w:lang w:val="es-MX"/>
        </w:rPr>
        <w:t>-</w:t>
      </w:r>
      <w:r w:rsidR="001E6964">
        <w:rPr>
          <w:rFonts w:ascii="Century" w:hAnsi="Century"/>
          <w:lang w:val="es-MX"/>
        </w:rPr>
        <w:t>---</w:t>
      </w:r>
    </w:p>
    <w:p w14:paraId="43F60842" w14:textId="2343A6D1" w:rsidR="00E1257C" w:rsidRDefault="00E1257C" w:rsidP="00E82351">
      <w:pPr>
        <w:pStyle w:val="RESOLUCIONES"/>
      </w:pPr>
      <w:r w:rsidRPr="004E22B9">
        <w:rPr>
          <w:b/>
        </w:rPr>
        <w:lastRenderedPageBreak/>
        <w:t>TERCERO.</w:t>
      </w:r>
      <w:r w:rsidRPr="0014168F">
        <w:t xml:space="preserve"> </w:t>
      </w:r>
      <w:r w:rsidRPr="00BB414E">
        <w:t xml:space="preserve">La existencia del acto impugnado, se encuentra documentada en autos con </w:t>
      </w:r>
      <w:r w:rsidR="00E82351">
        <w:t xml:space="preserve">la copia simple </w:t>
      </w:r>
      <w:r w:rsidRPr="00BB414E">
        <w:t xml:space="preserve">del acta de infracción con folio número </w:t>
      </w:r>
      <w:r w:rsidR="00E82351">
        <w:rPr>
          <w:b/>
        </w:rPr>
        <w:t xml:space="preserve">T 5999043 (Letra T cinco nueve </w:t>
      </w:r>
      <w:proofErr w:type="spellStart"/>
      <w:r w:rsidR="00E82351">
        <w:rPr>
          <w:b/>
        </w:rPr>
        <w:t>nueve</w:t>
      </w:r>
      <w:proofErr w:type="spellEnd"/>
      <w:r w:rsidR="00E82351">
        <w:rPr>
          <w:b/>
        </w:rPr>
        <w:t xml:space="preserve"> </w:t>
      </w:r>
      <w:proofErr w:type="spellStart"/>
      <w:r w:rsidR="00E82351">
        <w:rPr>
          <w:b/>
        </w:rPr>
        <w:t>nueve</w:t>
      </w:r>
      <w:proofErr w:type="spellEnd"/>
      <w:r w:rsidR="00E82351">
        <w:rPr>
          <w:b/>
        </w:rPr>
        <w:t xml:space="preserve"> cero cuatro tres),</w:t>
      </w:r>
      <w:r w:rsidR="00E82351" w:rsidRPr="00E1257C">
        <w:rPr>
          <w:b/>
        </w:rPr>
        <w:t xml:space="preserve"> </w:t>
      </w:r>
      <w:r w:rsidR="00E82351">
        <w:t xml:space="preserve">levantada en fecha 29 veintinueve de enero del año </w:t>
      </w:r>
      <w:r w:rsidR="00E82351" w:rsidRPr="00E1257C">
        <w:t>201</w:t>
      </w:r>
      <w:r w:rsidR="00E82351">
        <w:t xml:space="preserve">9 dos mil diecinueve, documento que concatenado con la manifestación que hace la autoridad demandada en el sentido de que emitió la referida acta de infracción, otorga </w:t>
      </w:r>
      <w:r w:rsidRPr="00BB414E">
        <w:t xml:space="preserve">pleno valor </w:t>
      </w:r>
      <w:r w:rsidRPr="0014168F">
        <w:t xml:space="preserve">probatorio, conforme lo dispuesto en los artículos </w:t>
      </w:r>
      <w:r w:rsidR="00E82351">
        <w:t xml:space="preserve">57, </w:t>
      </w:r>
      <w:r w:rsidRPr="0014168F">
        <w:t>78, 117, 118, 12</w:t>
      </w:r>
      <w:r w:rsidR="00C52A15" w:rsidRPr="0014168F">
        <w:t>3</w:t>
      </w:r>
      <w:r w:rsidRPr="0014168F">
        <w:t xml:space="preserve"> y 131 del Código de Procedimiento y Justicia Administrativa para el Estado y los Municipios de Guanajuato; toda vez que se trata de un documento público, expedido por un servidor público, en el ejercicio de sus funciones</w:t>
      </w:r>
      <w:r w:rsidR="005856C8" w:rsidRPr="0014168F">
        <w:t>. --</w:t>
      </w:r>
      <w:r w:rsidR="00E82351">
        <w:t>---</w:t>
      </w:r>
    </w:p>
    <w:p w14:paraId="75635A84" w14:textId="64D885E5" w:rsidR="00E82351" w:rsidRDefault="00E82351" w:rsidP="00E82351">
      <w:pPr>
        <w:pStyle w:val="RESOLUCIONES"/>
      </w:pPr>
    </w:p>
    <w:p w14:paraId="4C73FEDF" w14:textId="7777777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18CF00D8" w14:textId="2845FEEC" w:rsidR="003B6381" w:rsidRDefault="00BA3253" w:rsidP="00E82351">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la autoridad demandada</w:t>
      </w:r>
      <w:r w:rsidR="00B35931">
        <w:rPr>
          <w:rFonts w:ascii="Century" w:hAnsi="Century"/>
        </w:rPr>
        <w:t xml:space="preserve">, </w:t>
      </w:r>
      <w:r w:rsidR="00E82351">
        <w:rPr>
          <w:rFonts w:ascii="Century" w:hAnsi="Century"/>
        </w:rPr>
        <w:t>no hace valer causales de improcedencia y</w:t>
      </w:r>
      <w:r w:rsidR="00524222">
        <w:rPr>
          <w:rFonts w:ascii="Century" w:hAnsi="Century"/>
        </w:rPr>
        <w:t xml:space="preserve"> </w:t>
      </w:r>
      <w:r w:rsidR="003B6381">
        <w:rPr>
          <w:rFonts w:ascii="Century" w:hAnsi="Century"/>
        </w:rPr>
        <w:t>de oficio</w:t>
      </w:r>
      <w:r w:rsidR="003B6381" w:rsidRPr="00E1257C">
        <w:rPr>
          <w:rFonts w:ascii="Century" w:hAnsi="Century"/>
        </w:rPr>
        <w:t xml:space="preserve">, quien resuelve, aprecia que no se actualiza ninguna de las </w:t>
      </w:r>
      <w:r w:rsidR="003B6381">
        <w:rPr>
          <w:rFonts w:ascii="Century" w:hAnsi="Century"/>
        </w:rPr>
        <w:t>causa</w:t>
      </w:r>
      <w:r w:rsidR="00B35931">
        <w:rPr>
          <w:rFonts w:ascii="Century" w:hAnsi="Century"/>
        </w:rPr>
        <w:t>s</w:t>
      </w:r>
      <w:r w:rsidR="003B6381">
        <w:rPr>
          <w:rFonts w:ascii="Century" w:hAnsi="Century"/>
        </w:rPr>
        <w:t xml:space="preserve"> de improcedencia </w:t>
      </w:r>
      <w:r w:rsidR="003B6381" w:rsidRPr="00E1257C">
        <w:rPr>
          <w:rFonts w:ascii="Century" w:hAnsi="Century"/>
        </w:rPr>
        <w:t xml:space="preserve">previstas en el citado </w:t>
      </w:r>
      <w:r w:rsidR="002720E5" w:rsidRPr="00E1257C">
        <w:rPr>
          <w:rFonts w:ascii="Century" w:hAnsi="Century"/>
        </w:rPr>
        <w:t>artícul</w:t>
      </w:r>
      <w:r w:rsidR="002720E5">
        <w:rPr>
          <w:rFonts w:ascii="Century" w:hAnsi="Century"/>
        </w:rPr>
        <w:t>o</w:t>
      </w:r>
      <w:r w:rsidR="003B6381" w:rsidRPr="00E1257C">
        <w:rPr>
          <w:rFonts w:ascii="Century" w:hAnsi="Century"/>
        </w:rPr>
        <w:t xml:space="preserve"> 261 </w:t>
      </w:r>
      <w:r w:rsidR="003B6381">
        <w:rPr>
          <w:rFonts w:ascii="Century" w:hAnsi="Century"/>
        </w:rPr>
        <w:t xml:space="preserve">del Código de Procedimiento y Justicia Administrativa para el Estado y los Municipios de Guanajuato, por lo </w:t>
      </w:r>
      <w:r w:rsidR="003B6381" w:rsidRPr="00E1257C">
        <w:rPr>
          <w:rFonts w:ascii="Century" w:hAnsi="Century"/>
        </w:rPr>
        <w:t>que</w:t>
      </w:r>
      <w:r w:rsidR="003B6381">
        <w:rPr>
          <w:rFonts w:ascii="Century" w:hAnsi="Century"/>
        </w:rPr>
        <w:t xml:space="preserve"> resulta</w:t>
      </w:r>
      <w:r w:rsidR="003B6381" w:rsidRPr="00E1257C">
        <w:rPr>
          <w:rFonts w:ascii="Century" w:hAnsi="Century"/>
        </w:rPr>
        <w:t xml:space="preserve"> procedente el estudio de los conceptos de impugnación esgrimidos en la demanda</w:t>
      </w:r>
      <w:r w:rsidR="003B6381">
        <w:rPr>
          <w:rFonts w:ascii="Century" w:hAnsi="Century"/>
        </w:rPr>
        <w:t>; no sin antes fijar los puntos controvertidos dentro de la presente causa administrativa</w:t>
      </w:r>
      <w:r w:rsidR="003B6381" w:rsidRPr="00E1257C">
        <w:rPr>
          <w:rFonts w:ascii="Century" w:hAnsi="Century"/>
        </w:rPr>
        <w:t>. -</w:t>
      </w:r>
      <w:r w:rsidR="003B6381">
        <w:rPr>
          <w:rFonts w:ascii="Century" w:hAnsi="Century"/>
        </w:rPr>
        <w:t>-------</w:t>
      </w:r>
      <w:r w:rsidR="002720E5">
        <w:rPr>
          <w:rFonts w:ascii="Century" w:hAnsi="Century"/>
        </w:rPr>
        <w:t>-</w:t>
      </w:r>
      <w:r w:rsidR="00E82351">
        <w:rPr>
          <w:rFonts w:ascii="Century" w:hAnsi="Century"/>
        </w:rPr>
        <w:t>----------------------------------------------------------------------</w:t>
      </w:r>
      <w:r w:rsidR="002720E5">
        <w:rPr>
          <w:rFonts w:ascii="Century" w:hAnsi="Century"/>
        </w:rPr>
        <w:t>------</w:t>
      </w:r>
    </w:p>
    <w:p w14:paraId="2BD79F3A" w14:textId="77777777" w:rsidR="00D76208" w:rsidRPr="00553C53" w:rsidRDefault="00D76208" w:rsidP="00D76208">
      <w:pPr>
        <w:pStyle w:val="SENTENCIAS"/>
        <w:rPr>
          <w:bCs/>
          <w:iCs/>
        </w:rPr>
      </w:pPr>
    </w:p>
    <w:p w14:paraId="57A5CD3F" w14:textId="4D9B3E9B" w:rsidR="00E1257C" w:rsidRPr="00E1257C" w:rsidRDefault="00E1257C" w:rsidP="00E1257C">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w:t>
      </w:r>
      <w:r w:rsidRPr="00E1257C">
        <w:rPr>
          <w:rFonts w:ascii="Century" w:hAnsi="Century"/>
        </w:rPr>
        <w:lastRenderedPageBreak/>
        <w:t xml:space="preserve">los Municipios de Guanajuato, </w:t>
      </w:r>
      <w:r w:rsidRPr="00E1257C">
        <w:rPr>
          <w:rFonts w:ascii="Century" w:hAnsi="Century"/>
          <w:bCs/>
          <w:iCs/>
        </w:rPr>
        <w:t xml:space="preserve">este Juzgado </w:t>
      </w:r>
      <w:r w:rsidRPr="00E1257C">
        <w:rPr>
          <w:rFonts w:ascii="Century" w:hAnsi="Century"/>
        </w:rPr>
        <w:t>procede a fijar</w:t>
      </w:r>
      <w:r w:rsidR="00402CDD">
        <w:rPr>
          <w:rFonts w:ascii="Century" w:hAnsi="Century"/>
        </w:rPr>
        <w:t xml:space="preserve"> de forma</w:t>
      </w:r>
      <w:r w:rsidRPr="00E1257C">
        <w:rPr>
          <w:rFonts w:ascii="Century" w:hAnsi="Century"/>
        </w:rPr>
        <w:t xml:space="preserve"> clara y precisa los puntos controvertidos en el presente proceso administrativo. </w:t>
      </w:r>
      <w:r w:rsidR="003B6381">
        <w:rPr>
          <w:rFonts w:ascii="Century" w:hAnsi="Century"/>
        </w:rPr>
        <w:t>--------</w:t>
      </w:r>
    </w:p>
    <w:p w14:paraId="4893D373" w14:textId="77777777" w:rsidR="002720E5" w:rsidRDefault="002720E5" w:rsidP="00E1257C">
      <w:pPr>
        <w:spacing w:line="360" w:lineRule="auto"/>
        <w:ind w:firstLine="709"/>
        <w:jc w:val="both"/>
        <w:rPr>
          <w:rFonts w:ascii="Century" w:hAnsi="Century"/>
        </w:rPr>
      </w:pPr>
    </w:p>
    <w:p w14:paraId="12841795" w14:textId="715C0099" w:rsidR="00681A81" w:rsidRDefault="00E1257C" w:rsidP="00E82351">
      <w:pPr>
        <w:pStyle w:val="RESOLUCIONES"/>
      </w:pPr>
      <w:r w:rsidRPr="00E1257C">
        <w:t>De lo expuesto por el actor</w:t>
      </w:r>
      <w:r w:rsidR="00D76208">
        <w:t>,</w:t>
      </w:r>
      <w:r w:rsidRPr="00E1257C">
        <w:t xml:space="preserve"> en su </w:t>
      </w:r>
      <w:r w:rsidRPr="00E1257C">
        <w:rPr>
          <w:bCs/>
          <w:iCs/>
        </w:rPr>
        <w:t>escrito</w:t>
      </w:r>
      <w:r w:rsidRPr="00E1257C">
        <w:t xml:space="preserve"> de demanda, así como de las constancias que integran la causa administrativa</w:t>
      </w:r>
      <w:r w:rsidRPr="00E1257C">
        <w:rPr>
          <w:bCs/>
          <w:iCs/>
        </w:rPr>
        <w:t xml:space="preserve"> que nos ocupa</w:t>
      </w:r>
      <w:r w:rsidRPr="00E1257C">
        <w:t xml:space="preserve">, se desprende que </w:t>
      </w:r>
      <w:r w:rsidR="00E31AA8">
        <w:t>fue emitida el acta de infracción número</w:t>
      </w:r>
      <w:r w:rsidR="008D125E">
        <w:t xml:space="preserve"> </w:t>
      </w:r>
      <w:r w:rsidR="00E82351">
        <w:rPr>
          <w:b/>
        </w:rPr>
        <w:t xml:space="preserve">T 5999043 (Letra T cinco nueve </w:t>
      </w:r>
      <w:proofErr w:type="spellStart"/>
      <w:r w:rsidR="00E82351">
        <w:rPr>
          <w:b/>
        </w:rPr>
        <w:t>nueve</w:t>
      </w:r>
      <w:proofErr w:type="spellEnd"/>
      <w:r w:rsidR="00E82351">
        <w:rPr>
          <w:b/>
        </w:rPr>
        <w:t xml:space="preserve"> </w:t>
      </w:r>
      <w:proofErr w:type="spellStart"/>
      <w:r w:rsidR="00E82351">
        <w:rPr>
          <w:b/>
        </w:rPr>
        <w:t>nueve</w:t>
      </w:r>
      <w:proofErr w:type="spellEnd"/>
      <w:r w:rsidR="00E82351">
        <w:rPr>
          <w:b/>
        </w:rPr>
        <w:t xml:space="preserve"> cero cuatro tres),</w:t>
      </w:r>
      <w:r w:rsidR="00E82351" w:rsidRPr="00E1257C">
        <w:rPr>
          <w:b/>
        </w:rPr>
        <w:t xml:space="preserve"> </w:t>
      </w:r>
      <w:r w:rsidR="00E82351">
        <w:t xml:space="preserve">levantada en fecha 29 veintinueve de enero del año </w:t>
      </w:r>
      <w:r w:rsidR="00E82351" w:rsidRPr="00E1257C">
        <w:t>201</w:t>
      </w:r>
      <w:r w:rsidR="00E82351">
        <w:t>9 dos mil diecinueve</w:t>
      </w:r>
      <w:r w:rsidR="006276A6" w:rsidRPr="00291627">
        <w:t>,</w:t>
      </w:r>
      <w:r w:rsidR="00E31AA8" w:rsidRPr="00291627">
        <w:t xml:space="preserve"> </w:t>
      </w:r>
      <w:r w:rsidR="008D125E" w:rsidRPr="00291627">
        <w:t xml:space="preserve">misma </w:t>
      </w:r>
      <w:r w:rsidR="008D125E">
        <w:t>que el actor considera ilegal</w:t>
      </w:r>
      <w:r w:rsidR="00745E89">
        <w:t>,</w:t>
      </w:r>
      <w:r w:rsidR="008D125E">
        <w:t xml:space="preserve"> por lo que acude a demanda</w:t>
      </w:r>
      <w:r w:rsidR="00745E89">
        <w:t>r</w:t>
      </w:r>
      <w:r w:rsidR="008D125E">
        <w:t xml:space="preserve"> su nulidad. </w:t>
      </w:r>
      <w:r w:rsidR="000058B2">
        <w:t>--</w:t>
      </w:r>
      <w:r w:rsidR="008E4422">
        <w:t>----</w:t>
      </w:r>
      <w:r w:rsidR="007C2CCE">
        <w:t>----</w:t>
      </w:r>
      <w:r w:rsidR="00D76208">
        <w:t>---------------------------</w:t>
      </w:r>
      <w:r w:rsidR="00E702C2">
        <w:t>---------------</w:t>
      </w:r>
      <w:r w:rsidR="00D76208">
        <w:t>-</w:t>
      </w:r>
      <w:r w:rsidR="00E82351">
        <w:t>------------</w:t>
      </w:r>
    </w:p>
    <w:p w14:paraId="73390809" w14:textId="77777777" w:rsidR="00E82351" w:rsidRDefault="00E82351" w:rsidP="00E31AA8">
      <w:pPr>
        <w:pStyle w:val="SENTENCIAS"/>
      </w:pPr>
    </w:p>
    <w:p w14:paraId="24C3010E" w14:textId="5D98833A" w:rsidR="00E1257C" w:rsidRPr="002720E5" w:rsidRDefault="00E1257C" w:rsidP="00E82351">
      <w:pPr>
        <w:pStyle w:val="RESOLUCIONES"/>
      </w:pPr>
      <w:r w:rsidRPr="002720E5">
        <w:t>Así las cosas, la “</w:t>
      </w:r>
      <w:proofErr w:type="spellStart"/>
      <w:r w:rsidRPr="002720E5">
        <w:t>litis</w:t>
      </w:r>
      <w:proofErr w:type="spellEnd"/>
      <w:r w:rsidRPr="002720E5">
        <w:t xml:space="preserve">” planteada se hace consistir en determinar la legalidad o ilegalidad del acta de infracción con número </w:t>
      </w:r>
      <w:r w:rsidR="00B35931" w:rsidRPr="002720E5">
        <w:t xml:space="preserve">de folio </w:t>
      </w:r>
      <w:r w:rsidR="00E82351">
        <w:rPr>
          <w:b/>
        </w:rPr>
        <w:t xml:space="preserve">T 5999043 (Letra T cinco nueve </w:t>
      </w:r>
      <w:proofErr w:type="spellStart"/>
      <w:r w:rsidR="00E82351">
        <w:rPr>
          <w:b/>
        </w:rPr>
        <w:t>nueve</w:t>
      </w:r>
      <w:proofErr w:type="spellEnd"/>
      <w:r w:rsidR="00E82351">
        <w:rPr>
          <w:b/>
        </w:rPr>
        <w:t xml:space="preserve"> </w:t>
      </w:r>
      <w:proofErr w:type="spellStart"/>
      <w:r w:rsidR="00E82351">
        <w:rPr>
          <w:b/>
        </w:rPr>
        <w:t>nueve</w:t>
      </w:r>
      <w:proofErr w:type="spellEnd"/>
      <w:r w:rsidR="00E82351">
        <w:rPr>
          <w:b/>
        </w:rPr>
        <w:t xml:space="preserve"> cero cuatro tres),</w:t>
      </w:r>
      <w:r w:rsidR="00E82351" w:rsidRPr="00E1257C">
        <w:rPr>
          <w:b/>
        </w:rPr>
        <w:t xml:space="preserve"> </w:t>
      </w:r>
      <w:r w:rsidR="00E82351">
        <w:t xml:space="preserve">levantada en fecha 29 veintinueve de enero del año </w:t>
      </w:r>
      <w:r w:rsidR="00E82351" w:rsidRPr="00E1257C">
        <w:t>201</w:t>
      </w:r>
      <w:r w:rsidR="00E82351">
        <w:t>9 dos mil diecinueve</w:t>
      </w:r>
      <w:r w:rsidR="00E31AA8" w:rsidRPr="00291627">
        <w:t xml:space="preserve">. </w:t>
      </w:r>
      <w:r w:rsidR="000058B2" w:rsidRPr="00291627">
        <w:t>-</w:t>
      </w:r>
      <w:r w:rsidR="00BB414E" w:rsidRPr="00291627">
        <w:t>----------</w:t>
      </w:r>
      <w:r w:rsidR="00BB414E">
        <w:t>----</w:t>
      </w:r>
      <w:r w:rsidR="000058B2">
        <w:t>------------</w:t>
      </w:r>
      <w:r w:rsidR="00E31AA8">
        <w:t>--</w:t>
      </w:r>
      <w:r w:rsidR="00180646">
        <w:t>--</w:t>
      </w:r>
      <w:r w:rsidR="00E82351">
        <w:t>-</w:t>
      </w:r>
    </w:p>
    <w:p w14:paraId="188DFC8C" w14:textId="77777777" w:rsidR="00180646" w:rsidRDefault="00180646" w:rsidP="00E1257C">
      <w:pPr>
        <w:spacing w:line="360" w:lineRule="auto"/>
        <w:ind w:firstLine="709"/>
        <w:jc w:val="both"/>
        <w:rPr>
          <w:rFonts w:ascii="Century" w:hAnsi="Century"/>
          <w:b/>
        </w:rPr>
      </w:pPr>
    </w:p>
    <w:p w14:paraId="6676A92E" w14:textId="4A26E323" w:rsidR="00E54A4D" w:rsidRPr="00E54A4D" w:rsidRDefault="00E1257C" w:rsidP="00081872">
      <w:pPr>
        <w:pStyle w:val="RESOLUCIONES"/>
      </w:pPr>
      <w:r w:rsidRPr="00E1257C">
        <w:rPr>
          <w:b/>
        </w:rPr>
        <w:t>SEXTO.</w:t>
      </w:r>
      <w:r w:rsidRPr="00E1257C">
        <w:t xml:space="preserve"> Una vez determinada la </w:t>
      </w:r>
      <w:proofErr w:type="spellStart"/>
      <w:r w:rsidRPr="00E1257C">
        <w:t>litis</w:t>
      </w:r>
      <w:proofErr w:type="spellEnd"/>
      <w:r w:rsidRPr="00E1257C">
        <w:t xml:space="preserve">, </w:t>
      </w:r>
      <w:r w:rsidR="00291627">
        <w:t xml:space="preserve">esta </w:t>
      </w:r>
      <w:proofErr w:type="spellStart"/>
      <w:r w:rsidR="00291627">
        <w:t>resolutora</w:t>
      </w:r>
      <w:proofErr w:type="spellEnd"/>
      <w:r w:rsidR="00291627">
        <w:t xml:space="preserve">, </w:t>
      </w:r>
      <w:r w:rsidR="002C52C1">
        <w:t xml:space="preserve">conforme al </w:t>
      </w:r>
      <w:r w:rsidR="00E25923" w:rsidRPr="00E54A4D">
        <w:t xml:space="preserve">artículo 302, último párrafo, del Código de Procedimiento y Justicia Administrativa para el Estado y los Municipios de Guanajuato, </w:t>
      </w:r>
      <w:r w:rsidR="00291627">
        <w:t xml:space="preserve">que </w:t>
      </w:r>
      <w:r w:rsidR="00E54A4D" w:rsidRPr="00E54A4D">
        <w:t xml:space="preserve">señala que </w:t>
      </w:r>
      <w:r w:rsidR="004F046C">
        <w:t xml:space="preserve">se podrá hacer valer </w:t>
      </w:r>
      <w:r w:rsidR="00E54A4D" w:rsidRPr="00E54A4D">
        <w:t>de oficio, por ser de orden público, la incompetencia de la autoridad para dictar el acto impugnado, por lo anterior, se procede al estudio de la competencia de la autoridad demandada</w:t>
      </w:r>
      <w:r w:rsidR="00081872">
        <w:t>, para emitir el acto impugnado, esto es</w:t>
      </w:r>
      <w:r w:rsidR="002A456B">
        <w:t>,</w:t>
      </w:r>
      <w:r w:rsidR="00081872">
        <w:t xml:space="preserve"> la boleta de infracción </w:t>
      </w:r>
      <w:r w:rsidR="00081872">
        <w:rPr>
          <w:b/>
        </w:rPr>
        <w:t xml:space="preserve">T 5999043 (Letra T cinco nueve </w:t>
      </w:r>
      <w:proofErr w:type="spellStart"/>
      <w:r w:rsidR="00081872">
        <w:rPr>
          <w:b/>
        </w:rPr>
        <w:t>nueve</w:t>
      </w:r>
      <w:proofErr w:type="spellEnd"/>
      <w:r w:rsidR="00081872">
        <w:rPr>
          <w:b/>
        </w:rPr>
        <w:t xml:space="preserve"> </w:t>
      </w:r>
      <w:proofErr w:type="spellStart"/>
      <w:r w:rsidR="00081872">
        <w:rPr>
          <w:b/>
        </w:rPr>
        <w:t>nueve</w:t>
      </w:r>
      <w:proofErr w:type="spellEnd"/>
      <w:r w:rsidR="00081872">
        <w:rPr>
          <w:b/>
        </w:rPr>
        <w:t xml:space="preserve"> cero cuatro tres),</w:t>
      </w:r>
      <w:r w:rsidR="00081872" w:rsidRPr="00E1257C">
        <w:rPr>
          <w:b/>
        </w:rPr>
        <w:t xml:space="preserve"> </w:t>
      </w:r>
      <w:r w:rsidR="00081872">
        <w:t xml:space="preserve">levantada en fecha 29 veintinueve de enero del año </w:t>
      </w:r>
      <w:r w:rsidR="00081872" w:rsidRPr="00E1257C">
        <w:t>201</w:t>
      </w:r>
      <w:r w:rsidR="00081872">
        <w:t>9 dos mil diecinueve. ---------------------------------------------</w:t>
      </w:r>
      <w:r w:rsidR="00E54A4D" w:rsidRPr="00E54A4D">
        <w:t>------</w:t>
      </w:r>
      <w:r w:rsidR="00E54A4D">
        <w:t>-------</w:t>
      </w:r>
      <w:r w:rsidR="00291627">
        <w:t>----------------------------</w:t>
      </w:r>
    </w:p>
    <w:p w14:paraId="02F4563B" w14:textId="543AC12E" w:rsidR="00E54A4D" w:rsidRPr="00E54A4D" w:rsidRDefault="00E54A4D" w:rsidP="00E54A4D">
      <w:pPr>
        <w:pStyle w:val="RESOLUCIONES"/>
      </w:pPr>
    </w:p>
    <w:p w14:paraId="141FB773" w14:textId="498FE8B3" w:rsidR="00DA03EC" w:rsidRDefault="00E54A4D" w:rsidP="00CC1E83">
      <w:pPr>
        <w:spacing w:line="360" w:lineRule="auto"/>
        <w:ind w:firstLine="709"/>
        <w:jc w:val="both"/>
        <w:rPr>
          <w:rFonts w:ascii="Century" w:hAnsi="Century"/>
        </w:rPr>
      </w:pPr>
      <w:r>
        <w:rPr>
          <w:rFonts w:ascii="Century" w:hAnsi="Century"/>
        </w:rPr>
        <w:t xml:space="preserve">Al respecto, </w:t>
      </w:r>
      <w:r w:rsidR="00CC1E83">
        <w:rPr>
          <w:rFonts w:ascii="Century" w:hAnsi="Century"/>
        </w:rPr>
        <w:t xml:space="preserve">es </w:t>
      </w:r>
      <w:r w:rsidR="009338C9">
        <w:rPr>
          <w:rFonts w:ascii="Century" w:hAnsi="Century"/>
        </w:rPr>
        <w:t xml:space="preserve">importante </w:t>
      </w:r>
      <w:r w:rsidR="00DA03EC">
        <w:rPr>
          <w:rFonts w:ascii="Century" w:hAnsi="Century"/>
        </w:rPr>
        <w:t xml:space="preserve">precisar que el Reglamento de Policía y Vialidad para el Municipio de León, Guanajuato, vigente a partir del primero de enero del presente año 2019 dos mil diecinueve, </w:t>
      </w:r>
      <w:r>
        <w:rPr>
          <w:rFonts w:ascii="Century" w:hAnsi="Century"/>
        </w:rPr>
        <w:t xml:space="preserve">establece que </w:t>
      </w:r>
      <w:r w:rsidR="00DA03EC">
        <w:rPr>
          <w:rFonts w:ascii="Century" w:hAnsi="Century"/>
        </w:rPr>
        <w:t>tiene como objeto</w:t>
      </w:r>
      <w:r>
        <w:rPr>
          <w:rFonts w:ascii="Century" w:hAnsi="Century"/>
        </w:rPr>
        <w:t xml:space="preserve">, </w:t>
      </w:r>
      <w:r w:rsidR="00CC1E83">
        <w:rPr>
          <w:rFonts w:ascii="Century" w:hAnsi="Century"/>
        </w:rPr>
        <w:t>entre otros:</w:t>
      </w:r>
    </w:p>
    <w:p w14:paraId="149D8F2F" w14:textId="77777777" w:rsidR="00DA03EC" w:rsidRPr="004F046C" w:rsidRDefault="00DA03EC" w:rsidP="00E1257C">
      <w:pPr>
        <w:spacing w:line="360" w:lineRule="auto"/>
        <w:ind w:firstLine="709"/>
        <w:jc w:val="both"/>
        <w:rPr>
          <w:rFonts w:ascii="Century" w:hAnsi="Century"/>
          <w:sz w:val="22"/>
        </w:rPr>
      </w:pPr>
    </w:p>
    <w:p w14:paraId="7EC823F8" w14:textId="77CC7815" w:rsidR="00DA03EC" w:rsidRPr="004F046C" w:rsidRDefault="00DA03EC" w:rsidP="00CC1E83">
      <w:pPr>
        <w:pStyle w:val="TESISYJURIS"/>
        <w:rPr>
          <w:sz w:val="22"/>
        </w:rPr>
      </w:pPr>
      <w:r w:rsidRPr="004F046C">
        <w:rPr>
          <w:sz w:val="22"/>
        </w:rPr>
        <w:t>II. Los hechos y conductas que constituyen faltas o infracciones en materia de policía, tránsito y vialidad, así como las sanciones correspondientes y los procedimientos para su aplicación.</w:t>
      </w:r>
    </w:p>
    <w:p w14:paraId="6EA5C802" w14:textId="77777777" w:rsidR="00AB13A1" w:rsidRDefault="00AB13A1" w:rsidP="00033769">
      <w:pPr>
        <w:spacing w:line="360" w:lineRule="auto"/>
        <w:ind w:firstLine="709"/>
        <w:jc w:val="both"/>
        <w:rPr>
          <w:rFonts w:ascii="Century" w:hAnsi="Century"/>
        </w:rPr>
      </w:pPr>
    </w:p>
    <w:p w14:paraId="0E86CC99" w14:textId="022C0AC5" w:rsidR="00DA03EC" w:rsidRDefault="00DA03EC" w:rsidP="00033769">
      <w:pPr>
        <w:spacing w:line="360" w:lineRule="auto"/>
        <w:ind w:firstLine="709"/>
        <w:jc w:val="both"/>
        <w:rPr>
          <w:rFonts w:ascii="Century" w:hAnsi="Century"/>
        </w:rPr>
      </w:pPr>
      <w:r>
        <w:rPr>
          <w:rFonts w:ascii="Century" w:hAnsi="Century"/>
        </w:rPr>
        <w:lastRenderedPageBreak/>
        <w:t>En el mismo sentido</w:t>
      </w:r>
      <w:r w:rsidR="00CC1E83">
        <w:rPr>
          <w:rFonts w:ascii="Century" w:hAnsi="Century"/>
        </w:rPr>
        <w:t>,</w:t>
      </w:r>
      <w:r>
        <w:rPr>
          <w:rFonts w:ascii="Century" w:hAnsi="Century"/>
        </w:rPr>
        <w:t xml:space="preserve"> </w:t>
      </w:r>
      <w:r w:rsidR="00033769">
        <w:rPr>
          <w:rFonts w:ascii="Century" w:hAnsi="Century"/>
        </w:rPr>
        <w:t>los artículos</w:t>
      </w:r>
      <w:r>
        <w:rPr>
          <w:rFonts w:ascii="Century" w:hAnsi="Century"/>
        </w:rPr>
        <w:t xml:space="preserve"> 138 </w:t>
      </w:r>
      <w:r w:rsidR="00E54A4D">
        <w:rPr>
          <w:rFonts w:ascii="Century" w:hAnsi="Century"/>
        </w:rPr>
        <w:t xml:space="preserve">y 140 </w:t>
      </w:r>
      <w:r>
        <w:rPr>
          <w:rFonts w:ascii="Century" w:hAnsi="Century"/>
        </w:rPr>
        <w:t>del Reglamento de Poli</w:t>
      </w:r>
      <w:r w:rsidRPr="00DA03EC">
        <w:rPr>
          <w:rFonts w:ascii="Century" w:hAnsi="Century"/>
        </w:rPr>
        <w:t>cía y Vialidad para el Municipio de León, Guanajuato</w:t>
      </w:r>
      <w:r>
        <w:rPr>
          <w:rFonts w:ascii="Century" w:hAnsi="Century"/>
        </w:rPr>
        <w:t xml:space="preserve">, </w:t>
      </w:r>
      <w:r w:rsidR="00993BE6">
        <w:rPr>
          <w:rFonts w:ascii="Century" w:hAnsi="Century"/>
        </w:rPr>
        <w:t>menciona</w:t>
      </w:r>
      <w:r w:rsidR="00033769">
        <w:rPr>
          <w:rFonts w:ascii="Century" w:hAnsi="Century"/>
        </w:rPr>
        <w:t>n</w:t>
      </w:r>
      <w:r w:rsidR="00993BE6">
        <w:rPr>
          <w:rFonts w:ascii="Century" w:hAnsi="Century"/>
        </w:rPr>
        <w:t>:</w:t>
      </w:r>
    </w:p>
    <w:p w14:paraId="72A5BB3B" w14:textId="77777777" w:rsidR="00C13EB2" w:rsidRDefault="00C13EB2" w:rsidP="00CC1E83">
      <w:pPr>
        <w:pStyle w:val="TESISYJURIS"/>
        <w:rPr>
          <w:sz w:val="22"/>
        </w:rPr>
      </w:pPr>
    </w:p>
    <w:p w14:paraId="589E282E" w14:textId="35394F58" w:rsidR="000F359E" w:rsidRPr="004F046C" w:rsidRDefault="00993BE6" w:rsidP="00CC1E83">
      <w:pPr>
        <w:pStyle w:val="TESISYJURIS"/>
        <w:rPr>
          <w:sz w:val="22"/>
        </w:rPr>
      </w:pPr>
      <w:r w:rsidRPr="004F046C">
        <w:rPr>
          <w:sz w:val="22"/>
        </w:rPr>
        <w:t xml:space="preserve">Artículo 138. Las faltas </w:t>
      </w:r>
      <w:r w:rsidR="000F359E" w:rsidRPr="004F046C">
        <w:rPr>
          <w:sz w:val="22"/>
        </w:rPr>
        <w:t>administrativas</w:t>
      </w:r>
      <w:r w:rsidRPr="004F046C">
        <w:rPr>
          <w:sz w:val="22"/>
        </w:rPr>
        <w:t xml:space="preserve"> en materia de tránsito, establecidas en este reglamento y demás disposiciones jurídicas aplicables, serán señaladas por el agente de </w:t>
      </w:r>
      <w:r w:rsidR="000F359E" w:rsidRPr="004F046C">
        <w:rPr>
          <w:sz w:val="22"/>
        </w:rPr>
        <w:t>vialidad que tenga conocimiento de los hechos, y se harán constar en las actas de infracción seriadas autorizadas por la Secretaria, las cuales para su validez contendrán:</w:t>
      </w:r>
    </w:p>
    <w:p w14:paraId="02BB31C9" w14:textId="33D94FAE" w:rsidR="00E54A4D" w:rsidRPr="004F046C" w:rsidRDefault="00E54A4D" w:rsidP="00CC1E83">
      <w:pPr>
        <w:pStyle w:val="TESISYJURIS"/>
        <w:rPr>
          <w:sz w:val="22"/>
        </w:rPr>
      </w:pPr>
    </w:p>
    <w:p w14:paraId="32D2957C" w14:textId="2E903649" w:rsidR="00E54A4D" w:rsidRPr="004F046C" w:rsidRDefault="00E54A4D" w:rsidP="00CC1E83">
      <w:pPr>
        <w:pStyle w:val="TESISYJURIS"/>
        <w:rPr>
          <w:sz w:val="22"/>
        </w:rPr>
      </w:pPr>
      <w:r w:rsidRPr="004F046C">
        <w:rPr>
          <w:sz w:val="22"/>
        </w:rPr>
        <w:t>I.</w:t>
      </w:r>
    </w:p>
    <w:p w14:paraId="6D7F649C" w14:textId="106EFBB8" w:rsidR="00E54A4D" w:rsidRDefault="00E54A4D" w:rsidP="00CC1E83">
      <w:pPr>
        <w:pStyle w:val="TESISYJURIS"/>
        <w:rPr>
          <w:sz w:val="22"/>
        </w:rPr>
      </w:pPr>
    </w:p>
    <w:p w14:paraId="0CBB6EE1" w14:textId="77777777" w:rsidR="00081872" w:rsidRPr="004F046C" w:rsidRDefault="00081872" w:rsidP="00CC1E83">
      <w:pPr>
        <w:pStyle w:val="TESISYJURIS"/>
        <w:rPr>
          <w:sz w:val="22"/>
        </w:rPr>
      </w:pPr>
    </w:p>
    <w:p w14:paraId="7FAD5167" w14:textId="5D1BDD98" w:rsidR="00CC1E83" w:rsidRPr="004F046C" w:rsidRDefault="00E54A4D" w:rsidP="00E54A4D">
      <w:pPr>
        <w:pStyle w:val="TESISYJURIS"/>
        <w:rPr>
          <w:sz w:val="22"/>
        </w:rPr>
      </w:pPr>
      <w:r w:rsidRPr="004F046C">
        <w:rPr>
          <w:sz w:val="22"/>
        </w:rPr>
        <w:t>Artículo 140. Cuando los conductores de vehículos cometan una infracción a lo dispuesto por este reglamento y demás disposiciones aplicables, los agentes de vialidad procederán de la siguiente manera:</w:t>
      </w:r>
    </w:p>
    <w:p w14:paraId="718D59D7" w14:textId="2D026EAA" w:rsidR="00E54A4D" w:rsidRDefault="00E54A4D" w:rsidP="00DA03EC">
      <w:pPr>
        <w:spacing w:line="360" w:lineRule="auto"/>
        <w:ind w:firstLine="709"/>
        <w:jc w:val="both"/>
        <w:rPr>
          <w:rFonts w:ascii="Century" w:hAnsi="Century"/>
          <w:sz w:val="22"/>
        </w:rPr>
      </w:pPr>
    </w:p>
    <w:p w14:paraId="515C439A" w14:textId="03F7C8A7" w:rsidR="00FD17B1" w:rsidRDefault="00FD17B1" w:rsidP="00DA03EC">
      <w:pPr>
        <w:spacing w:line="360" w:lineRule="auto"/>
        <w:ind w:firstLine="709"/>
        <w:jc w:val="both"/>
        <w:rPr>
          <w:rFonts w:ascii="Century" w:hAnsi="Century"/>
          <w:sz w:val="22"/>
        </w:rPr>
      </w:pPr>
      <w:r>
        <w:rPr>
          <w:rFonts w:ascii="Century" w:hAnsi="Century"/>
          <w:sz w:val="22"/>
        </w:rPr>
        <w:t>…</w:t>
      </w:r>
    </w:p>
    <w:p w14:paraId="1B55A4AC" w14:textId="7DB9B679" w:rsidR="00274DF1" w:rsidRDefault="00274DF1" w:rsidP="000F359E">
      <w:pPr>
        <w:spacing w:line="360" w:lineRule="auto"/>
        <w:ind w:firstLine="708"/>
        <w:jc w:val="both"/>
        <w:rPr>
          <w:rFonts w:ascii="Century" w:hAnsi="Century"/>
        </w:rPr>
      </w:pPr>
    </w:p>
    <w:p w14:paraId="589A36F2" w14:textId="77777777" w:rsidR="00081872" w:rsidRDefault="00081872" w:rsidP="000F359E">
      <w:pPr>
        <w:spacing w:line="360" w:lineRule="auto"/>
        <w:ind w:firstLine="708"/>
        <w:jc w:val="both"/>
        <w:rPr>
          <w:rFonts w:ascii="Century" w:hAnsi="Century"/>
        </w:rPr>
      </w:pPr>
    </w:p>
    <w:p w14:paraId="1B16AAE9" w14:textId="78923058" w:rsidR="000F359E" w:rsidRDefault="000F359E" w:rsidP="000F359E">
      <w:pPr>
        <w:spacing w:line="360" w:lineRule="auto"/>
        <w:ind w:firstLine="708"/>
        <w:jc w:val="both"/>
        <w:rPr>
          <w:rFonts w:ascii="Century" w:hAnsi="Century"/>
        </w:rPr>
      </w:pPr>
      <w:r w:rsidRPr="000F359E">
        <w:rPr>
          <w:rFonts w:ascii="Century" w:hAnsi="Century"/>
        </w:rPr>
        <w:t>De lo anterior, se deprende</w:t>
      </w:r>
      <w:r w:rsidR="00E54A4D">
        <w:rPr>
          <w:rFonts w:ascii="Century" w:hAnsi="Century"/>
        </w:rPr>
        <w:t xml:space="preserve"> que las faltas administrativas, en materia de tránsito, </w:t>
      </w:r>
      <w:r w:rsidRPr="000F359E">
        <w:rPr>
          <w:rFonts w:ascii="Century" w:hAnsi="Century"/>
        </w:rPr>
        <w:t xml:space="preserve">que </w:t>
      </w:r>
      <w:r w:rsidR="00E54A4D">
        <w:rPr>
          <w:rFonts w:ascii="Century" w:hAnsi="Century"/>
        </w:rPr>
        <w:t xml:space="preserve">prevé el </w:t>
      </w:r>
      <w:r w:rsidRPr="000F359E">
        <w:rPr>
          <w:rFonts w:ascii="Century" w:hAnsi="Century"/>
        </w:rPr>
        <w:t>Reglamento mencionado, serán señaladas por el Agente de Vialidad</w:t>
      </w:r>
      <w:r w:rsidR="00033769">
        <w:rPr>
          <w:rFonts w:ascii="Century" w:hAnsi="Century"/>
        </w:rPr>
        <w:t>. ------------------------------</w:t>
      </w:r>
      <w:r>
        <w:rPr>
          <w:rFonts w:ascii="Century" w:hAnsi="Century"/>
        </w:rPr>
        <w:t>--------------------------</w:t>
      </w:r>
      <w:r w:rsidR="00E54A4D">
        <w:rPr>
          <w:rFonts w:ascii="Century" w:hAnsi="Century"/>
        </w:rPr>
        <w:t>----------------------</w:t>
      </w:r>
    </w:p>
    <w:p w14:paraId="5BF4F92A" w14:textId="43BED042" w:rsidR="000F359E" w:rsidRDefault="000F359E" w:rsidP="000F359E">
      <w:pPr>
        <w:spacing w:line="360" w:lineRule="auto"/>
        <w:ind w:firstLine="708"/>
        <w:jc w:val="both"/>
        <w:rPr>
          <w:rFonts w:ascii="Century" w:hAnsi="Century"/>
        </w:rPr>
      </w:pPr>
    </w:p>
    <w:p w14:paraId="3B408ED2" w14:textId="131A0FDB" w:rsidR="007F587B" w:rsidRDefault="000F359E" w:rsidP="008261E4">
      <w:pPr>
        <w:pStyle w:val="SENTENCIAS"/>
      </w:pPr>
      <w:r>
        <w:t xml:space="preserve">Bajo tal contexto, resulta </w:t>
      </w:r>
      <w:r w:rsidR="007F587B">
        <w:t xml:space="preserve">indispensable </w:t>
      </w:r>
      <w:r w:rsidR="00CC1E83">
        <w:t xml:space="preserve">que </w:t>
      </w:r>
      <w:r w:rsidR="007F587B">
        <w:t xml:space="preserve">las actas emitidas por infringir el Reglamento de Policía y Vialidad para el Municipio de León, Guanajuato, </w:t>
      </w:r>
      <w:r w:rsidR="002309D8">
        <w:t xml:space="preserve">en materia de tránsito, </w:t>
      </w:r>
      <w:r w:rsidR="007F587B">
        <w:t xml:space="preserve">sean levantadas por un agente de vialidad, al ser </w:t>
      </w:r>
      <w:r w:rsidR="00087CF2">
        <w:t>éste</w:t>
      </w:r>
      <w:r w:rsidR="007F587B">
        <w:t xml:space="preserve"> </w:t>
      </w:r>
      <w:r w:rsidR="008261E4">
        <w:t>el funcionario</w:t>
      </w:r>
      <w:r w:rsidR="007F587B">
        <w:t xml:space="preserve"> con facultades para emitir dicho acto de autoridad. ------------</w:t>
      </w:r>
      <w:r w:rsidR="00CC1E83">
        <w:t>--------</w:t>
      </w:r>
      <w:r w:rsidR="002309D8">
        <w:t>-----------------------------------------------------------------------</w:t>
      </w:r>
    </w:p>
    <w:p w14:paraId="09BA4F86" w14:textId="53C0DB89" w:rsidR="007F587B" w:rsidRDefault="007F587B" w:rsidP="000F359E">
      <w:pPr>
        <w:spacing w:line="360" w:lineRule="auto"/>
        <w:ind w:firstLine="708"/>
        <w:jc w:val="both"/>
        <w:rPr>
          <w:rFonts w:ascii="Century" w:hAnsi="Century"/>
        </w:rPr>
      </w:pPr>
    </w:p>
    <w:p w14:paraId="431871BA" w14:textId="235F0253" w:rsidR="008261E4" w:rsidRPr="00033769" w:rsidRDefault="007F587B" w:rsidP="004F046C">
      <w:pPr>
        <w:pStyle w:val="SENTENCIAS"/>
        <w:rPr>
          <w:i/>
          <w:u w:val="single"/>
        </w:rPr>
      </w:pPr>
      <w:r>
        <w:t xml:space="preserve">Así las cosas, del contenido del acta de </w:t>
      </w:r>
      <w:r w:rsidR="008261E4">
        <w:t>infracción</w:t>
      </w:r>
      <w:r>
        <w:t xml:space="preserve"> impugnada, se desprende </w:t>
      </w:r>
      <w:r w:rsidR="004F046C">
        <w:t xml:space="preserve">que es emitida por: </w:t>
      </w:r>
      <w:r w:rsidR="008261E4" w:rsidRPr="00033769">
        <w:rPr>
          <w:i/>
          <w:u w:val="single"/>
        </w:rPr>
        <w:t xml:space="preserve">“… el suscrito </w:t>
      </w:r>
      <w:r w:rsidR="00274DF1">
        <w:rPr>
          <w:i/>
          <w:u w:val="single"/>
        </w:rPr>
        <w:t>Agente</w:t>
      </w:r>
      <w:r w:rsidR="000058B2">
        <w:rPr>
          <w:i/>
          <w:u w:val="single"/>
        </w:rPr>
        <w:t xml:space="preserve"> </w:t>
      </w:r>
      <w:r w:rsidR="008261E4" w:rsidRPr="00033769">
        <w:rPr>
          <w:i/>
          <w:u w:val="single"/>
        </w:rPr>
        <w:t>de Tránsito Municipal de nombre</w:t>
      </w:r>
      <w:proofErr w:type="gramStart"/>
      <w:r w:rsidR="008261E4" w:rsidRPr="00033769">
        <w:rPr>
          <w:i/>
          <w:u w:val="single"/>
        </w:rPr>
        <w:t>….</w:t>
      </w:r>
      <w:proofErr w:type="gramEnd"/>
    </w:p>
    <w:p w14:paraId="33463B5F" w14:textId="77777777" w:rsidR="008261E4" w:rsidRDefault="008261E4" w:rsidP="000F359E">
      <w:pPr>
        <w:spacing w:line="360" w:lineRule="auto"/>
        <w:ind w:firstLine="708"/>
        <w:jc w:val="both"/>
      </w:pPr>
    </w:p>
    <w:p w14:paraId="2B57C6E0" w14:textId="6D03192A" w:rsidR="00577180" w:rsidRDefault="008261E4" w:rsidP="00CC1E83">
      <w:pPr>
        <w:pStyle w:val="SENTENCIAS"/>
      </w:pPr>
      <w:r w:rsidRPr="00577180">
        <w:t xml:space="preserve">Cabe señalar que el Reglamento de Policía y Vialidad para el Municipio de León, Guanajuato, </w:t>
      </w:r>
      <w:r w:rsidR="00577180" w:rsidRPr="00577180">
        <w:t xml:space="preserve">no </w:t>
      </w:r>
      <w:r w:rsidRPr="00577180">
        <w:t xml:space="preserve">establece la figura </w:t>
      </w:r>
      <w:r w:rsidR="00CC1E83">
        <w:t xml:space="preserve">de </w:t>
      </w:r>
      <w:r w:rsidR="00CC1E83" w:rsidRPr="004F046C">
        <w:rPr>
          <w:i/>
        </w:rPr>
        <w:t>“</w:t>
      </w:r>
      <w:r w:rsidR="00274DF1">
        <w:rPr>
          <w:i/>
        </w:rPr>
        <w:t>Agente</w:t>
      </w:r>
      <w:r w:rsidR="000058B2">
        <w:rPr>
          <w:i/>
        </w:rPr>
        <w:t xml:space="preserve"> de </w:t>
      </w:r>
      <w:r w:rsidRPr="004F046C">
        <w:rPr>
          <w:i/>
        </w:rPr>
        <w:t>Tránsito Municipal</w:t>
      </w:r>
      <w:r w:rsidR="00CC1E83" w:rsidRPr="004F046C">
        <w:rPr>
          <w:i/>
        </w:rPr>
        <w:t>”</w:t>
      </w:r>
      <w:r w:rsidRPr="00577180">
        <w:t xml:space="preserve">, </w:t>
      </w:r>
      <w:r w:rsidR="00CC1E83">
        <w:t>figura que</w:t>
      </w:r>
      <w:r w:rsidR="00577180" w:rsidRPr="00577180">
        <w:t xml:space="preserve"> no resulta </w:t>
      </w:r>
      <w:r w:rsidRPr="00577180">
        <w:t>coincidente con la de aquella a la que fa</w:t>
      </w:r>
      <w:r w:rsidR="00577180" w:rsidRPr="00577180">
        <w:t xml:space="preserve">culta el Reglamento </w:t>
      </w:r>
      <w:r w:rsidR="00087CF2">
        <w:t xml:space="preserve">referido, </w:t>
      </w:r>
      <w:r w:rsidRPr="00577180">
        <w:t>para realizar ese tipo de actuaciones</w:t>
      </w:r>
      <w:r w:rsidR="00577180" w:rsidRPr="00577180">
        <w:t xml:space="preserve"> </w:t>
      </w:r>
      <w:r w:rsidR="00577180" w:rsidRPr="00CC1E83">
        <w:rPr>
          <w:i/>
        </w:rPr>
        <w:t>–Agente de Vialidad-</w:t>
      </w:r>
      <w:r w:rsidRPr="00577180">
        <w:t xml:space="preserve">, </w:t>
      </w:r>
      <w:r w:rsidR="00577180">
        <w:t>sin que de</w:t>
      </w:r>
      <w:r w:rsidR="00CC1E83">
        <w:t xml:space="preserve">l acta de infracción se desprenda </w:t>
      </w:r>
      <w:r w:rsidR="00577180">
        <w:t xml:space="preserve">que </w:t>
      </w:r>
      <w:r w:rsidR="00CC1E83">
        <w:t>la demandada emiti</w:t>
      </w:r>
      <w:r w:rsidR="00291627">
        <w:t>ó</w:t>
      </w:r>
      <w:r w:rsidR="00CC1E83">
        <w:t xml:space="preserve"> </w:t>
      </w:r>
      <w:r w:rsidR="00CC1E83">
        <w:lastRenderedPageBreak/>
        <w:t>dicho acto administrativo</w:t>
      </w:r>
      <w:r w:rsidR="00577180">
        <w:t xml:space="preserve"> en virtud </w:t>
      </w:r>
      <w:r>
        <w:t>de alguna sustitución</w:t>
      </w:r>
      <w:r w:rsidR="00AB13A1">
        <w:t xml:space="preserve"> o delegación de facultades. </w:t>
      </w:r>
      <w:r w:rsidR="00033769">
        <w:t>---------------------------------------------------------------------------------</w:t>
      </w:r>
      <w:r w:rsidR="00CC1E83">
        <w:t>-------</w:t>
      </w:r>
      <w:r w:rsidR="00291627">
        <w:t>---</w:t>
      </w:r>
    </w:p>
    <w:p w14:paraId="1091AA51" w14:textId="77777777" w:rsidR="00577180" w:rsidRDefault="00577180" w:rsidP="00577180">
      <w:pPr>
        <w:pStyle w:val="SENTENCIAS"/>
      </w:pPr>
    </w:p>
    <w:p w14:paraId="35333486" w14:textId="4C171892" w:rsidR="00E76FEA" w:rsidRDefault="00E76FEA" w:rsidP="00577180">
      <w:pPr>
        <w:pStyle w:val="SENTENCIAS"/>
      </w:pPr>
      <w:r>
        <w:t xml:space="preserve">En efecto, </w:t>
      </w:r>
      <w:r w:rsidR="00577180">
        <w:t>con la emisión del acta de infracción por el –</w:t>
      </w:r>
      <w:r w:rsidR="00274DF1">
        <w:t xml:space="preserve">Agente de </w:t>
      </w:r>
      <w:r w:rsidR="00577180">
        <w:t xml:space="preserve">Tránsito Municipal-, </w:t>
      </w:r>
      <w:r>
        <w:t>se</w:t>
      </w:r>
      <w:r w:rsidR="00577180">
        <w:t xml:space="preserve"> </w:t>
      </w:r>
      <w:r w:rsidR="008261E4">
        <w:t>genera un estado de inseguridad jurídica al gobernado</w:t>
      </w:r>
      <w:r w:rsidR="00577180">
        <w:t>, a</w:t>
      </w:r>
      <w:r w:rsidR="008261E4">
        <w:t xml:space="preserve">l </w:t>
      </w:r>
      <w:r w:rsidR="00577180">
        <w:t xml:space="preserve">desconocer </w:t>
      </w:r>
      <w:r>
        <w:t xml:space="preserve">éste, </w:t>
      </w:r>
      <w:r w:rsidR="008261E4">
        <w:t>si dentro del universo de autoridades administrativas y sus denominaciones, quien emitió la boleta de infracción impugnada es realmente el funcionario facultado para ello</w:t>
      </w:r>
      <w:r>
        <w:t>, además como ya se mencionó la demandada omite señalar dentro del acto impugnado si le fueron delegadas dichas atribuciones</w:t>
      </w:r>
      <w:r w:rsidR="00033769">
        <w:t xml:space="preserve">, es decir, la autoridad emisora del acto impugnado, </w:t>
      </w:r>
      <w:r w:rsidR="002309D8">
        <w:t>no acredita</w:t>
      </w:r>
      <w:r w:rsidR="00033769">
        <w:t xml:space="preserve"> contar con </w:t>
      </w:r>
      <w:r w:rsidR="002309D8">
        <w:t>facultades para emitir</w:t>
      </w:r>
      <w:r w:rsidR="00033769">
        <w:t xml:space="preserve">lo. </w:t>
      </w:r>
      <w:r>
        <w:t>----------------------------------------</w:t>
      </w:r>
      <w:r w:rsidR="002309D8">
        <w:t>-----------------</w:t>
      </w:r>
    </w:p>
    <w:p w14:paraId="33C7A26E" w14:textId="59DAECD3" w:rsidR="00577180" w:rsidRDefault="00577180" w:rsidP="00577180">
      <w:pPr>
        <w:pStyle w:val="SENTENCIAS"/>
      </w:pPr>
    </w:p>
    <w:p w14:paraId="59462666" w14:textId="049102D6" w:rsidR="00274DF1" w:rsidRDefault="00F24CAF" w:rsidP="00081872">
      <w:pPr>
        <w:pStyle w:val="RESOLUCIONES"/>
      </w:pPr>
      <w:r>
        <w:t xml:space="preserve">Por lo anterior y al actualizarse la </w:t>
      </w:r>
      <w:r w:rsidR="007B782A">
        <w:t xml:space="preserve">causal </w:t>
      </w:r>
      <w:r>
        <w:t xml:space="preserve">de </w:t>
      </w:r>
      <w:r w:rsidR="00E25923">
        <w:t>nulidad contenida</w:t>
      </w:r>
      <w:r w:rsidR="007B782A">
        <w:t xml:space="preserve"> en el artículo 302, fracción I</w:t>
      </w:r>
      <w:r>
        <w:t xml:space="preserve"> </w:t>
      </w:r>
      <w:r w:rsidR="007B782A">
        <w:t xml:space="preserve">del Código de Procedimiento y Justicia Administrativa para el Estado y los Municipios de Guanajuato, </w:t>
      </w:r>
      <w:r w:rsidR="00E25923">
        <w:t xml:space="preserve">ya que </w:t>
      </w:r>
      <w:r w:rsidR="00614E35">
        <w:t xml:space="preserve">el acta de </w:t>
      </w:r>
      <w:r w:rsidR="000058B2">
        <w:t>infracción</w:t>
      </w:r>
      <w:r w:rsidR="00614E35">
        <w:t xml:space="preserve"> no es emitida </w:t>
      </w:r>
      <w:r w:rsidR="00E04F27">
        <w:t>por un</w:t>
      </w:r>
      <w:r w:rsidR="003334DC">
        <w:t xml:space="preserve"> agente de vialidad, autoridad legalmente facultada</w:t>
      </w:r>
      <w:r w:rsidR="007B782A">
        <w:t xml:space="preserve"> para la formulación de </w:t>
      </w:r>
      <w:r w:rsidR="00614E35">
        <w:t xml:space="preserve">dichos actos, </w:t>
      </w:r>
      <w:r w:rsidR="00C13EB2">
        <w:t>es que s</w:t>
      </w:r>
      <w:r w:rsidR="003334DC">
        <w:t xml:space="preserve">e declara la NULIDAD, del acta de infracción </w:t>
      </w:r>
      <w:r w:rsidR="003334DC" w:rsidRPr="00E1257C">
        <w:t xml:space="preserve">folio número </w:t>
      </w:r>
      <w:r w:rsidR="00081872">
        <w:rPr>
          <w:b/>
        </w:rPr>
        <w:t xml:space="preserve">T 5999043 (Letra T cinco nueve </w:t>
      </w:r>
      <w:proofErr w:type="spellStart"/>
      <w:r w:rsidR="00081872">
        <w:rPr>
          <w:b/>
        </w:rPr>
        <w:t>nueve</w:t>
      </w:r>
      <w:proofErr w:type="spellEnd"/>
      <w:r w:rsidR="00081872">
        <w:rPr>
          <w:b/>
        </w:rPr>
        <w:t xml:space="preserve"> </w:t>
      </w:r>
      <w:proofErr w:type="spellStart"/>
      <w:r w:rsidR="00081872">
        <w:rPr>
          <w:b/>
        </w:rPr>
        <w:t>nueve</w:t>
      </w:r>
      <w:proofErr w:type="spellEnd"/>
      <w:r w:rsidR="00081872">
        <w:rPr>
          <w:b/>
        </w:rPr>
        <w:t xml:space="preserve"> cero cuatro tres),</w:t>
      </w:r>
      <w:r w:rsidR="00081872" w:rsidRPr="00E1257C">
        <w:rPr>
          <w:b/>
        </w:rPr>
        <w:t xml:space="preserve"> </w:t>
      </w:r>
      <w:r w:rsidR="00081872">
        <w:t xml:space="preserve">levantada en fecha 29 veintinueve de enero del año </w:t>
      </w:r>
      <w:r w:rsidR="00081872" w:rsidRPr="00E1257C">
        <w:t>201</w:t>
      </w:r>
      <w:r w:rsidR="00081872">
        <w:t>9 dos mil diecinueve. -------------------------------------------------------------------------------------------</w:t>
      </w:r>
    </w:p>
    <w:p w14:paraId="2B738EA0" w14:textId="1AE96DE8" w:rsidR="000058B2" w:rsidRDefault="000058B2" w:rsidP="00CE391D">
      <w:pPr>
        <w:pStyle w:val="SENTENCIAS"/>
      </w:pPr>
    </w:p>
    <w:p w14:paraId="46FBD24A" w14:textId="16252E72" w:rsidR="00CE391D" w:rsidRDefault="00CE391D" w:rsidP="00CE391D">
      <w:pPr>
        <w:pStyle w:val="SENTENCIAS"/>
      </w:pPr>
      <w:r>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w:t>
      </w:r>
    </w:p>
    <w:p w14:paraId="45BF4A3B" w14:textId="77777777" w:rsidR="00CE391D" w:rsidRDefault="00CE391D" w:rsidP="00CE391D">
      <w:pPr>
        <w:pStyle w:val="SENTENCIAS"/>
      </w:pPr>
    </w:p>
    <w:p w14:paraId="568FA21B" w14:textId="77777777" w:rsidR="00CE391D" w:rsidRPr="00FD17B1" w:rsidRDefault="00CE391D" w:rsidP="00CE391D">
      <w:pPr>
        <w:pStyle w:val="TESISYJURIS"/>
        <w:rPr>
          <w:sz w:val="22"/>
        </w:rPr>
      </w:pPr>
      <w:r w:rsidRPr="00FD17B1">
        <w:rPr>
          <w:sz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w:t>
      </w:r>
      <w:r w:rsidRPr="00FD17B1">
        <w:rPr>
          <w:sz w:val="22"/>
        </w:rPr>
        <w:lastRenderedPageBreak/>
        <w:t>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03916825" w14:textId="57F8DB1D" w:rsidR="003334DC" w:rsidRPr="00FD17B1" w:rsidRDefault="003334DC" w:rsidP="00F24CAF">
      <w:pPr>
        <w:pStyle w:val="SENTENCIAS"/>
        <w:rPr>
          <w:sz w:val="22"/>
        </w:rPr>
      </w:pPr>
    </w:p>
    <w:p w14:paraId="3FBBAA25" w14:textId="77777777" w:rsidR="00167584" w:rsidRDefault="00167584" w:rsidP="006E6821">
      <w:pPr>
        <w:pStyle w:val="SENTENCIAS"/>
        <w:rPr>
          <w:b/>
          <w:lang w:val="es-MX"/>
        </w:rPr>
      </w:pPr>
    </w:p>
    <w:p w14:paraId="5C3F0148" w14:textId="02E2F87D" w:rsidR="002A456B" w:rsidRDefault="00E1257C" w:rsidP="002A456B">
      <w:pPr>
        <w:pStyle w:val="SENTENCIAS"/>
      </w:pPr>
      <w:r w:rsidRPr="00E1257C">
        <w:rPr>
          <w:b/>
          <w:lang w:val="es-MX"/>
        </w:rPr>
        <w:t xml:space="preserve">SÉPTIMO. </w:t>
      </w:r>
      <w:r w:rsidR="002A456B">
        <w:t>En virtud de la nulidad decretada, resulta innecesario el análisis de los conceptos de impugnación formulados por la parte actora, ya que ello no cambiaría, ni afectaría el sentido de esta resolución. -------------------</w:t>
      </w:r>
    </w:p>
    <w:p w14:paraId="78211958" w14:textId="77777777" w:rsidR="002A456B" w:rsidRDefault="002A456B" w:rsidP="002A456B">
      <w:pPr>
        <w:pStyle w:val="SENTENCIAS"/>
      </w:pPr>
    </w:p>
    <w:p w14:paraId="28D63E48" w14:textId="77777777" w:rsidR="002A456B" w:rsidRDefault="002A456B" w:rsidP="002A456B">
      <w:pPr>
        <w:pStyle w:val="SENTENCIAS"/>
        <w:rPr>
          <w:szCs w:val="27"/>
        </w:rPr>
      </w:pPr>
      <w:r>
        <w:rPr>
          <w:szCs w:val="27"/>
        </w:rPr>
        <w:t>Sirve de apoyo a lo anterior la tesis de jurisprudencia que a la letra señala: ------------------------------------------------------------------------------------------------</w:t>
      </w:r>
    </w:p>
    <w:p w14:paraId="3E2006A1" w14:textId="77777777" w:rsidR="002A456B" w:rsidRDefault="002A456B" w:rsidP="002A456B">
      <w:pPr>
        <w:pStyle w:val="SENTENCIAS"/>
        <w:rPr>
          <w:szCs w:val="27"/>
        </w:rPr>
      </w:pPr>
    </w:p>
    <w:p w14:paraId="6DAB2A59" w14:textId="77777777" w:rsidR="002A456B" w:rsidRPr="00AB53C2" w:rsidRDefault="002A456B" w:rsidP="002A456B">
      <w:pPr>
        <w:pStyle w:val="TESISYJURIS"/>
        <w:rPr>
          <w:sz w:val="22"/>
        </w:rPr>
      </w:pPr>
      <w:r w:rsidRPr="00AB53C2">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A848CB2" w14:textId="77777777" w:rsidR="002A456B" w:rsidRDefault="002A456B" w:rsidP="002A456B">
      <w:pPr>
        <w:pStyle w:val="TESISYJURIS"/>
        <w:rPr>
          <w:szCs w:val="26"/>
        </w:rPr>
      </w:pPr>
    </w:p>
    <w:p w14:paraId="1A735DE9" w14:textId="77777777" w:rsidR="002A456B" w:rsidRPr="002A456B" w:rsidRDefault="002A456B" w:rsidP="006E6821">
      <w:pPr>
        <w:pStyle w:val="SENTENCIAS"/>
        <w:rPr>
          <w:b/>
        </w:rPr>
      </w:pPr>
    </w:p>
    <w:p w14:paraId="69D1E8D5" w14:textId="34FDB71C" w:rsidR="00167584" w:rsidRDefault="000404DA" w:rsidP="006E6821">
      <w:pPr>
        <w:pStyle w:val="SENTENCIAS"/>
        <w:rPr>
          <w:lang w:val="es-MX"/>
        </w:rPr>
      </w:pPr>
      <w:r w:rsidRPr="000404DA">
        <w:rPr>
          <w:b/>
          <w:lang w:val="es-MX"/>
        </w:rPr>
        <w:t>OCTAVO.</w:t>
      </w:r>
      <w:r>
        <w:rPr>
          <w:lang w:val="es-MX"/>
        </w:rPr>
        <w:t xml:space="preserve"> </w:t>
      </w:r>
      <w:r w:rsidR="00167584">
        <w:rPr>
          <w:lang w:val="es-MX"/>
        </w:rPr>
        <w:t>Ahora bien, en cuanto la pretensión solicitada por el actor, éste solicita que se decrete la nulidad del acta de infracción impugnada, la cual se considera colmada de acuerdo a lo expuesto y razonado en el considerando anterior. -----------------------------------------------------------------------------------------------</w:t>
      </w:r>
    </w:p>
    <w:p w14:paraId="03A3E8E2" w14:textId="77777777" w:rsidR="00167584" w:rsidRDefault="00167584" w:rsidP="006E6821">
      <w:pPr>
        <w:pStyle w:val="SENTENCIAS"/>
        <w:rPr>
          <w:lang w:val="es-MX"/>
        </w:rPr>
      </w:pPr>
    </w:p>
    <w:p w14:paraId="4AF3FC0B" w14:textId="701DBF4B" w:rsidR="0087237C" w:rsidRPr="00D6760D" w:rsidRDefault="0087237C" w:rsidP="0087237C">
      <w:pPr>
        <w:pStyle w:val="SENTENCIAS"/>
      </w:pPr>
      <w:r>
        <w:t xml:space="preserve">Por otro lado, solicita se le reconozca el derecho a efecto de que se ordene a las autoridades demandadas le devuelvan el pago realizado el día 31 treinta y uno de enero del año 2019 dos mil diecinueve; resultando dicha pretensión procedente al haberse declarado nula el acta de mérito, lo anterior, </w:t>
      </w:r>
      <w:r>
        <w:lastRenderedPageBreak/>
        <w:t xml:space="preserve">considerando que en autos quedó acredito el desembolso de dicha cantidad, según consta en el recibo número AA 8419058 (Letra A letra A ocho cuatro uno nueve cero cinco ocho), por una cantidad de $3,627.00 (tres mil seiscientos veintisiete pesos 00/100 moneda nacional), emitida a nombre del actor, ciudadano </w:t>
      </w:r>
      <w:r w:rsidR="00C42B2E" w:rsidRPr="003970D1">
        <w:t>(…)</w:t>
      </w:r>
      <w:r>
        <w:t xml:space="preserve">, </w:t>
      </w:r>
      <w:r w:rsidRPr="00D6760D">
        <w:t xml:space="preserve">por lo que con fundamento en el artículo 300, fracción V, del invocado Código de Procedimiento y Justicia Administrativa; se reconoce el derecho que tiene el justiciable a la devolución </w:t>
      </w:r>
      <w:r>
        <w:t>de dicho importe</w:t>
      </w:r>
      <w:r w:rsidRPr="00D6760D">
        <w:t>.</w:t>
      </w:r>
      <w:r>
        <w:t xml:space="preserve"> </w:t>
      </w:r>
      <w:r w:rsidRPr="00D6760D">
        <w:t>-</w:t>
      </w:r>
      <w:r>
        <w:t>-----------------</w:t>
      </w:r>
    </w:p>
    <w:p w14:paraId="0D19064B" w14:textId="77777777" w:rsidR="0087237C" w:rsidRDefault="0087237C" w:rsidP="0087237C">
      <w:pPr>
        <w:pStyle w:val="SENTENCIAS"/>
        <w:rPr>
          <w:rFonts w:ascii="Calibri" w:hAnsi="Calibri"/>
          <w:color w:val="767171" w:themeColor="background2" w:themeShade="80"/>
          <w:sz w:val="26"/>
          <w:szCs w:val="26"/>
        </w:rPr>
      </w:pPr>
    </w:p>
    <w:p w14:paraId="14132BFD" w14:textId="77777777" w:rsidR="0087237C" w:rsidRPr="007D0C4C" w:rsidRDefault="0087237C" w:rsidP="0087237C">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xml:space="preserve">, </w:t>
      </w:r>
      <w:r>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Pr>
          <w:rFonts w:ascii="Century" w:hAnsi="Century" w:cs="Calibri"/>
        </w:rPr>
        <w:t xml:space="preserve">16 dieciséis </w:t>
      </w:r>
      <w:r w:rsidRPr="007D0C4C">
        <w:rPr>
          <w:rFonts w:ascii="Century" w:hAnsi="Century" w:cs="Calibri"/>
        </w:rPr>
        <w:t>de enero de 2008 dos mil ocho, dictada dentro del Toca 136/07, que señala:</w:t>
      </w:r>
      <w:r>
        <w:rPr>
          <w:rFonts w:ascii="Century" w:hAnsi="Century" w:cs="Calibri"/>
        </w:rPr>
        <w:t xml:space="preserve"> ------------------------------------------------------------------- </w:t>
      </w:r>
    </w:p>
    <w:p w14:paraId="3E8B39FD" w14:textId="77777777" w:rsidR="0087237C" w:rsidRDefault="0087237C" w:rsidP="0087237C">
      <w:pPr>
        <w:pStyle w:val="TESISYJURIS"/>
        <w:rPr>
          <w:b/>
          <w:sz w:val="22"/>
        </w:rPr>
      </w:pPr>
    </w:p>
    <w:p w14:paraId="7E3C77C6" w14:textId="77777777" w:rsidR="0087237C" w:rsidRDefault="0087237C" w:rsidP="0087237C">
      <w:pPr>
        <w:pStyle w:val="TESISYJURIS"/>
        <w:rPr>
          <w:b/>
          <w:sz w:val="22"/>
        </w:rPr>
      </w:pPr>
    </w:p>
    <w:p w14:paraId="70CBD11A" w14:textId="77777777" w:rsidR="0087237C" w:rsidRPr="00E073B0" w:rsidRDefault="0087237C" w:rsidP="0087237C">
      <w:pPr>
        <w:pStyle w:val="TESISYJURIS"/>
        <w:rPr>
          <w:sz w:val="22"/>
        </w:rPr>
      </w:pPr>
      <w:r w:rsidRPr="00E073B0">
        <w:rPr>
          <w:b/>
          <w:sz w:val="22"/>
        </w:rPr>
        <w:t>DEVOLUCIÓN DEL PAGO DE LO INDEBIDO. CORRESPONDE A LA AUTORIDAD DE LA QUE EMANÓ EL ACTO ANULADO, REALIZAR LAS GESTIONES PARA.</w:t>
      </w:r>
      <w:r w:rsidRPr="00E073B0">
        <w:rPr>
          <w:sz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5621BB1E" w14:textId="77777777" w:rsidR="0087237C" w:rsidRDefault="0087237C" w:rsidP="0087237C">
      <w:pPr>
        <w:pStyle w:val="TESISYJURIS"/>
        <w:rPr>
          <w:sz w:val="22"/>
        </w:rPr>
      </w:pPr>
    </w:p>
    <w:p w14:paraId="671464A8" w14:textId="77777777" w:rsidR="0087237C" w:rsidRDefault="0087237C" w:rsidP="0087237C">
      <w:pPr>
        <w:pStyle w:val="TESISYJURIS"/>
        <w:rPr>
          <w:sz w:val="22"/>
        </w:rPr>
      </w:pPr>
    </w:p>
    <w:p w14:paraId="11C645F1" w14:textId="39E4016E" w:rsidR="00A91680" w:rsidRDefault="0087237C" w:rsidP="0087237C">
      <w:pPr>
        <w:pStyle w:val="SENTENCIAS"/>
      </w:pPr>
      <w:r>
        <w:t xml:space="preserve">Ahora bien, además de la devolución de la cantidad pagada por el actor, </w:t>
      </w:r>
      <w:r w:rsidR="00A91680">
        <w:t>éste solicita se condene a las autoridades demandadas, a que se le devuelva el dinero que pago, en términos de los que establece los artículos 49, 50, 52 y 53 de la Ley de Hacienda para los Municipio del Estado de Guanajuato, y los numerales 29, 37 y 38 del Código Fiscal para el Estado de Guanajuato, la cual asciende a la cantidad de $3,627.00 (tres mil seiscientos veintisiete pesos 00/100 M/N), además del pago de los intereses generados desde la fecha en que se realizó el pago hasta la fecha en que se lleve a cabo la devolución. --------</w:t>
      </w:r>
    </w:p>
    <w:p w14:paraId="21EB74AD" w14:textId="77777777" w:rsidR="00A91680" w:rsidRDefault="00A91680" w:rsidP="0087237C">
      <w:pPr>
        <w:pStyle w:val="SENTENCIAS"/>
      </w:pPr>
    </w:p>
    <w:p w14:paraId="14667D6A" w14:textId="5C82351B" w:rsidR="0087237C" w:rsidRDefault="00A91680" w:rsidP="0087237C">
      <w:pPr>
        <w:pStyle w:val="SENTENCIAS"/>
      </w:pPr>
      <w:r>
        <w:t xml:space="preserve">Así las cosas, </w:t>
      </w:r>
      <w:r w:rsidR="0087237C" w:rsidRPr="00CB4EFF">
        <w:t>procede el pago d</w:t>
      </w:r>
      <w:r w:rsidR="0087237C">
        <w:t xml:space="preserve">e intereses generados, </w:t>
      </w:r>
      <w:r w:rsidR="0087237C" w:rsidRPr="00CB4EFF">
        <w:t>esto con fundamento en lo dispuesto</w:t>
      </w:r>
      <w:r w:rsidR="0087237C">
        <w:t xml:space="preserve"> por los artículos 52 y 53 de la Ley de Hacienda para los Municipios del Estado de Guanajuato que señalan:</w:t>
      </w:r>
    </w:p>
    <w:p w14:paraId="3AE61311" w14:textId="77777777" w:rsidR="0087237C" w:rsidRDefault="0087237C" w:rsidP="0087237C">
      <w:pPr>
        <w:pStyle w:val="SENTENCIAS"/>
      </w:pPr>
    </w:p>
    <w:p w14:paraId="27763890" w14:textId="77777777" w:rsidR="0087237C" w:rsidRPr="008C4912" w:rsidRDefault="0087237C" w:rsidP="0087237C">
      <w:pPr>
        <w:pStyle w:val="TESISYJURIS"/>
      </w:pPr>
      <w:r w:rsidRPr="008C4912">
        <w:rPr>
          <w:b/>
        </w:rPr>
        <w:t>Artículo</w:t>
      </w:r>
      <w:r w:rsidRPr="008C4912">
        <w:t xml:space="preserve"> </w:t>
      </w:r>
      <w:r w:rsidRPr="008C4912">
        <w:rPr>
          <w:b/>
        </w:rPr>
        <w:t>52.</w:t>
      </w:r>
      <w:r w:rsidRPr="008C4912">
        <w:t xml:space="preserve"> Las autoridades fiscales estarán obligadas a devolver las cantidades que hubieran sido pagadas indebidamente.</w:t>
      </w:r>
    </w:p>
    <w:p w14:paraId="7D64A76D" w14:textId="77777777" w:rsidR="0087237C" w:rsidRPr="008C4912" w:rsidRDefault="0087237C" w:rsidP="0087237C">
      <w:pPr>
        <w:pStyle w:val="TESISYJURIS"/>
      </w:pPr>
    </w:p>
    <w:p w14:paraId="19780CDE" w14:textId="77777777" w:rsidR="0087237C" w:rsidRPr="008C4912" w:rsidRDefault="0087237C" w:rsidP="0087237C">
      <w:pPr>
        <w:pStyle w:val="TESISYJURIS"/>
      </w:pPr>
      <w:r w:rsidRPr="008C4912">
        <w:t>Los retenedores podrán solicitar la devolución, pero ésta se hará directamente a los contribuyentes.</w:t>
      </w:r>
    </w:p>
    <w:p w14:paraId="2D925553" w14:textId="77777777" w:rsidR="0087237C" w:rsidRPr="008C4912" w:rsidRDefault="0087237C" w:rsidP="0087237C">
      <w:pPr>
        <w:pStyle w:val="TESISYJURIS"/>
      </w:pPr>
    </w:p>
    <w:p w14:paraId="61E01F3A" w14:textId="77777777" w:rsidR="0087237C" w:rsidRPr="008C4912" w:rsidRDefault="0087237C" w:rsidP="0087237C">
      <w:pPr>
        <w:pStyle w:val="TESISYJURIS"/>
      </w:pPr>
      <w:r w:rsidRPr="008C4912">
        <w:t>Si el pago de lo indebido se hubiere efectuado en cumplimiento de acto de autoridad, el derecho a la devolución nace cuando dicho acto hubiere quedado insubsistente.</w:t>
      </w:r>
    </w:p>
    <w:p w14:paraId="32B152BA" w14:textId="77777777" w:rsidR="0087237C" w:rsidRPr="008C4912" w:rsidRDefault="0087237C" w:rsidP="0087237C">
      <w:pPr>
        <w:pStyle w:val="TESISYJURIS"/>
      </w:pPr>
      <w:r w:rsidRPr="008C4912">
        <w:rPr>
          <w:b/>
        </w:rPr>
        <w:t>Artículo</w:t>
      </w:r>
      <w:r w:rsidRPr="008C4912">
        <w:t xml:space="preserve"> </w:t>
      </w:r>
      <w:r w:rsidRPr="008C4912">
        <w:rPr>
          <w:b/>
        </w:rPr>
        <w:t>53.</w:t>
      </w:r>
      <w:r w:rsidRPr="008C4912">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14:paraId="57BF8522" w14:textId="77777777" w:rsidR="0087237C" w:rsidRPr="008C4912" w:rsidRDefault="0087237C" w:rsidP="0087237C">
      <w:pPr>
        <w:pStyle w:val="TESISYJURIS"/>
      </w:pPr>
    </w:p>
    <w:p w14:paraId="696341D7" w14:textId="77777777" w:rsidR="0087237C" w:rsidRPr="008C4912" w:rsidRDefault="0087237C" w:rsidP="0087237C">
      <w:pPr>
        <w:pStyle w:val="TESISYJURIS"/>
      </w:pPr>
      <w:r w:rsidRPr="008C4912">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14:paraId="1FE1C2CE" w14:textId="77777777" w:rsidR="0087237C" w:rsidRDefault="0087237C" w:rsidP="0087237C">
      <w:pPr>
        <w:pStyle w:val="SENTENCIAS"/>
      </w:pPr>
    </w:p>
    <w:p w14:paraId="32FB0951" w14:textId="77777777" w:rsidR="0087237C" w:rsidRDefault="0087237C" w:rsidP="0087237C">
      <w:pPr>
        <w:pStyle w:val="SENTENCIAS"/>
        <w:rPr>
          <w:highlight w:val="yellow"/>
        </w:rPr>
      </w:pPr>
    </w:p>
    <w:p w14:paraId="63A12FE8" w14:textId="52E89EEE" w:rsidR="0087237C" w:rsidRDefault="0087237C" w:rsidP="0087237C">
      <w:pPr>
        <w:pStyle w:val="SENTENCIAS"/>
      </w:pPr>
      <w:r w:rsidRPr="002324BF">
        <w:t>Luego entonces, de acuerdo a los preceptos legales antes mencionados, las autoridades estarán obligadas a devolver las cantidades que hubieran sido pagadas indebidamente y cuando el contribuyente, que habiendo efectu</w:t>
      </w:r>
      <w:r>
        <w:t>ado el pago de un crédito determinado por la autoridad, interponga oportunamente los medios de defensa que las leyes establezcan y obtenga resolución firme que le sea favorable total o parcialmente, tendrá derecho a obtener el pago de intereses conforme a la tasa que señale la Ley Anual de Ingresos</w:t>
      </w:r>
      <w:r w:rsidR="00A60C11">
        <w:t>, en este caso del Municipio de León, Guanajuato,</w:t>
      </w:r>
      <w:r>
        <w:t xml:space="preserve"> para los recargos, sobre las cantidades pagadas indebidamente y a partir de que se efectuó el pago. ----</w:t>
      </w:r>
      <w:r w:rsidR="00A60C11">
        <w:t>--------------------</w:t>
      </w:r>
    </w:p>
    <w:p w14:paraId="39B7BC0F" w14:textId="77777777" w:rsidR="0087237C" w:rsidRDefault="0087237C" w:rsidP="0087237C">
      <w:pPr>
        <w:pStyle w:val="SENTENCIAS"/>
        <w:rPr>
          <w:rFonts w:ascii="Arial Narrow" w:hAnsi="Arial Narrow" w:cs="Arial"/>
          <w:sz w:val="27"/>
          <w:szCs w:val="27"/>
        </w:rPr>
      </w:pPr>
    </w:p>
    <w:p w14:paraId="58B6710D" w14:textId="43FA3F26" w:rsidR="0087237C" w:rsidRPr="002324BF" w:rsidRDefault="0087237C" w:rsidP="0087237C">
      <w:pPr>
        <w:pStyle w:val="SENTENCIAS"/>
      </w:pPr>
      <w:r w:rsidRPr="002324BF">
        <w:t>En el presente caso, resulta aplicable el artículo 53, segundo párrafo, ya que la parte actora acreditó la existencia del pago realizado en cantidad de $</w:t>
      </w:r>
      <w:r w:rsidR="00A60C11">
        <w:t xml:space="preserve">3,627.00 </w:t>
      </w:r>
      <w:r w:rsidRPr="002324BF">
        <w:t>(</w:t>
      </w:r>
      <w:r w:rsidR="00A60C11">
        <w:t xml:space="preserve">tres mil seiscientos veintisiete </w:t>
      </w:r>
      <w:r w:rsidRPr="002324BF">
        <w:t xml:space="preserve">pesos </w:t>
      </w:r>
      <w:r w:rsidR="00A60C11">
        <w:t>00</w:t>
      </w:r>
      <w:r w:rsidRPr="002324BF">
        <w:t xml:space="preserve">/100 moneda nacional), derivado del acta de infracción impugnada; interpuso la demanda en tiempo y forma </w:t>
      </w:r>
      <w:r>
        <w:t xml:space="preserve">en contra del </w:t>
      </w:r>
      <w:r w:rsidRPr="002324BF">
        <w:t>acta de infracción; y por último</w:t>
      </w:r>
      <w:r w:rsidR="00A60C11">
        <w:t xml:space="preserve">, </w:t>
      </w:r>
      <w:r w:rsidRPr="002324BF">
        <w:t>por medio de la presente sentencia el actor obtiene la resolución favorable, en la cual se declara la nulidad total del acta de infracción</w:t>
      </w:r>
      <w:r>
        <w:t xml:space="preserve"> impugnada</w:t>
      </w:r>
      <w:r w:rsidRPr="002324BF">
        <w:t>, en tal sentido, es que resulta procedente el pago de intereses de acuerdo a la tasa que señala la Ley de Ingresos</w:t>
      </w:r>
      <w:r w:rsidR="00A60C11">
        <w:t xml:space="preserve"> para el Municipio de León, Guanajuato, en el presente ejercicio fiscal</w:t>
      </w:r>
      <w:r w:rsidR="000404DA">
        <w:t xml:space="preserve">, o en su caso, los subsecuentes, </w:t>
      </w:r>
      <w:r w:rsidR="00A60C11">
        <w:t xml:space="preserve"> </w:t>
      </w:r>
      <w:r w:rsidRPr="002324BF">
        <w:t>a partir de la fecha en que el actor efectuó el pago y hasta que se realice materialmente la devolución. -----</w:t>
      </w:r>
      <w:r w:rsidR="00A60C11">
        <w:t>--------</w:t>
      </w:r>
      <w:r w:rsidR="000404DA">
        <w:t>---------------</w:t>
      </w:r>
    </w:p>
    <w:p w14:paraId="6A1BE540" w14:textId="77777777" w:rsidR="0087237C" w:rsidRDefault="0087237C" w:rsidP="0087237C">
      <w:pPr>
        <w:pStyle w:val="SENTENCIAS"/>
      </w:pPr>
    </w:p>
    <w:p w14:paraId="4B36A6CF" w14:textId="3318D875" w:rsidR="0087237C" w:rsidRDefault="0087237C" w:rsidP="0087237C">
      <w:pPr>
        <w:pStyle w:val="SENTENCIAS"/>
      </w:pPr>
      <w:r>
        <w:t xml:space="preserve">Lo anterior, se apoya en el criterio emitido por criterio del Pleno del ahora Tribunal de Justicia Administrativa </w:t>
      </w:r>
      <w:r w:rsidR="00A60C11">
        <w:t xml:space="preserve">del </w:t>
      </w:r>
      <w:r>
        <w:t xml:space="preserve">Estado de Guanajuato, </w:t>
      </w:r>
      <w:r w:rsidR="00A60C11">
        <w:t xml:space="preserve">año 2017, </w:t>
      </w:r>
      <w:r>
        <w:t>que sostiene: ---------------------------------------------------------</w:t>
      </w:r>
      <w:r w:rsidR="00A60C11">
        <w:t>------------------------</w:t>
      </w:r>
    </w:p>
    <w:p w14:paraId="0AAA35E2" w14:textId="77777777" w:rsidR="0087237C" w:rsidRDefault="0087237C" w:rsidP="0087237C">
      <w:pPr>
        <w:pStyle w:val="SENTENCIAS"/>
      </w:pPr>
    </w:p>
    <w:p w14:paraId="3EE1DB0B" w14:textId="77777777" w:rsidR="0087237C" w:rsidRDefault="0087237C" w:rsidP="0087237C">
      <w:pPr>
        <w:pStyle w:val="TESISYJURIS"/>
      </w:pPr>
      <w: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w:t>
      </w:r>
      <w:r>
        <w:lastRenderedPageBreak/>
        <w:t xml:space="preserve">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w:t>
      </w:r>
      <w:proofErr w:type="spellStart"/>
      <w:r>
        <w:t>dieicisiete</w:t>
      </w:r>
      <w:proofErr w:type="spellEnd"/>
      <w:r>
        <w:t>)</w:t>
      </w:r>
    </w:p>
    <w:p w14:paraId="799D1AD2" w14:textId="77777777" w:rsidR="0087237C" w:rsidRDefault="0087237C" w:rsidP="0087237C">
      <w:pPr>
        <w:pStyle w:val="TESISYJURIS"/>
      </w:pPr>
    </w:p>
    <w:p w14:paraId="1B1AE4B9" w14:textId="77777777" w:rsidR="0087237C" w:rsidRDefault="0087237C" w:rsidP="0087237C">
      <w:pPr>
        <w:pStyle w:val="SENTENCIAS"/>
      </w:pPr>
    </w:p>
    <w:p w14:paraId="71C55F8D" w14:textId="77777777" w:rsidR="0087237C" w:rsidRPr="00C16795" w:rsidRDefault="0087237C" w:rsidP="0087237C">
      <w:pPr>
        <w:pStyle w:val="RESOLUCIONES"/>
      </w:pPr>
      <w:r>
        <w:t>La anterior d</w:t>
      </w:r>
      <w:r w:rsidRPr="00C16795">
        <w:t>evolución</w:t>
      </w:r>
      <w:r>
        <w:t xml:space="preserve">, </w:t>
      </w:r>
      <w:r w:rsidRPr="00C16795">
        <w:t>deberá realizarse dentro de los 15 quince días siguientes a aquél en que cause estado la presente resolución, por lo que se condena a la autoridad demandada a efecto de realizar las gestiones necesarias para la d</w:t>
      </w:r>
      <w:r>
        <w:t>evolución de las cantidades antes señaladas. ---------------------------------</w:t>
      </w:r>
    </w:p>
    <w:p w14:paraId="3BEF95F7" w14:textId="77777777" w:rsidR="0087237C" w:rsidRDefault="0087237C" w:rsidP="0087237C">
      <w:pPr>
        <w:pStyle w:val="TESISYJURIS"/>
        <w:rPr>
          <w:sz w:val="22"/>
        </w:rPr>
      </w:pPr>
    </w:p>
    <w:p w14:paraId="7158F460" w14:textId="77777777" w:rsidR="0087237C" w:rsidRPr="00E073B0" w:rsidRDefault="0087237C" w:rsidP="0087237C">
      <w:pPr>
        <w:pStyle w:val="TESISYJURIS"/>
        <w:rPr>
          <w:sz w:val="22"/>
        </w:rPr>
      </w:pPr>
    </w:p>
    <w:p w14:paraId="7C6A7453" w14:textId="7E13CE90"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sidR="00E43922">
        <w:rPr>
          <w:rFonts w:ascii="Century" w:hAnsi="Century"/>
          <w:lang w:val="es-MX"/>
        </w:rPr>
        <w:t>I</w:t>
      </w:r>
      <w:r w:rsidR="00A01625">
        <w:rPr>
          <w:rFonts w:ascii="Century" w:hAnsi="Century"/>
          <w:lang w:val="es-MX"/>
        </w:rPr>
        <w:t xml:space="preserve"> y V,</w:t>
      </w:r>
      <w:r w:rsidRPr="00E1257C">
        <w:rPr>
          <w:rFonts w:ascii="Century" w:hAnsi="Century"/>
          <w:lang w:val="es-MX"/>
        </w:rPr>
        <w:t xml:space="preserve"> 302, fracción I, del Código de Procedimiento y Justicia Administrativa para el Estado y los Municipios de Guanajuato, es de resolverse y se: ------------------------------------------------------------</w:t>
      </w:r>
    </w:p>
    <w:p w14:paraId="0F6C8E4D" w14:textId="58530715" w:rsidR="004F1536" w:rsidRDefault="004F1536" w:rsidP="00E1257C">
      <w:pPr>
        <w:spacing w:line="360" w:lineRule="auto"/>
        <w:ind w:firstLine="709"/>
        <w:jc w:val="both"/>
        <w:rPr>
          <w:rFonts w:ascii="Century" w:hAnsi="Century"/>
          <w:lang w:val="es-MX"/>
        </w:rPr>
      </w:pPr>
    </w:p>
    <w:p w14:paraId="04439ABB" w14:textId="77777777" w:rsidR="00A60C11" w:rsidRDefault="00A60C11" w:rsidP="00E1257C">
      <w:pPr>
        <w:spacing w:line="360" w:lineRule="auto"/>
        <w:ind w:firstLine="709"/>
        <w:jc w:val="both"/>
        <w:rPr>
          <w:rFonts w:ascii="Century" w:hAnsi="Century"/>
          <w:lang w:val="es-MX"/>
        </w:rPr>
      </w:pPr>
    </w:p>
    <w:p w14:paraId="34FB889A" w14:textId="601D797A" w:rsidR="00E1257C" w:rsidRPr="00E1257C" w:rsidRDefault="00E1257C" w:rsidP="00FE76EB">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14:paraId="0D523F7A" w14:textId="6FCC7E70" w:rsidR="00E1257C" w:rsidRPr="00650D7B" w:rsidRDefault="00E1257C" w:rsidP="00E1257C">
      <w:pPr>
        <w:spacing w:line="360" w:lineRule="auto"/>
        <w:ind w:firstLine="709"/>
        <w:jc w:val="both"/>
        <w:rPr>
          <w:rFonts w:ascii="Century" w:hAnsi="Century"/>
          <w:sz w:val="20"/>
          <w:lang w:val="es-MX"/>
        </w:rPr>
      </w:pPr>
    </w:p>
    <w:p w14:paraId="2759DF66"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14:paraId="3DDC08BF" w14:textId="77777777" w:rsidR="00E1257C" w:rsidRPr="00650D7B" w:rsidRDefault="00E1257C" w:rsidP="00E1257C">
      <w:pPr>
        <w:spacing w:line="360" w:lineRule="auto"/>
        <w:ind w:firstLine="709"/>
        <w:jc w:val="both"/>
        <w:rPr>
          <w:rFonts w:ascii="Century" w:hAnsi="Century"/>
          <w:sz w:val="20"/>
          <w:lang w:val="es-MX"/>
        </w:rPr>
      </w:pPr>
    </w:p>
    <w:p w14:paraId="3D48662C" w14:textId="77777777" w:rsidR="00E1257C" w:rsidRPr="00E1257C" w:rsidRDefault="00E1257C" w:rsidP="00E1257C">
      <w:pPr>
        <w:spacing w:line="360" w:lineRule="auto"/>
        <w:ind w:firstLine="709"/>
        <w:jc w:val="both"/>
        <w:rPr>
          <w:rFonts w:ascii="Century" w:hAnsi="Century"/>
          <w:b/>
          <w:bCs/>
          <w:iCs/>
          <w:lang w:val="es-MX"/>
        </w:rPr>
      </w:pPr>
      <w:r w:rsidRPr="00E1257C">
        <w:rPr>
          <w:rFonts w:ascii="Century" w:hAnsi="Century"/>
          <w:b/>
          <w:bCs/>
          <w:iCs/>
          <w:lang w:val="es-MX"/>
        </w:rPr>
        <w:t xml:space="preserve">SEGUNDO. </w:t>
      </w:r>
      <w:r w:rsidRPr="00E1257C">
        <w:rPr>
          <w:rFonts w:ascii="Century" w:hAnsi="Century"/>
          <w:lang w:val="es-MX"/>
        </w:rPr>
        <w:t>Resultó procedente el proceso administrativo promovido por el justiciable, en contra del acta de infracción impugnada. ---------------------</w:t>
      </w:r>
    </w:p>
    <w:p w14:paraId="1D847736" w14:textId="77777777" w:rsidR="00E1257C" w:rsidRPr="00650D7B" w:rsidRDefault="00E1257C" w:rsidP="00E1257C">
      <w:pPr>
        <w:spacing w:line="360" w:lineRule="auto"/>
        <w:ind w:firstLine="709"/>
        <w:jc w:val="both"/>
        <w:rPr>
          <w:rFonts w:ascii="Century" w:hAnsi="Century"/>
          <w:b/>
          <w:bCs/>
          <w:iCs/>
          <w:sz w:val="20"/>
          <w:lang w:val="es-MX"/>
        </w:rPr>
      </w:pPr>
    </w:p>
    <w:p w14:paraId="7DDE0231" w14:textId="6FDB9363" w:rsidR="00E1257C" w:rsidRPr="00E1257C" w:rsidRDefault="00E1257C" w:rsidP="00A60C11">
      <w:pPr>
        <w:pStyle w:val="RESOLUCIONES"/>
      </w:pPr>
      <w:r w:rsidRPr="00E1257C">
        <w:rPr>
          <w:b/>
          <w:bCs/>
          <w:iCs/>
        </w:rPr>
        <w:lastRenderedPageBreak/>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w:t>
      </w:r>
      <w:r w:rsidR="001279C0" w:rsidRPr="00E1257C">
        <w:t xml:space="preserve">folio </w:t>
      </w:r>
      <w:r w:rsidR="00A60C11">
        <w:rPr>
          <w:b/>
        </w:rPr>
        <w:t xml:space="preserve">T 5999043 (Letra T cinco nueve </w:t>
      </w:r>
      <w:proofErr w:type="spellStart"/>
      <w:r w:rsidR="00A60C11">
        <w:rPr>
          <w:b/>
        </w:rPr>
        <w:t>nueve</w:t>
      </w:r>
      <w:proofErr w:type="spellEnd"/>
      <w:r w:rsidR="00A60C11">
        <w:rPr>
          <w:b/>
        </w:rPr>
        <w:t xml:space="preserve"> </w:t>
      </w:r>
      <w:proofErr w:type="spellStart"/>
      <w:r w:rsidR="00A60C11">
        <w:rPr>
          <w:b/>
        </w:rPr>
        <w:t>nueve</w:t>
      </w:r>
      <w:proofErr w:type="spellEnd"/>
      <w:r w:rsidR="00A60C11">
        <w:rPr>
          <w:b/>
        </w:rPr>
        <w:t xml:space="preserve"> cero cuatro tres),</w:t>
      </w:r>
      <w:r w:rsidR="00A60C11" w:rsidRPr="00E1257C">
        <w:rPr>
          <w:b/>
        </w:rPr>
        <w:t xml:space="preserve"> </w:t>
      </w:r>
      <w:r w:rsidR="00A60C11">
        <w:t xml:space="preserve">levantada en fecha 29 veintinueve de enero del año </w:t>
      </w:r>
      <w:r w:rsidR="00A60C11" w:rsidRPr="00E1257C">
        <w:t>201</w:t>
      </w:r>
      <w:r w:rsidR="00A60C11">
        <w:t>9 dos mil diecinueve</w:t>
      </w:r>
      <w:r w:rsidR="00576637">
        <w:t>;</w:t>
      </w:r>
      <w:r w:rsidRPr="00E1257C">
        <w:t xml:space="preserve"> ello conforme a las consideraciones lógicas y jurídicas expresadas en el Considerando Sexto de esta sentencia. -</w:t>
      </w:r>
      <w:r w:rsidR="00FE76EB">
        <w:t>-</w:t>
      </w:r>
      <w:r w:rsidR="00A01625">
        <w:t>--</w:t>
      </w:r>
      <w:r w:rsidR="00794FD9">
        <w:t>------</w:t>
      </w:r>
      <w:r w:rsidR="000404DA">
        <w:t>----------------------------</w:t>
      </w:r>
      <w:r w:rsidR="00794FD9">
        <w:t>------------</w:t>
      </w:r>
      <w:r w:rsidR="00650D7B">
        <w:t>--------------------------------</w:t>
      </w:r>
    </w:p>
    <w:p w14:paraId="49071F1E" w14:textId="77777777" w:rsidR="00E1257C" w:rsidRPr="00650D7B" w:rsidRDefault="00E1257C" w:rsidP="00FE76EB">
      <w:pPr>
        <w:pStyle w:val="SENTENCIAS"/>
        <w:rPr>
          <w:b/>
          <w:bCs/>
          <w:iCs/>
          <w:sz w:val="20"/>
        </w:rPr>
      </w:pPr>
    </w:p>
    <w:p w14:paraId="76EF9E31" w14:textId="76604C5B" w:rsidR="009415B2" w:rsidRPr="009415B2" w:rsidRDefault="009415B2" w:rsidP="009415B2">
      <w:pPr>
        <w:pStyle w:val="RESOLUCIONES"/>
      </w:pPr>
      <w:r w:rsidRPr="009415B2">
        <w:rPr>
          <w:b/>
        </w:rPr>
        <w:t>CUARTO.</w:t>
      </w:r>
      <w:r w:rsidRPr="009415B2">
        <w:t xml:space="preserve"> Se reconoce el derecho del accionante y se condena a que la autoridad demandada realice las gestiones necesarias para la devolución de la cantidad pagada por concepto del acta de infracción declarada nula; más el pago de intereses a partir de que se realizó </w:t>
      </w:r>
      <w:r w:rsidR="0028035F">
        <w:t xml:space="preserve">dicho </w:t>
      </w:r>
      <w:r w:rsidRPr="009415B2">
        <w:t>pago hasta la hasta la fecha de la entrega material de</w:t>
      </w:r>
      <w:r>
        <w:t xml:space="preserve"> </w:t>
      </w:r>
      <w:r w:rsidR="0028035F">
        <w:t xml:space="preserve">la </w:t>
      </w:r>
      <w:r>
        <w:t>cantidad</w:t>
      </w:r>
      <w:r w:rsidRPr="009415B2">
        <w:t xml:space="preserve">; </w:t>
      </w:r>
      <w:r>
        <w:t xml:space="preserve">lo anterior </w:t>
      </w:r>
      <w:r w:rsidRPr="009415B2">
        <w:t xml:space="preserve">de conformidad con lo establecido en el Considerando </w:t>
      </w:r>
      <w:r w:rsidR="0028035F">
        <w:t>Octavo</w:t>
      </w:r>
      <w:r w:rsidRPr="009415B2">
        <w:t xml:space="preserve"> de esta resolución.</w:t>
      </w:r>
      <w:r w:rsidR="0028035F">
        <w:t xml:space="preserve"> ---------------------------</w:t>
      </w:r>
    </w:p>
    <w:p w14:paraId="6194C6B1" w14:textId="77777777" w:rsidR="009415B2" w:rsidRPr="009415B2" w:rsidRDefault="009415B2" w:rsidP="009415B2">
      <w:pPr>
        <w:pStyle w:val="RESOLUCIONES"/>
      </w:pPr>
    </w:p>
    <w:p w14:paraId="23976F1C" w14:textId="77777777" w:rsidR="009415B2" w:rsidRPr="007D0C4C" w:rsidRDefault="009415B2" w:rsidP="009415B2">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038E53DA" w14:textId="77777777" w:rsidR="009415B2" w:rsidRPr="00762ECD" w:rsidRDefault="009415B2" w:rsidP="009415B2">
      <w:pPr>
        <w:spacing w:line="360" w:lineRule="auto"/>
        <w:jc w:val="both"/>
        <w:rPr>
          <w:rFonts w:ascii="Century" w:hAnsi="Century" w:cs="Calibri"/>
          <w:sz w:val="20"/>
          <w:lang w:val="es-MX"/>
        </w:rPr>
      </w:pPr>
    </w:p>
    <w:p w14:paraId="32F7C74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14:paraId="330DBF1F" w14:textId="77777777" w:rsidR="00CD2838" w:rsidRPr="00650D7B" w:rsidRDefault="00CD2838" w:rsidP="00E1257C">
      <w:pPr>
        <w:spacing w:line="360" w:lineRule="auto"/>
        <w:ind w:firstLine="709"/>
        <w:jc w:val="both"/>
        <w:rPr>
          <w:rFonts w:ascii="Century" w:hAnsi="Century"/>
          <w:sz w:val="20"/>
          <w:lang w:val="es-MX"/>
        </w:rPr>
      </w:pPr>
    </w:p>
    <w:p w14:paraId="75768C35" w14:textId="737A39F1"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sidR="009C1284">
        <w:rPr>
          <w:rFonts w:ascii="Century" w:hAnsi="Century"/>
          <w:lang w:val="es-MX"/>
        </w:rPr>
        <w:t>-</w:t>
      </w:r>
    </w:p>
    <w:p w14:paraId="5FEDC969" w14:textId="77777777" w:rsidR="00E1257C" w:rsidRPr="00650D7B" w:rsidRDefault="00E1257C" w:rsidP="00E1257C">
      <w:pPr>
        <w:spacing w:line="360" w:lineRule="auto"/>
        <w:ind w:firstLine="709"/>
        <w:jc w:val="both"/>
        <w:rPr>
          <w:rFonts w:ascii="Century" w:hAnsi="Century"/>
          <w:sz w:val="20"/>
          <w:lang w:val="es-MX"/>
        </w:rPr>
      </w:pPr>
    </w:p>
    <w:p w14:paraId="40549A3C" w14:textId="77777777" w:rsidR="00E1257C" w:rsidRPr="00E1257C" w:rsidRDefault="00E1257C" w:rsidP="00E1257C">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 xml:space="preserve">María Guadalupe Garza </w:t>
      </w:r>
      <w:proofErr w:type="spellStart"/>
      <w:r w:rsidRPr="00E1257C">
        <w:rPr>
          <w:rFonts w:ascii="Century" w:hAnsi="Century"/>
          <w:b/>
          <w:bCs/>
        </w:rPr>
        <w:t>Lozornio</w:t>
      </w:r>
      <w:proofErr w:type="spellEnd"/>
      <w:r w:rsidRPr="00E1257C">
        <w:rPr>
          <w:rFonts w:ascii="Century" w:hAnsi="Century"/>
        </w:rPr>
        <w:t xml:space="preserve">, quien actúa asistida en forma legal con Secretario de Estudio y Cuenta, licenciado </w:t>
      </w:r>
      <w:r w:rsidRPr="00E1257C">
        <w:rPr>
          <w:rFonts w:ascii="Century" w:hAnsi="Century"/>
          <w:b/>
          <w:bCs/>
        </w:rPr>
        <w:t xml:space="preserve">Christian Helmut Emmanuel </w:t>
      </w:r>
      <w:proofErr w:type="spellStart"/>
      <w:r w:rsidRPr="00E1257C">
        <w:rPr>
          <w:rFonts w:ascii="Century" w:hAnsi="Century"/>
          <w:b/>
          <w:bCs/>
        </w:rPr>
        <w:t>Schonwald</w:t>
      </w:r>
      <w:proofErr w:type="spellEnd"/>
      <w:r w:rsidRPr="00E1257C">
        <w:rPr>
          <w:rFonts w:ascii="Century" w:hAnsi="Century"/>
          <w:b/>
          <w:bCs/>
        </w:rPr>
        <w:t xml:space="preserve">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sectPr w:rsidR="00E1257C" w:rsidRPr="00E1257C" w:rsidSect="00E957FE">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C7AC7" w14:textId="77777777" w:rsidR="00BC44A1" w:rsidRDefault="00BC44A1">
      <w:r>
        <w:separator/>
      </w:r>
    </w:p>
  </w:endnote>
  <w:endnote w:type="continuationSeparator" w:id="0">
    <w:p w14:paraId="3E51014C" w14:textId="77777777" w:rsidR="00BC44A1" w:rsidRDefault="00BC44A1">
      <w:r>
        <w:continuationSeparator/>
      </w:r>
    </w:p>
  </w:endnote>
  <w:endnote w:type="continuationNotice" w:id="1">
    <w:p w14:paraId="05D56504" w14:textId="77777777" w:rsidR="00BC44A1" w:rsidRDefault="00BC44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26F92FB"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42B2E">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42B2E">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2676B" w14:textId="77777777" w:rsidR="00BC44A1" w:rsidRDefault="00BC44A1">
      <w:r>
        <w:separator/>
      </w:r>
    </w:p>
  </w:footnote>
  <w:footnote w:type="continuationSeparator" w:id="0">
    <w:p w14:paraId="415F9029" w14:textId="77777777" w:rsidR="00BC44A1" w:rsidRDefault="00BC44A1">
      <w:r>
        <w:continuationSeparator/>
      </w:r>
    </w:p>
  </w:footnote>
  <w:footnote w:type="continuationNotice" w:id="1">
    <w:p w14:paraId="11F383CE" w14:textId="77777777" w:rsidR="00BC44A1" w:rsidRDefault="00BC44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105E25A1" w:rsidR="002B2F1A" w:rsidRDefault="00A27062" w:rsidP="007F7AC8">
    <w:pPr>
      <w:pStyle w:val="Encabezado"/>
      <w:jc w:val="right"/>
    </w:pPr>
    <w:r>
      <w:rPr>
        <w:color w:val="7F7F7F" w:themeColor="text1" w:themeTint="80"/>
      </w:rPr>
      <w:t xml:space="preserve">Expediente Número </w:t>
    </w:r>
    <w:r w:rsidR="00F0731D">
      <w:rPr>
        <w:color w:val="7F7F7F" w:themeColor="text1" w:themeTint="80"/>
      </w:rPr>
      <w:t>0288</w:t>
    </w:r>
    <w:r w:rsidR="00602C63">
      <w:rPr>
        <w:color w:val="7F7F7F" w:themeColor="text1" w:themeTint="80"/>
      </w:rPr>
      <w:t>/</w:t>
    </w:r>
    <w:r w:rsidR="002B2F1A">
      <w:rPr>
        <w:color w:val="7F7F7F" w:themeColor="text1" w:themeTint="80"/>
      </w:rPr>
      <w:t>3erJAM/201</w:t>
    </w:r>
    <w:r>
      <w:rPr>
        <w:color w:val="7F7F7F" w:themeColor="text1" w:themeTint="80"/>
      </w:rPr>
      <w:t>9</w:t>
    </w:r>
    <w:r w:rsidR="002B2F1A">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3E21CF2"/>
    <w:multiLevelType w:val="hybridMultilevel"/>
    <w:tmpl w:val="8992412C"/>
    <w:lvl w:ilvl="0" w:tplc="7A40674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62B5C07"/>
    <w:multiLevelType w:val="hybridMultilevel"/>
    <w:tmpl w:val="C5303EAA"/>
    <w:lvl w:ilvl="0" w:tplc="87EE4E5E">
      <w:start w:val="6"/>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8F611E"/>
    <w:multiLevelType w:val="hybridMultilevel"/>
    <w:tmpl w:val="6D48CB78"/>
    <w:lvl w:ilvl="0" w:tplc="7D2CA1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B04426"/>
    <w:multiLevelType w:val="hybridMultilevel"/>
    <w:tmpl w:val="703AE4B4"/>
    <w:lvl w:ilvl="0" w:tplc="931CFF4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3E72E69"/>
    <w:multiLevelType w:val="hybridMultilevel"/>
    <w:tmpl w:val="4B6CEC06"/>
    <w:lvl w:ilvl="0" w:tplc="0430E614">
      <w:start w:val="2"/>
      <w:numFmt w:val="upperRoman"/>
      <w:lvlText w:val="%1."/>
      <w:lvlJc w:val="left"/>
      <w:pPr>
        <w:ind w:left="1430"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387C1D"/>
    <w:multiLevelType w:val="hybridMultilevel"/>
    <w:tmpl w:val="812CF8E2"/>
    <w:lvl w:ilvl="0" w:tplc="121E82E2">
      <w:start w:val="1"/>
      <w:numFmt w:val="upperRoman"/>
      <w:lvlText w:val="%1."/>
      <w:lvlJc w:val="center"/>
      <w:pPr>
        <w:ind w:left="1211" w:hanging="360"/>
      </w:pPr>
      <w:rPr>
        <w:rFonts w:cs="Times New Roman" w:hint="default"/>
        <w:b/>
      </w:rPr>
    </w:lvl>
    <w:lvl w:ilvl="1" w:tplc="0C0A0019" w:tentative="1">
      <w:start w:val="1"/>
      <w:numFmt w:val="lowerLetter"/>
      <w:lvlText w:val="%2."/>
      <w:lvlJc w:val="left"/>
      <w:pPr>
        <w:ind w:left="1931" w:hanging="360"/>
      </w:pPr>
      <w:rPr>
        <w:rFonts w:cs="Times New Roman"/>
      </w:rPr>
    </w:lvl>
    <w:lvl w:ilvl="2" w:tplc="0C0A001B" w:tentative="1">
      <w:start w:val="1"/>
      <w:numFmt w:val="lowerRoman"/>
      <w:lvlText w:val="%3."/>
      <w:lvlJc w:val="right"/>
      <w:pPr>
        <w:ind w:left="2651" w:hanging="180"/>
      </w:pPr>
      <w:rPr>
        <w:rFonts w:cs="Times New Roman"/>
      </w:rPr>
    </w:lvl>
    <w:lvl w:ilvl="3" w:tplc="0C0A000F" w:tentative="1">
      <w:start w:val="1"/>
      <w:numFmt w:val="decimal"/>
      <w:lvlText w:val="%4."/>
      <w:lvlJc w:val="left"/>
      <w:pPr>
        <w:ind w:left="3371" w:hanging="360"/>
      </w:pPr>
      <w:rPr>
        <w:rFonts w:cs="Times New Roman"/>
      </w:rPr>
    </w:lvl>
    <w:lvl w:ilvl="4" w:tplc="0C0A0019" w:tentative="1">
      <w:start w:val="1"/>
      <w:numFmt w:val="lowerLetter"/>
      <w:lvlText w:val="%5."/>
      <w:lvlJc w:val="left"/>
      <w:pPr>
        <w:ind w:left="4091" w:hanging="360"/>
      </w:pPr>
      <w:rPr>
        <w:rFonts w:cs="Times New Roman"/>
      </w:rPr>
    </w:lvl>
    <w:lvl w:ilvl="5" w:tplc="0C0A001B" w:tentative="1">
      <w:start w:val="1"/>
      <w:numFmt w:val="lowerRoman"/>
      <w:lvlText w:val="%6."/>
      <w:lvlJc w:val="right"/>
      <w:pPr>
        <w:ind w:left="4811" w:hanging="180"/>
      </w:pPr>
      <w:rPr>
        <w:rFonts w:cs="Times New Roman"/>
      </w:rPr>
    </w:lvl>
    <w:lvl w:ilvl="6" w:tplc="0C0A000F" w:tentative="1">
      <w:start w:val="1"/>
      <w:numFmt w:val="decimal"/>
      <w:lvlText w:val="%7."/>
      <w:lvlJc w:val="left"/>
      <w:pPr>
        <w:ind w:left="5531" w:hanging="360"/>
      </w:pPr>
      <w:rPr>
        <w:rFonts w:cs="Times New Roman"/>
      </w:rPr>
    </w:lvl>
    <w:lvl w:ilvl="7" w:tplc="0C0A0019" w:tentative="1">
      <w:start w:val="1"/>
      <w:numFmt w:val="lowerLetter"/>
      <w:lvlText w:val="%8."/>
      <w:lvlJc w:val="left"/>
      <w:pPr>
        <w:ind w:left="6251" w:hanging="360"/>
      </w:pPr>
      <w:rPr>
        <w:rFonts w:cs="Times New Roman"/>
      </w:rPr>
    </w:lvl>
    <w:lvl w:ilvl="8" w:tplc="0C0A001B" w:tentative="1">
      <w:start w:val="1"/>
      <w:numFmt w:val="lowerRoman"/>
      <w:lvlText w:val="%9."/>
      <w:lvlJc w:val="right"/>
      <w:pPr>
        <w:ind w:left="6971" w:hanging="180"/>
      </w:pPr>
      <w:rPr>
        <w:rFonts w:cs="Times New Roman"/>
      </w:rPr>
    </w:lvl>
  </w:abstractNum>
  <w:abstractNum w:abstractNumId="12"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4D52EC6"/>
    <w:multiLevelType w:val="hybridMultilevel"/>
    <w:tmpl w:val="43487FEE"/>
    <w:lvl w:ilvl="0" w:tplc="E32252D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888290A"/>
    <w:multiLevelType w:val="hybridMultilevel"/>
    <w:tmpl w:val="B922E156"/>
    <w:lvl w:ilvl="0" w:tplc="9E943E1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D4E3C01"/>
    <w:multiLevelType w:val="multilevel"/>
    <w:tmpl w:val="E2929B38"/>
    <w:numStyleLink w:val="Estilo4"/>
  </w:abstractNum>
  <w:abstractNum w:abstractNumId="20"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68428ED"/>
    <w:multiLevelType w:val="hybridMultilevel"/>
    <w:tmpl w:val="40AC6242"/>
    <w:lvl w:ilvl="0" w:tplc="BCAE199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5"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3BBA1CEA"/>
    <w:multiLevelType w:val="hybridMultilevel"/>
    <w:tmpl w:val="3DE62BE2"/>
    <w:lvl w:ilvl="0" w:tplc="5E76605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3E0C228A"/>
    <w:multiLevelType w:val="multilevel"/>
    <w:tmpl w:val="7BEC9978"/>
    <w:numStyleLink w:val="Estilo3"/>
  </w:abstractNum>
  <w:abstractNum w:abstractNumId="28"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527357D"/>
    <w:multiLevelType w:val="hybridMultilevel"/>
    <w:tmpl w:val="FCC486CA"/>
    <w:lvl w:ilvl="0" w:tplc="61D461A2">
      <w:start w:val="6"/>
      <w:numFmt w:val="upperRoman"/>
      <w:lvlText w:val="%1."/>
      <w:lvlJc w:val="left"/>
      <w:pPr>
        <w:ind w:left="1430" w:hanging="720"/>
      </w:pPr>
      <w:rPr>
        <w:rFonts w:hint="default"/>
        <w:i/>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1"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56251498"/>
    <w:multiLevelType w:val="hybridMultilevel"/>
    <w:tmpl w:val="8BE2D8BE"/>
    <w:lvl w:ilvl="0" w:tplc="121E82E2">
      <w:start w:val="1"/>
      <w:numFmt w:val="upperRoman"/>
      <w:lvlText w:val="%1."/>
      <w:lvlJc w:val="center"/>
      <w:pPr>
        <w:ind w:left="786" w:hanging="360"/>
      </w:pPr>
      <w:rPr>
        <w:rFonts w:cs="Times New Roman" w:hint="default"/>
        <w:b/>
      </w:rPr>
    </w:lvl>
    <w:lvl w:ilvl="1" w:tplc="0C0A0019">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tentative="1">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34" w15:restartNumberingAfterBreak="0">
    <w:nsid w:val="59F12EE5"/>
    <w:multiLevelType w:val="hybridMultilevel"/>
    <w:tmpl w:val="65C0DA10"/>
    <w:lvl w:ilvl="0" w:tplc="818A15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7A620BA"/>
    <w:multiLevelType w:val="hybridMultilevel"/>
    <w:tmpl w:val="80A855B0"/>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8" w15:restartNumberingAfterBreak="0">
    <w:nsid w:val="697F79FF"/>
    <w:multiLevelType w:val="hybridMultilevel"/>
    <w:tmpl w:val="14CE8D80"/>
    <w:lvl w:ilvl="0" w:tplc="F3582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42" w15:restartNumberingAfterBreak="0">
    <w:nsid w:val="6F0F56F6"/>
    <w:multiLevelType w:val="hybridMultilevel"/>
    <w:tmpl w:val="6F0EE99A"/>
    <w:lvl w:ilvl="0" w:tplc="D098E80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abstractNum w:abstractNumId="46" w15:restartNumberingAfterBreak="0">
    <w:nsid w:val="7FA835CC"/>
    <w:multiLevelType w:val="hybridMultilevel"/>
    <w:tmpl w:val="6BAE7B38"/>
    <w:lvl w:ilvl="0" w:tplc="B9FEC3A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0"/>
  </w:num>
  <w:num w:numId="2">
    <w:abstractNumId w:val="40"/>
  </w:num>
  <w:num w:numId="3">
    <w:abstractNumId w:val="22"/>
  </w:num>
  <w:num w:numId="4">
    <w:abstractNumId w:val="8"/>
  </w:num>
  <w:num w:numId="5">
    <w:abstractNumId w:val="0"/>
  </w:num>
  <w:num w:numId="6">
    <w:abstractNumId w:val="2"/>
  </w:num>
  <w:num w:numId="7">
    <w:abstractNumId w:val="17"/>
  </w:num>
  <w:num w:numId="8">
    <w:abstractNumId w:val="41"/>
  </w:num>
  <w:num w:numId="9">
    <w:abstractNumId w:val="44"/>
  </w:num>
  <w:num w:numId="10">
    <w:abstractNumId w:val="21"/>
  </w:num>
  <w:num w:numId="11">
    <w:abstractNumId w:val="5"/>
  </w:num>
  <w:num w:numId="12">
    <w:abstractNumId w:val="32"/>
  </w:num>
  <w:num w:numId="13">
    <w:abstractNumId w:val="6"/>
  </w:num>
  <w:num w:numId="14">
    <w:abstractNumId w:val="29"/>
  </w:num>
  <w:num w:numId="15">
    <w:abstractNumId w:val="28"/>
  </w:num>
  <w:num w:numId="16">
    <w:abstractNumId w:val="18"/>
  </w:num>
  <w:num w:numId="17">
    <w:abstractNumId w:val="13"/>
  </w:num>
  <w:num w:numId="18">
    <w:abstractNumId w:val="12"/>
  </w:num>
  <w:num w:numId="19">
    <w:abstractNumId w:val="16"/>
  </w:num>
  <w:num w:numId="20">
    <w:abstractNumId w:val="24"/>
  </w:num>
  <w:num w:numId="21">
    <w:abstractNumId w:val="31"/>
  </w:num>
  <w:num w:numId="22">
    <w:abstractNumId w:val="25"/>
  </w:num>
  <w:num w:numId="23">
    <w:abstractNumId w:val="42"/>
  </w:num>
  <w:num w:numId="24">
    <w:abstractNumId w:val="1"/>
  </w:num>
  <w:num w:numId="25">
    <w:abstractNumId w:val="23"/>
  </w:num>
  <w:num w:numId="26">
    <w:abstractNumId w:val="39"/>
  </w:num>
  <w:num w:numId="27">
    <w:abstractNumId w:val="43"/>
  </w:num>
  <w:num w:numId="28">
    <w:abstractNumId w:val="45"/>
  </w:num>
  <w:num w:numId="29">
    <w:abstractNumId w:val="27"/>
    <w:lvlOverride w:ilvl="0">
      <w:lvl w:ilvl="0">
        <w:start w:val="1"/>
        <w:numFmt w:val="lowerLetter"/>
        <w:lvlText w:val="%1)"/>
        <w:lvlJc w:val="left"/>
        <w:pPr>
          <w:ind w:left="1068" w:hanging="360"/>
        </w:pPr>
        <w:rPr>
          <w:b/>
        </w:rPr>
      </w:lvl>
    </w:lvlOverride>
  </w:num>
  <w:num w:numId="30">
    <w:abstractNumId w:val="19"/>
    <w:lvlOverride w:ilvl="0">
      <w:lvl w:ilvl="0">
        <w:start w:val="1"/>
        <w:numFmt w:val="upperRoman"/>
        <w:lvlText w:val="%1."/>
        <w:lvlJc w:val="left"/>
        <w:pPr>
          <w:ind w:left="1068" w:hanging="360"/>
        </w:pPr>
        <w:rPr>
          <w:b/>
          <w:bCs/>
        </w:rPr>
      </w:lvl>
    </w:lvlOverride>
  </w:num>
  <w:num w:numId="31">
    <w:abstractNumId w:val="4"/>
  </w:num>
  <w:num w:numId="32">
    <w:abstractNumId w:val="46"/>
  </w:num>
  <w:num w:numId="33">
    <w:abstractNumId w:val="11"/>
  </w:num>
  <w:num w:numId="34">
    <w:abstractNumId w:val="20"/>
  </w:num>
  <w:num w:numId="35">
    <w:abstractNumId w:val="9"/>
  </w:num>
  <w:num w:numId="36">
    <w:abstractNumId w:val="3"/>
  </w:num>
  <w:num w:numId="37">
    <w:abstractNumId w:val="33"/>
  </w:num>
  <w:num w:numId="38">
    <w:abstractNumId w:val="30"/>
  </w:num>
  <w:num w:numId="39">
    <w:abstractNumId w:val="7"/>
  </w:num>
  <w:num w:numId="40">
    <w:abstractNumId w:val="14"/>
  </w:num>
  <w:num w:numId="41">
    <w:abstractNumId w:val="37"/>
  </w:num>
  <w:num w:numId="42">
    <w:abstractNumId w:val="38"/>
  </w:num>
  <w:num w:numId="43">
    <w:abstractNumId w:val="34"/>
  </w:num>
  <w:num w:numId="44">
    <w:abstractNumId w:val="15"/>
  </w:num>
  <w:num w:numId="45">
    <w:abstractNumId w:val="35"/>
  </w:num>
  <w:num w:numId="46">
    <w:abstractNumId w:val="36"/>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D53"/>
    <w:rsid w:val="000058B2"/>
    <w:rsid w:val="00010FE3"/>
    <w:rsid w:val="00015151"/>
    <w:rsid w:val="00015604"/>
    <w:rsid w:val="00017169"/>
    <w:rsid w:val="00025321"/>
    <w:rsid w:val="0002764D"/>
    <w:rsid w:val="0003096C"/>
    <w:rsid w:val="00030FD2"/>
    <w:rsid w:val="00033769"/>
    <w:rsid w:val="000404DA"/>
    <w:rsid w:val="00043142"/>
    <w:rsid w:val="00052DD8"/>
    <w:rsid w:val="00060865"/>
    <w:rsid w:val="00062BF4"/>
    <w:rsid w:val="000637EE"/>
    <w:rsid w:val="00067B44"/>
    <w:rsid w:val="000702CB"/>
    <w:rsid w:val="00070FE7"/>
    <w:rsid w:val="00071434"/>
    <w:rsid w:val="000717EA"/>
    <w:rsid w:val="000720DD"/>
    <w:rsid w:val="00074213"/>
    <w:rsid w:val="0007474F"/>
    <w:rsid w:val="00075050"/>
    <w:rsid w:val="00075E2B"/>
    <w:rsid w:val="000774D1"/>
    <w:rsid w:val="00081872"/>
    <w:rsid w:val="00081D25"/>
    <w:rsid w:val="000825C4"/>
    <w:rsid w:val="00083AAB"/>
    <w:rsid w:val="000853EE"/>
    <w:rsid w:val="0008711C"/>
    <w:rsid w:val="00087CF2"/>
    <w:rsid w:val="000916B1"/>
    <w:rsid w:val="00092BB4"/>
    <w:rsid w:val="00094F5C"/>
    <w:rsid w:val="000A5412"/>
    <w:rsid w:val="000A6D67"/>
    <w:rsid w:val="000B1628"/>
    <w:rsid w:val="000B23A5"/>
    <w:rsid w:val="000B39E9"/>
    <w:rsid w:val="000B434E"/>
    <w:rsid w:val="000B716B"/>
    <w:rsid w:val="000C00BE"/>
    <w:rsid w:val="000D0FC3"/>
    <w:rsid w:val="000D33E1"/>
    <w:rsid w:val="000D3FF5"/>
    <w:rsid w:val="000E485C"/>
    <w:rsid w:val="000E5042"/>
    <w:rsid w:val="000E716D"/>
    <w:rsid w:val="000E73E5"/>
    <w:rsid w:val="000E7416"/>
    <w:rsid w:val="000E75A9"/>
    <w:rsid w:val="000E7B43"/>
    <w:rsid w:val="000F359E"/>
    <w:rsid w:val="000F6226"/>
    <w:rsid w:val="000F6283"/>
    <w:rsid w:val="000F758B"/>
    <w:rsid w:val="00104D04"/>
    <w:rsid w:val="00106C23"/>
    <w:rsid w:val="00107D89"/>
    <w:rsid w:val="00110BF8"/>
    <w:rsid w:val="00111268"/>
    <w:rsid w:val="001124AC"/>
    <w:rsid w:val="00112D4E"/>
    <w:rsid w:val="00115847"/>
    <w:rsid w:val="0011662F"/>
    <w:rsid w:val="00124A1C"/>
    <w:rsid w:val="001251EE"/>
    <w:rsid w:val="001266D5"/>
    <w:rsid w:val="00126746"/>
    <w:rsid w:val="001279C0"/>
    <w:rsid w:val="00130106"/>
    <w:rsid w:val="001349D3"/>
    <w:rsid w:val="001349D9"/>
    <w:rsid w:val="001350F2"/>
    <w:rsid w:val="0014168F"/>
    <w:rsid w:val="001429A7"/>
    <w:rsid w:val="00146807"/>
    <w:rsid w:val="00151576"/>
    <w:rsid w:val="00151CED"/>
    <w:rsid w:val="001539CA"/>
    <w:rsid w:val="0015595F"/>
    <w:rsid w:val="00155F67"/>
    <w:rsid w:val="0016162A"/>
    <w:rsid w:val="0016343E"/>
    <w:rsid w:val="00163DAA"/>
    <w:rsid w:val="00164CFF"/>
    <w:rsid w:val="001660B6"/>
    <w:rsid w:val="00167584"/>
    <w:rsid w:val="00167954"/>
    <w:rsid w:val="00170107"/>
    <w:rsid w:val="00173993"/>
    <w:rsid w:val="001740F6"/>
    <w:rsid w:val="001765BC"/>
    <w:rsid w:val="0018012D"/>
    <w:rsid w:val="00180646"/>
    <w:rsid w:val="00180C8D"/>
    <w:rsid w:val="0018604C"/>
    <w:rsid w:val="00190D0F"/>
    <w:rsid w:val="00191F48"/>
    <w:rsid w:val="00197353"/>
    <w:rsid w:val="001A0437"/>
    <w:rsid w:val="001A0B66"/>
    <w:rsid w:val="001A0E0F"/>
    <w:rsid w:val="001A4DFA"/>
    <w:rsid w:val="001A4EE8"/>
    <w:rsid w:val="001A7300"/>
    <w:rsid w:val="001B0A47"/>
    <w:rsid w:val="001B2937"/>
    <w:rsid w:val="001B5CE5"/>
    <w:rsid w:val="001B6AC3"/>
    <w:rsid w:val="001C0547"/>
    <w:rsid w:val="001C0D7B"/>
    <w:rsid w:val="001C117B"/>
    <w:rsid w:val="001C137F"/>
    <w:rsid w:val="001C3708"/>
    <w:rsid w:val="001C5414"/>
    <w:rsid w:val="001C6955"/>
    <w:rsid w:val="001D0AFA"/>
    <w:rsid w:val="001D1AD8"/>
    <w:rsid w:val="001E2462"/>
    <w:rsid w:val="001E394F"/>
    <w:rsid w:val="001E446F"/>
    <w:rsid w:val="001E4E34"/>
    <w:rsid w:val="001E6964"/>
    <w:rsid w:val="001E6BF8"/>
    <w:rsid w:val="001E7A4A"/>
    <w:rsid w:val="001F0158"/>
    <w:rsid w:val="001F3605"/>
    <w:rsid w:val="001F7A9E"/>
    <w:rsid w:val="002001C8"/>
    <w:rsid w:val="002029A4"/>
    <w:rsid w:val="00204DFB"/>
    <w:rsid w:val="0020582D"/>
    <w:rsid w:val="00206C95"/>
    <w:rsid w:val="00207CC5"/>
    <w:rsid w:val="00212360"/>
    <w:rsid w:val="002148BF"/>
    <w:rsid w:val="00216B00"/>
    <w:rsid w:val="00217D2E"/>
    <w:rsid w:val="00222643"/>
    <w:rsid w:val="00223E77"/>
    <w:rsid w:val="00226383"/>
    <w:rsid w:val="0022644A"/>
    <w:rsid w:val="002309D8"/>
    <w:rsid w:val="00231BEA"/>
    <w:rsid w:val="00231DB7"/>
    <w:rsid w:val="002405CE"/>
    <w:rsid w:val="00240D3C"/>
    <w:rsid w:val="002411A0"/>
    <w:rsid w:val="002428D3"/>
    <w:rsid w:val="00246949"/>
    <w:rsid w:val="00247E84"/>
    <w:rsid w:val="0025224F"/>
    <w:rsid w:val="00255BEC"/>
    <w:rsid w:val="00255CC3"/>
    <w:rsid w:val="00266B1D"/>
    <w:rsid w:val="002720E5"/>
    <w:rsid w:val="00274DF1"/>
    <w:rsid w:val="002757A1"/>
    <w:rsid w:val="002759E9"/>
    <w:rsid w:val="0028035F"/>
    <w:rsid w:val="00280498"/>
    <w:rsid w:val="00280ED2"/>
    <w:rsid w:val="00282624"/>
    <w:rsid w:val="00285905"/>
    <w:rsid w:val="00291627"/>
    <w:rsid w:val="00291CC5"/>
    <w:rsid w:val="00293193"/>
    <w:rsid w:val="00297106"/>
    <w:rsid w:val="002A1F9E"/>
    <w:rsid w:val="002A2D85"/>
    <w:rsid w:val="002A30B6"/>
    <w:rsid w:val="002A3DE2"/>
    <w:rsid w:val="002A456B"/>
    <w:rsid w:val="002A47C0"/>
    <w:rsid w:val="002A5E85"/>
    <w:rsid w:val="002A7464"/>
    <w:rsid w:val="002B06E3"/>
    <w:rsid w:val="002B2F1A"/>
    <w:rsid w:val="002B3DD6"/>
    <w:rsid w:val="002B579F"/>
    <w:rsid w:val="002B6378"/>
    <w:rsid w:val="002B6B16"/>
    <w:rsid w:val="002B7887"/>
    <w:rsid w:val="002C1116"/>
    <w:rsid w:val="002C1DCC"/>
    <w:rsid w:val="002C451C"/>
    <w:rsid w:val="002C52C1"/>
    <w:rsid w:val="002C5CBF"/>
    <w:rsid w:val="002D1758"/>
    <w:rsid w:val="002D238F"/>
    <w:rsid w:val="002D4B48"/>
    <w:rsid w:val="002D598B"/>
    <w:rsid w:val="002D5FFE"/>
    <w:rsid w:val="002E105E"/>
    <w:rsid w:val="002E14D4"/>
    <w:rsid w:val="002E4C45"/>
    <w:rsid w:val="002F2BF4"/>
    <w:rsid w:val="002F4D5A"/>
    <w:rsid w:val="002F5B78"/>
    <w:rsid w:val="00302E27"/>
    <w:rsid w:val="00305D11"/>
    <w:rsid w:val="00307A46"/>
    <w:rsid w:val="00307D72"/>
    <w:rsid w:val="00315898"/>
    <w:rsid w:val="0031618E"/>
    <w:rsid w:val="00316C7F"/>
    <w:rsid w:val="0032074B"/>
    <w:rsid w:val="00321451"/>
    <w:rsid w:val="00324166"/>
    <w:rsid w:val="003244CB"/>
    <w:rsid w:val="00324DF7"/>
    <w:rsid w:val="003275CF"/>
    <w:rsid w:val="003279BA"/>
    <w:rsid w:val="00331A25"/>
    <w:rsid w:val="0033322C"/>
    <w:rsid w:val="003334DC"/>
    <w:rsid w:val="003359E3"/>
    <w:rsid w:val="00336B61"/>
    <w:rsid w:val="00343AD2"/>
    <w:rsid w:val="003449FF"/>
    <w:rsid w:val="00350E0D"/>
    <w:rsid w:val="0035377D"/>
    <w:rsid w:val="00354895"/>
    <w:rsid w:val="00356CBF"/>
    <w:rsid w:val="00357443"/>
    <w:rsid w:val="00364478"/>
    <w:rsid w:val="0036467B"/>
    <w:rsid w:val="003660A5"/>
    <w:rsid w:val="00372D8B"/>
    <w:rsid w:val="00372E14"/>
    <w:rsid w:val="00373680"/>
    <w:rsid w:val="00373723"/>
    <w:rsid w:val="00376688"/>
    <w:rsid w:val="00380546"/>
    <w:rsid w:val="00386B27"/>
    <w:rsid w:val="00387637"/>
    <w:rsid w:val="00393E4F"/>
    <w:rsid w:val="003950A3"/>
    <w:rsid w:val="003968A9"/>
    <w:rsid w:val="003A62C2"/>
    <w:rsid w:val="003B0F29"/>
    <w:rsid w:val="003B2EF4"/>
    <w:rsid w:val="003B3307"/>
    <w:rsid w:val="003B3ED3"/>
    <w:rsid w:val="003B48DD"/>
    <w:rsid w:val="003B4AE4"/>
    <w:rsid w:val="003B5C86"/>
    <w:rsid w:val="003B6381"/>
    <w:rsid w:val="003C1129"/>
    <w:rsid w:val="003C2D36"/>
    <w:rsid w:val="003C498B"/>
    <w:rsid w:val="003C591D"/>
    <w:rsid w:val="003C5D8F"/>
    <w:rsid w:val="003C68F9"/>
    <w:rsid w:val="003C7B7B"/>
    <w:rsid w:val="003D05A2"/>
    <w:rsid w:val="003D333E"/>
    <w:rsid w:val="003D37C8"/>
    <w:rsid w:val="003D4734"/>
    <w:rsid w:val="003E2DFD"/>
    <w:rsid w:val="003E5D2F"/>
    <w:rsid w:val="003E6656"/>
    <w:rsid w:val="003E6DB7"/>
    <w:rsid w:val="003F0547"/>
    <w:rsid w:val="003F0A96"/>
    <w:rsid w:val="00400711"/>
    <w:rsid w:val="004021E7"/>
    <w:rsid w:val="00402631"/>
    <w:rsid w:val="00402CDD"/>
    <w:rsid w:val="00407947"/>
    <w:rsid w:val="0041187D"/>
    <w:rsid w:val="00423580"/>
    <w:rsid w:val="00431BD9"/>
    <w:rsid w:val="0043378D"/>
    <w:rsid w:val="0043415F"/>
    <w:rsid w:val="0043417A"/>
    <w:rsid w:val="00444980"/>
    <w:rsid w:val="00450AF7"/>
    <w:rsid w:val="00451F65"/>
    <w:rsid w:val="004528E4"/>
    <w:rsid w:val="00456765"/>
    <w:rsid w:val="00460741"/>
    <w:rsid w:val="00463516"/>
    <w:rsid w:val="004678BE"/>
    <w:rsid w:val="0047283F"/>
    <w:rsid w:val="00472EED"/>
    <w:rsid w:val="00473EA2"/>
    <w:rsid w:val="00481EB2"/>
    <w:rsid w:val="00486031"/>
    <w:rsid w:val="00486EEF"/>
    <w:rsid w:val="0049390A"/>
    <w:rsid w:val="004954EB"/>
    <w:rsid w:val="00495F9A"/>
    <w:rsid w:val="00496D17"/>
    <w:rsid w:val="004A0AF0"/>
    <w:rsid w:val="004A0EB9"/>
    <w:rsid w:val="004A1DA7"/>
    <w:rsid w:val="004A2F90"/>
    <w:rsid w:val="004A6387"/>
    <w:rsid w:val="004A7BEE"/>
    <w:rsid w:val="004B2BF4"/>
    <w:rsid w:val="004B5DDB"/>
    <w:rsid w:val="004B7DF4"/>
    <w:rsid w:val="004C54EE"/>
    <w:rsid w:val="004C7223"/>
    <w:rsid w:val="004C73FF"/>
    <w:rsid w:val="004D005A"/>
    <w:rsid w:val="004D01C0"/>
    <w:rsid w:val="004D2B79"/>
    <w:rsid w:val="004D365E"/>
    <w:rsid w:val="004E22B9"/>
    <w:rsid w:val="004E2C9B"/>
    <w:rsid w:val="004E2E47"/>
    <w:rsid w:val="004E46EE"/>
    <w:rsid w:val="004E5D93"/>
    <w:rsid w:val="004E6F5C"/>
    <w:rsid w:val="004F046C"/>
    <w:rsid w:val="004F04FE"/>
    <w:rsid w:val="004F1536"/>
    <w:rsid w:val="004F2B88"/>
    <w:rsid w:val="004F4618"/>
    <w:rsid w:val="004F7152"/>
    <w:rsid w:val="00501C31"/>
    <w:rsid w:val="00502F80"/>
    <w:rsid w:val="00503A80"/>
    <w:rsid w:val="00506102"/>
    <w:rsid w:val="00507503"/>
    <w:rsid w:val="00511F02"/>
    <w:rsid w:val="0051288E"/>
    <w:rsid w:val="00512D0A"/>
    <w:rsid w:val="00514956"/>
    <w:rsid w:val="005156A2"/>
    <w:rsid w:val="005167F6"/>
    <w:rsid w:val="00520467"/>
    <w:rsid w:val="00524222"/>
    <w:rsid w:val="005320EC"/>
    <w:rsid w:val="0053659A"/>
    <w:rsid w:val="00540F24"/>
    <w:rsid w:val="00545B77"/>
    <w:rsid w:val="00545FE9"/>
    <w:rsid w:val="0054718D"/>
    <w:rsid w:val="00550ED4"/>
    <w:rsid w:val="00553C53"/>
    <w:rsid w:val="005578C1"/>
    <w:rsid w:val="00560B11"/>
    <w:rsid w:val="00562F35"/>
    <w:rsid w:val="00564B63"/>
    <w:rsid w:val="00571471"/>
    <w:rsid w:val="00571DC9"/>
    <w:rsid w:val="00572A86"/>
    <w:rsid w:val="00572EEF"/>
    <w:rsid w:val="00574976"/>
    <w:rsid w:val="00576637"/>
    <w:rsid w:val="00576A9D"/>
    <w:rsid w:val="00577180"/>
    <w:rsid w:val="00581DCE"/>
    <w:rsid w:val="005831EC"/>
    <w:rsid w:val="00583370"/>
    <w:rsid w:val="005856C8"/>
    <w:rsid w:val="00586965"/>
    <w:rsid w:val="0059075C"/>
    <w:rsid w:val="00593667"/>
    <w:rsid w:val="005A0ABA"/>
    <w:rsid w:val="005A4DEF"/>
    <w:rsid w:val="005A5A08"/>
    <w:rsid w:val="005A5BAA"/>
    <w:rsid w:val="005A60A9"/>
    <w:rsid w:val="005B08FF"/>
    <w:rsid w:val="005B1001"/>
    <w:rsid w:val="005B2E74"/>
    <w:rsid w:val="005B3ADB"/>
    <w:rsid w:val="005B3D28"/>
    <w:rsid w:val="005B6CC1"/>
    <w:rsid w:val="005B7512"/>
    <w:rsid w:val="005B76F1"/>
    <w:rsid w:val="005C0E4C"/>
    <w:rsid w:val="005C478D"/>
    <w:rsid w:val="005C5A39"/>
    <w:rsid w:val="005C6597"/>
    <w:rsid w:val="005C7F15"/>
    <w:rsid w:val="005D48BA"/>
    <w:rsid w:val="005D4DE5"/>
    <w:rsid w:val="005D53EB"/>
    <w:rsid w:val="005E327B"/>
    <w:rsid w:val="005F443F"/>
    <w:rsid w:val="005F5A9B"/>
    <w:rsid w:val="00602C63"/>
    <w:rsid w:val="00604B07"/>
    <w:rsid w:val="00605B32"/>
    <w:rsid w:val="00606761"/>
    <w:rsid w:val="0060678A"/>
    <w:rsid w:val="0061011B"/>
    <w:rsid w:val="006134B7"/>
    <w:rsid w:val="00614E35"/>
    <w:rsid w:val="0061529A"/>
    <w:rsid w:val="006221F3"/>
    <w:rsid w:val="00623568"/>
    <w:rsid w:val="00626F09"/>
    <w:rsid w:val="006276A6"/>
    <w:rsid w:val="00631FC3"/>
    <w:rsid w:val="0063314D"/>
    <w:rsid w:val="006340EE"/>
    <w:rsid w:val="0064111B"/>
    <w:rsid w:val="00647B09"/>
    <w:rsid w:val="0065097B"/>
    <w:rsid w:val="00650D7B"/>
    <w:rsid w:val="00650E5B"/>
    <w:rsid w:val="006545EF"/>
    <w:rsid w:val="006551F6"/>
    <w:rsid w:val="00662618"/>
    <w:rsid w:val="0066472B"/>
    <w:rsid w:val="00666A10"/>
    <w:rsid w:val="00667086"/>
    <w:rsid w:val="0067088A"/>
    <w:rsid w:val="00673308"/>
    <w:rsid w:val="00673713"/>
    <w:rsid w:val="00674A67"/>
    <w:rsid w:val="006768C3"/>
    <w:rsid w:val="00677E64"/>
    <w:rsid w:val="00680F53"/>
    <w:rsid w:val="00681573"/>
    <w:rsid w:val="00681A81"/>
    <w:rsid w:val="0068436C"/>
    <w:rsid w:val="00684D8E"/>
    <w:rsid w:val="00693689"/>
    <w:rsid w:val="00695066"/>
    <w:rsid w:val="006A1F2F"/>
    <w:rsid w:val="006A6D8D"/>
    <w:rsid w:val="006A7EB4"/>
    <w:rsid w:val="006B235F"/>
    <w:rsid w:val="006B25A8"/>
    <w:rsid w:val="006B67F7"/>
    <w:rsid w:val="006C5C3F"/>
    <w:rsid w:val="006C5FF4"/>
    <w:rsid w:val="006C767E"/>
    <w:rsid w:val="006D0F66"/>
    <w:rsid w:val="006D26AD"/>
    <w:rsid w:val="006D60BF"/>
    <w:rsid w:val="006E17C1"/>
    <w:rsid w:val="006E1F51"/>
    <w:rsid w:val="006E6821"/>
    <w:rsid w:val="006F185D"/>
    <w:rsid w:val="006F411B"/>
    <w:rsid w:val="006F45AA"/>
    <w:rsid w:val="006F5BB7"/>
    <w:rsid w:val="006F68CB"/>
    <w:rsid w:val="00701194"/>
    <w:rsid w:val="00702637"/>
    <w:rsid w:val="00703E0D"/>
    <w:rsid w:val="0070483D"/>
    <w:rsid w:val="00705AB2"/>
    <w:rsid w:val="0070683F"/>
    <w:rsid w:val="00706DA3"/>
    <w:rsid w:val="00707E62"/>
    <w:rsid w:val="00711E95"/>
    <w:rsid w:val="0071501C"/>
    <w:rsid w:val="0071536C"/>
    <w:rsid w:val="00720126"/>
    <w:rsid w:val="00724CD2"/>
    <w:rsid w:val="00726567"/>
    <w:rsid w:val="007318F4"/>
    <w:rsid w:val="00733BB7"/>
    <w:rsid w:val="00737630"/>
    <w:rsid w:val="00740555"/>
    <w:rsid w:val="007428D7"/>
    <w:rsid w:val="00745E89"/>
    <w:rsid w:val="00746933"/>
    <w:rsid w:val="0074740B"/>
    <w:rsid w:val="00753ED0"/>
    <w:rsid w:val="007565DA"/>
    <w:rsid w:val="00764E22"/>
    <w:rsid w:val="00771A6F"/>
    <w:rsid w:val="00772DD1"/>
    <w:rsid w:val="0077302A"/>
    <w:rsid w:val="00780FC2"/>
    <w:rsid w:val="00781505"/>
    <w:rsid w:val="007836E7"/>
    <w:rsid w:val="00784EE2"/>
    <w:rsid w:val="0078749A"/>
    <w:rsid w:val="00790E1A"/>
    <w:rsid w:val="00794A43"/>
    <w:rsid w:val="00794FD9"/>
    <w:rsid w:val="007A046A"/>
    <w:rsid w:val="007A088A"/>
    <w:rsid w:val="007A092E"/>
    <w:rsid w:val="007A25CA"/>
    <w:rsid w:val="007A26DE"/>
    <w:rsid w:val="007A4ECB"/>
    <w:rsid w:val="007A7AC7"/>
    <w:rsid w:val="007A7E98"/>
    <w:rsid w:val="007B085D"/>
    <w:rsid w:val="007B1855"/>
    <w:rsid w:val="007B6973"/>
    <w:rsid w:val="007B6977"/>
    <w:rsid w:val="007B6A95"/>
    <w:rsid w:val="007B782A"/>
    <w:rsid w:val="007B791F"/>
    <w:rsid w:val="007C06D3"/>
    <w:rsid w:val="007C2CCE"/>
    <w:rsid w:val="007C46F2"/>
    <w:rsid w:val="007C5B60"/>
    <w:rsid w:val="007D0C4C"/>
    <w:rsid w:val="007D23FE"/>
    <w:rsid w:val="007D318B"/>
    <w:rsid w:val="007D3509"/>
    <w:rsid w:val="007D3DD3"/>
    <w:rsid w:val="007D4BB1"/>
    <w:rsid w:val="007D64C6"/>
    <w:rsid w:val="007D68F6"/>
    <w:rsid w:val="007D6EC5"/>
    <w:rsid w:val="007D72B9"/>
    <w:rsid w:val="007E01A4"/>
    <w:rsid w:val="007E079D"/>
    <w:rsid w:val="007E1003"/>
    <w:rsid w:val="007E13D7"/>
    <w:rsid w:val="007F0135"/>
    <w:rsid w:val="007F347D"/>
    <w:rsid w:val="007F4180"/>
    <w:rsid w:val="007F587B"/>
    <w:rsid w:val="007F7AC8"/>
    <w:rsid w:val="00803645"/>
    <w:rsid w:val="00804177"/>
    <w:rsid w:val="00804F7C"/>
    <w:rsid w:val="00810271"/>
    <w:rsid w:val="00812C82"/>
    <w:rsid w:val="008149F9"/>
    <w:rsid w:val="00815F2D"/>
    <w:rsid w:val="0081738D"/>
    <w:rsid w:val="00817710"/>
    <w:rsid w:val="00817F67"/>
    <w:rsid w:val="00820550"/>
    <w:rsid w:val="008244B2"/>
    <w:rsid w:val="00825569"/>
    <w:rsid w:val="008261E4"/>
    <w:rsid w:val="0082696C"/>
    <w:rsid w:val="0083096B"/>
    <w:rsid w:val="0083637A"/>
    <w:rsid w:val="00837F9A"/>
    <w:rsid w:val="0084512A"/>
    <w:rsid w:val="00855E8C"/>
    <w:rsid w:val="008601AC"/>
    <w:rsid w:val="00860209"/>
    <w:rsid w:val="00861A49"/>
    <w:rsid w:val="0086341E"/>
    <w:rsid w:val="00867B0C"/>
    <w:rsid w:val="00870788"/>
    <w:rsid w:val="00870F95"/>
    <w:rsid w:val="0087237C"/>
    <w:rsid w:val="00877553"/>
    <w:rsid w:val="00881A7B"/>
    <w:rsid w:val="0088331C"/>
    <w:rsid w:val="008835F9"/>
    <w:rsid w:val="00885C4B"/>
    <w:rsid w:val="00885E12"/>
    <w:rsid w:val="00886789"/>
    <w:rsid w:val="00892D68"/>
    <w:rsid w:val="00893BF8"/>
    <w:rsid w:val="008A48EE"/>
    <w:rsid w:val="008A79DC"/>
    <w:rsid w:val="008B1A83"/>
    <w:rsid w:val="008B2AE9"/>
    <w:rsid w:val="008B3734"/>
    <w:rsid w:val="008B39CE"/>
    <w:rsid w:val="008B40CC"/>
    <w:rsid w:val="008B50E7"/>
    <w:rsid w:val="008B711C"/>
    <w:rsid w:val="008C086E"/>
    <w:rsid w:val="008D0FC4"/>
    <w:rsid w:val="008D125E"/>
    <w:rsid w:val="008D515E"/>
    <w:rsid w:val="008E28C6"/>
    <w:rsid w:val="008E4422"/>
    <w:rsid w:val="008E6BF6"/>
    <w:rsid w:val="008F0A44"/>
    <w:rsid w:val="008F2631"/>
    <w:rsid w:val="008F3219"/>
    <w:rsid w:val="008F7038"/>
    <w:rsid w:val="0090042C"/>
    <w:rsid w:val="0090080B"/>
    <w:rsid w:val="00902B39"/>
    <w:rsid w:val="00902EE0"/>
    <w:rsid w:val="009217D6"/>
    <w:rsid w:val="0092407D"/>
    <w:rsid w:val="009338C9"/>
    <w:rsid w:val="0093634E"/>
    <w:rsid w:val="009415B2"/>
    <w:rsid w:val="00944547"/>
    <w:rsid w:val="00946409"/>
    <w:rsid w:val="00946EDA"/>
    <w:rsid w:val="0095030A"/>
    <w:rsid w:val="0095072D"/>
    <w:rsid w:val="009514E0"/>
    <w:rsid w:val="00960D83"/>
    <w:rsid w:val="00964764"/>
    <w:rsid w:val="00964A62"/>
    <w:rsid w:val="00967A5D"/>
    <w:rsid w:val="00967E9C"/>
    <w:rsid w:val="0097312E"/>
    <w:rsid w:val="009739AF"/>
    <w:rsid w:val="00977BCA"/>
    <w:rsid w:val="009802BC"/>
    <w:rsid w:val="0098302F"/>
    <w:rsid w:val="0098343B"/>
    <w:rsid w:val="0098537C"/>
    <w:rsid w:val="00985FD3"/>
    <w:rsid w:val="00986C89"/>
    <w:rsid w:val="009918DC"/>
    <w:rsid w:val="00993BE6"/>
    <w:rsid w:val="00997F08"/>
    <w:rsid w:val="009A189C"/>
    <w:rsid w:val="009A1E38"/>
    <w:rsid w:val="009A6D5C"/>
    <w:rsid w:val="009B782D"/>
    <w:rsid w:val="009C06A3"/>
    <w:rsid w:val="009C1284"/>
    <w:rsid w:val="009C30E1"/>
    <w:rsid w:val="009C677C"/>
    <w:rsid w:val="009C7181"/>
    <w:rsid w:val="009C749A"/>
    <w:rsid w:val="009C7631"/>
    <w:rsid w:val="009D3EA9"/>
    <w:rsid w:val="009D461F"/>
    <w:rsid w:val="009D4848"/>
    <w:rsid w:val="009D71B3"/>
    <w:rsid w:val="009E16CA"/>
    <w:rsid w:val="009E596D"/>
    <w:rsid w:val="009E6EA0"/>
    <w:rsid w:val="009F14DB"/>
    <w:rsid w:val="009F3A6C"/>
    <w:rsid w:val="00A00666"/>
    <w:rsid w:val="00A00A67"/>
    <w:rsid w:val="00A01625"/>
    <w:rsid w:val="00A02538"/>
    <w:rsid w:val="00A028BF"/>
    <w:rsid w:val="00A032A2"/>
    <w:rsid w:val="00A03896"/>
    <w:rsid w:val="00A07764"/>
    <w:rsid w:val="00A10E0C"/>
    <w:rsid w:val="00A1301E"/>
    <w:rsid w:val="00A138A8"/>
    <w:rsid w:val="00A15255"/>
    <w:rsid w:val="00A16C7A"/>
    <w:rsid w:val="00A21F6D"/>
    <w:rsid w:val="00A27062"/>
    <w:rsid w:val="00A273B8"/>
    <w:rsid w:val="00A31281"/>
    <w:rsid w:val="00A32516"/>
    <w:rsid w:val="00A33720"/>
    <w:rsid w:val="00A3497A"/>
    <w:rsid w:val="00A361BF"/>
    <w:rsid w:val="00A36F62"/>
    <w:rsid w:val="00A43ACF"/>
    <w:rsid w:val="00A462F5"/>
    <w:rsid w:val="00A47462"/>
    <w:rsid w:val="00A540F2"/>
    <w:rsid w:val="00A57416"/>
    <w:rsid w:val="00A60C11"/>
    <w:rsid w:val="00A62815"/>
    <w:rsid w:val="00A62D48"/>
    <w:rsid w:val="00A63D71"/>
    <w:rsid w:val="00A672F6"/>
    <w:rsid w:val="00A679A9"/>
    <w:rsid w:val="00A709F5"/>
    <w:rsid w:val="00A70E0C"/>
    <w:rsid w:val="00A73CC0"/>
    <w:rsid w:val="00A75262"/>
    <w:rsid w:val="00A77BBD"/>
    <w:rsid w:val="00A82DA9"/>
    <w:rsid w:val="00A90FFF"/>
    <w:rsid w:val="00A91680"/>
    <w:rsid w:val="00A927B1"/>
    <w:rsid w:val="00A92D08"/>
    <w:rsid w:val="00A9352D"/>
    <w:rsid w:val="00A936D2"/>
    <w:rsid w:val="00A95969"/>
    <w:rsid w:val="00A96FB0"/>
    <w:rsid w:val="00A97525"/>
    <w:rsid w:val="00AA0B73"/>
    <w:rsid w:val="00AA4C79"/>
    <w:rsid w:val="00AA72AC"/>
    <w:rsid w:val="00AB13A1"/>
    <w:rsid w:val="00AB53E6"/>
    <w:rsid w:val="00AC0BB0"/>
    <w:rsid w:val="00AC2581"/>
    <w:rsid w:val="00AC3934"/>
    <w:rsid w:val="00AC532A"/>
    <w:rsid w:val="00AC5AB5"/>
    <w:rsid w:val="00AD0700"/>
    <w:rsid w:val="00AD5793"/>
    <w:rsid w:val="00AD6931"/>
    <w:rsid w:val="00AE3892"/>
    <w:rsid w:val="00AE5576"/>
    <w:rsid w:val="00AE575F"/>
    <w:rsid w:val="00AF057A"/>
    <w:rsid w:val="00AF1C92"/>
    <w:rsid w:val="00AF2D5F"/>
    <w:rsid w:val="00AF30A9"/>
    <w:rsid w:val="00AF46F6"/>
    <w:rsid w:val="00AF5F07"/>
    <w:rsid w:val="00AF63F9"/>
    <w:rsid w:val="00AF7BB6"/>
    <w:rsid w:val="00B006C3"/>
    <w:rsid w:val="00B03F1B"/>
    <w:rsid w:val="00B05FFB"/>
    <w:rsid w:val="00B07098"/>
    <w:rsid w:val="00B07D0A"/>
    <w:rsid w:val="00B11978"/>
    <w:rsid w:val="00B13569"/>
    <w:rsid w:val="00B16C2C"/>
    <w:rsid w:val="00B2001A"/>
    <w:rsid w:val="00B21CF2"/>
    <w:rsid w:val="00B262E3"/>
    <w:rsid w:val="00B333F9"/>
    <w:rsid w:val="00B35931"/>
    <w:rsid w:val="00B408D3"/>
    <w:rsid w:val="00B46F92"/>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B414E"/>
    <w:rsid w:val="00BB433F"/>
    <w:rsid w:val="00BC44A1"/>
    <w:rsid w:val="00BC7756"/>
    <w:rsid w:val="00BD5126"/>
    <w:rsid w:val="00BD75C0"/>
    <w:rsid w:val="00BD7F03"/>
    <w:rsid w:val="00BE5237"/>
    <w:rsid w:val="00BF11E4"/>
    <w:rsid w:val="00BF297C"/>
    <w:rsid w:val="00BF2C3B"/>
    <w:rsid w:val="00BF5DD9"/>
    <w:rsid w:val="00BF6672"/>
    <w:rsid w:val="00BF7D7C"/>
    <w:rsid w:val="00BF7DB7"/>
    <w:rsid w:val="00C008FA"/>
    <w:rsid w:val="00C028E3"/>
    <w:rsid w:val="00C04793"/>
    <w:rsid w:val="00C062AD"/>
    <w:rsid w:val="00C0770D"/>
    <w:rsid w:val="00C13DB4"/>
    <w:rsid w:val="00C13EB2"/>
    <w:rsid w:val="00C14FD8"/>
    <w:rsid w:val="00C16795"/>
    <w:rsid w:val="00C1793E"/>
    <w:rsid w:val="00C21CF1"/>
    <w:rsid w:val="00C270B0"/>
    <w:rsid w:val="00C27107"/>
    <w:rsid w:val="00C31506"/>
    <w:rsid w:val="00C31907"/>
    <w:rsid w:val="00C3353C"/>
    <w:rsid w:val="00C35EE3"/>
    <w:rsid w:val="00C36D3B"/>
    <w:rsid w:val="00C37ADC"/>
    <w:rsid w:val="00C421E8"/>
    <w:rsid w:val="00C42B2E"/>
    <w:rsid w:val="00C43940"/>
    <w:rsid w:val="00C45299"/>
    <w:rsid w:val="00C47F0C"/>
    <w:rsid w:val="00C52A15"/>
    <w:rsid w:val="00C542B1"/>
    <w:rsid w:val="00C56175"/>
    <w:rsid w:val="00C571D5"/>
    <w:rsid w:val="00C6023E"/>
    <w:rsid w:val="00C62996"/>
    <w:rsid w:val="00C637AC"/>
    <w:rsid w:val="00C65B70"/>
    <w:rsid w:val="00C66276"/>
    <w:rsid w:val="00C66D82"/>
    <w:rsid w:val="00C710B6"/>
    <w:rsid w:val="00C72961"/>
    <w:rsid w:val="00C72B48"/>
    <w:rsid w:val="00C731CB"/>
    <w:rsid w:val="00C73C72"/>
    <w:rsid w:val="00C7752E"/>
    <w:rsid w:val="00C809CA"/>
    <w:rsid w:val="00C8225C"/>
    <w:rsid w:val="00C8316D"/>
    <w:rsid w:val="00C85818"/>
    <w:rsid w:val="00C97218"/>
    <w:rsid w:val="00C97884"/>
    <w:rsid w:val="00CC041E"/>
    <w:rsid w:val="00CC1E83"/>
    <w:rsid w:val="00CC2C7C"/>
    <w:rsid w:val="00CD1CAD"/>
    <w:rsid w:val="00CD2838"/>
    <w:rsid w:val="00CD590F"/>
    <w:rsid w:val="00CE0738"/>
    <w:rsid w:val="00CE12FA"/>
    <w:rsid w:val="00CE1881"/>
    <w:rsid w:val="00CE391D"/>
    <w:rsid w:val="00CE46D7"/>
    <w:rsid w:val="00CE5679"/>
    <w:rsid w:val="00CF0563"/>
    <w:rsid w:val="00CF4B74"/>
    <w:rsid w:val="00CF5245"/>
    <w:rsid w:val="00D004AD"/>
    <w:rsid w:val="00D01EED"/>
    <w:rsid w:val="00D04C8D"/>
    <w:rsid w:val="00D05F90"/>
    <w:rsid w:val="00D14E3C"/>
    <w:rsid w:val="00D15512"/>
    <w:rsid w:val="00D16537"/>
    <w:rsid w:val="00D17898"/>
    <w:rsid w:val="00D200ED"/>
    <w:rsid w:val="00D220C6"/>
    <w:rsid w:val="00D3317F"/>
    <w:rsid w:val="00D34B2E"/>
    <w:rsid w:val="00D378A5"/>
    <w:rsid w:val="00D41A74"/>
    <w:rsid w:val="00D46AE7"/>
    <w:rsid w:val="00D519A6"/>
    <w:rsid w:val="00D52000"/>
    <w:rsid w:val="00D54C71"/>
    <w:rsid w:val="00D565EB"/>
    <w:rsid w:val="00D60688"/>
    <w:rsid w:val="00D61759"/>
    <w:rsid w:val="00D63B6A"/>
    <w:rsid w:val="00D67159"/>
    <w:rsid w:val="00D674A0"/>
    <w:rsid w:val="00D6760D"/>
    <w:rsid w:val="00D73C7F"/>
    <w:rsid w:val="00D76208"/>
    <w:rsid w:val="00D768C2"/>
    <w:rsid w:val="00D807AE"/>
    <w:rsid w:val="00D80ED9"/>
    <w:rsid w:val="00D822E5"/>
    <w:rsid w:val="00D82D2A"/>
    <w:rsid w:val="00D85058"/>
    <w:rsid w:val="00D85B75"/>
    <w:rsid w:val="00D85BAE"/>
    <w:rsid w:val="00D862FE"/>
    <w:rsid w:val="00D91D59"/>
    <w:rsid w:val="00D9398F"/>
    <w:rsid w:val="00D97ECE"/>
    <w:rsid w:val="00DA00A9"/>
    <w:rsid w:val="00DA03EC"/>
    <w:rsid w:val="00DA2C92"/>
    <w:rsid w:val="00DA3895"/>
    <w:rsid w:val="00DA5397"/>
    <w:rsid w:val="00DB1E82"/>
    <w:rsid w:val="00DB36D3"/>
    <w:rsid w:val="00DB76A8"/>
    <w:rsid w:val="00DB787C"/>
    <w:rsid w:val="00DC478F"/>
    <w:rsid w:val="00DC5B91"/>
    <w:rsid w:val="00DC7A84"/>
    <w:rsid w:val="00DD0446"/>
    <w:rsid w:val="00DD10F5"/>
    <w:rsid w:val="00DD1398"/>
    <w:rsid w:val="00DD3713"/>
    <w:rsid w:val="00DD53DE"/>
    <w:rsid w:val="00DE38AF"/>
    <w:rsid w:val="00DE3ECD"/>
    <w:rsid w:val="00DE5632"/>
    <w:rsid w:val="00DE5A62"/>
    <w:rsid w:val="00DE7365"/>
    <w:rsid w:val="00DF133F"/>
    <w:rsid w:val="00DF6355"/>
    <w:rsid w:val="00E04F27"/>
    <w:rsid w:val="00E05719"/>
    <w:rsid w:val="00E07749"/>
    <w:rsid w:val="00E1223E"/>
    <w:rsid w:val="00E1257C"/>
    <w:rsid w:val="00E24E49"/>
    <w:rsid w:val="00E25923"/>
    <w:rsid w:val="00E31AA8"/>
    <w:rsid w:val="00E41080"/>
    <w:rsid w:val="00E41C6B"/>
    <w:rsid w:val="00E41D58"/>
    <w:rsid w:val="00E438C0"/>
    <w:rsid w:val="00E43902"/>
    <w:rsid w:val="00E43922"/>
    <w:rsid w:val="00E43A91"/>
    <w:rsid w:val="00E5246A"/>
    <w:rsid w:val="00E54A4D"/>
    <w:rsid w:val="00E55A6D"/>
    <w:rsid w:val="00E55E07"/>
    <w:rsid w:val="00E57ED5"/>
    <w:rsid w:val="00E646A2"/>
    <w:rsid w:val="00E64CE5"/>
    <w:rsid w:val="00E65687"/>
    <w:rsid w:val="00E65DEE"/>
    <w:rsid w:val="00E65E34"/>
    <w:rsid w:val="00E6685B"/>
    <w:rsid w:val="00E702C2"/>
    <w:rsid w:val="00E704E8"/>
    <w:rsid w:val="00E708B8"/>
    <w:rsid w:val="00E70ACB"/>
    <w:rsid w:val="00E71921"/>
    <w:rsid w:val="00E7577F"/>
    <w:rsid w:val="00E763A3"/>
    <w:rsid w:val="00E76FEA"/>
    <w:rsid w:val="00E77B13"/>
    <w:rsid w:val="00E77D64"/>
    <w:rsid w:val="00E8051F"/>
    <w:rsid w:val="00E82351"/>
    <w:rsid w:val="00E844EB"/>
    <w:rsid w:val="00E8555E"/>
    <w:rsid w:val="00E863AD"/>
    <w:rsid w:val="00E9068F"/>
    <w:rsid w:val="00E91153"/>
    <w:rsid w:val="00E957FE"/>
    <w:rsid w:val="00E96B06"/>
    <w:rsid w:val="00E9742B"/>
    <w:rsid w:val="00EA0F06"/>
    <w:rsid w:val="00EA2085"/>
    <w:rsid w:val="00EA2F1D"/>
    <w:rsid w:val="00EB127D"/>
    <w:rsid w:val="00EB1449"/>
    <w:rsid w:val="00EB2C55"/>
    <w:rsid w:val="00EB410C"/>
    <w:rsid w:val="00EB532F"/>
    <w:rsid w:val="00EB7737"/>
    <w:rsid w:val="00EC059F"/>
    <w:rsid w:val="00EC2EF1"/>
    <w:rsid w:val="00EC2F22"/>
    <w:rsid w:val="00EC71FF"/>
    <w:rsid w:val="00ED14E0"/>
    <w:rsid w:val="00ED3B56"/>
    <w:rsid w:val="00ED4C2D"/>
    <w:rsid w:val="00ED6D3E"/>
    <w:rsid w:val="00ED78DD"/>
    <w:rsid w:val="00EE1FFF"/>
    <w:rsid w:val="00EE4BE5"/>
    <w:rsid w:val="00EE5A55"/>
    <w:rsid w:val="00EE696C"/>
    <w:rsid w:val="00EE779D"/>
    <w:rsid w:val="00EE7860"/>
    <w:rsid w:val="00EF1F5F"/>
    <w:rsid w:val="00EF6FC1"/>
    <w:rsid w:val="00F00466"/>
    <w:rsid w:val="00F01707"/>
    <w:rsid w:val="00F0731D"/>
    <w:rsid w:val="00F07B0D"/>
    <w:rsid w:val="00F12BB5"/>
    <w:rsid w:val="00F1697F"/>
    <w:rsid w:val="00F21236"/>
    <w:rsid w:val="00F24CAF"/>
    <w:rsid w:val="00F24EB3"/>
    <w:rsid w:val="00F264D2"/>
    <w:rsid w:val="00F323AD"/>
    <w:rsid w:val="00F34032"/>
    <w:rsid w:val="00F35666"/>
    <w:rsid w:val="00F378D7"/>
    <w:rsid w:val="00F41F16"/>
    <w:rsid w:val="00F460A5"/>
    <w:rsid w:val="00F46B8B"/>
    <w:rsid w:val="00F5011E"/>
    <w:rsid w:val="00F5312C"/>
    <w:rsid w:val="00F5466B"/>
    <w:rsid w:val="00F5622C"/>
    <w:rsid w:val="00F63170"/>
    <w:rsid w:val="00F65DD4"/>
    <w:rsid w:val="00F65FB7"/>
    <w:rsid w:val="00F7301D"/>
    <w:rsid w:val="00F76180"/>
    <w:rsid w:val="00F80C72"/>
    <w:rsid w:val="00F82603"/>
    <w:rsid w:val="00F8412D"/>
    <w:rsid w:val="00F84318"/>
    <w:rsid w:val="00F87A64"/>
    <w:rsid w:val="00F91B42"/>
    <w:rsid w:val="00F92C67"/>
    <w:rsid w:val="00F92D46"/>
    <w:rsid w:val="00F95620"/>
    <w:rsid w:val="00F9623C"/>
    <w:rsid w:val="00F97379"/>
    <w:rsid w:val="00FA3F5D"/>
    <w:rsid w:val="00FA4287"/>
    <w:rsid w:val="00FB121A"/>
    <w:rsid w:val="00FB12AF"/>
    <w:rsid w:val="00FB1E7D"/>
    <w:rsid w:val="00FB3CFB"/>
    <w:rsid w:val="00FB78B2"/>
    <w:rsid w:val="00FB7CCC"/>
    <w:rsid w:val="00FC0388"/>
    <w:rsid w:val="00FC1AE0"/>
    <w:rsid w:val="00FC21C0"/>
    <w:rsid w:val="00FD17B1"/>
    <w:rsid w:val="00FD290C"/>
    <w:rsid w:val="00FD4DE4"/>
    <w:rsid w:val="00FE0034"/>
    <w:rsid w:val="00FE0A81"/>
    <w:rsid w:val="00FE2412"/>
    <w:rsid w:val="00FE41CE"/>
    <w:rsid w:val="00FE41E1"/>
    <w:rsid w:val="00FE5617"/>
    <w:rsid w:val="00FE5A5F"/>
    <w:rsid w:val="00FE5CA5"/>
    <w:rsid w:val="00FE76EB"/>
    <w:rsid w:val="00FE77EB"/>
    <w:rsid w:val="00FF0609"/>
    <w:rsid w:val="00FF1491"/>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ED14E0"/>
    <w:pPr>
      <w:numPr>
        <w:numId w:val="26"/>
      </w:numPr>
    </w:pPr>
  </w:style>
  <w:style w:type="numbering" w:customStyle="1" w:styleId="Estilo4">
    <w:name w:val="Estilo4"/>
    <w:uiPriority w:val="99"/>
    <w:rsid w:val="00ED14E0"/>
    <w:pPr>
      <w:numPr>
        <w:numId w:val="27"/>
      </w:numPr>
    </w:pPr>
  </w:style>
  <w:style w:type="paragraph" w:styleId="Sangra2detindependiente">
    <w:name w:val="Body Text Indent 2"/>
    <w:basedOn w:val="Normal"/>
    <w:link w:val="Sangra2detindependienteCar"/>
    <w:uiPriority w:val="99"/>
    <w:semiHidden/>
    <w:unhideWhenUsed/>
    <w:rsid w:val="0068436C"/>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68436C"/>
    <w:rPr>
      <w:rFonts w:ascii="Times New Roman" w:eastAsia="Calibri"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ED3B56"/>
    <w:pPr>
      <w:spacing w:after="120" w:line="480" w:lineRule="auto"/>
    </w:pPr>
  </w:style>
  <w:style w:type="character" w:customStyle="1" w:styleId="Textoindependiente2Car">
    <w:name w:val="Texto independiente 2 Car"/>
    <w:basedOn w:val="Fuentedeprrafopredeter"/>
    <w:link w:val="Textoindependiente2"/>
    <w:uiPriority w:val="99"/>
    <w:semiHidden/>
    <w:rsid w:val="00ED3B56"/>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97414481">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B4294-2F2A-4321-9966-CD8D2F5B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4167</Words>
  <Characters>22920</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3</cp:revision>
  <cp:lastPrinted>2019-05-28T16:21:00Z</cp:lastPrinted>
  <dcterms:created xsi:type="dcterms:W3CDTF">2019-06-25T15:29:00Z</dcterms:created>
  <dcterms:modified xsi:type="dcterms:W3CDTF">2019-07-31T14:02:00Z</dcterms:modified>
</cp:coreProperties>
</file>