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0CDCD009"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736058">
        <w:rPr>
          <w:rFonts w:ascii="Century" w:hAnsi="Century"/>
        </w:rPr>
        <w:t>25 veinticinco de junio</w:t>
      </w:r>
      <w:r w:rsidR="00A27062">
        <w:rPr>
          <w:rFonts w:ascii="Century" w:hAnsi="Century"/>
        </w:rPr>
        <w:t xml:space="preserve">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CFEFF28"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36058">
        <w:rPr>
          <w:rFonts w:ascii="Century" w:hAnsi="Century"/>
          <w:b/>
        </w:rPr>
        <w:t>261</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EA77C6" w:rsidRPr="003970D1">
        <w:rPr>
          <w:rFonts w:ascii="Century" w:hAnsi="Century"/>
        </w:rPr>
        <w:t>(…)</w:t>
      </w:r>
      <w:r w:rsidRPr="00E1257C">
        <w:rPr>
          <w:rFonts w:ascii="Century" w:hAnsi="Century"/>
          <w:b/>
        </w:rPr>
        <w:t>;</w:t>
      </w:r>
      <w:r w:rsidRPr="00E1257C">
        <w:rPr>
          <w:rFonts w:ascii="Century" w:hAnsi="Century"/>
        </w:rPr>
        <w:t xml:space="preserve"> y</w:t>
      </w:r>
      <w:r w:rsidR="00736058">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6B2920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36058">
        <w:rPr>
          <w:rFonts w:ascii="Century" w:hAnsi="Century"/>
        </w:rPr>
        <w:t xml:space="preserve">05 cinco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36058">
        <w:rPr>
          <w:rFonts w:ascii="Century" w:hAnsi="Century"/>
          <w:b/>
        </w:rPr>
        <w:t>5999360</w:t>
      </w:r>
      <w:r w:rsidR="007B085D">
        <w:rPr>
          <w:rFonts w:ascii="Century" w:hAnsi="Century"/>
          <w:b/>
        </w:rPr>
        <w:t xml:space="preserve"> (Letra T </w:t>
      </w:r>
      <w:r w:rsidR="00736058">
        <w:rPr>
          <w:rFonts w:ascii="Century" w:hAnsi="Century"/>
          <w:b/>
        </w:rPr>
        <w:t xml:space="preserve">cinco nueve </w:t>
      </w:r>
      <w:proofErr w:type="spellStart"/>
      <w:r w:rsidR="00736058">
        <w:rPr>
          <w:rFonts w:ascii="Century" w:hAnsi="Century"/>
          <w:b/>
        </w:rPr>
        <w:t>nueve</w:t>
      </w:r>
      <w:proofErr w:type="spellEnd"/>
      <w:r w:rsidR="00736058">
        <w:rPr>
          <w:rFonts w:ascii="Century" w:hAnsi="Century"/>
          <w:b/>
        </w:rPr>
        <w:t xml:space="preserve"> </w:t>
      </w:r>
      <w:proofErr w:type="spellStart"/>
      <w:r w:rsidR="00736058">
        <w:rPr>
          <w:rFonts w:ascii="Century" w:hAnsi="Century"/>
          <w:b/>
        </w:rPr>
        <w:t>nueve</w:t>
      </w:r>
      <w:proofErr w:type="spellEnd"/>
      <w:r w:rsidR="00736058">
        <w:rPr>
          <w:rFonts w:ascii="Century" w:hAnsi="Century"/>
          <w:b/>
        </w:rPr>
        <w:t xml:space="preserve"> tres seis cero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36058">
        <w:rPr>
          <w:rFonts w:ascii="Century" w:hAnsi="Century"/>
        </w:rPr>
        <w:t xml:space="preserve">22 veintidós 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736058">
        <w:rPr>
          <w:rFonts w:ascii="Century" w:hAnsi="Century"/>
        </w:rPr>
        <w:t xml:space="preserve">l </w:t>
      </w:r>
      <w:bookmarkStart w:id="0" w:name="_GoBack"/>
      <w:r w:rsidR="00736058">
        <w:rPr>
          <w:rFonts w:ascii="Century" w:hAnsi="Century"/>
        </w:rPr>
        <w:t xml:space="preserve">agente </w:t>
      </w:r>
      <w:bookmarkEnd w:id="0"/>
      <w:r w:rsidR="00736058">
        <w:rPr>
          <w:rFonts w:ascii="Century" w:hAnsi="Century"/>
        </w:rPr>
        <w:t>de Tránsito Municipal. ------------------------------------------</w:t>
      </w:r>
      <w:r w:rsidRPr="00E1257C">
        <w:rPr>
          <w:rFonts w:ascii="Century" w:hAnsi="Century"/>
        </w:rPr>
        <w:t>----</w:t>
      </w:r>
      <w:r w:rsidR="00473EA2">
        <w:rPr>
          <w:rFonts w:ascii="Century" w:hAnsi="Century"/>
        </w:rPr>
        <w:t>---------------------</w:t>
      </w:r>
      <w:r w:rsidR="006B25A8">
        <w:rPr>
          <w:rFonts w:ascii="Century" w:hAnsi="Century"/>
        </w:rPr>
        <w:t>--------</w:t>
      </w:r>
      <w:r w:rsidR="00736058">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F3C5664"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36058">
        <w:rPr>
          <w:rFonts w:ascii="Century" w:hAnsi="Century"/>
        </w:rPr>
        <w:t xml:space="preserve">08 ocho de marzo del </w:t>
      </w:r>
      <w:r w:rsidR="00A27062">
        <w:rPr>
          <w:rFonts w:ascii="Century" w:hAnsi="Century"/>
        </w:rPr>
        <w:t>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73A49A40" w14:textId="77231709" w:rsidR="00736058" w:rsidRDefault="00736058" w:rsidP="00E1257C">
      <w:pPr>
        <w:spacing w:line="360" w:lineRule="auto"/>
        <w:ind w:firstLine="709"/>
        <w:jc w:val="both"/>
        <w:rPr>
          <w:rFonts w:ascii="Century" w:hAnsi="Century"/>
        </w:rPr>
      </w:pPr>
      <w:r>
        <w:rPr>
          <w:rFonts w:ascii="Century" w:hAnsi="Century"/>
        </w:rPr>
        <w:t>En relación a la solicitud que hace, mediante la cual pide que informe la Dirección General del Instituto Municipal de Planeación, deberá adjuntar dentro del término de 05 cinco días hábiles copia de la solicitud no contestada por dicha autoridad, apercibido que de no dar cumplimiento se le tendrá por no ofrecido dicho medio de prueba. ----------------------------------------------------------</w:t>
      </w:r>
    </w:p>
    <w:p w14:paraId="558119DE" w14:textId="77777777" w:rsidR="00736058" w:rsidRDefault="00736058" w:rsidP="00E1257C">
      <w:pPr>
        <w:spacing w:line="360" w:lineRule="auto"/>
        <w:ind w:firstLine="709"/>
        <w:jc w:val="both"/>
        <w:rPr>
          <w:rFonts w:ascii="Century" w:hAnsi="Century"/>
        </w:rPr>
      </w:pPr>
    </w:p>
    <w:p w14:paraId="2C880BB5" w14:textId="5D39AB34" w:rsidR="00736058" w:rsidRDefault="00473EA2" w:rsidP="00E1257C">
      <w:pPr>
        <w:spacing w:line="360" w:lineRule="auto"/>
        <w:ind w:firstLine="709"/>
        <w:jc w:val="both"/>
        <w:rPr>
          <w:rFonts w:ascii="Century" w:hAnsi="Century"/>
        </w:rPr>
      </w:pPr>
      <w:r>
        <w:rPr>
          <w:rFonts w:ascii="Century" w:hAnsi="Century"/>
        </w:rPr>
        <w:lastRenderedPageBreak/>
        <w:t xml:space="preserve">Respecto a la suspensión </w:t>
      </w:r>
      <w:r w:rsidR="005578C1">
        <w:rPr>
          <w:rFonts w:ascii="Century" w:hAnsi="Century"/>
        </w:rPr>
        <w:t>del acto impugnado</w:t>
      </w:r>
      <w:r>
        <w:rPr>
          <w:rFonts w:ascii="Century" w:hAnsi="Century"/>
        </w:rPr>
        <w:t xml:space="preserve">, </w:t>
      </w:r>
      <w:r w:rsidR="00736058">
        <w:rPr>
          <w:rFonts w:ascii="Century" w:hAnsi="Century"/>
        </w:rPr>
        <w:t>se concede para el efecto de que se mantengan las cosas en el estado en que se encuentran, de igual manera se concede para el efecto de que tanto las autoridades de tránsito y movilidad, no impongan multas por la falta de licencia de conducir, siendo que este fue el documento que se le retuvo en garantía. ------------------------------------</w:t>
      </w:r>
    </w:p>
    <w:p w14:paraId="59795104" w14:textId="77777777" w:rsidR="00736058" w:rsidRDefault="00736058" w:rsidP="00E1257C">
      <w:pPr>
        <w:spacing w:line="360" w:lineRule="auto"/>
        <w:ind w:firstLine="709"/>
        <w:jc w:val="both"/>
        <w:rPr>
          <w:rFonts w:ascii="Century" w:hAnsi="Century"/>
        </w:rPr>
      </w:pPr>
    </w:p>
    <w:p w14:paraId="269C945F" w14:textId="4593A485" w:rsidR="00736058" w:rsidRDefault="00736058" w:rsidP="00E1257C">
      <w:pPr>
        <w:spacing w:line="360" w:lineRule="auto"/>
        <w:ind w:firstLine="709"/>
        <w:jc w:val="both"/>
        <w:rPr>
          <w:rFonts w:ascii="Century" w:hAnsi="Century"/>
        </w:rPr>
      </w:pPr>
      <w:r>
        <w:rPr>
          <w:rFonts w:ascii="Century" w:hAnsi="Century"/>
        </w:rPr>
        <w:t>Ahora bien, respecto a la solicitud con efectos restitutorios, no ha lugar a acordar de conformidad. -----------------------------------------------------------------------</w:t>
      </w:r>
    </w:p>
    <w:p w14:paraId="1A227807" w14:textId="77777777" w:rsidR="00736058" w:rsidRDefault="00736058" w:rsidP="00E1257C">
      <w:pPr>
        <w:spacing w:line="360" w:lineRule="auto"/>
        <w:ind w:firstLine="709"/>
        <w:jc w:val="both"/>
        <w:rPr>
          <w:rFonts w:ascii="Century" w:hAnsi="Century"/>
        </w:rPr>
      </w:pPr>
    </w:p>
    <w:p w14:paraId="4FA5E9F2" w14:textId="567A9521" w:rsidR="00934AE2" w:rsidRDefault="007B085D" w:rsidP="00E1257C">
      <w:pPr>
        <w:spacing w:line="360" w:lineRule="auto"/>
        <w:ind w:firstLine="709"/>
        <w:jc w:val="both"/>
        <w:rPr>
          <w:rFonts w:ascii="Century" w:hAnsi="Century"/>
        </w:rPr>
      </w:pPr>
      <w:r w:rsidRPr="007B085D">
        <w:rPr>
          <w:rFonts w:ascii="Century" w:hAnsi="Century"/>
          <w:b/>
        </w:rPr>
        <w:t>TERCERO.</w:t>
      </w:r>
      <w:r w:rsidR="00736058">
        <w:rPr>
          <w:rFonts w:ascii="Century" w:hAnsi="Century"/>
        </w:rPr>
        <w:t xml:space="preserve"> Por auto de fecha 22 veintidós </w:t>
      </w:r>
      <w:r>
        <w:rPr>
          <w:rFonts w:ascii="Century" w:hAnsi="Century"/>
        </w:rPr>
        <w:t xml:space="preserve">de marzo del año 2019 dos mil diecinueve, </w:t>
      </w:r>
      <w:r w:rsidR="00736058">
        <w:rPr>
          <w:rFonts w:ascii="Century" w:hAnsi="Century"/>
        </w:rPr>
        <w:t>se tiene al promovente por cumpliendo en tiempo y forma el requerimiento</w:t>
      </w:r>
      <w:r w:rsidR="00934AE2">
        <w:rPr>
          <w:rFonts w:ascii="Century" w:hAnsi="Century"/>
        </w:rPr>
        <w:t>, se regulariza el proceso administrativo, y se la admite a la parte actora la prueba de informe de autoridad, a efecto de que se le requiera al Director General del Instituto Municipal de Planeación de León, Guanajuato, sobre los hechos que haya conocido, deba conocer o se presuma haber conocido. -------------------------------------------------------------------------------------</w:t>
      </w:r>
    </w:p>
    <w:p w14:paraId="37B7F213" w14:textId="68154107" w:rsidR="00934AE2" w:rsidRDefault="00934AE2" w:rsidP="00E1257C">
      <w:pPr>
        <w:spacing w:line="360" w:lineRule="auto"/>
        <w:ind w:firstLine="709"/>
        <w:jc w:val="both"/>
        <w:rPr>
          <w:rFonts w:ascii="Century" w:hAnsi="Century"/>
        </w:rPr>
      </w:pPr>
    </w:p>
    <w:p w14:paraId="126CA1E2" w14:textId="77E37ABC" w:rsidR="00934AE2" w:rsidRDefault="00934AE2" w:rsidP="00E1257C">
      <w:pPr>
        <w:spacing w:line="360" w:lineRule="auto"/>
        <w:ind w:firstLine="709"/>
        <w:jc w:val="both"/>
        <w:rPr>
          <w:rFonts w:ascii="Century" w:hAnsi="Century"/>
        </w:rPr>
      </w:pPr>
      <w:r w:rsidRPr="00934AE2">
        <w:rPr>
          <w:rFonts w:ascii="Century" w:hAnsi="Century"/>
          <w:b/>
        </w:rPr>
        <w:t>CUARTO.</w:t>
      </w:r>
      <w:r>
        <w:rPr>
          <w:rFonts w:ascii="Century" w:hAnsi="Century"/>
        </w:rPr>
        <w:t xml:space="preserve"> Mediante proveído de fecha 02 dos de abril del año 2019 dos mil diecinueve, se tiene por contestando en tiempo y forma legal a la demandada, se le tiene por ofrecidas y admitidas la documental admitida a la parte actora por hacerla suya, así como la copia certificada que anexa a su contestación. ----------------------------------------------------------------------------------------</w:t>
      </w:r>
    </w:p>
    <w:p w14:paraId="6CE887CA" w14:textId="0A513DFB" w:rsidR="00934AE2" w:rsidRDefault="00934AE2" w:rsidP="00E1257C">
      <w:pPr>
        <w:spacing w:line="360" w:lineRule="auto"/>
        <w:ind w:firstLine="709"/>
        <w:jc w:val="both"/>
        <w:rPr>
          <w:rFonts w:ascii="Century" w:hAnsi="Century"/>
        </w:rPr>
      </w:pPr>
    </w:p>
    <w:p w14:paraId="69C374F0" w14:textId="4D93D9A1" w:rsidR="00934AE2" w:rsidRDefault="00934AE2" w:rsidP="00E1257C">
      <w:pPr>
        <w:spacing w:line="360" w:lineRule="auto"/>
        <w:ind w:firstLine="709"/>
        <w:jc w:val="both"/>
        <w:rPr>
          <w:rFonts w:ascii="Century" w:hAnsi="Century"/>
        </w:rPr>
      </w:pPr>
      <w:r>
        <w:rPr>
          <w:rFonts w:ascii="Century" w:hAnsi="Century"/>
        </w:rPr>
        <w:t>En otro orden de ideas, se tiene por apersonándose a la Directora General del Instituto Municipal de Planeación de León, Guanajuato, por lo que se le requiere de nueva cuenta a fin de que rinda informe; se señala fecha y hora para la celebración de la audiencia de alegatos. ----------------------------------</w:t>
      </w:r>
    </w:p>
    <w:p w14:paraId="32E64DE1" w14:textId="52FCDE27" w:rsidR="00934AE2" w:rsidRDefault="00934AE2" w:rsidP="00E1257C">
      <w:pPr>
        <w:spacing w:line="360" w:lineRule="auto"/>
        <w:ind w:firstLine="709"/>
        <w:jc w:val="both"/>
        <w:rPr>
          <w:rFonts w:ascii="Century" w:hAnsi="Century"/>
        </w:rPr>
      </w:pPr>
    </w:p>
    <w:p w14:paraId="49E36BB6" w14:textId="7FD9B176" w:rsidR="00934AE2" w:rsidRDefault="00934AE2" w:rsidP="00E1257C">
      <w:pPr>
        <w:spacing w:line="360" w:lineRule="auto"/>
        <w:ind w:firstLine="709"/>
        <w:jc w:val="both"/>
        <w:rPr>
          <w:rFonts w:ascii="Century" w:hAnsi="Century"/>
        </w:rPr>
      </w:pPr>
      <w:r w:rsidRPr="00934AE2">
        <w:rPr>
          <w:rFonts w:ascii="Century" w:hAnsi="Century"/>
          <w:b/>
        </w:rPr>
        <w:t>QUINTO.</w:t>
      </w:r>
      <w:r>
        <w:rPr>
          <w:rFonts w:ascii="Century" w:hAnsi="Century"/>
        </w:rPr>
        <w:t xml:space="preserve"> Por acuerdo de fecha 24 veinticuatro de abril del año 2019 dos mil diecinueve, se tiene a la Directora General del Instituto Municipal de Planeación de León, Guanajuato, por cumpliendo con el requerimiento formulado. -------------------------------------------------------------------------------------------</w:t>
      </w:r>
    </w:p>
    <w:p w14:paraId="5D79FFAA" w14:textId="752552B4" w:rsidR="00934AE2" w:rsidRDefault="00934AE2" w:rsidP="00E1257C">
      <w:pPr>
        <w:spacing w:line="360" w:lineRule="auto"/>
        <w:ind w:firstLine="709"/>
        <w:jc w:val="both"/>
        <w:rPr>
          <w:rFonts w:ascii="Century" w:hAnsi="Century"/>
        </w:rPr>
      </w:pPr>
    </w:p>
    <w:p w14:paraId="037E278C" w14:textId="17BB1C1F" w:rsidR="00E1257C" w:rsidRPr="00772DD1" w:rsidRDefault="00934AE2" w:rsidP="00E1257C">
      <w:pPr>
        <w:spacing w:line="360" w:lineRule="auto"/>
        <w:ind w:firstLine="709"/>
        <w:jc w:val="both"/>
        <w:rPr>
          <w:rFonts w:ascii="Century" w:hAnsi="Century"/>
          <w:bCs/>
          <w:iCs/>
        </w:rPr>
      </w:pPr>
      <w:r>
        <w:rPr>
          <w:rFonts w:ascii="Century" w:hAnsi="Century"/>
          <w:b/>
          <w:bCs/>
          <w:iCs/>
        </w:rPr>
        <w:lastRenderedPageBreak/>
        <w:t>SEXTO</w:t>
      </w:r>
      <w:r w:rsidR="00772DD1" w:rsidRPr="00985FD3">
        <w:rPr>
          <w:rFonts w:ascii="Century" w:hAnsi="Century"/>
          <w:b/>
          <w:bCs/>
          <w:iCs/>
        </w:rPr>
        <w:t xml:space="preserve">. </w:t>
      </w:r>
      <w:r w:rsidR="00772DD1" w:rsidRPr="00985FD3">
        <w:rPr>
          <w:rFonts w:ascii="Century" w:hAnsi="Century"/>
          <w:bCs/>
          <w:iCs/>
        </w:rPr>
        <w:t xml:space="preserve">El día </w:t>
      </w:r>
      <w:r w:rsidR="00985FD3" w:rsidRPr="00985FD3">
        <w:rPr>
          <w:rFonts w:ascii="Century" w:hAnsi="Century"/>
          <w:bCs/>
          <w:iCs/>
        </w:rPr>
        <w:t>2</w:t>
      </w:r>
      <w:r>
        <w:rPr>
          <w:rFonts w:ascii="Century" w:hAnsi="Century"/>
          <w:bCs/>
          <w:iCs/>
        </w:rPr>
        <w:t xml:space="preserve">9 veintinueve de mayo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1</w:t>
      </w:r>
      <w:r w:rsidR="007B085D">
        <w:rPr>
          <w:rFonts w:ascii="Century" w:hAnsi="Century"/>
          <w:bCs/>
          <w:iCs/>
        </w:rPr>
        <w:t>:</w:t>
      </w:r>
      <w:r>
        <w:rPr>
          <w:rFonts w:ascii="Century" w:hAnsi="Century"/>
          <w:bCs/>
          <w:iCs/>
        </w:rPr>
        <w:t>0</w:t>
      </w:r>
      <w:r w:rsidR="007B085D">
        <w:rPr>
          <w:rFonts w:ascii="Century" w:hAnsi="Century"/>
          <w:bCs/>
          <w:iCs/>
        </w:rPr>
        <w:t xml:space="preserve">0 </w:t>
      </w:r>
      <w:r>
        <w:rPr>
          <w:rFonts w:ascii="Century" w:hAnsi="Century"/>
          <w:bCs/>
          <w:iCs/>
        </w:rPr>
        <w:t xml:space="preserve">once </w:t>
      </w:r>
      <w:r w:rsidR="007B085D">
        <w:rPr>
          <w:rFonts w:ascii="Century" w:hAnsi="Century"/>
          <w:bCs/>
          <w:iCs/>
        </w:rPr>
        <w:t>horas</w:t>
      </w:r>
      <w:r>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7B085D">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70B4F5CF"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37B3B">
        <w:rPr>
          <w:rFonts w:ascii="Century" w:hAnsi="Century"/>
          <w:lang w:val="es-MX"/>
        </w:rPr>
        <w:t xml:space="preserve">22 veintidós </w:t>
      </w:r>
      <w:r w:rsidR="0014168F">
        <w:rPr>
          <w:rFonts w:ascii="Century" w:hAnsi="Century"/>
          <w:lang w:val="es-MX"/>
        </w:rPr>
        <w:t>de febrero</w:t>
      </w:r>
      <w:r w:rsidR="006B25A8">
        <w:rPr>
          <w:rFonts w:ascii="Century" w:hAnsi="Century"/>
          <w:lang w:val="es-MX"/>
        </w:rPr>
        <w:t xml:space="preserve"> 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637B3B">
        <w:rPr>
          <w:rFonts w:ascii="Century" w:hAnsi="Century"/>
          <w:lang w:val="es-MX"/>
        </w:rPr>
        <w:t xml:space="preserve">05 cinco de marzo del mismo </w:t>
      </w:r>
      <w:r w:rsidR="00387637">
        <w:rPr>
          <w:rFonts w:ascii="Century" w:hAnsi="Century"/>
          <w:lang w:val="es-MX"/>
        </w:rPr>
        <w:t>año. ------------------------------------------------------------------------------</w:t>
      </w:r>
      <w:r w:rsidRPr="00E1257C">
        <w:rPr>
          <w:rFonts w:ascii="Century" w:hAnsi="Century"/>
          <w:lang w:val="es-MX"/>
        </w:rPr>
        <w:t>------</w:t>
      </w:r>
      <w:r w:rsidR="00637B3B">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A936D10" w:rsidR="00E1257C" w:rsidRPr="0014168F" w:rsidRDefault="00E1257C" w:rsidP="008A28C4">
      <w:pPr>
        <w:pStyle w:val="RESOLUCIONES"/>
      </w:pPr>
      <w:r w:rsidRPr="008A28C4">
        <w:rPr>
          <w:b/>
        </w:rPr>
        <w:t>TERCERO.</w:t>
      </w:r>
      <w:r w:rsidRPr="0014168F">
        <w:t xml:space="preserve"> La existencia del acto impugnado, se encuentra documentada en autos con</w:t>
      </w:r>
      <w:r w:rsidR="008A28C4">
        <w:t xml:space="preserve"> el original </w:t>
      </w:r>
      <w:r w:rsidRPr="0014168F">
        <w:t xml:space="preserve">del acta de infracción con folio número </w:t>
      </w:r>
      <w:r w:rsidR="008A28C4">
        <w:t xml:space="preserve">T 5999360 (Letra T cinco nueve </w:t>
      </w:r>
      <w:proofErr w:type="spellStart"/>
      <w:r w:rsidR="008A28C4">
        <w:t>nueve</w:t>
      </w:r>
      <w:proofErr w:type="spellEnd"/>
      <w:r w:rsidR="008A28C4">
        <w:t xml:space="preserve"> </w:t>
      </w:r>
      <w:proofErr w:type="spellStart"/>
      <w:r w:rsidR="008A28C4">
        <w:t>nueve</w:t>
      </w:r>
      <w:proofErr w:type="spellEnd"/>
      <w:r w:rsidR="008A28C4">
        <w:t xml:space="preserve"> tres seis cero), de fecha 22 veintidós de febrero del año 2019 dos mil diecinueve</w:t>
      </w:r>
      <w:r w:rsidR="00606761" w:rsidRPr="0014168F">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8A28C4">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07330E83" w:rsidR="00524222" w:rsidRDefault="00524222" w:rsidP="008A28C4">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8A28C4">
        <w:t xml:space="preserve">T 5999360 (Letra T cinco nueve </w:t>
      </w:r>
      <w:proofErr w:type="spellStart"/>
      <w:r w:rsidR="008A28C4">
        <w:t>nueve</w:t>
      </w:r>
      <w:proofErr w:type="spellEnd"/>
      <w:r w:rsidR="008A28C4">
        <w:t xml:space="preserve"> </w:t>
      </w:r>
      <w:proofErr w:type="spellStart"/>
      <w:r w:rsidR="008A28C4">
        <w:t>nueve</w:t>
      </w:r>
      <w:proofErr w:type="spellEnd"/>
      <w:r w:rsidR="008A28C4">
        <w:t xml:space="preserve"> tres seis cero), de fecha 22 veintidós de febrero del año 2019 dos mil diecinueve</w:t>
      </w:r>
      <w:r w:rsidR="0014168F">
        <w:t xml:space="preserve">, </w:t>
      </w:r>
      <w:r>
        <w:t xml:space="preserve">por lo que no es aplicable la causa de improcedencia que señala la autoridad demandada. </w:t>
      </w:r>
      <w:r w:rsidR="002720E5">
        <w:t>------------</w:t>
      </w:r>
      <w:r w:rsidR="0014168F">
        <w:t>-----------</w:t>
      </w:r>
      <w:r w:rsidR="002720E5">
        <w:t>-----------</w:t>
      </w:r>
    </w:p>
    <w:p w14:paraId="45E57CF4" w14:textId="77777777" w:rsidR="008A28C4" w:rsidRDefault="008A28C4" w:rsidP="00B35931">
      <w:pPr>
        <w:spacing w:line="360" w:lineRule="auto"/>
        <w:ind w:firstLine="709"/>
        <w:jc w:val="both"/>
        <w:rPr>
          <w:rFonts w:ascii="Century" w:hAnsi="Century"/>
        </w:rPr>
      </w:pPr>
    </w:p>
    <w:p w14:paraId="18CF00D8" w14:textId="727D244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w:t>
      </w:r>
      <w:r w:rsidR="003B6381">
        <w:rPr>
          <w:rFonts w:ascii="Century" w:hAnsi="Century"/>
        </w:rPr>
        <w:lastRenderedPageBreak/>
        <w:t xml:space="preserve">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0A476238" w:rsidR="00681A81" w:rsidRDefault="00E1257C" w:rsidP="008A28C4">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8A28C4">
        <w:t xml:space="preserve">22 veintidós de febrero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8A28C4">
        <w:t xml:space="preserve">T 5999360 (Letra T cinco nueve </w:t>
      </w:r>
      <w:proofErr w:type="spellStart"/>
      <w:r w:rsidR="008A28C4">
        <w:t>nueve</w:t>
      </w:r>
      <w:proofErr w:type="spellEnd"/>
      <w:r w:rsidR="008A28C4">
        <w:t xml:space="preserve"> </w:t>
      </w:r>
      <w:proofErr w:type="spellStart"/>
      <w:r w:rsidR="008A28C4">
        <w:t>nueve</w:t>
      </w:r>
      <w:proofErr w:type="spellEnd"/>
      <w:r w:rsidR="008A28C4">
        <w:t xml:space="preserve"> tres seis cero),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8A28C4">
        <w:t>----</w:t>
      </w:r>
    </w:p>
    <w:p w14:paraId="056175DE" w14:textId="77777777" w:rsidR="00681A81" w:rsidRDefault="00681A81" w:rsidP="008E4422">
      <w:pPr>
        <w:pStyle w:val="SENTENCIAS"/>
      </w:pPr>
    </w:p>
    <w:p w14:paraId="24C3010E" w14:textId="1EC3EDA2" w:rsidR="00E1257C" w:rsidRPr="002720E5" w:rsidRDefault="00E1257C" w:rsidP="008A28C4">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8A28C4">
        <w:t xml:space="preserve">T 5999360 (Letra T cinco nueve </w:t>
      </w:r>
      <w:proofErr w:type="spellStart"/>
      <w:r w:rsidR="008A28C4">
        <w:t>nueve</w:t>
      </w:r>
      <w:proofErr w:type="spellEnd"/>
      <w:r w:rsidR="008A28C4">
        <w:t xml:space="preserve"> </w:t>
      </w:r>
      <w:proofErr w:type="spellStart"/>
      <w:r w:rsidR="008A28C4">
        <w:t>nueve</w:t>
      </w:r>
      <w:proofErr w:type="spellEnd"/>
      <w:r w:rsidR="008A28C4">
        <w:t xml:space="preserve"> tres seis cero), de fecha 22 veintidós de febrero del año 2019 dos mil diecinueve. ------------</w:t>
      </w:r>
      <w:r w:rsidR="00180646">
        <w:t>-</w:t>
      </w:r>
      <w:r w:rsidR="001A0437" w:rsidRPr="002720E5">
        <w:t>--------------</w:t>
      </w:r>
      <w:r w:rsidR="00681A81" w:rsidRPr="002720E5">
        <w:t>----</w:t>
      </w:r>
      <w:r w:rsidR="00206C95" w:rsidRPr="002720E5">
        <w:t>-----</w:t>
      </w:r>
      <w:r w:rsidR="002D238F" w:rsidRPr="002720E5">
        <w:t>------</w:t>
      </w:r>
      <w:r w:rsidR="00206C95" w:rsidRPr="002720E5">
        <w:t>-</w:t>
      </w:r>
      <w:r w:rsidR="00681A81" w:rsidRPr="002720E5">
        <w:t>-----</w:t>
      </w:r>
      <w:r w:rsidR="00180646">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4F046C">
        <w:rPr>
          <w:sz w:val="22"/>
        </w:rPr>
        <w:lastRenderedPageBreak/>
        <w:t xml:space="preserve">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2155BDC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008A28C4">
        <w:rPr>
          <w:rFonts w:ascii="Century" w:hAnsi="Century"/>
        </w:rPr>
        <w:t>ñalado como SEGUNDO</w:t>
      </w:r>
      <w:r w:rsidRPr="00E1257C">
        <w:rPr>
          <w:rFonts w:ascii="Century" w:hAnsi="Century"/>
        </w:rPr>
        <w:t xml:space="preserve">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C0E7EA6" w14:textId="77777777" w:rsidR="008A28C4" w:rsidRDefault="008A28C4" w:rsidP="007E13D7">
      <w:pPr>
        <w:pStyle w:val="RESOLUCIONES"/>
        <w:rPr>
          <w:i/>
          <w:sz w:val="22"/>
        </w:rPr>
      </w:pPr>
      <w:r>
        <w:rPr>
          <w:i/>
          <w:sz w:val="22"/>
        </w:rPr>
        <w:t>SEGUNDO.-</w:t>
      </w:r>
    </w:p>
    <w:p w14:paraId="7E137666" w14:textId="1E1EBB91" w:rsidR="00B35931" w:rsidRPr="004F046C" w:rsidRDefault="00B35931" w:rsidP="007E13D7">
      <w:pPr>
        <w:pStyle w:val="RESOLUCIONES"/>
        <w:rPr>
          <w:i/>
          <w:sz w:val="22"/>
        </w:rPr>
      </w:pPr>
      <w:r w:rsidRPr="004F046C">
        <w:rPr>
          <w:i/>
          <w:sz w:val="22"/>
        </w:rPr>
        <w:t>[…]</w:t>
      </w:r>
    </w:p>
    <w:p w14:paraId="3CF941C0" w14:textId="46971858" w:rsidR="008A28C4" w:rsidRDefault="008A28C4" w:rsidP="007E13D7">
      <w:pPr>
        <w:pStyle w:val="RESOLUCIONES"/>
        <w:rPr>
          <w:i/>
          <w:sz w:val="22"/>
        </w:rPr>
      </w:pPr>
      <w:r>
        <w:rPr>
          <w:i/>
          <w:sz w:val="22"/>
        </w:rPr>
        <w:t xml:space="preserve">Es el caso que el acta de infracción impugnada que quien emite la infracción es un supuesto Agente B de Tránsito Municipal; sin embargo, resulta ser el caso </w:t>
      </w:r>
      <w:r w:rsidR="00C46167">
        <w:rPr>
          <w:i/>
          <w:sz w:val="22"/>
        </w:rPr>
        <w:t>que el articulo</w:t>
      </w:r>
      <w:r>
        <w:rPr>
          <w:i/>
          <w:sz w:val="22"/>
        </w:rPr>
        <w:t xml:space="preserve"> 138, primer párrafo, del Reglamento de Policía y Vialidad para el </w:t>
      </w:r>
      <w:r w:rsidR="00C46167">
        <w:rPr>
          <w:i/>
          <w:sz w:val="22"/>
        </w:rPr>
        <w:t>Municipio</w:t>
      </w:r>
      <w:r>
        <w:rPr>
          <w:i/>
          <w:sz w:val="22"/>
        </w:rPr>
        <w:t xml:space="preserve"> de León, Guanajuato, establece que quien señalará las faltas </w:t>
      </w:r>
      <w:r w:rsidR="00C46167">
        <w:rPr>
          <w:i/>
          <w:sz w:val="22"/>
        </w:rPr>
        <w:t>administrativas</w:t>
      </w:r>
      <w:r>
        <w:rPr>
          <w:i/>
          <w:sz w:val="22"/>
        </w:rPr>
        <w:t xml:space="preserve"> en materia de tránsito, </w:t>
      </w:r>
      <w:r w:rsidR="00C46167">
        <w:rPr>
          <w:i/>
          <w:sz w:val="22"/>
        </w:rPr>
        <w:t>establecidas</w:t>
      </w:r>
      <w:r>
        <w:rPr>
          <w:i/>
          <w:sz w:val="22"/>
        </w:rPr>
        <w:t xml:space="preserve"> en el reglamento, será “EL AGENTE DE VIALIDAD”; lo vuelve a recalcar en su fracción III en donde dice que la </w:t>
      </w:r>
      <w:r w:rsidR="00C46167">
        <w:rPr>
          <w:i/>
          <w:sz w:val="22"/>
        </w:rPr>
        <w:t>infracción</w:t>
      </w:r>
      <w:r>
        <w:rPr>
          <w:i/>
          <w:sz w:val="22"/>
        </w:rPr>
        <w:t xml:space="preserve"> debe conten</w:t>
      </w:r>
      <w:r w:rsidR="00C46167">
        <w:rPr>
          <w:i/>
          <w:sz w:val="22"/>
        </w:rPr>
        <w:t>e</w:t>
      </w:r>
      <w:r>
        <w:rPr>
          <w:i/>
          <w:sz w:val="22"/>
        </w:rPr>
        <w:t>r “el nombre, número de AGENTE DE VIALIDAD”, adscripción y firma del AGENTE DE VIALIDAD…”</w:t>
      </w:r>
    </w:p>
    <w:p w14:paraId="129DED97" w14:textId="77777777" w:rsidR="008A28C4" w:rsidRDefault="008A28C4" w:rsidP="007E13D7">
      <w:pPr>
        <w:pStyle w:val="RESOLUCIONES"/>
        <w:rPr>
          <w:i/>
          <w:sz w:val="22"/>
        </w:rPr>
      </w:pPr>
    </w:p>
    <w:p w14:paraId="16164DD1" w14:textId="57D6DEE2" w:rsidR="00AB13A1" w:rsidRPr="00FD17B1"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 ya que el suscrito al desempeñarme como agente de tránsito municipal, me corresponde realizar las funciones operativas de la Dirección General de Tránsito Municipal, de ahí que entonces el suscrito ostento el carácter de agente de vialidad…”</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 xml:space="preserve">de oficio, por ser de orden público, la incompetencia de la autoridad para dictar el acto impugnado, por lo anterior, así como por </w:t>
      </w:r>
      <w:r w:rsidR="00E54A4D" w:rsidRPr="00E54A4D">
        <w:lastRenderedPageBreak/>
        <w:t>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37308976" w:rsidR="00AB13A1" w:rsidRDefault="00AB13A1" w:rsidP="00033769">
      <w:pPr>
        <w:spacing w:line="360" w:lineRule="auto"/>
        <w:ind w:firstLine="709"/>
        <w:jc w:val="both"/>
        <w:rPr>
          <w:rFonts w:ascii="Century" w:hAnsi="Century"/>
        </w:rPr>
      </w:pPr>
    </w:p>
    <w:p w14:paraId="5C164B88" w14:textId="77777777" w:rsidR="00C46167" w:rsidRDefault="00C46167"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4F4C40E4" w14:textId="77777777" w:rsidR="00C46167" w:rsidRDefault="00C46167" w:rsidP="000F359E">
      <w:pPr>
        <w:spacing w:line="360" w:lineRule="auto"/>
        <w:ind w:firstLine="708"/>
        <w:jc w:val="both"/>
        <w:rPr>
          <w:rFonts w:ascii="Century" w:hAnsi="Century"/>
        </w:rPr>
      </w:pPr>
    </w:p>
    <w:p w14:paraId="1B16AAE9" w14:textId="2BF0C89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168CCFCD" w14:textId="77777777" w:rsidR="00C46167" w:rsidRDefault="00C46167" w:rsidP="008261E4">
      <w:pPr>
        <w:pStyle w:val="SENTENCIAS"/>
      </w:pPr>
    </w:p>
    <w:p w14:paraId="3B408ED2" w14:textId="09016BAF"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431871BA" w14:textId="6060E1D2" w:rsidR="008261E4" w:rsidRPr="00033769" w:rsidRDefault="007F587B" w:rsidP="004F046C">
      <w:pPr>
        <w:pStyle w:val="SENTENCIAS"/>
        <w:rPr>
          <w:i/>
          <w:u w:val="single"/>
        </w:rPr>
      </w:pPr>
      <w:r>
        <w:lastRenderedPageBreak/>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80646">
        <w:rPr>
          <w:i/>
          <w:u w:val="single"/>
        </w:rPr>
        <w:t xml:space="preserve"> B </w:t>
      </w:r>
      <w:r w:rsidR="008261E4" w:rsidRPr="00033769">
        <w:rPr>
          <w:i/>
          <w:u w:val="single"/>
        </w:rPr>
        <w:t>de Tránsito Municipal de nombre</w:t>
      </w:r>
      <w:proofErr w:type="gramStart"/>
      <w:r w:rsidR="008261E4" w:rsidRPr="00033769">
        <w:rPr>
          <w:i/>
          <w:u w:val="single"/>
        </w:rPr>
        <w:t>….</w:t>
      </w:r>
      <w:proofErr w:type="gramEnd"/>
    </w:p>
    <w:p w14:paraId="33463B5F" w14:textId="77777777" w:rsidR="008261E4" w:rsidRDefault="008261E4" w:rsidP="000F359E">
      <w:pPr>
        <w:spacing w:line="360" w:lineRule="auto"/>
        <w:ind w:firstLine="708"/>
        <w:jc w:val="both"/>
      </w:pPr>
    </w:p>
    <w:p w14:paraId="2B57C6E0" w14:textId="5E70AA4D"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80646">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845AEBD" w:rsidR="00E76FEA" w:rsidRDefault="00E76FEA" w:rsidP="00577180">
      <w:pPr>
        <w:pStyle w:val="SENTENCIAS"/>
      </w:pPr>
      <w:r>
        <w:t xml:space="preserve">En efecto, </w:t>
      </w:r>
      <w:r w:rsidR="00577180">
        <w:t xml:space="preserve">con la emisión del acta de infracción por el –Agente </w:t>
      </w:r>
      <w:r w:rsidR="00180646">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4CED7002" w:rsidR="003334DC" w:rsidRDefault="00F24CAF" w:rsidP="00C46167">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C46167">
        <w:t xml:space="preserve">T 5999360 (Letra T cinco nueve </w:t>
      </w:r>
      <w:proofErr w:type="spellStart"/>
      <w:r w:rsidR="00C46167">
        <w:t>nueve</w:t>
      </w:r>
      <w:proofErr w:type="spellEnd"/>
      <w:r w:rsidR="00C46167">
        <w:t xml:space="preserve"> </w:t>
      </w:r>
      <w:proofErr w:type="spellStart"/>
      <w:r w:rsidR="00C46167">
        <w:t>nueve</w:t>
      </w:r>
      <w:proofErr w:type="spellEnd"/>
      <w:r w:rsidR="00C46167">
        <w:t xml:space="preserve"> tres seis cero), de fecha 22 veintidós de febrero del año 2019 dos mil diecinueve</w:t>
      </w:r>
      <w:r w:rsidR="003334DC">
        <w:t>.</w:t>
      </w:r>
      <w:r w:rsidR="00E25923">
        <w:t xml:space="preserve"> </w:t>
      </w:r>
      <w:r w:rsidR="00C46167">
        <w:t>-----------</w:t>
      </w:r>
      <w:r w:rsidR="00180646">
        <w:t>-</w:t>
      </w:r>
      <w:r w:rsidR="003334DC">
        <w:t>-</w:t>
      </w:r>
      <w:r w:rsidR="00E25923">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w:t>
      </w:r>
      <w:r>
        <w:lastRenderedPageBreak/>
        <w:t xml:space="preserve">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12064EB8" w:rsidR="003334DC" w:rsidRDefault="003334DC" w:rsidP="00F24CAF">
      <w:pPr>
        <w:pStyle w:val="SENTENCIAS"/>
        <w:rPr>
          <w:sz w:val="22"/>
        </w:rPr>
      </w:pPr>
    </w:p>
    <w:p w14:paraId="17069654" w14:textId="77777777" w:rsidR="00C46167" w:rsidRPr="00FD17B1" w:rsidRDefault="00C46167" w:rsidP="00F24CAF">
      <w:pPr>
        <w:pStyle w:val="SENTENCIAS"/>
        <w:rPr>
          <w:sz w:val="22"/>
        </w:rPr>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4345A043" w14:textId="04D93421" w:rsidR="00C46167" w:rsidRDefault="00E1257C" w:rsidP="006E6821">
      <w:pPr>
        <w:pStyle w:val="SENTENCIAS"/>
      </w:pPr>
      <w:r w:rsidRPr="00E1257C">
        <w:rPr>
          <w:b/>
          <w:bCs/>
          <w:iCs/>
        </w:rPr>
        <w:lastRenderedPageBreak/>
        <w:t>OCTAVO</w:t>
      </w:r>
      <w:r w:rsidRPr="00E1257C">
        <w:rPr>
          <w:iCs/>
        </w:rPr>
        <w:t xml:space="preserve">. </w:t>
      </w:r>
      <w:r w:rsidR="006E6821">
        <w:t>En su escr</w:t>
      </w:r>
      <w:r w:rsidR="00C46167">
        <w:t>ito de demanda el actor señala un capítulo de pretensiones, sin embargo, se aprecia que solicita la nulidad lisa y llana del acto impugnado, la cual se considera satisfecha de acuerdo a lo expuesto en el Considerando Sexto de esta resolución. --------------------------------------------------</w:t>
      </w:r>
    </w:p>
    <w:p w14:paraId="55D037FE" w14:textId="77777777" w:rsidR="00C46167" w:rsidRDefault="00C46167" w:rsidP="006E6821">
      <w:pPr>
        <w:pStyle w:val="SENTENCIAS"/>
      </w:pPr>
    </w:p>
    <w:p w14:paraId="3F059C9F" w14:textId="72E79F0A" w:rsidR="006E6821" w:rsidRPr="00D6760D" w:rsidRDefault="00BB5C62" w:rsidP="006E6821">
      <w:pPr>
        <w:pStyle w:val="SENTENCIAS"/>
      </w:pPr>
      <w:r>
        <w:t>Ahora bien, considerando que fue decretado la nulidad del acta de infracción impugnada, resulta procedente la devolución del documento recogido en garantía, esto es</w:t>
      </w:r>
      <w:r w:rsidR="00F175F0">
        <w:t>,</w:t>
      </w:r>
      <w:r>
        <w:t xml:space="preserve"> </w:t>
      </w:r>
      <w:r w:rsidR="006E6821">
        <w:t>la</w:t>
      </w:r>
      <w:r w:rsidR="00302E27">
        <w:t xml:space="preserve"> </w:t>
      </w:r>
      <w:r w:rsidR="00650D7B">
        <w:t xml:space="preserve">licencia de conducir, </w:t>
      </w:r>
      <w:r>
        <w:t xml:space="preserve">lo anterior, </w:t>
      </w:r>
      <w:r w:rsidR="006E6821" w:rsidRPr="00D6760D">
        <w:t xml:space="preserve">con fundamento en el artículo 300, fracción V, del invocado Código de Procedimiento y Justicia Administrativa; se reconoce el derecho que tiene el justiciable a la devolución </w:t>
      </w:r>
      <w:r w:rsidR="006E6821">
        <w:t xml:space="preserve">de dicho </w:t>
      </w:r>
      <w:r w:rsidR="00DE5632">
        <w:t>documento</w:t>
      </w:r>
      <w:r w:rsidR="006E6821" w:rsidRPr="00D6760D">
        <w:t>.</w:t>
      </w:r>
      <w:r w:rsidR="006E6821">
        <w:t xml:space="preserve"> </w:t>
      </w:r>
      <w:r w:rsidR="006E6821" w:rsidRPr="00D6760D">
        <w:t>-</w:t>
      </w:r>
      <w:r w:rsidR="006E6821">
        <w:t>-</w:t>
      </w:r>
      <w:r w:rsidR="00720126">
        <w:t>---</w:t>
      </w:r>
      <w:r w:rsidR="00A936D2">
        <w:t>--</w:t>
      </w:r>
      <w:r w:rsidR="00E43922">
        <w:t>----</w:t>
      </w:r>
      <w:r w:rsidR="00A936D2">
        <w:t>--</w:t>
      </w:r>
      <w:r w:rsidR="00DE563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7B74DEE"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6F5BB7">
        <w:t>licencia de conducir</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58E876E0" w14:textId="77777777" w:rsidR="00FD17B1" w:rsidRDefault="00FD17B1" w:rsidP="00E1257C">
      <w:pPr>
        <w:spacing w:line="360" w:lineRule="auto"/>
        <w:ind w:firstLine="709"/>
        <w:jc w:val="both"/>
        <w:rPr>
          <w:rFonts w:ascii="Century" w:hAnsi="Century"/>
          <w:lang w:val="es-MX"/>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337A2B" w14:textId="77777777" w:rsidR="00BB5C62" w:rsidRDefault="00BB5C62" w:rsidP="00E1257C">
      <w:pPr>
        <w:spacing w:line="360" w:lineRule="auto"/>
        <w:ind w:firstLine="709"/>
        <w:jc w:val="both"/>
        <w:rPr>
          <w:rFonts w:ascii="Century" w:hAnsi="Century"/>
          <w:b/>
          <w:bCs/>
          <w:iCs/>
          <w:lang w:val="es-MX"/>
        </w:rPr>
      </w:pPr>
    </w:p>
    <w:p w14:paraId="3D48662C" w14:textId="6C89C41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524473FA" w:rsidR="00E1257C" w:rsidRPr="00E1257C" w:rsidRDefault="00E1257C" w:rsidP="00BB5C62">
      <w:pPr>
        <w:pStyle w:val="RESOLUCIONE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BB5C62">
        <w:t xml:space="preserve">T 5999360 (Letra T cinco nueve </w:t>
      </w:r>
      <w:proofErr w:type="spellStart"/>
      <w:r w:rsidR="00BB5C62">
        <w:t>nueve</w:t>
      </w:r>
      <w:proofErr w:type="spellEnd"/>
      <w:r w:rsidR="00BB5C62">
        <w:t xml:space="preserve"> </w:t>
      </w:r>
      <w:proofErr w:type="spellStart"/>
      <w:r w:rsidR="00BB5C62">
        <w:t>nueve</w:t>
      </w:r>
      <w:proofErr w:type="spellEnd"/>
      <w:r w:rsidR="00BB5C62">
        <w:t xml:space="preserve"> tres seis cero), de fecha 22 veintidós de febrero del año 2019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794FD9">
        <w:t>--------------------------------</w:t>
      </w:r>
    </w:p>
    <w:p w14:paraId="49071F1E" w14:textId="77777777" w:rsidR="00E1257C" w:rsidRPr="00650D7B" w:rsidRDefault="00E1257C" w:rsidP="00FE76EB">
      <w:pPr>
        <w:pStyle w:val="SENTENCIAS"/>
        <w:rPr>
          <w:b/>
          <w:bCs/>
          <w:iCs/>
          <w:sz w:val="20"/>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6E160" w14:textId="77777777" w:rsidR="009830A5" w:rsidRDefault="009830A5">
      <w:r>
        <w:separator/>
      </w:r>
    </w:p>
  </w:endnote>
  <w:endnote w:type="continuationSeparator" w:id="0">
    <w:p w14:paraId="612B9305" w14:textId="77777777" w:rsidR="009830A5" w:rsidRDefault="009830A5">
      <w:r>
        <w:continuationSeparator/>
      </w:r>
    </w:p>
  </w:endnote>
  <w:endnote w:type="continuationNotice" w:id="1">
    <w:p w14:paraId="1C9A6461" w14:textId="77777777" w:rsidR="009830A5" w:rsidRDefault="00983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D4985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77C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77C6">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050F" w14:textId="77777777" w:rsidR="009830A5" w:rsidRDefault="009830A5">
      <w:r>
        <w:separator/>
      </w:r>
    </w:p>
  </w:footnote>
  <w:footnote w:type="continuationSeparator" w:id="0">
    <w:p w14:paraId="392C049C" w14:textId="77777777" w:rsidR="009830A5" w:rsidRDefault="009830A5">
      <w:r>
        <w:continuationSeparator/>
      </w:r>
    </w:p>
  </w:footnote>
  <w:footnote w:type="continuationNotice" w:id="1">
    <w:p w14:paraId="340A248D" w14:textId="77777777" w:rsidR="009830A5" w:rsidRDefault="00983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C1CA77E" w:rsidR="002B2F1A" w:rsidRDefault="00A27062" w:rsidP="007F7AC8">
    <w:pPr>
      <w:pStyle w:val="Encabezado"/>
      <w:jc w:val="right"/>
    </w:pPr>
    <w:r>
      <w:rPr>
        <w:color w:val="7F7F7F" w:themeColor="text1" w:themeTint="80"/>
      </w:rPr>
      <w:t>Expediente Número 0</w:t>
    </w:r>
    <w:r w:rsidR="00736058">
      <w:rPr>
        <w:color w:val="7F7F7F" w:themeColor="text1" w:themeTint="80"/>
      </w:rPr>
      <w:t>261</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09F"/>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37B3B"/>
    <w:rsid w:val="0064111B"/>
    <w:rsid w:val="0064273E"/>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6058"/>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28C4"/>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4AE2"/>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0A5"/>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512B"/>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B5C62"/>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6167"/>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A77C6"/>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175F0"/>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3D4B-353E-4BA0-B56F-1CE26F0C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3525</Words>
  <Characters>19389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2019-06-25T15:20:00Z</cp:lastPrinted>
  <dcterms:created xsi:type="dcterms:W3CDTF">2019-06-24T17:54:00Z</dcterms:created>
  <dcterms:modified xsi:type="dcterms:W3CDTF">2019-07-31T13:55:00Z</dcterms:modified>
</cp:coreProperties>
</file>