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ED" w:rsidRPr="00AB18B5" w:rsidRDefault="00CC4DED" w:rsidP="00CC4DED">
      <w:pPr>
        <w:pStyle w:val="Ttulo1"/>
        <w:ind w:firstLine="708"/>
        <w:jc w:val="both"/>
        <w:rPr>
          <w:rFonts w:ascii="Calibri" w:hAnsi="Calibri" w:cs="Calibri"/>
          <w:i w:val="0"/>
          <w:sz w:val="26"/>
          <w:szCs w:val="26"/>
        </w:rPr>
      </w:pPr>
      <w:r w:rsidRPr="00AB18B5">
        <w:rPr>
          <w:rFonts w:ascii="Calibri" w:hAnsi="Calibri" w:cs="Calibri"/>
          <w:i w:val="0"/>
          <w:sz w:val="26"/>
          <w:szCs w:val="26"/>
        </w:rPr>
        <w:t xml:space="preserve">León, Guanajuato, a 21 veintiuno de mayo del año 2019 dos mil diecinueve. </w:t>
      </w:r>
      <w:proofErr w:type="gramStart"/>
      <w:r w:rsidRPr="00AB18B5">
        <w:rPr>
          <w:rFonts w:ascii="Calibri" w:hAnsi="Calibri" w:cs="Calibri"/>
          <w:i w:val="0"/>
          <w:sz w:val="26"/>
          <w:szCs w:val="26"/>
        </w:rPr>
        <w:t xml:space="preserve">.  </w:t>
      </w:r>
      <w:proofErr w:type="gramEnd"/>
      <w:r w:rsidRPr="00AB18B5">
        <w:rPr>
          <w:rFonts w:ascii="Calibri" w:hAnsi="Calibri" w:cs="Calibri"/>
          <w:i w:val="0"/>
          <w:sz w:val="26"/>
          <w:szCs w:val="26"/>
        </w:rPr>
        <w:t>. . . . . . . . . . . . . . . . . . . . . . . . . . . . . . . . . . . . . . . . . . . . .  . . . . . . . . . .</w:t>
      </w:r>
    </w:p>
    <w:p w:rsidR="00CC4DED" w:rsidRPr="00AB18B5" w:rsidRDefault="00CC4DED" w:rsidP="00CC4DED">
      <w:pPr>
        <w:rPr>
          <w:rFonts w:ascii="Calibri" w:hAnsi="Calibri" w:cs="Calibri"/>
          <w:sz w:val="22"/>
          <w:szCs w:val="26"/>
        </w:rPr>
      </w:pPr>
    </w:p>
    <w:p w:rsidR="00CC4DED" w:rsidRPr="00AB18B5" w:rsidRDefault="00CC4DED" w:rsidP="00CC4DED">
      <w:pPr>
        <w:pStyle w:val="Textoindependiente"/>
        <w:ind w:firstLine="708"/>
        <w:rPr>
          <w:rFonts w:ascii="Calibri" w:hAnsi="Calibri" w:cs="Calibri"/>
          <w:sz w:val="26"/>
          <w:szCs w:val="26"/>
        </w:rPr>
      </w:pPr>
      <w:r w:rsidRPr="00AB18B5">
        <w:rPr>
          <w:rFonts w:ascii="Calibri" w:hAnsi="Calibri" w:cs="Calibri"/>
          <w:b/>
          <w:bCs/>
          <w:i/>
          <w:iCs/>
          <w:sz w:val="26"/>
          <w:szCs w:val="26"/>
          <w:lang w:val="es-ES"/>
        </w:rPr>
        <w:t>V I S T O S</w:t>
      </w:r>
      <w:r w:rsidRPr="00AB18B5">
        <w:rPr>
          <w:rFonts w:ascii="Calibri" w:hAnsi="Calibri" w:cs="Calibri"/>
          <w:bCs/>
          <w:iCs/>
          <w:sz w:val="26"/>
          <w:szCs w:val="26"/>
          <w:lang w:val="es-ES"/>
        </w:rPr>
        <w:t xml:space="preserve">, </w:t>
      </w:r>
      <w:r w:rsidRPr="00AB18B5">
        <w:rPr>
          <w:rFonts w:ascii="Calibri" w:hAnsi="Calibri" w:cs="Calibri"/>
          <w:bCs/>
          <w:iCs/>
          <w:sz w:val="26"/>
          <w:szCs w:val="26"/>
        </w:rPr>
        <w:t>para dictar sentencia definitiva,</w:t>
      </w:r>
      <w:r w:rsidRPr="00AB18B5">
        <w:rPr>
          <w:rFonts w:ascii="Calibri" w:hAnsi="Calibri" w:cs="Calibri"/>
          <w:sz w:val="26"/>
          <w:szCs w:val="26"/>
        </w:rPr>
        <w:t xml:space="preserve"> los autos del proceso administrativo identificado con el número </w:t>
      </w:r>
      <w:r w:rsidRPr="00AB18B5">
        <w:rPr>
          <w:rFonts w:ascii="Calibri" w:hAnsi="Calibri" w:cs="Calibri"/>
          <w:b/>
          <w:sz w:val="26"/>
          <w:szCs w:val="26"/>
        </w:rPr>
        <w:t>0251/2doJAM/2019-JN</w:t>
      </w:r>
      <w:r w:rsidRPr="00AB18B5">
        <w:rPr>
          <w:rFonts w:ascii="Calibri" w:hAnsi="Calibri" w:cs="Calibri"/>
          <w:sz w:val="26"/>
          <w:szCs w:val="26"/>
        </w:rPr>
        <w:t xml:space="preserve">, promovido por el ciudadano </w:t>
      </w:r>
      <w:r w:rsidR="00AB18B5" w:rsidRPr="00641206">
        <w:rPr>
          <w:rFonts w:ascii="Calibri" w:hAnsi="Calibri"/>
          <w:sz w:val="26"/>
          <w:szCs w:val="27"/>
        </w:rPr>
        <w:t>(…)</w:t>
      </w:r>
      <w:r w:rsidRPr="00AB18B5">
        <w:rPr>
          <w:rFonts w:ascii="Calibri" w:hAnsi="Calibri" w:cs="Calibri"/>
          <w:b/>
          <w:bCs/>
          <w:iCs/>
          <w:sz w:val="26"/>
          <w:szCs w:val="26"/>
        </w:rPr>
        <w:t xml:space="preserve">; </w:t>
      </w:r>
      <w:r w:rsidRPr="00AB18B5">
        <w:rPr>
          <w:rFonts w:ascii="Calibri" w:hAnsi="Calibri" w:cs="Calibri"/>
          <w:bCs/>
          <w:iCs/>
          <w:sz w:val="26"/>
          <w:szCs w:val="26"/>
        </w:rPr>
        <w:t>y</w:t>
      </w:r>
      <w:proofErr w:type="gramStart"/>
      <w:r w:rsidRPr="00AB18B5">
        <w:rPr>
          <w:rFonts w:ascii="Calibri" w:hAnsi="Calibri" w:cs="Calibri"/>
          <w:bCs/>
          <w:iCs/>
          <w:sz w:val="26"/>
          <w:szCs w:val="26"/>
        </w:rPr>
        <w:t>, .</w:t>
      </w:r>
      <w:proofErr w:type="gramEnd"/>
      <w:r w:rsidRPr="00AB18B5">
        <w:rPr>
          <w:rFonts w:ascii="Calibri" w:hAnsi="Calibri" w:cs="Calibri"/>
          <w:bCs/>
          <w:iCs/>
          <w:sz w:val="26"/>
          <w:szCs w:val="26"/>
        </w:rPr>
        <w:t xml:space="preserve"> . . . . . .</w:t>
      </w:r>
      <w:r w:rsidRPr="00AB18B5">
        <w:rPr>
          <w:rFonts w:ascii="Calibri" w:hAnsi="Calibri" w:cs="Calibri"/>
          <w:sz w:val="26"/>
          <w:szCs w:val="26"/>
        </w:rPr>
        <w:t xml:space="preserve"> . . . . . . . . . . . . . . . . . . . . . . . . . . . . . . . </w:t>
      </w:r>
    </w:p>
    <w:p w:rsidR="00CC4DED" w:rsidRPr="00AB18B5" w:rsidRDefault="00CC4DED" w:rsidP="00CC4DED">
      <w:pPr>
        <w:pStyle w:val="Textoindependiente"/>
        <w:rPr>
          <w:rFonts w:ascii="Calibri" w:hAnsi="Calibri" w:cs="Calibri"/>
          <w:sz w:val="22"/>
          <w:szCs w:val="26"/>
        </w:rPr>
      </w:pPr>
    </w:p>
    <w:p w:rsidR="00CC4DED" w:rsidRPr="00AB18B5" w:rsidRDefault="00CC4DED" w:rsidP="00CC4DED">
      <w:pPr>
        <w:pStyle w:val="Textoindependiente"/>
        <w:ind w:firstLine="708"/>
        <w:jc w:val="center"/>
        <w:rPr>
          <w:rFonts w:ascii="Calibri" w:hAnsi="Calibri" w:cs="Calibri"/>
          <w:b/>
          <w:bCs/>
          <w:i/>
          <w:iCs/>
          <w:sz w:val="26"/>
          <w:szCs w:val="26"/>
        </w:rPr>
      </w:pPr>
      <w:r w:rsidRPr="00AB18B5">
        <w:rPr>
          <w:rFonts w:ascii="Calibri" w:hAnsi="Calibri" w:cs="Calibri"/>
          <w:b/>
          <w:bCs/>
          <w:i/>
          <w:iCs/>
          <w:sz w:val="26"/>
          <w:szCs w:val="26"/>
        </w:rPr>
        <w:t>R E S U L T A N D O:</w:t>
      </w:r>
    </w:p>
    <w:p w:rsidR="00CC4DED" w:rsidRPr="00AB18B5" w:rsidRDefault="00CC4DED" w:rsidP="00CC4DED">
      <w:pPr>
        <w:pStyle w:val="Textoindependiente"/>
        <w:rPr>
          <w:rFonts w:ascii="Calibri" w:hAnsi="Calibri" w:cs="Calibri"/>
          <w:b/>
          <w:bCs/>
          <w:sz w:val="22"/>
          <w:szCs w:val="26"/>
        </w:rPr>
      </w:pPr>
    </w:p>
    <w:p w:rsidR="00CC4DED" w:rsidRPr="00AB18B5" w:rsidRDefault="00CC4DED" w:rsidP="00CC4DED">
      <w:pPr>
        <w:ind w:firstLine="708"/>
        <w:jc w:val="both"/>
        <w:rPr>
          <w:rFonts w:ascii="Calibri" w:hAnsi="Calibri" w:cs="Calibri"/>
          <w:sz w:val="26"/>
          <w:szCs w:val="26"/>
        </w:rPr>
      </w:pPr>
      <w:r w:rsidRPr="00AB18B5">
        <w:rPr>
          <w:rFonts w:ascii="Calibri" w:hAnsi="Calibri" w:cs="Calibri"/>
          <w:b/>
          <w:bCs/>
          <w:i/>
          <w:iCs/>
          <w:sz w:val="26"/>
          <w:szCs w:val="26"/>
        </w:rPr>
        <w:t xml:space="preserve">PRIMERO.- </w:t>
      </w:r>
      <w:r w:rsidRPr="00AB18B5">
        <w:rPr>
          <w:rFonts w:ascii="Calibri" w:hAnsi="Calibri" w:cs="Calibri"/>
          <w:sz w:val="26"/>
          <w:szCs w:val="26"/>
        </w:rPr>
        <w:t xml:space="preserve">Por escrito de demanda presentado el día 1 uno de marzo del año 2019 dos mil diecinueve, en la Oficialía Común de Partes de los Juzgados Administrativos Municipales, el ciudadano </w:t>
      </w:r>
      <w:r w:rsidR="00AB18B5" w:rsidRPr="00641206">
        <w:rPr>
          <w:rFonts w:ascii="Calibri" w:hAnsi="Calibri"/>
          <w:sz w:val="26"/>
          <w:szCs w:val="27"/>
        </w:rPr>
        <w:t>(…)</w:t>
      </w:r>
      <w:r w:rsidRPr="00AB18B5">
        <w:rPr>
          <w:rFonts w:ascii="Calibri" w:hAnsi="Calibri" w:cs="Calibri"/>
          <w:sz w:val="26"/>
          <w:szCs w:val="26"/>
        </w:rPr>
        <w:t xml:space="preserve"> por su propio derecho, promovió proceso administrativo, en el que señaló como: . . . .</w:t>
      </w:r>
      <w:r w:rsidR="00A73C3D" w:rsidRPr="00AB18B5">
        <w:rPr>
          <w:rFonts w:ascii="Calibri" w:hAnsi="Calibri" w:cs="Calibri"/>
          <w:sz w:val="26"/>
          <w:szCs w:val="26"/>
        </w:rPr>
        <w:t xml:space="preserve"> . . . . . . . .</w:t>
      </w:r>
      <w:r w:rsidRPr="00AB18B5">
        <w:rPr>
          <w:rFonts w:ascii="Calibri" w:hAnsi="Calibri" w:cs="Calibri"/>
          <w:sz w:val="26"/>
          <w:szCs w:val="26"/>
        </w:rPr>
        <w:t xml:space="preserve"> </w:t>
      </w:r>
    </w:p>
    <w:p w:rsidR="00CC4DED" w:rsidRPr="00AB18B5" w:rsidRDefault="00CC4DED" w:rsidP="00CC4DED">
      <w:pPr>
        <w:jc w:val="both"/>
        <w:rPr>
          <w:rFonts w:ascii="Calibri" w:hAnsi="Calibri" w:cs="Calibri"/>
          <w:b/>
          <w:bCs/>
          <w:sz w:val="22"/>
          <w:szCs w:val="26"/>
        </w:rPr>
      </w:pPr>
    </w:p>
    <w:p w:rsidR="00CC4DED" w:rsidRPr="00AB18B5" w:rsidRDefault="00CC4DED" w:rsidP="00CC4DED">
      <w:pPr>
        <w:jc w:val="both"/>
        <w:rPr>
          <w:rFonts w:ascii="Calibri" w:hAnsi="Calibri" w:cs="Calibri"/>
          <w:sz w:val="26"/>
          <w:szCs w:val="26"/>
        </w:rPr>
      </w:pPr>
      <w:r w:rsidRPr="00AB18B5">
        <w:rPr>
          <w:rFonts w:ascii="Calibri" w:hAnsi="Calibri" w:cs="Calibri"/>
          <w:b/>
          <w:bCs/>
          <w:sz w:val="26"/>
          <w:szCs w:val="26"/>
        </w:rPr>
        <w:t xml:space="preserve">           a).- Acto impugnado: </w:t>
      </w:r>
      <w:r w:rsidRPr="00AB18B5">
        <w:rPr>
          <w:rFonts w:ascii="Calibri" w:hAnsi="Calibri" w:cs="Calibri"/>
          <w:sz w:val="26"/>
          <w:szCs w:val="26"/>
        </w:rPr>
        <w:t>El acta de infracción con número de folio T-</w:t>
      </w:r>
      <w:r w:rsidR="00192C4A" w:rsidRPr="00AB18B5">
        <w:rPr>
          <w:rFonts w:ascii="Calibri" w:hAnsi="Calibri" w:cs="Calibri"/>
          <w:sz w:val="26"/>
          <w:szCs w:val="26"/>
        </w:rPr>
        <w:t>6005388</w:t>
      </w:r>
      <w:r w:rsidRPr="00AB18B5">
        <w:rPr>
          <w:rFonts w:ascii="Calibri" w:hAnsi="Calibri" w:cs="Calibri"/>
          <w:sz w:val="26"/>
          <w:szCs w:val="26"/>
        </w:rPr>
        <w:t xml:space="preserve"> (T guion </w:t>
      </w:r>
      <w:r w:rsidR="00192C4A" w:rsidRPr="00AB18B5">
        <w:rPr>
          <w:rFonts w:ascii="Calibri" w:hAnsi="Calibri" w:cs="Calibri"/>
          <w:sz w:val="26"/>
          <w:szCs w:val="26"/>
        </w:rPr>
        <w:t>se</w:t>
      </w:r>
      <w:r w:rsidRPr="00AB18B5">
        <w:rPr>
          <w:rFonts w:ascii="Calibri" w:hAnsi="Calibri" w:cs="Calibri"/>
          <w:sz w:val="26"/>
          <w:szCs w:val="26"/>
        </w:rPr>
        <w:t>i</w:t>
      </w:r>
      <w:r w:rsidR="00192C4A" w:rsidRPr="00AB18B5">
        <w:rPr>
          <w:rFonts w:ascii="Calibri" w:hAnsi="Calibri" w:cs="Calibri"/>
          <w:sz w:val="26"/>
          <w:szCs w:val="26"/>
        </w:rPr>
        <w:t>s</w:t>
      </w:r>
      <w:r w:rsidRPr="00AB18B5">
        <w:rPr>
          <w:rFonts w:ascii="Calibri" w:hAnsi="Calibri" w:cs="Calibri"/>
          <w:sz w:val="26"/>
          <w:szCs w:val="26"/>
        </w:rPr>
        <w:t>-</w:t>
      </w:r>
      <w:r w:rsidR="00192C4A" w:rsidRPr="00AB18B5">
        <w:rPr>
          <w:rFonts w:ascii="Calibri" w:hAnsi="Calibri" w:cs="Calibri"/>
          <w:sz w:val="26"/>
          <w:szCs w:val="26"/>
        </w:rPr>
        <w:t>cero-cero-cinco-tres-ocho-ocho</w:t>
      </w:r>
      <w:r w:rsidR="00840DE1" w:rsidRPr="00AB18B5">
        <w:rPr>
          <w:rFonts w:ascii="Calibri" w:hAnsi="Calibri" w:cs="Calibri"/>
          <w:sz w:val="26"/>
          <w:szCs w:val="26"/>
        </w:rPr>
        <w:t>), de fecha 12</w:t>
      </w:r>
      <w:r w:rsidRPr="00AB18B5">
        <w:rPr>
          <w:rFonts w:ascii="Calibri" w:hAnsi="Calibri" w:cs="Calibri"/>
          <w:sz w:val="26"/>
          <w:szCs w:val="26"/>
        </w:rPr>
        <w:t xml:space="preserve"> </w:t>
      </w:r>
      <w:r w:rsidR="00840DE1" w:rsidRPr="00AB18B5">
        <w:rPr>
          <w:rFonts w:ascii="Calibri" w:hAnsi="Calibri" w:cs="Calibri"/>
          <w:sz w:val="26"/>
          <w:szCs w:val="26"/>
        </w:rPr>
        <w:t>doc</w:t>
      </w:r>
      <w:r w:rsidRPr="00AB18B5">
        <w:rPr>
          <w:rFonts w:ascii="Calibri" w:hAnsi="Calibri" w:cs="Calibri"/>
          <w:sz w:val="26"/>
          <w:szCs w:val="26"/>
        </w:rPr>
        <w:t>e de febrero del año 2019 dos mil diecinueve. . . . . . . . . . . . . . . . . . . . . . . . . . . . . . . . . . . . . . . . . .</w:t>
      </w:r>
      <w:r w:rsidR="00840DE1" w:rsidRPr="00AB18B5">
        <w:rPr>
          <w:rFonts w:ascii="Calibri" w:hAnsi="Calibri" w:cs="Calibri"/>
          <w:sz w:val="26"/>
          <w:szCs w:val="26"/>
        </w:rPr>
        <w:t xml:space="preserve"> . . . . . . .</w:t>
      </w:r>
      <w:r w:rsidRPr="00AB18B5">
        <w:rPr>
          <w:rFonts w:ascii="Calibri" w:hAnsi="Calibri" w:cs="Calibri"/>
          <w:sz w:val="26"/>
          <w:szCs w:val="26"/>
        </w:rPr>
        <w:t xml:space="preserve"> </w:t>
      </w:r>
    </w:p>
    <w:p w:rsidR="00CC4DED" w:rsidRPr="00AB18B5" w:rsidRDefault="00CC4DED" w:rsidP="00CC4DED">
      <w:pPr>
        <w:jc w:val="both"/>
        <w:rPr>
          <w:rFonts w:ascii="Calibri" w:hAnsi="Calibri" w:cs="Calibri"/>
          <w:sz w:val="22"/>
          <w:szCs w:val="26"/>
        </w:rPr>
      </w:pPr>
    </w:p>
    <w:p w:rsidR="00CC4DED" w:rsidRPr="00AB18B5" w:rsidRDefault="00CC4DED" w:rsidP="00CC4DED">
      <w:pPr>
        <w:ind w:firstLine="708"/>
        <w:jc w:val="both"/>
        <w:rPr>
          <w:rFonts w:ascii="Calibri" w:hAnsi="Calibri" w:cs="Calibri"/>
          <w:sz w:val="26"/>
          <w:szCs w:val="26"/>
        </w:rPr>
      </w:pPr>
      <w:r w:rsidRPr="00AB18B5">
        <w:rPr>
          <w:rFonts w:ascii="Calibri" w:hAnsi="Calibri" w:cs="Calibri"/>
          <w:b/>
          <w:bCs/>
          <w:sz w:val="26"/>
          <w:szCs w:val="26"/>
        </w:rPr>
        <w:t xml:space="preserve">b).- Autoridad demandada: </w:t>
      </w:r>
      <w:r w:rsidRPr="00AB18B5">
        <w:rPr>
          <w:rFonts w:ascii="Calibri" w:hAnsi="Calibri" w:cs="Calibri"/>
          <w:bCs/>
          <w:sz w:val="26"/>
          <w:szCs w:val="26"/>
        </w:rPr>
        <w:t xml:space="preserve">El </w:t>
      </w:r>
      <w:r w:rsidRPr="00AB18B5">
        <w:rPr>
          <w:rFonts w:ascii="Calibri" w:hAnsi="Calibri" w:cs="Calibri"/>
          <w:sz w:val="26"/>
          <w:szCs w:val="26"/>
        </w:rPr>
        <w:t>Agente de Tránsito Municip</w:t>
      </w:r>
      <w:r w:rsidR="00840DE1" w:rsidRPr="00AB18B5">
        <w:rPr>
          <w:rFonts w:ascii="Calibri" w:hAnsi="Calibri" w:cs="Calibri"/>
          <w:sz w:val="26"/>
          <w:szCs w:val="26"/>
        </w:rPr>
        <w:t>al que emitió el acta combatida</w:t>
      </w:r>
      <w:r w:rsidRPr="00AB18B5">
        <w:rPr>
          <w:rFonts w:ascii="Calibri" w:hAnsi="Calibri" w:cs="Calibri"/>
          <w:sz w:val="26"/>
          <w:szCs w:val="26"/>
        </w:rPr>
        <w:t>. . . . . . . . . . . . . .</w:t>
      </w:r>
      <w:r w:rsidR="00840DE1" w:rsidRPr="00AB18B5">
        <w:rPr>
          <w:rFonts w:ascii="Calibri" w:hAnsi="Calibri" w:cs="Calibri"/>
          <w:sz w:val="26"/>
          <w:szCs w:val="26"/>
        </w:rPr>
        <w:t xml:space="preserve"> . . . . . . . . . . . . . . . . . . . . . . . . . . . . . . . . . . . . . . . . . . </w:t>
      </w:r>
      <w:r w:rsidRPr="00AB18B5">
        <w:rPr>
          <w:rFonts w:ascii="Calibri" w:hAnsi="Calibri" w:cs="Calibri"/>
          <w:sz w:val="26"/>
          <w:szCs w:val="26"/>
        </w:rPr>
        <w:t xml:space="preserve"> </w:t>
      </w:r>
    </w:p>
    <w:p w:rsidR="00CC4DED" w:rsidRPr="00AB18B5" w:rsidRDefault="00CC4DED" w:rsidP="00CC4DED">
      <w:pPr>
        <w:jc w:val="both"/>
        <w:rPr>
          <w:rFonts w:ascii="Calibri" w:hAnsi="Calibri" w:cs="Calibri"/>
          <w:sz w:val="22"/>
          <w:szCs w:val="26"/>
        </w:rPr>
      </w:pPr>
    </w:p>
    <w:p w:rsidR="00CC4DED" w:rsidRPr="00AB18B5" w:rsidRDefault="00CC4DED" w:rsidP="00CC4DED">
      <w:pPr>
        <w:ind w:firstLine="708"/>
        <w:jc w:val="both"/>
        <w:rPr>
          <w:rFonts w:ascii="Calibri" w:hAnsi="Calibri" w:cs="Calibri"/>
          <w:sz w:val="26"/>
          <w:szCs w:val="26"/>
        </w:rPr>
      </w:pPr>
      <w:proofErr w:type="gramStart"/>
      <w:r w:rsidRPr="00AB18B5">
        <w:rPr>
          <w:rFonts w:ascii="Calibri" w:hAnsi="Calibri" w:cs="Calibri"/>
          <w:b/>
          <w:bCs/>
          <w:sz w:val="26"/>
          <w:szCs w:val="26"/>
        </w:rPr>
        <w:t>c).-</w:t>
      </w:r>
      <w:proofErr w:type="gramEnd"/>
      <w:r w:rsidRPr="00AB18B5">
        <w:rPr>
          <w:rFonts w:ascii="Calibri" w:hAnsi="Calibri" w:cs="Calibri"/>
          <w:b/>
          <w:bCs/>
          <w:sz w:val="26"/>
          <w:szCs w:val="26"/>
        </w:rPr>
        <w:t xml:space="preserve"> Pretensión: </w:t>
      </w:r>
      <w:r w:rsidRPr="00AB18B5">
        <w:rPr>
          <w:rFonts w:ascii="Calibri" w:hAnsi="Calibri" w:cs="Calibri"/>
          <w:bCs/>
          <w:sz w:val="26"/>
          <w:szCs w:val="26"/>
        </w:rPr>
        <w:t xml:space="preserve">La nulidad del Acta de infracción impugnada. </w:t>
      </w:r>
      <w:r w:rsidRPr="00AB18B5">
        <w:rPr>
          <w:rFonts w:ascii="Calibri" w:hAnsi="Calibri" w:cs="Calibri"/>
          <w:sz w:val="26"/>
          <w:szCs w:val="26"/>
        </w:rPr>
        <w:t xml:space="preserve">. . . . . . . . . . . .  </w:t>
      </w:r>
    </w:p>
    <w:p w:rsidR="00CC4DED" w:rsidRPr="00AB18B5" w:rsidRDefault="00CC4DED" w:rsidP="00CC4DED">
      <w:pPr>
        <w:pStyle w:val="Textoindependiente"/>
        <w:rPr>
          <w:rFonts w:ascii="Calibri" w:hAnsi="Calibri" w:cs="Calibri"/>
          <w:sz w:val="22"/>
          <w:szCs w:val="26"/>
        </w:rPr>
      </w:pPr>
    </w:p>
    <w:p w:rsidR="00CC4DED" w:rsidRPr="00AB18B5" w:rsidRDefault="00CC4DED" w:rsidP="00CC4DED">
      <w:pPr>
        <w:ind w:firstLine="708"/>
        <w:jc w:val="both"/>
        <w:rPr>
          <w:rFonts w:ascii="Calibri" w:hAnsi="Calibri" w:cs="Calibri"/>
          <w:sz w:val="26"/>
          <w:szCs w:val="26"/>
        </w:rPr>
      </w:pPr>
      <w:r w:rsidRPr="00AB18B5">
        <w:rPr>
          <w:rFonts w:ascii="Calibri" w:hAnsi="Calibri" w:cs="Calibri"/>
          <w:b/>
          <w:i/>
          <w:iCs/>
          <w:sz w:val="26"/>
          <w:szCs w:val="26"/>
        </w:rPr>
        <w:t xml:space="preserve">SEGUNDO.- </w:t>
      </w:r>
      <w:r w:rsidRPr="00AB18B5">
        <w:rPr>
          <w:rFonts w:ascii="Calibri" w:hAnsi="Calibri" w:cs="Calibri"/>
          <w:sz w:val="26"/>
          <w:szCs w:val="26"/>
        </w:rPr>
        <w:t xml:space="preserve">En razón de turno, correspondió conocer, del presente proceso, a este Juzgado; por lo que mediante acuerdo del día 5 cinco de marzo del año 2019 dos mil diecinueve, se admitió a trámite la demanda, teniéndose al actor por ofrecidas y admitidas como pruebas las documentales descritas con las </w:t>
      </w:r>
      <w:r w:rsidR="001922AF" w:rsidRPr="00AB18B5">
        <w:rPr>
          <w:rFonts w:ascii="Calibri" w:hAnsi="Calibri" w:cs="Calibri"/>
          <w:sz w:val="26"/>
          <w:szCs w:val="26"/>
        </w:rPr>
        <w:t>letras a, b y c</w:t>
      </w:r>
      <w:r w:rsidRPr="00AB18B5">
        <w:rPr>
          <w:rFonts w:ascii="Calibri" w:hAnsi="Calibri" w:cs="Calibri"/>
          <w:sz w:val="26"/>
          <w:szCs w:val="26"/>
        </w:rPr>
        <w:t xml:space="preserve">, del capítulo de pruebas de su escrito de demanda; las que se tuvieron por desahogadas desde ese momento, dada su naturaleza; y, la </w:t>
      </w:r>
      <w:proofErr w:type="spellStart"/>
      <w:r w:rsidRPr="00AB18B5">
        <w:rPr>
          <w:rFonts w:ascii="Calibri" w:hAnsi="Calibri" w:cs="Calibri"/>
          <w:sz w:val="26"/>
          <w:szCs w:val="26"/>
        </w:rPr>
        <w:t>presuncional</w:t>
      </w:r>
      <w:proofErr w:type="spellEnd"/>
      <w:r w:rsidRPr="00AB18B5">
        <w:rPr>
          <w:rFonts w:ascii="Calibri" w:hAnsi="Calibri" w:cs="Calibri"/>
          <w:sz w:val="26"/>
          <w:szCs w:val="26"/>
        </w:rPr>
        <w:t xml:space="preserve"> legal y humana en lo que le beneficie. . . . . . . . . . . . . . . . . . . . . . . . . . . . . . . . . . . . . . . . . . . . </w:t>
      </w:r>
    </w:p>
    <w:p w:rsidR="00CC4DED" w:rsidRPr="00AB18B5" w:rsidRDefault="00CC4DED" w:rsidP="00CC4DED">
      <w:pPr>
        <w:jc w:val="both"/>
        <w:rPr>
          <w:rFonts w:ascii="Calibri" w:hAnsi="Calibri" w:cs="Calibri"/>
          <w:sz w:val="26"/>
          <w:szCs w:val="26"/>
        </w:rPr>
      </w:pPr>
    </w:p>
    <w:p w:rsidR="00CC4DED" w:rsidRPr="00AB18B5" w:rsidRDefault="00CC4DED" w:rsidP="00CC4DED">
      <w:pPr>
        <w:ind w:firstLine="708"/>
        <w:jc w:val="both"/>
        <w:rPr>
          <w:rFonts w:ascii="Calibri" w:hAnsi="Calibri" w:cs="Calibri"/>
          <w:sz w:val="26"/>
          <w:szCs w:val="26"/>
        </w:rPr>
      </w:pPr>
      <w:r w:rsidRPr="00AB18B5">
        <w:rPr>
          <w:rFonts w:ascii="Calibri" w:hAnsi="Calibri" w:cs="Calibri"/>
          <w:sz w:val="26"/>
          <w:szCs w:val="26"/>
        </w:rPr>
        <w:t xml:space="preserve">Asimismo, se ordenó correr traslado a la autoridad demandada para que diera contestación a la demanda instaurada en su contra, lo que realizó el Agente de Tránsito </w:t>
      </w:r>
      <w:r w:rsidR="001922AF" w:rsidRPr="00AB18B5">
        <w:rPr>
          <w:rFonts w:ascii="Calibri" w:hAnsi="Calibri" w:cs="Calibri"/>
          <w:sz w:val="26"/>
          <w:szCs w:val="26"/>
        </w:rPr>
        <w:t xml:space="preserve">que laboró la boleta, </w:t>
      </w:r>
      <w:r w:rsidRPr="00AB18B5">
        <w:rPr>
          <w:rFonts w:ascii="Calibri" w:hAnsi="Calibri" w:cs="Calibri"/>
          <w:sz w:val="26"/>
          <w:szCs w:val="26"/>
        </w:rPr>
        <w:t xml:space="preserve">de nombre </w:t>
      </w:r>
      <w:r w:rsidR="00AB18B5" w:rsidRPr="00641206">
        <w:rPr>
          <w:rFonts w:ascii="Calibri" w:hAnsi="Calibri"/>
          <w:sz w:val="26"/>
          <w:szCs w:val="27"/>
        </w:rPr>
        <w:t>(…)</w:t>
      </w:r>
      <w:r w:rsidRPr="00AB18B5">
        <w:rPr>
          <w:rFonts w:ascii="Calibri" w:hAnsi="Calibri" w:cs="Calibri"/>
          <w:sz w:val="26"/>
          <w:szCs w:val="26"/>
        </w:rPr>
        <w:t xml:space="preserve"> por escrito presentado el día 25 veinticinco de marzo de este año 2019 dos mil diecinueve, (palpable a fojas 1</w:t>
      </w:r>
      <w:r w:rsidR="00A564D1" w:rsidRPr="00AB18B5">
        <w:rPr>
          <w:rFonts w:ascii="Calibri" w:hAnsi="Calibri" w:cs="Calibri"/>
          <w:sz w:val="26"/>
          <w:szCs w:val="26"/>
        </w:rPr>
        <w:t xml:space="preserve">5 quince </w:t>
      </w:r>
      <w:r w:rsidRPr="00AB18B5">
        <w:rPr>
          <w:rFonts w:ascii="Calibri" w:hAnsi="Calibri" w:cs="Calibri"/>
          <w:sz w:val="26"/>
          <w:szCs w:val="26"/>
        </w:rPr>
        <w:t>a la 1</w:t>
      </w:r>
      <w:r w:rsidR="00A564D1" w:rsidRPr="00AB18B5">
        <w:rPr>
          <w:rFonts w:ascii="Calibri" w:hAnsi="Calibri" w:cs="Calibri"/>
          <w:sz w:val="26"/>
          <w:szCs w:val="26"/>
        </w:rPr>
        <w:t>9</w:t>
      </w:r>
      <w:r w:rsidRPr="00AB18B5">
        <w:rPr>
          <w:rFonts w:ascii="Calibri" w:hAnsi="Calibri" w:cs="Calibri"/>
          <w:sz w:val="26"/>
          <w:szCs w:val="26"/>
        </w:rPr>
        <w:t xml:space="preserve"> dieci</w:t>
      </w:r>
      <w:r w:rsidR="00A564D1" w:rsidRPr="00AB18B5">
        <w:rPr>
          <w:rFonts w:ascii="Calibri" w:hAnsi="Calibri" w:cs="Calibri"/>
          <w:sz w:val="26"/>
          <w:szCs w:val="26"/>
        </w:rPr>
        <w:t>nueve</w:t>
      </w:r>
      <w:r w:rsidRPr="00AB18B5">
        <w:rPr>
          <w:rFonts w:ascii="Calibri" w:hAnsi="Calibri" w:cs="Calibri"/>
          <w:sz w:val="26"/>
          <w:szCs w:val="26"/>
        </w:rPr>
        <w:t>), en el que hizo valer causales de improcedencia, sostuvo la legalidad de la boleta, misma que consideró debidamente fundada y motivada; dio contestación a los hechos; y, respecto de los conceptos de impugnación, refirió que estos eran inoperantes</w:t>
      </w:r>
      <w:r w:rsidR="00A564D1" w:rsidRPr="00AB18B5">
        <w:rPr>
          <w:rFonts w:ascii="Calibri" w:hAnsi="Calibri" w:cs="Calibri"/>
          <w:sz w:val="26"/>
          <w:szCs w:val="26"/>
        </w:rPr>
        <w:t xml:space="preserve">. . . . . . . . . . . . . . </w:t>
      </w:r>
    </w:p>
    <w:p w:rsidR="00CC4DED" w:rsidRPr="00AB18B5" w:rsidRDefault="00CC4DED" w:rsidP="00CC4DED">
      <w:pPr>
        <w:pStyle w:val="Textoindependiente"/>
        <w:rPr>
          <w:rFonts w:ascii="Calibri" w:hAnsi="Calibri" w:cs="Calibri"/>
          <w:sz w:val="22"/>
          <w:szCs w:val="26"/>
        </w:rPr>
      </w:pPr>
    </w:p>
    <w:p w:rsidR="00CC4DED" w:rsidRPr="00AB18B5" w:rsidRDefault="00CC4DED" w:rsidP="00CC4DED">
      <w:pPr>
        <w:pStyle w:val="Textoindependiente"/>
        <w:ind w:firstLine="708"/>
        <w:rPr>
          <w:rFonts w:ascii="Calibri" w:hAnsi="Calibri" w:cs="Calibri"/>
          <w:sz w:val="26"/>
          <w:szCs w:val="26"/>
        </w:rPr>
      </w:pPr>
      <w:r w:rsidRPr="00AB18B5">
        <w:rPr>
          <w:rFonts w:ascii="Calibri" w:hAnsi="Calibri" w:cs="Calibri"/>
          <w:b/>
          <w:bCs/>
          <w:i/>
          <w:iCs/>
          <w:sz w:val="26"/>
          <w:szCs w:val="26"/>
        </w:rPr>
        <w:t>TERCERO</w:t>
      </w:r>
      <w:r w:rsidRPr="00AB18B5">
        <w:rPr>
          <w:rFonts w:ascii="Calibri" w:hAnsi="Calibri" w:cs="Calibri"/>
          <w:b/>
          <w:bCs/>
          <w:sz w:val="26"/>
          <w:szCs w:val="26"/>
        </w:rPr>
        <w:t>.-</w:t>
      </w:r>
      <w:r w:rsidRPr="00AB18B5">
        <w:rPr>
          <w:rFonts w:ascii="Calibri" w:hAnsi="Calibri" w:cs="Calibri"/>
          <w:sz w:val="26"/>
          <w:szCs w:val="26"/>
        </w:rPr>
        <w:t xml:space="preserve"> Por proveído del día 27 veintisiete de marzo del año 2019 dos mil diecinueve, se tuvo al Agente de Tránsito demandado, por </w:t>
      </w:r>
      <w:r w:rsidRPr="00AB18B5">
        <w:rPr>
          <w:rFonts w:ascii="Calibri" w:hAnsi="Calibri" w:cs="Calibri"/>
          <w:b/>
          <w:sz w:val="26"/>
          <w:szCs w:val="26"/>
        </w:rPr>
        <w:t>contestando,</w:t>
      </w:r>
      <w:r w:rsidRPr="00AB18B5">
        <w:rPr>
          <w:rFonts w:ascii="Calibri" w:hAnsi="Calibri" w:cs="Calibri"/>
          <w:sz w:val="26"/>
          <w:szCs w:val="26"/>
        </w:rPr>
        <w:t xml:space="preserve"> en tiempo y forma legal, la demanda instaurada en su contra. . . . . </w:t>
      </w:r>
      <w:proofErr w:type="gramStart"/>
      <w:r w:rsidRPr="00AB18B5">
        <w:rPr>
          <w:rFonts w:ascii="Calibri" w:hAnsi="Calibri" w:cs="Calibri"/>
          <w:sz w:val="26"/>
          <w:szCs w:val="26"/>
        </w:rPr>
        <w:t xml:space="preserve">.  </w:t>
      </w:r>
      <w:proofErr w:type="gramEnd"/>
      <w:r w:rsidRPr="00AB18B5">
        <w:rPr>
          <w:rFonts w:ascii="Calibri" w:hAnsi="Calibri" w:cs="Calibri"/>
          <w:sz w:val="26"/>
          <w:szCs w:val="26"/>
        </w:rPr>
        <w:t xml:space="preserve">. . . . . . . . . . . . . . </w:t>
      </w:r>
    </w:p>
    <w:p w:rsidR="00CC4DED" w:rsidRPr="00AB18B5" w:rsidRDefault="00CC4DED" w:rsidP="00CC4DED">
      <w:pPr>
        <w:pStyle w:val="Textoindependiente"/>
        <w:ind w:firstLine="708"/>
        <w:rPr>
          <w:rFonts w:ascii="Calibri" w:hAnsi="Calibri" w:cs="Calibri"/>
          <w:sz w:val="26"/>
          <w:szCs w:val="26"/>
        </w:rPr>
      </w:pPr>
      <w:r w:rsidRPr="00AB18B5">
        <w:rPr>
          <w:rFonts w:ascii="Calibri" w:hAnsi="Calibri" w:cs="Calibri"/>
          <w:sz w:val="26"/>
          <w:szCs w:val="26"/>
        </w:rPr>
        <w:t xml:space="preserve"> </w:t>
      </w:r>
    </w:p>
    <w:p w:rsidR="00CC4DED" w:rsidRPr="00AB18B5" w:rsidRDefault="00CC4DED" w:rsidP="00CC4DED">
      <w:pPr>
        <w:pStyle w:val="Textoindependiente"/>
        <w:ind w:firstLine="708"/>
        <w:rPr>
          <w:rFonts w:ascii="Calibri" w:hAnsi="Calibri" w:cs="Calibri"/>
          <w:sz w:val="26"/>
          <w:szCs w:val="26"/>
        </w:rPr>
      </w:pPr>
      <w:r w:rsidRPr="00AB18B5">
        <w:rPr>
          <w:rFonts w:ascii="Calibri" w:hAnsi="Calibri" w:cs="Calibri"/>
          <w:sz w:val="26"/>
          <w:szCs w:val="26"/>
        </w:rPr>
        <w:t>Asimismo, se le tuvieron por ofrecidas y admitidas como pruebas de su parte, la documental admitida a la actora y la copia certificada de su gafete de identificación</w:t>
      </w:r>
      <w:r w:rsidR="00A564D1" w:rsidRPr="00AB18B5">
        <w:rPr>
          <w:rFonts w:ascii="Calibri" w:hAnsi="Calibri" w:cs="Calibri"/>
          <w:sz w:val="26"/>
          <w:szCs w:val="26"/>
        </w:rPr>
        <w:t>,</w:t>
      </w:r>
      <w:r w:rsidRPr="00AB18B5">
        <w:rPr>
          <w:rFonts w:ascii="Calibri" w:hAnsi="Calibri" w:cs="Calibri"/>
          <w:sz w:val="26"/>
          <w:szCs w:val="26"/>
        </w:rPr>
        <w:t xml:space="preserve"> (evidente a foja </w:t>
      </w:r>
      <w:r w:rsidR="00A564D1" w:rsidRPr="00AB18B5">
        <w:rPr>
          <w:rFonts w:ascii="Calibri" w:hAnsi="Calibri" w:cs="Calibri"/>
          <w:sz w:val="26"/>
          <w:szCs w:val="26"/>
        </w:rPr>
        <w:t>20</w:t>
      </w:r>
      <w:r w:rsidRPr="00AB18B5">
        <w:rPr>
          <w:rFonts w:ascii="Calibri" w:hAnsi="Calibri" w:cs="Calibri"/>
          <w:sz w:val="26"/>
          <w:szCs w:val="26"/>
        </w:rPr>
        <w:t xml:space="preserve"> </w:t>
      </w:r>
      <w:r w:rsidR="00A564D1" w:rsidRPr="00AB18B5">
        <w:rPr>
          <w:rFonts w:ascii="Calibri" w:hAnsi="Calibri" w:cs="Calibri"/>
          <w:sz w:val="26"/>
          <w:szCs w:val="26"/>
        </w:rPr>
        <w:t>veinte</w:t>
      </w:r>
      <w:r w:rsidRPr="00AB18B5">
        <w:rPr>
          <w:rFonts w:ascii="Calibri" w:hAnsi="Calibri" w:cs="Calibri"/>
          <w:sz w:val="26"/>
          <w:szCs w:val="26"/>
        </w:rPr>
        <w:t xml:space="preserve">), que adjuntó a su escrito de contestación de demanda; medios de prueba que se tuvieron desde ese momento, por </w:t>
      </w:r>
      <w:r w:rsidRPr="00AB18B5">
        <w:rPr>
          <w:rFonts w:ascii="Calibri" w:hAnsi="Calibri" w:cs="Calibri"/>
          <w:sz w:val="26"/>
          <w:szCs w:val="26"/>
        </w:rPr>
        <w:lastRenderedPageBreak/>
        <w:t xml:space="preserve">desahogados, dada su propia naturaleza; admitiéndosele, también, la </w:t>
      </w:r>
      <w:proofErr w:type="spellStart"/>
      <w:r w:rsidRPr="00AB18B5">
        <w:rPr>
          <w:rFonts w:ascii="Calibri" w:hAnsi="Calibri" w:cs="Calibri"/>
          <w:sz w:val="26"/>
          <w:szCs w:val="26"/>
        </w:rPr>
        <w:t>presuncional</w:t>
      </w:r>
      <w:proofErr w:type="spellEnd"/>
      <w:r w:rsidRPr="00AB18B5">
        <w:rPr>
          <w:rFonts w:ascii="Calibri" w:hAnsi="Calibri" w:cs="Calibri"/>
          <w:sz w:val="26"/>
          <w:szCs w:val="26"/>
        </w:rPr>
        <w:t xml:space="preserve">, en su doble aspecto. . . . . . . . . . . . . . . . . . . . . . . . . . . . . . . . . . . . . . . . . </w:t>
      </w:r>
    </w:p>
    <w:p w:rsidR="00CC4DED" w:rsidRPr="00AB18B5" w:rsidRDefault="00CC4DED" w:rsidP="00CC4DED">
      <w:pPr>
        <w:pStyle w:val="Textoindependiente"/>
        <w:ind w:firstLine="708"/>
        <w:rPr>
          <w:rFonts w:ascii="Calibri" w:hAnsi="Calibri" w:cs="Calibri"/>
          <w:sz w:val="26"/>
          <w:szCs w:val="26"/>
        </w:rPr>
      </w:pPr>
    </w:p>
    <w:p w:rsidR="00CC4DED" w:rsidRPr="00AB18B5" w:rsidRDefault="00CC4DED" w:rsidP="00CC4DED">
      <w:pPr>
        <w:pStyle w:val="Textoindependiente"/>
        <w:ind w:firstLine="708"/>
        <w:rPr>
          <w:rFonts w:ascii="Calibri" w:hAnsi="Calibri" w:cs="Calibri"/>
          <w:sz w:val="26"/>
          <w:szCs w:val="26"/>
        </w:rPr>
      </w:pPr>
      <w:r w:rsidRPr="00AB18B5">
        <w:rPr>
          <w:rFonts w:ascii="Calibri" w:hAnsi="Calibri" w:cs="Calibri"/>
          <w:sz w:val="26"/>
          <w:szCs w:val="26"/>
        </w:rPr>
        <w:t xml:space="preserve"> De esta manera, por ser el momento procesal oportuno, al no existir pruebas pendientes de desahogo, se citó a las partes a la </w:t>
      </w:r>
      <w:r w:rsidRPr="00AB18B5">
        <w:rPr>
          <w:rFonts w:ascii="Calibri" w:hAnsi="Calibri" w:cs="Calibri"/>
          <w:b/>
          <w:sz w:val="26"/>
          <w:szCs w:val="26"/>
        </w:rPr>
        <w:t>Audiencia</w:t>
      </w:r>
      <w:r w:rsidRPr="00AB18B5">
        <w:rPr>
          <w:rFonts w:ascii="Calibri" w:hAnsi="Calibri" w:cs="Calibri"/>
          <w:sz w:val="26"/>
          <w:szCs w:val="26"/>
        </w:rPr>
        <w:t xml:space="preserve"> de </w:t>
      </w:r>
      <w:r w:rsidRPr="00AB18B5">
        <w:rPr>
          <w:rFonts w:ascii="Calibri" w:hAnsi="Calibri" w:cs="Calibri"/>
          <w:b/>
          <w:sz w:val="26"/>
          <w:szCs w:val="26"/>
        </w:rPr>
        <w:t>Alegatos</w:t>
      </w:r>
      <w:r w:rsidRPr="00AB18B5">
        <w:rPr>
          <w:rFonts w:ascii="Calibri" w:hAnsi="Calibri" w:cs="Calibri"/>
          <w:sz w:val="26"/>
          <w:szCs w:val="26"/>
        </w:rPr>
        <w:t xml:space="preserve">, a celebrarse el día </w:t>
      </w:r>
      <w:r w:rsidR="00A564D1" w:rsidRPr="00AB18B5">
        <w:rPr>
          <w:rFonts w:ascii="Calibri" w:hAnsi="Calibri" w:cs="Calibri"/>
          <w:b/>
          <w:sz w:val="26"/>
          <w:szCs w:val="26"/>
        </w:rPr>
        <w:t>20</w:t>
      </w:r>
      <w:r w:rsidRPr="00AB18B5">
        <w:rPr>
          <w:rFonts w:ascii="Calibri" w:hAnsi="Calibri" w:cs="Calibri"/>
          <w:sz w:val="26"/>
          <w:szCs w:val="26"/>
        </w:rPr>
        <w:t xml:space="preserve"> </w:t>
      </w:r>
      <w:r w:rsidR="00A564D1" w:rsidRPr="00AB18B5">
        <w:rPr>
          <w:rFonts w:ascii="Calibri" w:hAnsi="Calibri" w:cs="Calibri"/>
          <w:sz w:val="26"/>
          <w:szCs w:val="26"/>
        </w:rPr>
        <w:t>veinte</w:t>
      </w:r>
      <w:r w:rsidRPr="00AB18B5">
        <w:rPr>
          <w:rFonts w:ascii="Calibri" w:hAnsi="Calibri" w:cs="Calibri"/>
          <w:b/>
          <w:sz w:val="26"/>
          <w:szCs w:val="26"/>
        </w:rPr>
        <w:t xml:space="preserve"> </w:t>
      </w:r>
      <w:r w:rsidRPr="00AB18B5">
        <w:rPr>
          <w:rFonts w:ascii="Calibri" w:hAnsi="Calibri" w:cs="Calibri"/>
          <w:sz w:val="26"/>
          <w:szCs w:val="26"/>
        </w:rPr>
        <w:t>de</w:t>
      </w:r>
      <w:r w:rsidRPr="00AB18B5">
        <w:rPr>
          <w:rFonts w:ascii="Calibri" w:hAnsi="Calibri" w:cs="Calibri"/>
          <w:b/>
          <w:sz w:val="26"/>
          <w:szCs w:val="26"/>
        </w:rPr>
        <w:t xml:space="preserve"> mayo </w:t>
      </w:r>
      <w:r w:rsidRPr="00AB18B5">
        <w:rPr>
          <w:rFonts w:ascii="Calibri" w:hAnsi="Calibri" w:cs="Calibri"/>
          <w:sz w:val="26"/>
          <w:szCs w:val="26"/>
        </w:rPr>
        <w:t xml:space="preserve">de este año </w:t>
      </w:r>
      <w:r w:rsidRPr="00AB18B5">
        <w:rPr>
          <w:rFonts w:ascii="Calibri" w:hAnsi="Calibri" w:cs="Calibri"/>
          <w:b/>
          <w:sz w:val="26"/>
          <w:szCs w:val="26"/>
        </w:rPr>
        <w:t>2019</w:t>
      </w:r>
      <w:r w:rsidRPr="00AB18B5">
        <w:rPr>
          <w:rFonts w:ascii="Calibri" w:hAnsi="Calibri" w:cs="Calibri"/>
          <w:sz w:val="26"/>
          <w:szCs w:val="26"/>
        </w:rPr>
        <w:t xml:space="preserve"> dos mil diecinueve, a las </w:t>
      </w:r>
      <w:r w:rsidRPr="00AB18B5">
        <w:rPr>
          <w:rFonts w:ascii="Calibri" w:hAnsi="Calibri" w:cs="Calibri"/>
          <w:b/>
          <w:sz w:val="26"/>
          <w:szCs w:val="26"/>
        </w:rPr>
        <w:t>10:</w:t>
      </w:r>
      <w:r w:rsidR="00A564D1" w:rsidRPr="00AB18B5">
        <w:rPr>
          <w:rFonts w:ascii="Calibri" w:hAnsi="Calibri" w:cs="Calibri"/>
          <w:b/>
          <w:sz w:val="26"/>
          <w:szCs w:val="26"/>
        </w:rPr>
        <w:t>3</w:t>
      </w:r>
      <w:r w:rsidRPr="00AB18B5">
        <w:rPr>
          <w:rFonts w:ascii="Calibri" w:hAnsi="Calibri" w:cs="Calibri"/>
          <w:b/>
          <w:sz w:val="26"/>
          <w:szCs w:val="26"/>
        </w:rPr>
        <w:t>0</w:t>
      </w:r>
      <w:r w:rsidRPr="00AB18B5">
        <w:rPr>
          <w:rFonts w:ascii="Calibri" w:hAnsi="Calibri" w:cs="Calibri"/>
          <w:sz w:val="26"/>
          <w:szCs w:val="26"/>
        </w:rPr>
        <w:t xml:space="preserve"> diez horas</w:t>
      </w:r>
      <w:r w:rsidR="00A564D1" w:rsidRPr="00AB18B5">
        <w:rPr>
          <w:rFonts w:ascii="Calibri" w:hAnsi="Calibri" w:cs="Calibri"/>
          <w:sz w:val="26"/>
          <w:szCs w:val="26"/>
        </w:rPr>
        <w:t xml:space="preserve"> con treinta minutos</w:t>
      </w:r>
      <w:r w:rsidRPr="00AB18B5">
        <w:rPr>
          <w:rFonts w:ascii="Calibri" w:hAnsi="Calibri" w:cs="Calibri"/>
          <w:sz w:val="26"/>
          <w:szCs w:val="26"/>
        </w:rPr>
        <w:t>, en la sede de este Juzgado. . . . . . . . . . . . .</w:t>
      </w:r>
      <w:r w:rsidR="00A564D1" w:rsidRPr="00AB18B5">
        <w:rPr>
          <w:rFonts w:ascii="Calibri" w:hAnsi="Calibri" w:cs="Calibri"/>
          <w:sz w:val="26"/>
          <w:szCs w:val="26"/>
        </w:rPr>
        <w:t xml:space="preserve"> . . </w:t>
      </w:r>
    </w:p>
    <w:p w:rsidR="00CC4DED" w:rsidRPr="00AB18B5" w:rsidRDefault="00CC4DED" w:rsidP="00CC4DED">
      <w:pPr>
        <w:pStyle w:val="Textoindependiente"/>
        <w:rPr>
          <w:rFonts w:ascii="Calibri" w:hAnsi="Calibri" w:cs="Calibri"/>
          <w:b/>
          <w:bCs/>
          <w:i/>
          <w:iCs/>
          <w:sz w:val="22"/>
          <w:szCs w:val="26"/>
        </w:rPr>
      </w:pPr>
    </w:p>
    <w:p w:rsidR="00CC4DED" w:rsidRPr="00AB18B5" w:rsidRDefault="00CC4DED" w:rsidP="00CC4DED">
      <w:pPr>
        <w:pStyle w:val="Textoindependiente"/>
        <w:ind w:firstLine="708"/>
        <w:rPr>
          <w:rFonts w:ascii="Calibri" w:hAnsi="Calibri" w:cs="Calibri"/>
          <w:sz w:val="26"/>
          <w:szCs w:val="26"/>
        </w:rPr>
      </w:pPr>
      <w:r w:rsidRPr="00AB18B5">
        <w:rPr>
          <w:rFonts w:ascii="Calibri" w:hAnsi="Calibri" w:cs="Calibri"/>
          <w:b/>
          <w:bCs/>
          <w:i/>
          <w:iCs/>
          <w:sz w:val="26"/>
          <w:szCs w:val="26"/>
        </w:rPr>
        <w:t>CUARTO.-</w:t>
      </w:r>
      <w:r w:rsidRPr="00AB18B5">
        <w:rPr>
          <w:rFonts w:ascii="Calibri" w:hAnsi="Calibri" w:cs="Calibri"/>
          <w:sz w:val="26"/>
          <w:szCs w:val="26"/>
        </w:rPr>
        <w:t xml:space="preserve"> En la fecha y hora señaladas en el resultando anterior, se llevó a cabo la audiencia de alegatos, en la que, una vez declarada abierta, se hizo constar la </w:t>
      </w:r>
      <w:r w:rsidRPr="00AB18B5">
        <w:rPr>
          <w:rFonts w:ascii="Calibri" w:hAnsi="Calibri" w:cs="Calibri"/>
          <w:b/>
          <w:sz w:val="26"/>
          <w:szCs w:val="26"/>
        </w:rPr>
        <w:t>inasistencia</w:t>
      </w:r>
      <w:r w:rsidRPr="00AB18B5">
        <w:rPr>
          <w:rFonts w:ascii="Calibri" w:hAnsi="Calibri" w:cs="Calibri"/>
          <w:sz w:val="26"/>
          <w:szCs w:val="26"/>
        </w:rPr>
        <w:t xml:space="preserve"> de las partes y que ninguna de estas formuló alegatos por escrito; turnándose los autos para el dictado de la resolución que en derecho proceda</w:t>
      </w:r>
      <w:proofErr w:type="gramStart"/>
      <w:r w:rsidRPr="00AB18B5">
        <w:rPr>
          <w:rFonts w:ascii="Calibri" w:hAnsi="Calibri" w:cs="Calibri"/>
          <w:sz w:val="26"/>
          <w:szCs w:val="26"/>
        </w:rPr>
        <w:t>. . . .</w:t>
      </w:r>
      <w:proofErr w:type="gramEnd"/>
    </w:p>
    <w:p w:rsidR="00CC4DED" w:rsidRPr="00AB18B5" w:rsidRDefault="00CC4DED" w:rsidP="00CC4DED">
      <w:pPr>
        <w:pStyle w:val="Textoindependiente"/>
        <w:ind w:firstLine="708"/>
        <w:rPr>
          <w:rFonts w:ascii="Calibri" w:hAnsi="Calibri" w:cs="Calibri"/>
          <w:sz w:val="22"/>
          <w:szCs w:val="26"/>
        </w:rPr>
      </w:pPr>
    </w:p>
    <w:p w:rsidR="00CC4DED" w:rsidRPr="00AB18B5" w:rsidRDefault="00CC4DED" w:rsidP="00CC4DED">
      <w:pPr>
        <w:pStyle w:val="Textoindependiente"/>
        <w:ind w:firstLine="708"/>
        <w:jc w:val="center"/>
        <w:rPr>
          <w:rFonts w:ascii="Calibri" w:hAnsi="Calibri" w:cs="Calibri"/>
          <w:b/>
          <w:bCs/>
          <w:i/>
          <w:iCs/>
          <w:sz w:val="26"/>
          <w:szCs w:val="26"/>
        </w:rPr>
      </w:pPr>
      <w:r w:rsidRPr="00AB18B5">
        <w:rPr>
          <w:rFonts w:ascii="Calibri" w:hAnsi="Calibri" w:cs="Calibri"/>
          <w:b/>
          <w:bCs/>
          <w:i/>
          <w:iCs/>
          <w:sz w:val="26"/>
          <w:szCs w:val="26"/>
        </w:rPr>
        <w:t xml:space="preserve">C O N S I D E R A N D </w:t>
      </w:r>
      <w:proofErr w:type="gramStart"/>
      <w:r w:rsidRPr="00AB18B5">
        <w:rPr>
          <w:rFonts w:ascii="Calibri" w:hAnsi="Calibri" w:cs="Calibri"/>
          <w:b/>
          <w:bCs/>
          <w:i/>
          <w:iCs/>
          <w:sz w:val="26"/>
          <w:szCs w:val="26"/>
        </w:rPr>
        <w:t>O :</w:t>
      </w:r>
      <w:proofErr w:type="gramEnd"/>
    </w:p>
    <w:p w:rsidR="00CC4DED" w:rsidRPr="00AB18B5" w:rsidRDefault="00CC4DED" w:rsidP="00CC4DED">
      <w:pPr>
        <w:pStyle w:val="Textoindependiente"/>
        <w:ind w:firstLine="708"/>
        <w:jc w:val="center"/>
        <w:rPr>
          <w:rFonts w:ascii="Calibri" w:hAnsi="Calibri" w:cs="Calibri"/>
          <w:b/>
          <w:bCs/>
          <w:sz w:val="22"/>
          <w:szCs w:val="26"/>
        </w:rPr>
      </w:pPr>
    </w:p>
    <w:p w:rsidR="00CC4DED" w:rsidRPr="00AB18B5" w:rsidRDefault="00CC4DED" w:rsidP="00CC4DED">
      <w:pPr>
        <w:pStyle w:val="Textoindependiente"/>
        <w:ind w:firstLine="708"/>
        <w:rPr>
          <w:rFonts w:ascii="Calibri" w:hAnsi="Calibri" w:cs="Calibri"/>
          <w:sz w:val="26"/>
          <w:szCs w:val="26"/>
        </w:rPr>
      </w:pPr>
      <w:r w:rsidRPr="00AB18B5">
        <w:rPr>
          <w:rFonts w:ascii="Calibri" w:hAnsi="Calibri" w:cs="Calibri"/>
          <w:b/>
          <w:bCs/>
          <w:i/>
          <w:iCs/>
          <w:sz w:val="26"/>
          <w:szCs w:val="26"/>
        </w:rPr>
        <w:t>PRIMERO</w:t>
      </w:r>
      <w:r w:rsidRPr="00AB18B5">
        <w:rPr>
          <w:rFonts w:ascii="Calibri" w:hAnsi="Calibri" w:cs="Calibri"/>
          <w:b/>
          <w:bCs/>
          <w:sz w:val="26"/>
          <w:szCs w:val="26"/>
        </w:rPr>
        <w:t xml:space="preserve">.- </w:t>
      </w:r>
      <w:r w:rsidRPr="00AB18B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CC4DED" w:rsidRPr="00AB18B5" w:rsidRDefault="00CC4DED" w:rsidP="00CC4DED">
      <w:pPr>
        <w:pStyle w:val="Textoindependiente"/>
        <w:ind w:firstLine="708"/>
        <w:rPr>
          <w:rFonts w:ascii="Calibri" w:hAnsi="Calibri" w:cs="Calibri"/>
          <w:sz w:val="22"/>
          <w:szCs w:val="26"/>
        </w:rPr>
      </w:pPr>
    </w:p>
    <w:p w:rsidR="00CC4DED" w:rsidRPr="00AB18B5" w:rsidRDefault="00CC4DED" w:rsidP="00CC4DED">
      <w:pPr>
        <w:pStyle w:val="Textoindependiente"/>
        <w:ind w:firstLine="708"/>
        <w:rPr>
          <w:rFonts w:ascii="Calibri" w:hAnsi="Calibri" w:cs="Calibri"/>
          <w:sz w:val="26"/>
          <w:szCs w:val="26"/>
        </w:rPr>
      </w:pPr>
      <w:r w:rsidRPr="00AB18B5">
        <w:rPr>
          <w:rFonts w:ascii="Calibri" w:hAnsi="Calibri" w:cs="Calibri"/>
          <w:b/>
          <w:bCs/>
          <w:i/>
          <w:iCs/>
          <w:sz w:val="26"/>
          <w:szCs w:val="26"/>
        </w:rPr>
        <w:t>SEGUNDO</w:t>
      </w:r>
      <w:r w:rsidRPr="00AB18B5">
        <w:rPr>
          <w:rFonts w:ascii="Calibri" w:hAnsi="Calibri" w:cs="Calibri"/>
          <w:b/>
          <w:bCs/>
          <w:sz w:val="26"/>
          <w:szCs w:val="26"/>
        </w:rPr>
        <w:t xml:space="preserve">.- </w:t>
      </w:r>
      <w:r w:rsidRPr="00AB18B5">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00EDB" w:rsidRPr="00AB18B5">
        <w:rPr>
          <w:rFonts w:ascii="Calibri" w:hAnsi="Calibri" w:cs="Calibri"/>
          <w:sz w:val="26"/>
          <w:szCs w:val="26"/>
        </w:rPr>
        <w:t>e</w:t>
      </w:r>
      <w:r w:rsidRPr="00AB18B5">
        <w:rPr>
          <w:rFonts w:ascii="Calibri" w:hAnsi="Calibri" w:cs="Calibri"/>
          <w:sz w:val="26"/>
          <w:szCs w:val="26"/>
        </w:rPr>
        <w:t>l impetrante del proceso, refirió le fue notificada el acta de infracción, lo que fue el día 1</w:t>
      </w:r>
      <w:r w:rsidR="00100EDB" w:rsidRPr="00AB18B5">
        <w:rPr>
          <w:rFonts w:ascii="Calibri" w:hAnsi="Calibri" w:cs="Calibri"/>
          <w:sz w:val="26"/>
          <w:szCs w:val="26"/>
        </w:rPr>
        <w:t>2</w:t>
      </w:r>
      <w:r w:rsidRPr="00AB18B5">
        <w:rPr>
          <w:rFonts w:ascii="Calibri" w:hAnsi="Calibri" w:cs="Calibri"/>
          <w:sz w:val="26"/>
          <w:szCs w:val="26"/>
        </w:rPr>
        <w:t xml:space="preserve"> </w:t>
      </w:r>
      <w:r w:rsidR="00100EDB" w:rsidRPr="00AB18B5">
        <w:rPr>
          <w:rFonts w:ascii="Calibri" w:hAnsi="Calibri" w:cs="Calibri"/>
          <w:sz w:val="26"/>
          <w:szCs w:val="26"/>
        </w:rPr>
        <w:t>do</w:t>
      </w:r>
      <w:r w:rsidRPr="00AB18B5">
        <w:rPr>
          <w:rFonts w:ascii="Calibri" w:hAnsi="Calibri" w:cs="Calibri"/>
          <w:sz w:val="26"/>
          <w:szCs w:val="26"/>
        </w:rPr>
        <w:t xml:space="preserve">ce de febrero del presente año. . . . . . . . . . . . . . . . . . . . . . . . . . . . . . . . . . . . . . . . . . . . . . . . . . . . . . . . . . </w:t>
      </w:r>
    </w:p>
    <w:p w:rsidR="00CC4DED" w:rsidRPr="00AB18B5" w:rsidRDefault="00CC4DED" w:rsidP="00CC4DED">
      <w:pPr>
        <w:pStyle w:val="Textoindependiente"/>
        <w:rPr>
          <w:rFonts w:ascii="Calibri" w:hAnsi="Calibri" w:cs="Calibri"/>
          <w:b/>
          <w:bCs/>
          <w:sz w:val="26"/>
          <w:szCs w:val="26"/>
        </w:rPr>
      </w:pPr>
    </w:p>
    <w:p w:rsidR="00CC4DED" w:rsidRPr="00AB18B5" w:rsidRDefault="00CC4DED" w:rsidP="00CC4DED">
      <w:pPr>
        <w:ind w:firstLine="708"/>
        <w:jc w:val="both"/>
        <w:rPr>
          <w:rFonts w:ascii="Calibri" w:hAnsi="Calibri" w:cs="Calibri"/>
          <w:sz w:val="26"/>
          <w:szCs w:val="26"/>
        </w:rPr>
      </w:pPr>
      <w:r w:rsidRPr="00AB18B5">
        <w:rPr>
          <w:rFonts w:ascii="Calibri" w:hAnsi="Calibri" w:cs="Calibri"/>
          <w:b/>
          <w:i/>
          <w:iCs/>
          <w:sz w:val="26"/>
          <w:szCs w:val="26"/>
        </w:rPr>
        <w:t xml:space="preserve">TERCERO.- </w:t>
      </w:r>
      <w:r w:rsidRPr="00AB18B5">
        <w:rPr>
          <w:rFonts w:ascii="Calibri" w:hAnsi="Calibri" w:cs="Calibri"/>
          <w:sz w:val="26"/>
          <w:szCs w:val="26"/>
        </w:rPr>
        <w:t xml:space="preserve">La existencia del acto impugnado, el acta de infracción, con número de folio </w:t>
      </w:r>
      <w:r w:rsidR="00100EDB" w:rsidRPr="00AB18B5">
        <w:rPr>
          <w:rFonts w:ascii="Calibri" w:hAnsi="Calibri" w:cs="Calibri"/>
          <w:sz w:val="26"/>
          <w:szCs w:val="26"/>
        </w:rPr>
        <w:t>T-6005388 (T guion seis-cero-cero-ci</w:t>
      </w:r>
      <w:r w:rsidR="00E70276" w:rsidRPr="00AB18B5">
        <w:rPr>
          <w:rFonts w:ascii="Calibri" w:hAnsi="Calibri" w:cs="Calibri"/>
          <w:sz w:val="26"/>
          <w:szCs w:val="26"/>
        </w:rPr>
        <w:t>nco-tres-ocho-ocho), de fecha 12</w:t>
      </w:r>
      <w:r w:rsidR="00100EDB" w:rsidRPr="00AB18B5">
        <w:rPr>
          <w:rFonts w:ascii="Calibri" w:hAnsi="Calibri" w:cs="Calibri"/>
          <w:sz w:val="26"/>
          <w:szCs w:val="26"/>
        </w:rPr>
        <w:t xml:space="preserve"> </w:t>
      </w:r>
      <w:r w:rsidR="00E70276" w:rsidRPr="00AB18B5">
        <w:rPr>
          <w:rFonts w:ascii="Calibri" w:hAnsi="Calibri" w:cs="Calibri"/>
          <w:sz w:val="26"/>
          <w:szCs w:val="26"/>
        </w:rPr>
        <w:t>do</w:t>
      </w:r>
      <w:r w:rsidR="00100EDB" w:rsidRPr="00AB18B5">
        <w:rPr>
          <w:rFonts w:ascii="Calibri" w:hAnsi="Calibri" w:cs="Calibri"/>
          <w:sz w:val="26"/>
          <w:szCs w:val="26"/>
        </w:rPr>
        <w:t xml:space="preserve">ce de febrero del año 2019 dos mil diecinueve, </w:t>
      </w:r>
      <w:r w:rsidRPr="00AB18B5">
        <w:rPr>
          <w:rFonts w:ascii="Calibri" w:hAnsi="Calibri" w:cs="Calibri"/>
          <w:sz w:val="26"/>
          <w:szCs w:val="26"/>
        </w:rPr>
        <w:t>se encuentra debidamente documentada en autos con el original de dicha acta, que obra en el secreto de este juzgado, (visible</w:t>
      </w:r>
      <w:r w:rsidR="00100EDB" w:rsidRPr="00AB18B5">
        <w:rPr>
          <w:rFonts w:ascii="Calibri" w:hAnsi="Calibri" w:cs="Calibri"/>
          <w:sz w:val="26"/>
          <w:szCs w:val="26"/>
        </w:rPr>
        <w:t>, en copia certificada, a foja 7</w:t>
      </w:r>
      <w:r w:rsidRPr="00AB18B5">
        <w:rPr>
          <w:rFonts w:ascii="Calibri" w:hAnsi="Calibri" w:cs="Calibri"/>
          <w:sz w:val="26"/>
          <w:szCs w:val="26"/>
        </w:rPr>
        <w:t xml:space="preserve"> </w:t>
      </w:r>
      <w:r w:rsidR="00100EDB" w:rsidRPr="00AB18B5">
        <w:rPr>
          <w:rFonts w:ascii="Calibri" w:hAnsi="Calibri" w:cs="Calibri"/>
          <w:sz w:val="26"/>
          <w:szCs w:val="26"/>
        </w:rPr>
        <w:t>s</w:t>
      </w:r>
      <w:r w:rsidRPr="00AB18B5">
        <w:rPr>
          <w:rFonts w:ascii="Calibri" w:hAnsi="Calibri" w:cs="Calibri"/>
          <w:sz w:val="26"/>
          <w:szCs w:val="26"/>
        </w:rPr>
        <w:t>i</w:t>
      </w:r>
      <w:r w:rsidR="00100EDB" w:rsidRPr="00AB18B5">
        <w:rPr>
          <w:rFonts w:ascii="Calibri" w:hAnsi="Calibri" w:cs="Calibri"/>
          <w:sz w:val="26"/>
          <w:szCs w:val="26"/>
        </w:rPr>
        <w:t>ete</w:t>
      </w:r>
      <w:r w:rsidRPr="00AB18B5">
        <w:rPr>
          <w:rFonts w:ascii="Calibri" w:hAnsi="Calibri" w:cs="Calibri"/>
          <w:sz w:val="26"/>
          <w:szCs w:val="26"/>
        </w:rPr>
        <w:t xml:space="preserv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  funciones. . . . . . . . . . . . . . . . . . . . . . . . . . . . . . . . . . . . . . . . . . . . . . . .  </w:t>
      </w:r>
    </w:p>
    <w:p w:rsidR="00CC4DED" w:rsidRPr="00AB18B5" w:rsidRDefault="00CC4DED" w:rsidP="00CC4DED">
      <w:pPr>
        <w:ind w:firstLine="708"/>
        <w:jc w:val="both"/>
        <w:rPr>
          <w:rFonts w:ascii="Calibri" w:hAnsi="Calibri" w:cs="Calibri"/>
          <w:sz w:val="26"/>
          <w:szCs w:val="26"/>
        </w:rPr>
      </w:pPr>
    </w:p>
    <w:p w:rsidR="00CC4DED" w:rsidRPr="00AB18B5" w:rsidRDefault="00CC4DED" w:rsidP="00CC4DED">
      <w:pPr>
        <w:ind w:firstLine="708"/>
        <w:jc w:val="both"/>
        <w:rPr>
          <w:rFonts w:ascii="Calibri" w:hAnsi="Calibri" w:cs="Calibri"/>
          <w:sz w:val="26"/>
          <w:szCs w:val="26"/>
        </w:rPr>
      </w:pPr>
      <w:r w:rsidRPr="00AB18B5">
        <w:rPr>
          <w:rFonts w:ascii="Calibri" w:hAnsi="Calibri" w:cs="Calibri"/>
          <w:sz w:val="26"/>
          <w:szCs w:val="26"/>
        </w:rPr>
        <w:t xml:space="preserve">Por lo anterior, no queda incertidumbre sobre la existencia del Acta de Infracción impugnada. . . . . . . . . . . . . . . . . . . . . . . . . . . . . . . . . . . . . . . . . . . . . . . . . . . </w:t>
      </w:r>
    </w:p>
    <w:p w:rsidR="00CC4DED" w:rsidRPr="00AB18B5" w:rsidRDefault="00CC4DED" w:rsidP="00100EDB">
      <w:pPr>
        <w:rPr>
          <w:rFonts w:ascii="Calibri" w:hAnsi="Calibri" w:cs="Calibri"/>
          <w:b/>
          <w:bCs/>
          <w:iCs/>
          <w:sz w:val="26"/>
          <w:szCs w:val="26"/>
        </w:rPr>
      </w:pPr>
    </w:p>
    <w:p w:rsidR="00CC4DED" w:rsidRPr="00AB18B5" w:rsidRDefault="00CC4DED" w:rsidP="00CC4DED">
      <w:pPr>
        <w:ind w:firstLine="708"/>
        <w:jc w:val="both"/>
        <w:rPr>
          <w:rFonts w:ascii="Calibri" w:hAnsi="Calibri" w:cs="Calibri"/>
          <w:bCs/>
          <w:iCs/>
          <w:sz w:val="26"/>
          <w:szCs w:val="26"/>
        </w:rPr>
      </w:pPr>
      <w:r w:rsidRPr="00AB18B5">
        <w:rPr>
          <w:rFonts w:ascii="Calibri" w:hAnsi="Calibri" w:cs="Calibri"/>
          <w:b/>
          <w:bCs/>
          <w:i/>
          <w:iCs/>
          <w:sz w:val="26"/>
          <w:szCs w:val="26"/>
        </w:rPr>
        <w:t xml:space="preserve">CUARTO.- </w:t>
      </w:r>
      <w:r w:rsidRPr="00AB18B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p>
    <w:p w:rsidR="00100EDB" w:rsidRPr="00AB18B5" w:rsidRDefault="00100EDB" w:rsidP="00100EDB">
      <w:pPr>
        <w:ind w:firstLine="708"/>
        <w:jc w:val="right"/>
        <w:rPr>
          <w:rFonts w:ascii="Calibri" w:hAnsi="Calibri" w:cs="Calibri"/>
          <w:b/>
          <w:bCs/>
          <w:iCs/>
          <w:sz w:val="26"/>
          <w:szCs w:val="26"/>
        </w:rPr>
      </w:pPr>
      <w:r w:rsidRPr="00AB18B5">
        <w:rPr>
          <w:rFonts w:ascii="Calibri" w:hAnsi="Calibri" w:cs="Calibri"/>
          <w:b/>
          <w:bCs/>
          <w:iCs/>
          <w:sz w:val="26"/>
          <w:szCs w:val="26"/>
        </w:rPr>
        <w:lastRenderedPageBreak/>
        <w:t>Expediente número 0251/2doJAM/2019-JN</w:t>
      </w:r>
    </w:p>
    <w:p w:rsidR="00100EDB" w:rsidRPr="00AB18B5" w:rsidRDefault="00100EDB" w:rsidP="00CC4DED">
      <w:pPr>
        <w:jc w:val="both"/>
        <w:rPr>
          <w:rFonts w:ascii="Calibri" w:hAnsi="Calibri" w:cs="Calibri"/>
          <w:bCs/>
          <w:iCs/>
          <w:sz w:val="26"/>
          <w:szCs w:val="26"/>
        </w:rPr>
      </w:pPr>
    </w:p>
    <w:p w:rsidR="00CC4DED" w:rsidRPr="00AB18B5" w:rsidRDefault="00CC4DED" w:rsidP="00CC4DED">
      <w:pPr>
        <w:jc w:val="both"/>
        <w:rPr>
          <w:rFonts w:ascii="Calibri" w:hAnsi="Calibri" w:cs="Calibri"/>
          <w:bCs/>
          <w:iCs/>
          <w:sz w:val="26"/>
          <w:szCs w:val="26"/>
        </w:rPr>
      </w:pPr>
      <w:r w:rsidRPr="00AB18B5">
        <w:rPr>
          <w:rFonts w:ascii="Calibri" w:hAnsi="Calibri" w:cs="Calibri"/>
          <w:bCs/>
          <w:iCs/>
          <w:sz w:val="26"/>
          <w:szCs w:val="26"/>
        </w:rPr>
        <w:t xml:space="preserve">Justicia </w:t>
      </w:r>
      <w:proofErr w:type="gramStart"/>
      <w:r w:rsidRPr="00AB18B5">
        <w:rPr>
          <w:rFonts w:ascii="Calibri" w:hAnsi="Calibri" w:cs="Calibri"/>
          <w:bCs/>
          <w:iCs/>
          <w:sz w:val="26"/>
          <w:szCs w:val="26"/>
        </w:rPr>
        <w:t>Administrativa  para</w:t>
      </w:r>
      <w:proofErr w:type="gramEnd"/>
      <w:r w:rsidRPr="00AB18B5">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AB18B5">
        <w:rPr>
          <w:rFonts w:ascii="Calibri" w:hAnsi="Calibri" w:cs="Calibri"/>
          <w:sz w:val="26"/>
          <w:szCs w:val="26"/>
        </w:rPr>
        <w:t xml:space="preserve">. . . . . . . . . . . . . . </w:t>
      </w:r>
    </w:p>
    <w:p w:rsidR="00CC4DED" w:rsidRPr="00AB18B5" w:rsidRDefault="00CC4DED" w:rsidP="00CC4DED">
      <w:pPr>
        <w:pStyle w:val="Textoindependiente"/>
        <w:rPr>
          <w:rFonts w:ascii="Calibri" w:hAnsi="Calibri" w:cs="Calibri"/>
          <w:sz w:val="22"/>
          <w:szCs w:val="26"/>
        </w:rPr>
      </w:pPr>
    </w:p>
    <w:p w:rsidR="00CC4DED" w:rsidRPr="00AB18B5" w:rsidRDefault="00CC4DED" w:rsidP="00CC4DED">
      <w:pPr>
        <w:ind w:firstLine="708"/>
        <w:jc w:val="both"/>
        <w:rPr>
          <w:rFonts w:ascii="Calibri" w:hAnsi="Calibri" w:cs="Arial"/>
          <w:sz w:val="26"/>
          <w:szCs w:val="26"/>
        </w:rPr>
      </w:pPr>
      <w:r w:rsidRPr="00AB18B5">
        <w:rPr>
          <w:rFonts w:ascii="Calibri" w:hAnsi="Calibri" w:cs="Calibri"/>
          <w:bCs/>
          <w:iCs/>
          <w:sz w:val="26"/>
          <w:szCs w:val="26"/>
        </w:rPr>
        <w:t xml:space="preserve">Sentado lo anterior, se advierte que en el presente proceso, el Agente de Tránsito demandado, </w:t>
      </w:r>
      <w:r w:rsidRPr="00AB18B5">
        <w:rPr>
          <w:rFonts w:ascii="Calibri" w:hAnsi="Calibri" w:cs="Calibri"/>
          <w:b/>
          <w:bCs/>
          <w:iCs/>
          <w:sz w:val="26"/>
          <w:szCs w:val="26"/>
        </w:rPr>
        <w:t>sí</w:t>
      </w:r>
      <w:r w:rsidRPr="00AB18B5">
        <w:rPr>
          <w:rFonts w:ascii="Calibri" w:hAnsi="Calibri" w:cs="Calibri"/>
          <w:bCs/>
          <w:iCs/>
          <w:sz w:val="26"/>
          <w:szCs w:val="26"/>
        </w:rPr>
        <w:t xml:space="preserve"> </w:t>
      </w:r>
      <w:r w:rsidRPr="00AB18B5">
        <w:rPr>
          <w:rFonts w:ascii="Calibri" w:hAnsi="Calibri" w:cs="Calibri"/>
          <w:b/>
          <w:bCs/>
          <w:iCs/>
          <w:sz w:val="26"/>
          <w:szCs w:val="26"/>
        </w:rPr>
        <w:t>exteriorizó</w:t>
      </w:r>
      <w:r w:rsidRPr="00AB18B5">
        <w:rPr>
          <w:rFonts w:ascii="Calibri" w:hAnsi="Calibri" w:cs="Calibri"/>
          <w:bCs/>
          <w:iCs/>
          <w:sz w:val="26"/>
          <w:szCs w:val="26"/>
        </w:rPr>
        <w:t xml:space="preserve"> la </w:t>
      </w:r>
      <w:r w:rsidRPr="00AB18B5">
        <w:rPr>
          <w:rFonts w:ascii="Calibri" w:hAnsi="Calibri" w:cs="Calibri"/>
          <w:bCs/>
          <w:sz w:val="26"/>
          <w:szCs w:val="26"/>
        </w:rPr>
        <w:t xml:space="preserve">causal de improcedencia prevista en la fracción I, del artículo 261, del Código de Procedimiento y Justicia Administrativa para el Estado y los Municipios de Guanajuato; </w:t>
      </w:r>
      <w:r w:rsidRPr="00AB18B5">
        <w:rPr>
          <w:rFonts w:ascii="Calibri" w:hAnsi="Calibri" w:cs="Arial"/>
          <w:sz w:val="26"/>
          <w:szCs w:val="26"/>
        </w:rPr>
        <w:t>toda vez que refiere que la boleta  impugnada no afecta los intereses jurídicos de</w:t>
      </w:r>
      <w:r w:rsidRPr="00AB18B5">
        <w:rPr>
          <w:rFonts w:ascii="Calibri" w:hAnsi="Calibri" w:cs="Calibri"/>
          <w:sz w:val="26"/>
          <w:szCs w:val="26"/>
        </w:rPr>
        <w:t xml:space="preserve">l ciudadano </w:t>
      </w:r>
      <w:r w:rsidRPr="00AB18B5">
        <w:rPr>
          <w:rFonts w:ascii="Calibri" w:hAnsi="Calibri" w:cs="Arial"/>
          <w:sz w:val="26"/>
          <w:szCs w:val="26"/>
        </w:rPr>
        <w:t xml:space="preserve">promovente de este juicio; porque el acta no fue emitida a su nombre, ni acreditó la propiedad, o la posesión del vehículo, o ser el conductor del mismo el día de los hechos. . . . . . . . . </w:t>
      </w:r>
    </w:p>
    <w:p w:rsidR="00CC4DED" w:rsidRPr="00AB18B5" w:rsidRDefault="00CC4DED" w:rsidP="00CC4DED">
      <w:pPr>
        <w:pStyle w:val="Textoindependiente"/>
        <w:ind w:firstLine="708"/>
        <w:rPr>
          <w:rFonts w:ascii="Calibri" w:hAnsi="Calibri" w:cs="Arial"/>
          <w:sz w:val="26"/>
          <w:szCs w:val="26"/>
        </w:rPr>
      </w:pPr>
    </w:p>
    <w:p w:rsidR="00CC4DED" w:rsidRPr="00AB18B5" w:rsidRDefault="00CC4DED" w:rsidP="00CC4DED">
      <w:pPr>
        <w:pStyle w:val="Sangradetextonormal"/>
        <w:ind w:left="0" w:firstLine="708"/>
        <w:jc w:val="both"/>
        <w:rPr>
          <w:rFonts w:ascii="Calibri" w:hAnsi="Calibri" w:cs="Calibri"/>
          <w:bCs/>
          <w:iCs/>
          <w:sz w:val="26"/>
          <w:szCs w:val="26"/>
        </w:rPr>
      </w:pPr>
      <w:r w:rsidRPr="00AB18B5">
        <w:rPr>
          <w:rFonts w:ascii="Calibri" w:hAnsi="Calibri" w:cs="Calibri"/>
          <w:bCs/>
          <w:iCs/>
          <w:sz w:val="26"/>
          <w:szCs w:val="26"/>
        </w:rPr>
        <w:t xml:space="preserve">Causal que </w:t>
      </w:r>
      <w:r w:rsidRPr="00AB18B5">
        <w:rPr>
          <w:rFonts w:ascii="Calibri" w:hAnsi="Calibri" w:cs="Calibri"/>
          <w:b/>
          <w:bCs/>
          <w:iCs/>
          <w:sz w:val="26"/>
          <w:szCs w:val="26"/>
        </w:rPr>
        <w:t>no se acredita</w:t>
      </w:r>
      <w:r w:rsidRPr="00AB18B5">
        <w:rPr>
          <w:rFonts w:ascii="Calibri" w:hAnsi="Calibri" w:cs="Calibri"/>
          <w:bCs/>
          <w:iCs/>
          <w:sz w:val="26"/>
          <w:szCs w:val="26"/>
        </w:rPr>
        <w:t xml:space="preserve"> en el presente asunto, toda vez que es evidente que el acto impugnado sí existe, tal y como se encuentra acreditado en el tercer considerando de esta misma resolución; por lo que sí se afecta el interés jurídico del promovente con dicho acto. . . . . . . . . . . . . . . . . . . . . . . . . . . . . . . . . . . . . . . . . . .</w:t>
      </w:r>
    </w:p>
    <w:p w:rsidR="00CC4DED" w:rsidRPr="00AB18B5" w:rsidRDefault="00CC4DED" w:rsidP="00CC4DED">
      <w:pPr>
        <w:pStyle w:val="Sangradetextonormal"/>
        <w:ind w:left="0" w:firstLine="708"/>
        <w:jc w:val="both"/>
        <w:rPr>
          <w:rFonts w:ascii="Calibri" w:hAnsi="Calibri" w:cs="Calibri"/>
          <w:bCs/>
          <w:iCs/>
          <w:sz w:val="20"/>
          <w:szCs w:val="20"/>
        </w:rPr>
      </w:pPr>
    </w:p>
    <w:p w:rsidR="00CC4DED" w:rsidRPr="00AB18B5" w:rsidRDefault="00CC4DED" w:rsidP="00CC4DED">
      <w:pPr>
        <w:ind w:firstLine="708"/>
        <w:jc w:val="both"/>
        <w:rPr>
          <w:rFonts w:ascii="Calibri" w:hAnsi="Calibri" w:cs="Calibri"/>
          <w:sz w:val="26"/>
          <w:szCs w:val="26"/>
        </w:rPr>
      </w:pPr>
      <w:r w:rsidRPr="00AB18B5">
        <w:rPr>
          <w:rFonts w:ascii="Calibri" w:hAnsi="Calibri" w:cs="Calibri"/>
          <w:bCs/>
          <w:iCs/>
          <w:sz w:val="26"/>
          <w:szCs w:val="26"/>
        </w:rPr>
        <w:t xml:space="preserve">Por otra parte, no pasa desapercibido para este juzgador que </w:t>
      </w:r>
      <w:r w:rsidRPr="00AB18B5">
        <w:rPr>
          <w:rFonts w:ascii="Calibri" w:hAnsi="Calibri" w:cs="Calibri"/>
          <w:sz w:val="26"/>
          <w:szCs w:val="26"/>
        </w:rPr>
        <w:t xml:space="preserve">si bien es cierto que la boleta de infracción se levantó de manera </w:t>
      </w:r>
      <w:r w:rsidRPr="00AB18B5">
        <w:rPr>
          <w:rFonts w:ascii="Calibri" w:hAnsi="Calibri" w:cs="Calibri"/>
          <w:b/>
          <w:sz w:val="26"/>
          <w:szCs w:val="26"/>
        </w:rPr>
        <w:t>innominada</w:t>
      </w:r>
      <w:r w:rsidRPr="00AB18B5">
        <w:rPr>
          <w:rFonts w:ascii="Calibri" w:hAnsi="Calibri" w:cs="Calibri"/>
          <w:sz w:val="26"/>
          <w:szCs w:val="26"/>
        </w:rPr>
        <w:t>, al encontrarse ausente el conductor del vehículo, tal y como se desprende de la boleta</w:t>
      </w:r>
      <w:r w:rsidRPr="00AB18B5">
        <w:rPr>
          <w:rFonts w:ascii="Calibri" w:hAnsi="Calibri" w:cs="Calibri"/>
          <w:i/>
          <w:sz w:val="26"/>
          <w:szCs w:val="26"/>
        </w:rPr>
        <w:t xml:space="preserve">; </w:t>
      </w:r>
      <w:r w:rsidRPr="00AB18B5">
        <w:rPr>
          <w:rFonts w:ascii="Calibri" w:hAnsi="Calibri" w:cs="Calibri"/>
          <w:sz w:val="26"/>
          <w:szCs w:val="26"/>
        </w:rPr>
        <w:t xml:space="preserve">también lo es que el ciudadano </w:t>
      </w:r>
      <w:r w:rsidR="00AB18B5" w:rsidRPr="00641206">
        <w:rPr>
          <w:rFonts w:ascii="Calibri" w:hAnsi="Calibri"/>
          <w:sz w:val="26"/>
          <w:szCs w:val="27"/>
        </w:rPr>
        <w:t>(…)</w:t>
      </w:r>
      <w:r w:rsidR="000F7717" w:rsidRPr="00AB18B5">
        <w:rPr>
          <w:rFonts w:ascii="Calibri" w:hAnsi="Calibri" w:cs="Calibri"/>
          <w:sz w:val="26"/>
          <w:szCs w:val="26"/>
        </w:rPr>
        <w:t xml:space="preserve"> </w:t>
      </w:r>
      <w:r w:rsidRPr="00AB18B5">
        <w:rPr>
          <w:rFonts w:ascii="Calibri" w:hAnsi="Calibri" w:cs="Calibri"/>
          <w:sz w:val="26"/>
          <w:szCs w:val="26"/>
        </w:rPr>
        <w:t xml:space="preserve">sí demostró contar con interés jurídico para promover el presente proceso; pues con la exhibición de la tarjeta de circulación con folio número </w:t>
      </w:r>
      <w:r w:rsidR="000F7717" w:rsidRPr="00AB18B5">
        <w:rPr>
          <w:rFonts w:ascii="Calibri" w:hAnsi="Calibri" w:cs="Calibri"/>
          <w:sz w:val="26"/>
          <w:szCs w:val="26"/>
        </w:rPr>
        <w:t>A0020474</w:t>
      </w:r>
      <w:r w:rsidRPr="00AB18B5">
        <w:rPr>
          <w:rFonts w:ascii="Calibri" w:hAnsi="Calibri" w:cs="Calibri"/>
          <w:sz w:val="26"/>
          <w:szCs w:val="26"/>
        </w:rPr>
        <w:t xml:space="preserve"> (</w:t>
      </w:r>
      <w:r w:rsidR="000F7717" w:rsidRPr="00AB18B5">
        <w:rPr>
          <w:rFonts w:ascii="Calibri" w:hAnsi="Calibri" w:cs="Calibri"/>
          <w:sz w:val="26"/>
          <w:szCs w:val="26"/>
        </w:rPr>
        <w:t xml:space="preserve">A </w:t>
      </w:r>
      <w:r w:rsidRPr="00AB18B5">
        <w:rPr>
          <w:rFonts w:ascii="Calibri" w:hAnsi="Calibri" w:cs="Calibri"/>
          <w:sz w:val="26"/>
          <w:szCs w:val="26"/>
        </w:rPr>
        <w:t>cero-ocho-</w:t>
      </w:r>
      <w:r w:rsidR="000F7717" w:rsidRPr="00AB18B5">
        <w:rPr>
          <w:rFonts w:ascii="Calibri" w:hAnsi="Calibri" w:cs="Calibri"/>
          <w:sz w:val="26"/>
          <w:szCs w:val="26"/>
        </w:rPr>
        <w:t>dos-cero-</w:t>
      </w:r>
      <w:r w:rsidRPr="00AB18B5">
        <w:rPr>
          <w:rFonts w:ascii="Calibri" w:hAnsi="Calibri" w:cs="Calibri"/>
          <w:sz w:val="26"/>
          <w:szCs w:val="26"/>
        </w:rPr>
        <w:t>cuatro-si</w:t>
      </w:r>
      <w:r w:rsidR="000F7717" w:rsidRPr="00AB18B5">
        <w:rPr>
          <w:rFonts w:ascii="Calibri" w:hAnsi="Calibri" w:cs="Calibri"/>
          <w:sz w:val="26"/>
          <w:szCs w:val="26"/>
        </w:rPr>
        <w:t>ete-c</w:t>
      </w:r>
      <w:r w:rsidRPr="00AB18B5">
        <w:rPr>
          <w:rFonts w:ascii="Calibri" w:hAnsi="Calibri" w:cs="Calibri"/>
          <w:sz w:val="26"/>
          <w:szCs w:val="26"/>
        </w:rPr>
        <w:t>u</w:t>
      </w:r>
      <w:r w:rsidR="000F7717" w:rsidRPr="00AB18B5">
        <w:rPr>
          <w:rFonts w:ascii="Calibri" w:hAnsi="Calibri" w:cs="Calibri"/>
          <w:sz w:val="26"/>
          <w:szCs w:val="26"/>
        </w:rPr>
        <w:t>atro</w:t>
      </w:r>
      <w:r w:rsidRPr="00AB18B5">
        <w:rPr>
          <w:rFonts w:ascii="Calibri" w:hAnsi="Calibri" w:cs="Calibri"/>
          <w:sz w:val="26"/>
          <w:szCs w:val="26"/>
        </w:rPr>
        <w:t>), expedida por el Gobierno del Estado de Guana</w:t>
      </w:r>
      <w:r w:rsidR="000F7717" w:rsidRPr="00AB18B5">
        <w:rPr>
          <w:rFonts w:ascii="Calibri" w:hAnsi="Calibri" w:cs="Calibri"/>
          <w:sz w:val="26"/>
          <w:szCs w:val="26"/>
        </w:rPr>
        <w:t>juato (visible en autos a foja 9</w:t>
      </w:r>
      <w:r w:rsidRPr="00AB18B5">
        <w:rPr>
          <w:rFonts w:ascii="Calibri" w:hAnsi="Calibri" w:cs="Calibri"/>
          <w:sz w:val="26"/>
          <w:szCs w:val="26"/>
        </w:rPr>
        <w:t xml:space="preserve"> </w:t>
      </w:r>
      <w:r w:rsidR="000F7717" w:rsidRPr="00AB18B5">
        <w:rPr>
          <w:rFonts w:ascii="Calibri" w:hAnsi="Calibri" w:cs="Calibri"/>
          <w:sz w:val="26"/>
          <w:szCs w:val="26"/>
        </w:rPr>
        <w:t>nueve</w:t>
      </w:r>
      <w:r w:rsidRPr="00AB18B5">
        <w:rPr>
          <w:rFonts w:ascii="Calibri" w:hAnsi="Calibri" w:cs="Calibri"/>
          <w:sz w:val="26"/>
          <w:szCs w:val="26"/>
        </w:rPr>
        <w:t xml:space="preserve">); acredita que el vehículo marca Volkswagen, tipo </w:t>
      </w:r>
      <w:proofErr w:type="spellStart"/>
      <w:r w:rsidR="000F7717" w:rsidRPr="00AB18B5">
        <w:rPr>
          <w:rFonts w:ascii="Calibri" w:hAnsi="Calibri" w:cs="Calibri"/>
          <w:sz w:val="26"/>
          <w:szCs w:val="26"/>
        </w:rPr>
        <w:t>jetta</w:t>
      </w:r>
      <w:proofErr w:type="spellEnd"/>
      <w:r w:rsidR="000F7717" w:rsidRPr="00AB18B5">
        <w:rPr>
          <w:rFonts w:ascii="Calibri" w:hAnsi="Calibri" w:cs="Calibri"/>
          <w:sz w:val="26"/>
          <w:szCs w:val="26"/>
        </w:rPr>
        <w:t xml:space="preserve"> sedán</w:t>
      </w:r>
      <w:r w:rsidRPr="00AB18B5">
        <w:rPr>
          <w:rFonts w:ascii="Calibri" w:hAnsi="Calibri" w:cs="Calibri"/>
          <w:sz w:val="26"/>
          <w:szCs w:val="26"/>
        </w:rPr>
        <w:t>, modelo 200</w:t>
      </w:r>
      <w:r w:rsidR="000F7717" w:rsidRPr="00AB18B5">
        <w:rPr>
          <w:rFonts w:ascii="Calibri" w:hAnsi="Calibri" w:cs="Calibri"/>
          <w:sz w:val="26"/>
          <w:szCs w:val="26"/>
        </w:rPr>
        <w:t>8</w:t>
      </w:r>
      <w:r w:rsidRPr="00AB18B5">
        <w:rPr>
          <w:rFonts w:ascii="Calibri" w:hAnsi="Calibri" w:cs="Calibri"/>
          <w:sz w:val="26"/>
          <w:szCs w:val="26"/>
        </w:rPr>
        <w:t xml:space="preserve"> dos mil </w:t>
      </w:r>
      <w:r w:rsidR="000F7717" w:rsidRPr="00AB18B5">
        <w:rPr>
          <w:rFonts w:ascii="Calibri" w:hAnsi="Calibri" w:cs="Calibri"/>
          <w:sz w:val="26"/>
          <w:szCs w:val="26"/>
        </w:rPr>
        <w:t>o</w:t>
      </w:r>
      <w:r w:rsidRPr="00AB18B5">
        <w:rPr>
          <w:rFonts w:ascii="Calibri" w:hAnsi="Calibri" w:cs="Calibri"/>
          <w:sz w:val="26"/>
          <w:szCs w:val="26"/>
        </w:rPr>
        <w:t>c</w:t>
      </w:r>
      <w:r w:rsidR="000F7717" w:rsidRPr="00AB18B5">
        <w:rPr>
          <w:rFonts w:ascii="Calibri" w:hAnsi="Calibri" w:cs="Calibri"/>
          <w:sz w:val="26"/>
          <w:szCs w:val="26"/>
        </w:rPr>
        <w:t>h</w:t>
      </w:r>
      <w:r w:rsidRPr="00AB18B5">
        <w:rPr>
          <w:rFonts w:ascii="Calibri" w:hAnsi="Calibri" w:cs="Calibri"/>
          <w:sz w:val="26"/>
          <w:szCs w:val="26"/>
        </w:rPr>
        <w:t xml:space="preserve">o y con placas de circulación </w:t>
      </w:r>
      <w:r w:rsidR="00071446" w:rsidRPr="00641206">
        <w:rPr>
          <w:rFonts w:ascii="Calibri" w:hAnsi="Calibri"/>
          <w:sz w:val="26"/>
          <w:szCs w:val="27"/>
        </w:rPr>
        <w:t>(…)</w:t>
      </w:r>
      <w:bookmarkStart w:id="0" w:name="_GoBack"/>
      <w:bookmarkEnd w:id="0"/>
      <w:r w:rsidRPr="00AB18B5">
        <w:rPr>
          <w:rFonts w:ascii="Calibri" w:hAnsi="Calibri" w:cs="Calibri"/>
          <w:sz w:val="26"/>
          <w:szCs w:val="26"/>
        </w:rPr>
        <w:t xml:space="preserve">; se encuentra registrado a su nombre, destacando que los datos antes citados se encuentran insertos por el agente demandado en el Acta de infracción materia de la </w:t>
      </w:r>
      <w:r w:rsidRPr="00AB18B5">
        <w:rPr>
          <w:rFonts w:ascii="Calibri" w:hAnsi="Calibri" w:cs="Calibri"/>
          <w:i/>
          <w:sz w:val="26"/>
          <w:szCs w:val="26"/>
        </w:rPr>
        <w:t>“Litis”,</w:t>
      </w:r>
      <w:r w:rsidRPr="00AB18B5">
        <w:rPr>
          <w:rFonts w:ascii="Calibri" w:hAnsi="Calibri" w:cs="Calibri"/>
          <w:sz w:val="26"/>
          <w:szCs w:val="26"/>
        </w:rPr>
        <w:t xml:space="preserve"> por lo que no hay duda alguna de que el justiciable </w:t>
      </w:r>
      <w:r w:rsidRPr="00AB18B5">
        <w:rPr>
          <w:rFonts w:ascii="Calibri" w:hAnsi="Calibri" w:cs="Calibri"/>
          <w:b/>
          <w:sz w:val="26"/>
          <w:szCs w:val="26"/>
        </w:rPr>
        <w:t>cuenta con interés jurídico</w:t>
      </w:r>
      <w:r w:rsidRPr="00AB18B5">
        <w:rPr>
          <w:rFonts w:ascii="Calibri" w:hAnsi="Calibri" w:cs="Calibri"/>
          <w:sz w:val="26"/>
          <w:szCs w:val="26"/>
        </w:rPr>
        <w:t xml:space="preserve"> para promover el presente proceso. . . . . . . . . . . . . . . . </w:t>
      </w:r>
      <w:r w:rsidR="000F7717" w:rsidRPr="00AB18B5">
        <w:rPr>
          <w:rFonts w:ascii="Calibri" w:hAnsi="Calibri" w:cs="Calibri"/>
          <w:sz w:val="26"/>
          <w:szCs w:val="26"/>
        </w:rPr>
        <w:t>. . . . . . . . . . . . . . . . .</w:t>
      </w:r>
    </w:p>
    <w:p w:rsidR="00CC4DED" w:rsidRPr="00AB18B5" w:rsidRDefault="00CC4DED" w:rsidP="00CC4DED">
      <w:pPr>
        <w:jc w:val="both"/>
        <w:rPr>
          <w:rFonts w:ascii="Calibri" w:hAnsi="Calibri" w:cs="Calibri"/>
          <w:sz w:val="26"/>
          <w:szCs w:val="26"/>
        </w:rPr>
      </w:pPr>
    </w:p>
    <w:p w:rsidR="00CC4DED" w:rsidRPr="00AB18B5" w:rsidRDefault="00CC4DED" w:rsidP="00CC4DED">
      <w:pPr>
        <w:ind w:firstLine="708"/>
        <w:jc w:val="both"/>
        <w:rPr>
          <w:rFonts w:ascii="Calibri" w:hAnsi="Calibri" w:cs="Calibri"/>
          <w:bCs/>
          <w:iCs/>
          <w:sz w:val="26"/>
          <w:szCs w:val="26"/>
        </w:rPr>
      </w:pPr>
      <w:r w:rsidRPr="00AB18B5">
        <w:rPr>
          <w:rFonts w:ascii="Calibri" w:hAnsi="Calibri" w:cs="Calibri"/>
          <w:bCs/>
          <w:iCs/>
          <w:sz w:val="26"/>
          <w:szCs w:val="26"/>
        </w:rPr>
        <w:t>Así las cosas, al no advertirse la actualización de la causal de improcedencia señalada, en tanto que de oficio,</w:t>
      </w:r>
      <w:r w:rsidRPr="00AB18B5">
        <w:rPr>
          <w:rFonts w:ascii="Calibri" w:hAnsi="Calibri" w:cs="Calibri"/>
          <w:b/>
          <w:bCs/>
          <w:iCs/>
          <w:sz w:val="26"/>
          <w:szCs w:val="26"/>
        </w:rPr>
        <w:t xml:space="preserve"> no se advierte </w:t>
      </w:r>
      <w:r w:rsidRPr="00AB18B5">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CC4DED" w:rsidRPr="00AB18B5" w:rsidRDefault="00CC4DED" w:rsidP="00CC4DED">
      <w:pPr>
        <w:pStyle w:val="Sangradetextonormal"/>
        <w:ind w:left="0"/>
        <w:jc w:val="both"/>
        <w:rPr>
          <w:rFonts w:ascii="Calibri" w:hAnsi="Calibri" w:cs="Calibri"/>
          <w:bCs/>
          <w:iCs/>
          <w:sz w:val="26"/>
          <w:szCs w:val="26"/>
        </w:rPr>
      </w:pPr>
    </w:p>
    <w:p w:rsidR="00CC4DED" w:rsidRPr="00AB18B5" w:rsidRDefault="00CC4DED" w:rsidP="00CC4DED">
      <w:pPr>
        <w:ind w:firstLine="708"/>
        <w:jc w:val="both"/>
        <w:rPr>
          <w:rFonts w:ascii="Calibri" w:hAnsi="Calibri" w:cs="Calibri"/>
          <w:sz w:val="26"/>
          <w:szCs w:val="26"/>
        </w:rPr>
      </w:pPr>
      <w:r w:rsidRPr="00AB18B5">
        <w:rPr>
          <w:rFonts w:ascii="Calibri" w:hAnsi="Calibri" w:cs="Calibri"/>
          <w:b/>
          <w:bCs/>
          <w:i/>
          <w:iCs/>
          <w:sz w:val="26"/>
          <w:szCs w:val="26"/>
        </w:rPr>
        <w:t xml:space="preserve">QUINTO.- </w:t>
      </w:r>
      <w:r w:rsidRPr="00AB18B5">
        <w:rPr>
          <w:rFonts w:ascii="Calibri" w:hAnsi="Calibri" w:cs="Calibri"/>
          <w:bCs/>
          <w:iCs/>
          <w:sz w:val="26"/>
          <w:szCs w:val="26"/>
        </w:rPr>
        <w:t>Previamente al análisis del planteamiento de fondo formulado por el demandante; es</w:t>
      </w:r>
      <w:r w:rsidRPr="00AB18B5">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CC4DED" w:rsidRPr="00AB18B5" w:rsidRDefault="00CC4DED" w:rsidP="00CC4DED">
      <w:pPr>
        <w:ind w:firstLine="708"/>
        <w:jc w:val="both"/>
        <w:rPr>
          <w:rFonts w:ascii="Calibri" w:hAnsi="Calibri" w:cs="Calibri"/>
          <w:b/>
          <w:bCs/>
          <w:i/>
          <w:iCs/>
          <w:sz w:val="20"/>
          <w:szCs w:val="20"/>
        </w:rPr>
      </w:pPr>
    </w:p>
    <w:p w:rsidR="00CC4DED" w:rsidRPr="00AB18B5" w:rsidRDefault="00CC4DED" w:rsidP="00CC4DED">
      <w:pPr>
        <w:ind w:firstLine="708"/>
        <w:jc w:val="both"/>
        <w:rPr>
          <w:rFonts w:ascii="Calibri" w:hAnsi="Calibri" w:cs="Calibri"/>
          <w:i/>
          <w:iCs/>
          <w:sz w:val="26"/>
          <w:szCs w:val="26"/>
        </w:rPr>
      </w:pPr>
      <w:r w:rsidRPr="00AB18B5">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AB18B5" w:rsidRPr="00641206">
        <w:rPr>
          <w:rFonts w:ascii="Calibri" w:hAnsi="Calibri"/>
          <w:sz w:val="26"/>
          <w:szCs w:val="27"/>
        </w:rPr>
        <w:t>(…)</w:t>
      </w:r>
      <w:r w:rsidRPr="00AB18B5">
        <w:rPr>
          <w:rFonts w:ascii="Calibri" w:hAnsi="Calibri" w:cs="Calibri"/>
          <w:sz w:val="26"/>
          <w:szCs w:val="26"/>
        </w:rPr>
        <w:t xml:space="preserve"> con fecha 1</w:t>
      </w:r>
      <w:r w:rsidR="00244CED" w:rsidRPr="00AB18B5">
        <w:rPr>
          <w:rFonts w:ascii="Calibri" w:hAnsi="Calibri" w:cs="Calibri"/>
          <w:sz w:val="26"/>
          <w:szCs w:val="26"/>
        </w:rPr>
        <w:t>2</w:t>
      </w:r>
      <w:r w:rsidRPr="00AB18B5">
        <w:rPr>
          <w:rFonts w:ascii="Calibri" w:hAnsi="Calibri" w:cs="Calibri"/>
          <w:sz w:val="26"/>
          <w:szCs w:val="26"/>
        </w:rPr>
        <w:t xml:space="preserve"> </w:t>
      </w:r>
      <w:r w:rsidR="00244CED" w:rsidRPr="00AB18B5">
        <w:rPr>
          <w:rFonts w:ascii="Calibri" w:hAnsi="Calibri" w:cs="Calibri"/>
          <w:sz w:val="26"/>
          <w:szCs w:val="26"/>
        </w:rPr>
        <w:lastRenderedPageBreak/>
        <w:t>doc</w:t>
      </w:r>
      <w:r w:rsidRPr="00AB18B5">
        <w:rPr>
          <w:rFonts w:ascii="Calibri" w:hAnsi="Calibri" w:cs="Calibri"/>
          <w:sz w:val="26"/>
          <w:szCs w:val="26"/>
        </w:rPr>
        <w:t xml:space="preserve">e de febrero del </w:t>
      </w:r>
      <w:r w:rsidR="00244CED" w:rsidRPr="00AB18B5">
        <w:rPr>
          <w:rFonts w:ascii="Calibri" w:hAnsi="Calibri" w:cs="Calibri"/>
          <w:sz w:val="26"/>
          <w:szCs w:val="26"/>
        </w:rPr>
        <w:t>año en curso</w:t>
      </w:r>
      <w:r w:rsidRPr="00AB18B5">
        <w:rPr>
          <w:rFonts w:ascii="Calibri" w:hAnsi="Calibri" w:cs="Calibri"/>
          <w:sz w:val="26"/>
          <w:szCs w:val="26"/>
        </w:rPr>
        <w:t xml:space="preserve">, levantó de manera </w:t>
      </w:r>
      <w:r w:rsidRPr="00AB18B5">
        <w:rPr>
          <w:rFonts w:ascii="Calibri" w:hAnsi="Calibri" w:cs="Calibri"/>
          <w:b/>
          <w:sz w:val="26"/>
          <w:szCs w:val="26"/>
        </w:rPr>
        <w:t>innominada</w:t>
      </w:r>
      <w:r w:rsidRPr="00AB18B5">
        <w:rPr>
          <w:rFonts w:ascii="Calibri" w:hAnsi="Calibri" w:cs="Calibri"/>
          <w:sz w:val="26"/>
          <w:szCs w:val="26"/>
        </w:rPr>
        <w:t xml:space="preserve">, el acta de infracción con número </w:t>
      </w:r>
      <w:r w:rsidR="00244CED" w:rsidRPr="00AB18B5">
        <w:rPr>
          <w:rFonts w:ascii="Calibri" w:hAnsi="Calibri" w:cs="Calibri"/>
          <w:sz w:val="26"/>
          <w:szCs w:val="26"/>
        </w:rPr>
        <w:t xml:space="preserve">T-6005388 (T guion seis-cero-cero-cinco-tres-ocho-ocho), </w:t>
      </w:r>
      <w:r w:rsidRPr="00AB18B5">
        <w:rPr>
          <w:rFonts w:ascii="Calibri" w:hAnsi="Calibri" w:cs="Calibri"/>
          <w:sz w:val="26"/>
          <w:szCs w:val="26"/>
        </w:rPr>
        <w:t xml:space="preserve">en el lugar ubicado en: </w:t>
      </w:r>
      <w:r w:rsidRPr="00AB18B5">
        <w:rPr>
          <w:rFonts w:ascii="Calibri" w:hAnsi="Calibri" w:cs="Calibri"/>
          <w:i/>
          <w:iCs/>
          <w:sz w:val="26"/>
          <w:szCs w:val="26"/>
        </w:rPr>
        <w:t>“</w:t>
      </w:r>
      <w:r w:rsidR="00244CED" w:rsidRPr="00AB18B5">
        <w:rPr>
          <w:rFonts w:ascii="Calibri" w:hAnsi="Calibri" w:cs="Calibri"/>
          <w:i/>
          <w:iCs/>
          <w:sz w:val="26"/>
          <w:szCs w:val="26"/>
        </w:rPr>
        <w:t>Avenida México”</w:t>
      </w:r>
      <w:r w:rsidRPr="00AB18B5">
        <w:rPr>
          <w:rFonts w:ascii="Calibri" w:hAnsi="Calibri" w:cs="Calibri"/>
          <w:i/>
          <w:iCs/>
          <w:sz w:val="26"/>
          <w:szCs w:val="26"/>
        </w:rPr>
        <w:t xml:space="preserve">; </w:t>
      </w:r>
      <w:r w:rsidRPr="00AB18B5">
        <w:rPr>
          <w:rFonts w:ascii="Calibri" w:hAnsi="Calibri" w:cs="Calibri"/>
          <w:iCs/>
          <w:sz w:val="26"/>
          <w:szCs w:val="26"/>
        </w:rPr>
        <w:t xml:space="preserve">con circulación de: </w:t>
      </w:r>
      <w:r w:rsidRPr="00AB18B5">
        <w:rPr>
          <w:rFonts w:ascii="Calibri" w:hAnsi="Calibri" w:cs="Calibri"/>
          <w:i/>
          <w:iCs/>
          <w:sz w:val="26"/>
          <w:szCs w:val="26"/>
        </w:rPr>
        <w:t xml:space="preserve">“sur a norte” </w:t>
      </w:r>
      <w:r w:rsidRPr="00AB18B5">
        <w:rPr>
          <w:rFonts w:ascii="Calibri" w:hAnsi="Calibri" w:cs="Calibri"/>
          <w:iCs/>
          <w:sz w:val="26"/>
          <w:szCs w:val="26"/>
        </w:rPr>
        <w:t xml:space="preserve">de la colonia </w:t>
      </w:r>
      <w:r w:rsidR="00244CED" w:rsidRPr="00AB18B5">
        <w:rPr>
          <w:rFonts w:ascii="Calibri" w:hAnsi="Calibri" w:cs="Calibri"/>
          <w:i/>
          <w:iCs/>
          <w:sz w:val="26"/>
          <w:szCs w:val="26"/>
        </w:rPr>
        <w:t>“Los Paraísos”</w:t>
      </w:r>
      <w:r w:rsidRPr="00AB18B5">
        <w:rPr>
          <w:rFonts w:ascii="Calibri" w:hAnsi="Calibri" w:cs="Calibri"/>
          <w:iCs/>
          <w:sz w:val="26"/>
          <w:szCs w:val="26"/>
        </w:rPr>
        <w:t xml:space="preserve"> de esta ciudad</w:t>
      </w:r>
      <w:r w:rsidRPr="00AB18B5">
        <w:rPr>
          <w:rFonts w:ascii="Calibri" w:hAnsi="Calibri" w:cs="Calibri"/>
          <w:sz w:val="26"/>
          <w:szCs w:val="26"/>
        </w:rPr>
        <w:t xml:space="preserve">; con motivo de: </w:t>
      </w:r>
      <w:r w:rsidRPr="00AB18B5">
        <w:rPr>
          <w:rFonts w:ascii="Calibri" w:hAnsi="Calibri" w:cs="Calibri"/>
          <w:i/>
          <w:iCs/>
          <w:sz w:val="26"/>
          <w:szCs w:val="26"/>
        </w:rPr>
        <w:t>“</w:t>
      </w:r>
      <w:r w:rsidR="00244CED" w:rsidRPr="00AB18B5">
        <w:rPr>
          <w:rFonts w:ascii="Calibri" w:hAnsi="Calibri" w:cs="Calibri"/>
          <w:i/>
          <w:iCs/>
          <w:sz w:val="26"/>
          <w:szCs w:val="26"/>
        </w:rPr>
        <w:t>En las zonas o vías públicas identificadas con la señalización correspondiente  lugar prohibido”</w:t>
      </w:r>
      <w:r w:rsidRPr="00AB18B5">
        <w:rPr>
          <w:rFonts w:ascii="Calibri" w:hAnsi="Calibri" w:cs="Calibri"/>
          <w:iCs/>
          <w:sz w:val="26"/>
          <w:szCs w:val="26"/>
        </w:rPr>
        <w:t xml:space="preserve">; en el apartado de </w:t>
      </w:r>
      <w:r w:rsidRPr="00AB18B5">
        <w:rPr>
          <w:rFonts w:ascii="Calibri" w:hAnsi="Calibri" w:cs="Calibri"/>
          <w:i/>
          <w:iCs/>
          <w:sz w:val="26"/>
          <w:szCs w:val="26"/>
        </w:rPr>
        <w:t>“Referencia” escribió: “</w:t>
      </w:r>
      <w:r w:rsidR="00244CED" w:rsidRPr="00AB18B5">
        <w:rPr>
          <w:rFonts w:ascii="Calibri" w:hAnsi="Calibri" w:cs="Calibri"/>
          <w:i/>
          <w:iCs/>
          <w:sz w:val="26"/>
          <w:szCs w:val="26"/>
        </w:rPr>
        <w:t>Afuera de la T-98</w:t>
      </w:r>
      <w:r w:rsidRPr="00AB18B5">
        <w:rPr>
          <w:rFonts w:ascii="Calibri" w:hAnsi="Calibri" w:cs="Calibri"/>
          <w:i/>
          <w:iCs/>
          <w:sz w:val="26"/>
          <w:szCs w:val="26"/>
        </w:rPr>
        <w:t xml:space="preserve">”; </w:t>
      </w:r>
      <w:r w:rsidRPr="00AB18B5">
        <w:rPr>
          <w:rFonts w:ascii="Calibri" w:hAnsi="Calibri" w:cs="Calibri"/>
          <w:iCs/>
          <w:sz w:val="26"/>
          <w:szCs w:val="26"/>
        </w:rPr>
        <w:t>en el</w:t>
      </w:r>
      <w:r w:rsidRPr="00AB18B5">
        <w:rPr>
          <w:rFonts w:ascii="Calibri" w:hAnsi="Calibri" w:cs="Calibri"/>
          <w:i/>
          <w:iCs/>
          <w:sz w:val="26"/>
          <w:szCs w:val="26"/>
        </w:rPr>
        <w:t xml:space="preserve"> </w:t>
      </w:r>
      <w:r w:rsidRPr="00AB18B5">
        <w:rPr>
          <w:rFonts w:ascii="Calibri" w:hAnsi="Calibri" w:cs="Calibri"/>
          <w:iCs/>
          <w:sz w:val="26"/>
          <w:szCs w:val="26"/>
        </w:rPr>
        <w:t xml:space="preserve">de </w:t>
      </w:r>
      <w:r w:rsidRPr="00AB18B5">
        <w:rPr>
          <w:rFonts w:ascii="Calibri" w:hAnsi="Calibri" w:cs="Calibri"/>
          <w:i/>
          <w:iCs/>
          <w:sz w:val="26"/>
          <w:szCs w:val="26"/>
        </w:rPr>
        <w:t>“ubicación exacta del señalamiento vial oficial”: “</w:t>
      </w:r>
      <w:r w:rsidR="00244CED" w:rsidRPr="00AB18B5">
        <w:rPr>
          <w:rFonts w:ascii="Calibri" w:hAnsi="Calibri" w:cs="Calibri"/>
          <w:i/>
          <w:iCs/>
          <w:sz w:val="26"/>
          <w:szCs w:val="26"/>
        </w:rPr>
        <w:t>sobre el lado derecho de …antes mencionado”</w:t>
      </w:r>
      <w:r w:rsidRPr="00AB18B5">
        <w:rPr>
          <w:rFonts w:ascii="Calibri" w:hAnsi="Calibri" w:cs="Calibri"/>
          <w:iCs/>
          <w:sz w:val="26"/>
          <w:szCs w:val="26"/>
        </w:rPr>
        <w:t xml:space="preserve">; y, en el espacio para indicar como se detectó en flagrancia la infracción anotó: </w:t>
      </w:r>
      <w:r w:rsidRPr="00AB18B5">
        <w:rPr>
          <w:rFonts w:ascii="Calibri" w:hAnsi="Calibri" w:cs="Calibri"/>
          <w:i/>
          <w:iCs/>
          <w:sz w:val="26"/>
          <w:szCs w:val="26"/>
        </w:rPr>
        <w:t>“</w:t>
      </w:r>
      <w:r w:rsidR="00244CED" w:rsidRPr="00AB18B5">
        <w:rPr>
          <w:rFonts w:ascii="Calibri" w:hAnsi="Calibri" w:cs="Calibri"/>
          <w:i/>
          <w:iCs/>
          <w:sz w:val="26"/>
          <w:szCs w:val="26"/>
        </w:rPr>
        <w:t xml:space="preserve">Se observó el </w:t>
      </w:r>
      <w:r w:rsidRPr="00AB18B5">
        <w:rPr>
          <w:rFonts w:ascii="Calibri" w:hAnsi="Calibri" w:cs="Calibri"/>
          <w:i/>
          <w:iCs/>
          <w:sz w:val="26"/>
          <w:szCs w:val="26"/>
        </w:rPr>
        <w:t xml:space="preserve">vehículo </w:t>
      </w:r>
      <w:r w:rsidR="00244CED" w:rsidRPr="00AB18B5">
        <w:rPr>
          <w:rFonts w:ascii="Calibri" w:hAnsi="Calibri" w:cs="Calibri"/>
          <w:i/>
          <w:iCs/>
          <w:sz w:val="26"/>
          <w:szCs w:val="26"/>
        </w:rPr>
        <w:t xml:space="preserve">estacionado </w:t>
      </w:r>
      <w:r w:rsidRPr="00AB18B5">
        <w:rPr>
          <w:rFonts w:ascii="Calibri" w:hAnsi="Calibri" w:cs="Calibri"/>
          <w:i/>
          <w:iCs/>
          <w:sz w:val="26"/>
          <w:szCs w:val="26"/>
        </w:rPr>
        <w:t>en lugar pr</w:t>
      </w:r>
      <w:r w:rsidR="00244CED" w:rsidRPr="00AB18B5">
        <w:rPr>
          <w:rFonts w:ascii="Calibri" w:hAnsi="Calibri" w:cs="Calibri"/>
          <w:i/>
          <w:iCs/>
          <w:sz w:val="26"/>
          <w:szCs w:val="26"/>
        </w:rPr>
        <w:t>oh</w:t>
      </w:r>
      <w:r w:rsidRPr="00AB18B5">
        <w:rPr>
          <w:rFonts w:ascii="Calibri" w:hAnsi="Calibri" w:cs="Calibri"/>
          <w:i/>
          <w:iCs/>
          <w:sz w:val="26"/>
          <w:szCs w:val="26"/>
        </w:rPr>
        <w:t>i</w:t>
      </w:r>
      <w:r w:rsidR="00244CED" w:rsidRPr="00AB18B5">
        <w:rPr>
          <w:rFonts w:ascii="Calibri" w:hAnsi="Calibri" w:cs="Calibri"/>
          <w:i/>
          <w:iCs/>
          <w:sz w:val="26"/>
          <w:szCs w:val="26"/>
        </w:rPr>
        <w:t xml:space="preserve">bido…”. . . . </w:t>
      </w:r>
    </w:p>
    <w:p w:rsidR="00CC4DED" w:rsidRPr="00AB18B5" w:rsidRDefault="00CC4DED" w:rsidP="00CC4DED">
      <w:pPr>
        <w:ind w:firstLine="708"/>
        <w:jc w:val="both"/>
        <w:rPr>
          <w:rFonts w:ascii="Calibri" w:hAnsi="Calibri" w:cs="Calibri"/>
          <w:iCs/>
          <w:sz w:val="20"/>
          <w:szCs w:val="20"/>
        </w:rPr>
      </w:pPr>
    </w:p>
    <w:p w:rsidR="00CC4DED" w:rsidRPr="00AB18B5" w:rsidRDefault="00CC4DED" w:rsidP="00CC4DED">
      <w:pPr>
        <w:ind w:firstLine="708"/>
        <w:jc w:val="both"/>
        <w:rPr>
          <w:rFonts w:ascii="Calibri" w:hAnsi="Calibri" w:cs="Calibri"/>
          <w:sz w:val="26"/>
          <w:szCs w:val="26"/>
        </w:rPr>
      </w:pPr>
      <w:r w:rsidRPr="00AB18B5">
        <w:rPr>
          <w:rFonts w:ascii="Calibri" w:hAnsi="Calibri" w:cs="Calibri"/>
          <w:sz w:val="26"/>
          <w:szCs w:val="26"/>
        </w:rPr>
        <w:t>Recogiendo en garantía del pago de la infracción, una de las placas de circulación del vehículo, según consta en la propia acta impugnada</w:t>
      </w:r>
      <w:r w:rsidRPr="00AB18B5">
        <w:rPr>
          <w:rFonts w:ascii="Calibri" w:hAnsi="Calibri" w:cs="Calibri"/>
          <w:i/>
          <w:iCs/>
          <w:sz w:val="26"/>
          <w:szCs w:val="26"/>
        </w:rPr>
        <w:t>.</w:t>
      </w:r>
      <w:r w:rsidRPr="00AB18B5">
        <w:rPr>
          <w:rFonts w:ascii="Calibri" w:hAnsi="Calibri" w:cs="Calibri"/>
          <w:iCs/>
          <w:sz w:val="26"/>
          <w:szCs w:val="26"/>
        </w:rPr>
        <w:t xml:space="preserve"> . . . . . . . . . . . . </w:t>
      </w:r>
    </w:p>
    <w:p w:rsidR="00CC4DED" w:rsidRPr="00AB18B5" w:rsidRDefault="00CC4DED" w:rsidP="00CC4DED">
      <w:pPr>
        <w:jc w:val="both"/>
        <w:rPr>
          <w:rFonts w:ascii="Calibri" w:hAnsi="Calibri" w:cs="Calibri"/>
          <w:i/>
          <w:iCs/>
          <w:sz w:val="26"/>
          <w:szCs w:val="26"/>
        </w:rPr>
      </w:pPr>
    </w:p>
    <w:p w:rsidR="00561E52" w:rsidRPr="00AB18B5" w:rsidRDefault="00561E52" w:rsidP="00561E52">
      <w:pPr>
        <w:ind w:firstLine="708"/>
        <w:jc w:val="both"/>
        <w:rPr>
          <w:rFonts w:ascii="Calibri" w:hAnsi="Calibri" w:cs="Calibri"/>
          <w:sz w:val="26"/>
          <w:szCs w:val="26"/>
        </w:rPr>
      </w:pPr>
      <w:r w:rsidRPr="00AB18B5">
        <w:rPr>
          <w:rFonts w:ascii="Calibri" w:hAnsi="Calibri" w:cs="Calibri"/>
          <w:sz w:val="26"/>
          <w:szCs w:val="26"/>
        </w:rPr>
        <w:t xml:space="preserve">Por lo que derivado del Acta, como sanción administrativa se le impuso una multa por la cantidad de $1,267.35 (Un mil doscientos sesenta y siete pesos 35/100 Moneda Nacional), misma que a la fecha se encuentra pagada, tal y como se encuentra acreditado en autos, con el recibo oficial de pago con número AA 8467909 (AA ocho-cuatro-seis-siete-nueve-cero-nueve), de fecha 13 trece de febrero del año en curso, (visible a foja 8 ocho). . . . . . . . . . . . . . . . . . . . . . . . . . . . . . </w:t>
      </w:r>
    </w:p>
    <w:p w:rsidR="00561E52" w:rsidRPr="00AB18B5" w:rsidRDefault="00561E52" w:rsidP="00CC4DED">
      <w:pPr>
        <w:jc w:val="both"/>
        <w:rPr>
          <w:rFonts w:ascii="Calibri" w:hAnsi="Calibri" w:cs="Calibri"/>
          <w:i/>
          <w:iCs/>
          <w:sz w:val="26"/>
          <w:szCs w:val="26"/>
        </w:rPr>
      </w:pPr>
    </w:p>
    <w:p w:rsidR="00CC4DED" w:rsidRPr="00AB18B5" w:rsidRDefault="00CC4DED" w:rsidP="00CC4DED">
      <w:pPr>
        <w:pStyle w:val="Textoindependiente"/>
        <w:tabs>
          <w:tab w:val="left" w:pos="3594"/>
        </w:tabs>
        <w:rPr>
          <w:rFonts w:ascii="Calibri" w:hAnsi="Calibri" w:cs="Calibri"/>
          <w:iCs/>
          <w:sz w:val="26"/>
          <w:szCs w:val="26"/>
        </w:rPr>
      </w:pPr>
      <w:r w:rsidRPr="00AB18B5">
        <w:rPr>
          <w:rFonts w:ascii="Calibri" w:hAnsi="Calibri" w:cs="Calibri"/>
          <w:sz w:val="26"/>
          <w:szCs w:val="26"/>
        </w:rPr>
        <w:t xml:space="preserve">            Acta que el impetrante del proceso considera ilegal; pues refirió que dicha boleta carece de la debida fundamentación y motivación</w:t>
      </w:r>
      <w:r w:rsidRPr="00AB18B5">
        <w:rPr>
          <w:rFonts w:ascii="Calibri" w:hAnsi="Calibri" w:cs="Calibri"/>
          <w:iCs/>
          <w:sz w:val="26"/>
          <w:szCs w:val="26"/>
        </w:rPr>
        <w:t xml:space="preserve">. . . . . . . . . . . . . . . . . . . . . </w:t>
      </w:r>
    </w:p>
    <w:p w:rsidR="00CC4DED" w:rsidRPr="00AB18B5" w:rsidRDefault="00CC4DED" w:rsidP="00CC4DED">
      <w:pPr>
        <w:pStyle w:val="Textoindependiente"/>
        <w:tabs>
          <w:tab w:val="left" w:pos="3594"/>
        </w:tabs>
        <w:rPr>
          <w:rFonts w:ascii="Calibri" w:hAnsi="Calibri" w:cs="Calibri"/>
          <w:iCs/>
          <w:sz w:val="20"/>
          <w:szCs w:val="20"/>
        </w:rPr>
      </w:pPr>
    </w:p>
    <w:p w:rsidR="00CC4DED" w:rsidRPr="00AB18B5" w:rsidRDefault="00CC4DED" w:rsidP="00CC4DED">
      <w:pPr>
        <w:pStyle w:val="Textoindependiente"/>
        <w:tabs>
          <w:tab w:val="left" w:pos="3594"/>
        </w:tabs>
        <w:rPr>
          <w:rFonts w:ascii="Calibri" w:hAnsi="Calibri" w:cs="Calibri"/>
          <w:iCs/>
          <w:sz w:val="26"/>
          <w:szCs w:val="26"/>
        </w:rPr>
      </w:pPr>
      <w:r w:rsidRPr="00AB18B5">
        <w:rPr>
          <w:rFonts w:ascii="Calibri" w:hAnsi="Calibri" w:cs="Calibri"/>
          <w:iCs/>
          <w:sz w:val="26"/>
          <w:szCs w:val="26"/>
        </w:rPr>
        <w:t xml:space="preserve">             A lo expresado por la parte actora, el Agente de Tránsito demandado, adujo que la boleta sí se encuentra debidamente fundada y motivada. . . . . . . . . . . . . . . .</w:t>
      </w:r>
    </w:p>
    <w:p w:rsidR="00CC4DED" w:rsidRPr="00AB18B5" w:rsidRDefault="00CC4DED" w:rsidP="00CC4DED">
      <w:pPr>
        <w:jc w:val="both"/>
        <w:rPr>
          <w:rFonts w:ascii="Calibri" w:hAnsi="Calibri" w:cs="Calibri"/>
          <w:sz w:val="20"/>
          <w:szCs w:val="20"/>
        </w:rPr>
      </w:pPr>
    </w:p>
    <w:p w:rsidR="00CC4DED" w:rsidRPr="00AB18B5" w:rsidRDefault="00CC4DED" w:rsidP="00CC4DED">
      <w:pPr>
        <w:ind w:firstLine="708"/>
        <w:jc w:val="both"/>
        <w:rPr>
          <w:rFonts w:ascii="Calibri" w:hAnsi="Calibri" w:cs="Calibri"/>
          <w:sz w:val="26"/>
          <w:szCs w:val="26"/>
        </w:rPr>
      </w:pPr>
      <w:r w:rsidRPr="00AB18B5">
        <w:rPr>
          <w:rFonts w:ascii="Calibri" w:hAnsi="Calibri" w:cs="Calibri"/>
          <w:sz w:val="26"/>
          <w:szCs w:val="26"/>
        </w:rPr>
        <w:t xml:space="preserve">Así las cosas, la </w:t>
      </w:r>
      <w:r w:rsidRPr="00AB18B5">
        <w:rPr>
          <w:rFonts w:ascii="Calibri" w:hAnsi="Calibri" w:cs="Calibri"/>
          <w:i/>
          <w:sz w:val="26"/>
          <w:szCs w:val="26"/>
        </w:rPr>
        <w:t>“</w:t>
      </w:r>
      <w:proofErr w:type="spellStart"/>
      <w:r w:rsidRPr="00AB18B5">
        <w:rPr>
          <w:rFonts w:ascii="Calibri" w:hAnsi="Calibri" w:cs="Calibri"/>
          <w:i/>
          <w:sz w:val="26"/>
          <w:szCs w:val="26"/>
        </w:rPr>
        <w:t>litis</w:t>
      </w:r>
      <w:proofErr w:type="spellEnd"/>
      <w:r w:rsidRPr="00AB18B5">
        <w:rPr>
          <w:rFonts w:ascii="Calibri" w:hAnsi="Calibri" w:cs="Calibri"/>
          <w:i/>
          <w:sz w:val="26"/>
          <w:szCs w:val="26"/>
        </w:rPr>
        <w:t>”</w:t>
      </w:r>
      <w:r w:rsidRPr="00AB18B5">
        <w:rPr>
          <w:rFonts w:ascii="Calibri" w:hAnsi="Calibri" w:cs="Calibri"/>
          <w:sz w:val="26"/>
          <w:szCs w:val="26"/>
        </w:rPr>
        <w:t xml:space="preserve"> planteada se hace consistir en determinar la legalidad o ilegalidad del acta de infracción, así como la procedencia o improcedencia de la devolución de la tablilla de circulación retenida en garantía del pago de la multa que en su caso se impusiera. . . . . . . . . . . . . . . . . . . . . . . . . . . . . . . . . . . . . . . . . . . . . . </w:t>
      </w:r>
    </w:p>
    <w:p w:rsidR="00CC4DED" w:rsidRPr="00AB18B5" w:rsidRDefault="00CC4DED" w:rsidP="00CC4DED">
      <w:pPr>
        <w:rPr>
          <w:sz w:val="20"/>
          <w:szCs w:val="20"/>
        </w:rPr>
      </w:pPr>
    </w:p>
    <w:p w:rsidR="00CC4DED" w:rsidRPr="00AB18B5" w:rsidRDefault="00CC4DED" w:rsidP="00CC4DED">
      <w:pPr>
        <w:ind w:firstLine="708"/>
        <w:jc w:val="both"/>
        <w:rPr>
          <w:rFonts w:ascii="Calibri" w:hAnsi="Calibri" w:cs="Calibri"/>
          <w:sz w:val="26"/>
          <w:szCs w:val="26"/>
        </w:rPr>
      </w:pPr>
      <w:r w:rsidRPr="00AB18B5">
        <w:rPr>
          <w:rFonts w:ascii="Calibri" w:hAnsi="Calibri" w:cs="Calibri"/>
          <w:b/>
          <w:bCs/>
          <w:i/>
          <w:iCs/>
          <w:sz w:val="26"/>
          <w:szCs w:val="26"/>
        </w:rPr>
        <w:t xml:space="preserve">SEXTO.- </w:t>
      </w:r>
      <w:r w:rsidRPr="00AB18B5">
        <w:rPr>
          <w:rFonts w:ascii="Calibri" w:hAnsi="Calibri" w:cs="Calibri"/>
          <w:sz w:val="26"/>
          <w:szCs w:val="26"/>
        </w:rPr>
        <w:t xml:space="preserve">No existiendo impedimento legal, se procede a analizar el concepto de impugnación hecho valer por el </w:t>
      </w:r>
      <w:proofErr w:type="spellStart"/>
      <w:r w:rsidRPr="00AB18B5">
        <w:rPr>
          <w:rFonts w:ascii="Calibri" w:hAnsi="Calibri" w:cs="Calibri"/>
          <w:sz w:val="26"/>
          <w:szCs w:val="26"/>
        </w:rPr>
        <w:t>enjuiciante</w:t>
      </w:r>
      <w:proofErr w:type="spellEnd"/>
      <w:r w:rsidRPr="00AB18B5">
        <w:rPr>
          <w:rFonts w:ascii="Calibri" w:hAnsi="Calibri" w:cs="Calibri"/>
          <w:sz w:val="26"/>
          <w:szCs w:val="26"/>
        </w:rPr>
        <w:t xml:space="preserve"> que se </w:t>
      </w:r>
      <w:r w:rsidRPr="00AB18B5">
        <w:rPr>
          <w:rFonts w:ascii="Calibri" w:hAnsi="Calibri"/>
          <w:sz w:val="26"/>
        </w:rPr>
        <w:t xml:space="preserve">considera trascendental para emitir la presente resolución; como lo es el señalado como </w:t>
      </w:r>
      <w:r w:rsidRPr="00AB18B5">
        <w:rPr>
          <w:rFonts w:ascii="Calibri" w:hAnsi="Calibri"/>
          <w:b/>
          <w:sz w:val="26"/>
        </w:rPr>
        <w:t>Primero</w:t>
      </w:r>
      <w:r w:rsidR="00561E52" w:rsidRPr="00AB18B5">
        <w:rPr>
          <w:rFonts w:ascii="Calibri" w:hAnsi="Calibri"/>
          <w:b/>
          <w:sz w:val="26"/>
        </w:rPr>
        <w:t xml:space="preserve"> y segundo</w:t>
      </w:r>
      <w:r w:rsidRPr="00AB18B5">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w:t>
      </w:r>
      <w:r w:rsidR="00561E52" w:rsidRPr="00AB18B5">
        <w:rPr>
          <w:rFonts w:ascii="Calibri" w:hAnsi="Calibri"/>
          <w:sz w:val="26"/>
        </w:rPr>
        <w:t>e</w:t>
      </w:r>
      <w:r w:rsidRPr="00AB18B5">
        <w:rPr>
          <w:rFonts w:ascii="Calibri" w:hAnsi="Calibri"/>
          <w:sz w:val="26"/>
        </w:rPr>
        <w:t xml:space="preserve">l restante concepto; sirviendo para ello el criterio sostenido por el Tribunal Colegiado de Circuito del Poder Judicial de la Federación, mencionado en la siguiente Jurisprudencia: . . . . . </w:t>
      </w:r>
    </w:p>
    <w:p w:rsidR="00CC4DED" w:rsidRPr="00AB18B5" w:rsidRDefault="00CC4DED" w:rsidP="00CC4DED">
      <w:pPr>
        <w:jc w:val="both"/>
        <w:rPr>
          <w:rFonts w:ascii="Calibri" w:hAnsi="Calibri"/>
          <w:b/>
          <w:bCs/>
          <w:i/>
          <w:iCs/>
          <w:sz w:val="20"/>
          <w:szCs w:val="20"/>
        </w:rPr>
      </w:pPr>
    </w:p>
    <w:p w:rsidR="00B27507" w:rsidRPr="00AB18B5" w:rsidRDefault="00CC4DED" w:rsidP="00CC4DED">
      <w:pPr>
        <w:ind w:firstLine="708"/>
        <w:jc w:val="both"/>
        <w:rPr>
          <w:rFonts w:ascii="Calibri" w:hAnsi="Calibri" w:cs="Calibri"/>
          <w:i/>
          <w:iCs/>
          <w:sz w:val="22"/>
        </w:rPr>
      </w:pPr>
      <w:r w:rsidRPr="00AB18B5">
        <w:rPr>
          <w:rFonts w:ascii="Calibri" w:hAnsi="Calibri"/>
          <w:b/>
          <w:bCs/>
          <w:i/>
          <w:iCs/>
          <w:sz w:val="26"/>
        </w:rPr>
        <w:t xml:space="preserve"> “CONCEPTOS DE VIOLACIÓN. EL JUEZ NO ESTÁ OBLIGADO A TRANSCRIBIRLOS. </w:t>
      </w:r>
      <w:r w:rsidRPr="00AB18B5">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B18B5">
        <w:rPr>
          <w:rFonts w:ascii="Calibri" w:hAnsi="Calibri" w:cs="Calibri"/>
          <w:i/>
          <w:iCs/>
          <w:sz w:val="22"/>
        </w:rPr>
        <w:t xml:space="preserve">SEGUNDO </w:t>
      </w:r>
    </w:p>
    <w:p w:rsidR="00B27507" w:rsidRPr="00AB18B5" w:rsidRDefault="00B27507" w:rsidP="00B27507">
      <w:pPr>
        <w:ind w:firstLine="708"/>
        <w:jc w:val="right"/>
        <w:rPr>
          <w:rFonts w:ascii="Calibri" w:hAnsi="Calibri" w:cs="Calibri"/>
          <w:b/>
          <w:bCs/>
          <w:iCs/>
          <w:sz w:val="26"/>
          <w:szCs w:val="26"/>
        </w:rPr>
      </w:pPr>
      <w:r w:rsidRPr="00AB18B5">
        <w:rPr>
          <w:rFonts w:ascii="Calibri" w:hAnsi="Calibri" w:cs="Calibri"/>
          <w:b/>
          <w:bCs/>
          <w:iCs/>
          <w:sz w:val="26"/>
          <w:szCs w:val="26"/>
        </w:rPr>
        <w:lastRenderedPageBreak/>
        <w:t>Expediente número 0251/2doJAM/2019-JN</w:t>
      </w:r>
    </w:p>
    <w:p w:rsidR="00B27507" w:rsidRPr="00AB18B5" w:rsidRDefault="00B27507" w:rsidP="00CC4DED">
      <w:pPr>
        <w:ind w:firstLine="708"/>
        <w:jc w:val="both"/>
        <w:rPr>
          <w:rFonts w:ascii="Calibri" w:hAnsi="Calibri" w:cs="Calibri"/>
          <w:i/>
          <w:iCs/>
          <w:sz w:val="22"/>
        </w:rPr>
      </w:pPr>
    </w:p>
    <w:p w:rsidR="00CC4DED" w:rsidRPr="00AB18B5" w:rsidRDefault="00CC4DED" w:rsidP="00B27507">
      <w:pPr>
        <w:jc w:val="both"/>
        <w:rPr>
          <w:rFonts w:ascii="Calibri" w:hAnsi="Calibri" w:cs="Calibri"/>
          <w:i/>
          <w:iCs/>
          <w:sz w:val="26"/>
        </w:rPr>
      </w:pPr>
      <w:r w:rsidRPr="00AB18B5">
        <w:rPr>
          <w:rFonts w:ascii="Calibri" w:hAnsi="Calibri" w:cs="Calibri"/>
          <w:i/>
          <w:iCs/>
          <w:sz w:val="22"/>
        </w:rPr>
        <w:t>TRIBUNAL COLEGIADO DEL SEXTO CIRCUITO. No. Registro: 196,477. Jurisprudencia, Materia(s):</w:t>
      </w:r>
      <w:r w:rsidRPr="00AB18B5">
        <w:rPr>
          <w:rFonts w:ascii="Calibri" w:hAnsi="Calibri" w:cs="Calibri"/>
          <w:sz w:val="26"/>
          <w:szCs w:val="26"/>
        </w:rPr>
        <w:t xml:space="preserve"> </w:t>
      </w:r>
      <w:r w:rsidRPr="00AB18B5">
        <w:rPr>
          <w:rFonts w:ascii="Calibri" w:hAnsi="Calibri" w:cs="Calibri"/>
          <w:i/>
          <w:iCs/>
          <w:sz w:val="22"/>
        </w:rPr>
        <w:t xml:space="preserve">Común, Novena Época, Instancia: Tribunales Colegiados de Circuito, Fuente: Semanario Judicial de la Federación y su Gaceta. VII, </w:t>
      </w:r>
      <w:proofErr w:type="gramStart"/>
      <w:r w:rsidRPr="00AB18B5">
        <w:rPr>
          <w:rFonts w:ascii="Calibri" w:hAnsi="Calibri" w:cs="Calibri"/>
          <w:i/>
          <w:iCs/>
          <w:sz w:val="22"/>
        </w:rPr>
        <w:t>Abril</w:t>
      </w:r>
      <w:proofErr w:type="gramEnd"/>
      <w:r w:rsidRPr="00AB18B5">
        <w:rPr>
          <w:rFonts w:ascii="Calibri" w:hAnsi="Calibri" w:cs="Calibri"/>
          <w:i/>
          <w:iCs/>
          <w:sz w:val="22"/>
        </w:rPr>
        <w:t xml:space="preserve"> de 1998, Tesis: VI.2o. J/129. Página: 599”. </w:t>
      </w:r>
      <w:r w:rsidRPr="00AB18B5">
        <w:rPr>
          <w:rFonts w:ascii="Calibri" w:hAnsi="Calibri" w:cs="Calibri"/>
          <w:i/>
          <w:iCs/>
          <w:sz w:val="26"/>
        </w:rPr>
        <w:t>. . . . . . . . . . .</w:t>
      </w:r>
    </w:p>
    <w:p w:rsidR="003B2BC8" w:rsidRPr="00AB18B5" w:rsidRDefault="003B2BC8" w:rsidP="003B2BC8">
      <w:pPr>
        <w:jc w:val="both"/>
        <w:rPr>
          <w:rFonts w:ascii="Calibri" w:hAnsi="Calibri" w:cs="Calibri"/>
          <w:i/>
          <w:iCs/>
          <w:sz w:val="20"/>
          <w:szCs w:val="20"/>
        </w:rPr>
      </w:pPr>
    </w:p>
    <w:p w:rsidR="003B2BC8" w:rsidRPr="00AB18B5" w:rsidRDefault="00CC4DED" w:rsidP="003B2BC8">
      <w:pPr>
        <w:ind w:firstLine="708"/>
        <w:jc w:val="both"/>
        <w:rPr>
          <w:rFonts w:ascii="Calibri" w:hAnsi="Calibri" w:cs="Calibri"/>
          <w:i/>
          <w:sz w:val="26"/>
          <w:szCs w:val="26"/>
        </w:rPr>
      </w:pPr>
      <w:r w:rsidRPr="00AB18B5">
        <w:rPr>
          <w:rFonts w:ascii="Calibri" w:hAnsi="Calibri" w:cs="Calibri"/>
          <w:sz w:val="26"/>
          <w:szCs w:val="26"/>
        </w:rPr>
        <w:t>Así las cosas, en el primer concepto de impugnación señalado, el actor expuso:</w:t>
      </w:r>
      <w:r w:rsidR="003B2BC8" w:rsidRPr="00AB18B5">
        <w:rPr>
          <w:rFonts w:ascii="Calibri" w:hAnsi="Calibri" w:cs="Calibri"/>
          <w:sz w:val="26"/>
          <w:szCs w:val="26"/>
        </w:rPr>
        <w:t xml:space="preserve"> </w:t>
      </w:r>
      <w:r w:rsidR="003B2BC8" w:rsidRPr="00AB18B5">
        <w:rPr>
          <w:rFonts w:ascii="Calibri" w:hAnsi="Calibri" w:cs="Calibri"/>
          <w:b/>
          <w:i/>
          <w:sz w:val="26"/>
          <w:szCs w:val="26"/>
        </w:rPr>
        <w:t xml:space="preserve">“PRIMERO.- </w:t>
      </w:r>
      <w:r w:rsidR="003B2BC8" w:rsidRPr="00AB18B5">
        <w:rPr>
          <w:rFonts w:ascii="Calibri" w:hAnsi="Calibri" w:cs="Calibri"/>
          <w:i/>
          <w:sz w:val="26"/>
          <w:szCs w:val="26"/>
        </w:rPr>
        <w:t>El acto impugnado….fue emitido…</w:t>
      </w:r>
      <w:proofErr w:type="gramStart"/>
      <w:r w:rsidR="003B2BC8" w:rsidRPr="00AB18B5">
        <w:rPr>
          <w:rFonts w:ascii="Calibri" w:hAnsi="Calibri" w:cs="Calibri"/>
          <w:i/>
          <w:sz w:val="26"/>
          <w:szCs w:val="26"/>
        </w:rPr>
        <w:t>..</w:t>
      </w:r>
      <w:proofErr w:type="gramEnd"/>
      <w:r w:rsidR="003B2BC8" w:rsidRPr="00AB18B5">
        <w:rPr>
          <w:rFonts w:ascii="Calibri" w:hAnsi="Calibri" w:cs="Calibri"/>
          <w:i/>
          <w:sz w:val="26"/>
          <w:szCs w:val="26"/>
        </w:rPr>
        <w:t xml:space="preserve"> </w:t>
      </w:r>
      <w:proofErr w:type="gramStart"/>
      <w:r w:rsidR="003B2BC8" w:rsidRPr="00AB18B5">
        <w:rPr>
          <w:rFonts w:ascii="Calibri" w:hAnsi="Calibri" w:cs="Calibri"/>
          <w:i/>
          <w:sz w:val="26"/>
          <w:szCs w:val="26"/>
        </w:rPr>
        <w:t>sin</w:t>
      </w:r>
      <w:proofErr w:type="gramEnd"/>
      <w:r w:rsidR="003B2BC8" w:rsidRPr="00AB18B5">
        <w:rPr>
          <w:rFonts w:ascii="Calibri" w:hAnsi="Calibri" w:cs="Calibri"/>
          <w:i/>
          <w:sz w:val="26"/>
          <w:szCs w:val="26"/>
        </w:rPr>
        <w:t xml:space="preserve"> cumplir con el requisito formal de la debida fundamentación y motivación…. se desprende que quien emite el acta… se dice ser agente de Tránsito… sin embargo en el Reglamento de Policía y Vialidad….se establece… Agente de vialidad</w:t>
      </w:r>
      <w:proofErr w:type="gramStart"/>
      <w:r w:rsidR="003B2BC8" w:rsidRPr="00AB18B5">
        <w:rPr>
          <w:rFonts w:ascii="Calibri" w:hAnsi="Calibri" w:cs="Calibri"/>
          <w:i/>
          <w:sz w:val="26"/>
          <w:szCs w:val="26"/>
        </w:rPr>
        <w:t>….</w:t>
      </w:r>
      <w:proofErr w:type="gramEnd"/>
      <w:r w:rsidR="003B2BC8" w:rsidRPr="00AB18B5">
        <w:rPr>
          <w:rFonts w:ascii="Calibri" w:hAnsi="Calibri" w:cs="Calibri"/>
          <w:i/>
          <w:sz w:val="26"/>
          <w:szCs w:val="26"/>
        </w:rPr>
        <w:t xml:space="preserve"> ” . . . . . . . . . . . . . . . . . . .  </w:t>
      </w:r>
    </w:p>
    <w:p w:rsidR="009E64DD" w:rsidRPr="00AB18B5" w:rsidRDefault="009E64DD" w:rsidP="009E64DD">
      <w:pPr>
        <w:jc w:val="both"/>
        <w:rPr>
          <w:rFonts w:ascii="Calibri" w:hAnsi="Calibri" w:cs="Calibri"/>
          <w:sz w:val="20"/>
          <w:szCs w:val="20"/>
        </w:rPr>
      </w:pPr>
    </w:p>
    <w:p w:rsidR="009E64DD" w:rsidRPr="00AB18B5" w:rsidRDefault="009E64DD" w:rsidP="009E64DD">
      <w:pPr>
        <w:ind w:firstLine="708"/>
        <w:jc w:val="both"/>
        <w:rPr>
          <w:rFonts w:ascii="Calibri" w:hAnsi="Calibri" w:cs="Calibri"/>
          <w:sz w:val="26"/>
          <w:szCs w:val="26"/>
        </w:rPr>
      </w:pPr>
      <w:r w:rsidRPr="00AB18B5">
        <w:rPr>
          <w:rFonts w:ascii="Calibri" w:hAnsi="Calibri" w:cs="Calibri"/>
          <w:sz w:val="26"/>
          <w:szCs w:val="26"/>
        </w:rPr>
        <w:t xml:space="preserve">En tanto que en el segundo, refirió que : </w:t>
      </w:r>
      <w:r w:rsidR="002D75C8" w:rsidRPr="00AB18B5">
        <w:rPr>
          <w:rFonts w:ascii="Calibri" w:hAnsi="Calibri" w:cs="Calibri"/>
          <w:i/>
          <w:sz w:val="26"/>
          <w:szCs w:val="26"/>
        </w:rPr>
        <w:t xml:space="preserve">“Con relación a los motivos de la infracción, el ahora demandado establece: </w:t>
      </w:r>
      <w:proofErr w:type="gramStart"/>
      <w:r w:rsidR="002D75C8" w:rsidRPr="00AB18B5">
        <w:rPr>
          <w:rFonts w:ascii="Calibri" w:hAnsi="Calibri" w:cs="Calibri"/>
          <w:i/>
          <w:sz w:val="26"/>
          <w:szCs w:val="26"/>
        </w:rPr>
        <w:t>….</w:t>
      </w:r>
      <w:proofErr w:type="gramEnd"/>
      <w:r w:rsidR="002D75C8" w:rsidRPr="00AB18B5">
        <w:rPr>
          <w:rFonts w:ascii="Calibri" w:hAnsi="Calibri" w:cs="Calibri"/>
          <w:i/>
          <w:sz w:val="26"/>
          <w:szCs w:val="26"/>
        </w:rPr>
        <w:t xml:space="preserve"> En las zonas o vías públicas identificadas con la señalización correspondiente lugar prohibido</w:t>
      </w:r>
      <w:proofErr w:type="gramStart"/>
      <w:r w:rsidR="002D75C8" w:rsidRPr="00AB18B5">
        <w:rPr>
          <w:rFonts w:ascii="Calibri" w:hAnsi="Calibri" w:cs="Calibri"/>
          <w:i/>
          <w:sz w:val="26"/>
          <w:szCs w:val="26"/>
        </w:rPr>
        <w:t>….</w:t>
      </w:r>
      <w:proofErr w:type="gramEnd"/>
      <w:r w:rsidR="002D75C8" w:rsidRPr="00AB18B5">
        <w:rPr>
          <w:rFonts w:ascii="Calibri" w:hAnsi="Calibri" w:cs="Calibri"/>
          <w:i/>
          <w:sz w:val="26"/>
          <w:szCs w:val="26"/>
        </w:rPr>
        <w:t xml:space="preserve"> No señala con precisión las circunstancias especiales, razones particulares o causas inmediatas  que se hayan tenido en consideración para la emisión del acto…”… no menciona que a tipo de señalización se refiere</w:t>
      </w:r>
      <w:proofErr w:type="gramStart"/>
      <w:r w:rsidR="002D75C8" w:rsidRPr="00AB18B5">
        <w:rPr>
          <w:rFonts w:ascii="Calibri" w:hAnsi="Calibri" w:cs="Calibri"/>
          <w:i/>
          <w:sz w:val="26"/>
          <w:szCs w:val="26"/>
        </w:rPr>
        <w:t>….</w:t>
      </w:r>
      <w:proofErr w:type="gramEnd"/>
      <w:r w:rsidR="002D75C8" w:rsidRPr="00AB18B5">
        <w:rPr>
          <w:rFonts w:ascii="Calibri" w:hAnsi="Calibri" w:cs="Calibri"/>
          <w:i/>
          <w:sz w:val="26"/>
          <w:szCs w:val="26"/>
        </w:rPr>
        <w:t xml:space="preserve"> Tampoco manifiesta si realizó alguna inspección al vehículo</w:t>
      </w:r>
      <w:proofErr w:type="gramStart"/>
      <w:r w:rsidR="002D75C8" w:rsidRPr="00AB18B5">
        <w:rPr>
          <w:rFonts w:ascii="Calibri" w:hAnsi="Calibri" w:cs="Calibri"/>
          <w:i/>
          <w:sz w:val="26"/>
          <w:szCs w:val="26"/>
        </w:rPr>
        <w:t>….</w:t>
      </w:r>
      <w:proofErr w:type="gramEnd"/>
      <w:r w:rsidR="002D75C8" w:rsidRPr="00AB18B5">
        <w:rPr>
          <w:rFonts w:ascii="Calibri" w:hAnsi="Calibri" w:cs="Calibri"/>
          <w:i/>
          <w:sz w:val="26"/>
          <w:szCs w:val="26"/>
        </w:rPr>
        <w:t xml:space="preserve"> Si se encontraba el conductor a bordo o no, si el vehículo se encontraba con el motor en marcha o apagado…”.</w:t>
      </w:r>
      <w:r w:rsidR="002D75C8" w:rsidRPr="00AB18B5">
        <w:rPr>
          <w:rFonts w:ascii="Calibri" w:hAnsi="Calibri" w:cs="Calibri"/>
          <w:sz w:val="26"/>
          <w:szCs w:val="26"/>
        </w:rPr>
        <w:t xml:space="preserve"> . . . . . . . . . . . . . . . . . . . . . . . .</w:t>
      </w:r>
    </w:p>
    <w:p w:rsidR="002D75C8" w:rsidRPr="00AB18B5" w:rsidRDefault="002D75C8" w:rsidP="002D75C8">
      <w:pPr>
        <w:jc w:val="both"/>
        <w:rPr>
          <w:rFonts w:ascii="Calibri" w:hAnsi="Calibri" w:cs="Calibri"/>
          <w:sz w:val="20"/>
          <w:szCs w:val="20"/>
        </w:rPr>
      </w:pPr>
    </w:p>
    <w:p w:rsidR="00CC4DED" w:rsidRPr="00AB18B5" w:rsidRDefault="00CC4DED" w:rsidP="00CC4DED">
      <w:pPr>
        <w:ind w:firstLine="708"/>
        <w:jc w:val="both"/>
        <w:rPr>
          <w:rFonts w:asciiTheme="minorHAnsi" w:hAnsiTheme="minorHAnsi" w:cstheme="minorHAnsi"/>
          <w:sz w:val="26"/>
          <w:szCs w:val="26"/>
        </w:rPr>
      </w:pPr>
      <w:r w:rsidRPr="00AB18B5">
        <w:rPr>
          <w:rFonts w:asciiTheme="minorHAnsi" w:hAnsiTheme="minorHAnsi" w:cstheme="minorHAnsi"/>
          <w:sz w:val="26"/>
          <w:szCs w:val="26"/>
        </w:rPr>
        <w:t>Por su parte, el Agente de Tránsito, al contestar la demanda, sostuvo la legalidad de la boleta, aduciendo que los agravios hechos valer, son meras apreciaciones subjetivas, hechos personales narrados de forma aislada</w:t>
      </w:r>
      <w:proofErr w:type="gramStart"/>
      <w:r w:rsidRPr="00AB18B5">
        <w:rPr>
          <w:rFonts w:ascii="Calibri" w:hAnsi="Calibri" w:cs="Calibri"/>
          <w:sz w:val="26"/>
          <w:szCs w:val="26"/>
        </w:rPr>
        <w:t>. . . . . . . .</w:t>
      </w:r>
      <w:proofErr w:type="gramEnd"/>
      <w:r w:rsidRPr="00AB18B5">
        <w:rPr>
          <w:rFonts w:ascii="Calibri" w:hAnsi="Calibri" w:cs="Calibri"/>
          <w:sz w:val="26"/>
          <w:szCs w:val="26"/>
        </w:rPr>
        <w:t xml:space="preserve"> .</w:t>
      </w:r>
    </w:p>
    <w:p w:rsidR="00CC4DED" w:rsidRPr="00AB18B5" w:rsidRDefault="00CC4DED" w:rsidP="00CC4DED">
      <w:pPr>
        <w:jc w:val="both"/>
        <w:rPr>
          <w:rFonts w:asciiTheme="minorHAnsi" w:hAnsiTheme="minorHAnsi" w:cstheme="minorHAnsi"/>
          <w:i/>
          <w:sz w:val="20"/>
          <w:szCs w:val="20"/>
        </w:rPr>
      </w:pPr>
    </w:p>
    <w:p w:rsidR="00CC4DED" w:rsidRPr="00AB18B5" w:rsidRDefault="00CC4DED" w:rsidP="00CC4DED">
      <w:pPr>
        <w:ind w:firstLine="708"/>
        <w:jc w:val="both"/>
        <w:rPr>
          <w:rFonts w:ascii="Calibri" w:hAnsi="Calibri" w:cs="Calibri"/>
          <w:sz w:val="26"/>
          <w:szCs w:val="26"/>
        </w:rPr>
      </w:pPr>
      <w:r w:rsidRPr="00AB18B5">
        <w:rPr>
          <w:rFonts w:asciiTheme="minorHAnsi" w:hAnsiTheme="minorHAnsi" w:cstheme="minorHAnsi"/>
          <w:bCs/>
          <w:sz w:val="26"/>
          <w:szCs w:val="26"/>
        </w:rPr>
        <w:t xml:space="preserve">Una vez analizada el acta de infracción impugnada, para quien resuelve, resulta </w:t>
      </w:r>
      <w:r w:rsidRPr="00AB18B5">
        <w:rPr>
          <w:rFonts w:asciiTheme="minorHAnsi" w:hAnsiTheme="minorHAnsi" w:cstheme="minorHAnsi"/>
          <w:b/>
          <w:bCs/>
          <w:sz w:val="26"/>
          <w:szCs w:val="26"/>
        </w:rPr>
        <w:t>fundado</w:t>
      </w:r>
      <w:r w:rsidR="002D75C8" w:rsidRPr="00AB18B5">
        <w:rPr>
          <w:rFonts w:asciiTheme="minorHAnsi" w:hAnsiTheme="minorHAnsi" w:cstheme="minorHAnsi"/>
          <w:bCs/>
          <w:sz w:val="26"/>
          <w:szCs w:val="26"/>
        </w:rPr>
        <w:t xml:space="preserve"> lo planteado en </w:t>
      </w:r>
      <w:r w:rsidRPr="00AB18B5">
        <w:rPr>
          <w:rFonts w:asciiTheme="minorHAnsi" w:hAnsiTheme="minorHAnsi" w:cstheme="minorHAnsi"/>
          <w:bCs/>
          <w:sz w:val="26"/>
          <w:szCs w:val="26"/>
        </w:rPr>
        <w:t>l</w:t>
      </w:r>
      <w:r w:rsidR="002D75C8" w:rsidRPr="00AB18B5">
        <w:rPr>
          <w:rFonts w:asciiTheme="minorHAnsi" w:hAnsiTheme="minorHAnsi" w:cstheme="minorHAnsi"/>
          <w:bCs/>
          <w:sz w:val="26"/>
          <w:szCs w:val="26"/>
        </w:rPr>
        <w:t>os</w:t>
      </w:r>
      <w:r w:rsidRPr="00AB18B5">
        <w:rPr>
          <w:rFonts w:asciiTheme="minorHAnsi" w:hAnsiTheme="minorHAnsi" w:cstheme="minorHAnsi"/>
          <w:bCs/>
          <w:sz w:val="26"/>
          <w:szCs w:val="26"/>
        </w:rPr>
        <w:t xml:space="preserve"> concepto</w:t>
      </w:r>
      <w:r w:rsidR="002D75C8" w:rsidRPr="00AB18B5">
        <w:rPr>
          <w:rFonts w:asciiTheme="minorHAnsi" w:hAnsiTheme="minorHAnsi" w:cstheme="minorHAnsi"/>
          <w:bCs/>
          <w:sz w:val="26"/>
          <w:szCs w:val="26"/>
        </w:rPr>
        <w:t>s</w:t>
      </w:r>
      <w:r w:rsidRPr="00AB18B5">
        <w:rPr>
          <w:rFonts w:asciiTheme="minorHAnsi" w:hAnsiTheme="minorHAnsi" w:cstheme="minorHAnsi"/>
          <w:bCs/>
          <w:sz w:val="26"/>
          <w:szCs w:val="26"/>
        </w:rPr>
        <w:t xml:space="preserve"> de impugnación en estudio; pues efectivamente el Agente de Tránsito enjuiciado, omitió motivar debidamente el acta de infracción; ya que si bien es cierto, señaló el ordenamiento y precepto que consideró infringido -artículo 122, fracción II,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AB18B5">
        <w:rPr>
          <w:rFonts w:ascii="Calibri" w:hAnsi="Calibri" w:cs="Calibri"/>
          <w:sz w:val="26"/>
          <w:szCs w:val="26"/>
        </w:rPr>
        <w:t>. . . . . . . . . . . . . . . . . . . . . . . . . . . . . . . . . . . . . . . . . . . . . .</w:t>
      </w:r>
    </w:p>
    <w:p w:rsidR="00CC4DED" w:rsidRPr="00AB18B5" w:rsidRDefault="00CC4DED" w:rsidP="00CC4DED">
      <w:pPr>
        <w:ind w:firstLine="708"/>
        <w:jc w:val="both"/>
        <w:rPr>
          <w:rFonts w:asciiTheme="minorHAnsi" w:hAnsiTheme="minorHAnsi" w:cstheme="minorHAnsi"/>
          <w:bCs/>
          <w:sz w:val="20"/>
          <w:szCs w:val="20"/>
        </w:rPr>
      </w:pPr>
    </w:p>
    <w:p w:rsidR="00CC4DED" w:rsidRPr="00AB18B5" w:rsidRDefault="00CC4DED" w:rsidP="00CC4DED">
      <w:pPr>
        <w:jc w:val="both"/>
        <w:rPr>
          <w:rFonts w:asciiTheme="minorHAnsi" w:hAnsiTheme="minorHAnsi" w:cstheme="minorHAnsi"/>
          <w:bCs/>
          <w:sz w:val="26"/>
          <w:szCs w:val="26"/>
        </w:rPr>
      </w:pPr>
      <w:r w:rsidRPr="00AB18B5">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B18B5">
        <w:rPr>
          <w:rFonts w:asciiTheme="minorHAnsi" w:hAnsiTheme="minorHAnsi" w:cstheme="minorHAnsi"/>
          <w:bCs/>
          <w:sz w:val="26"/>
          <w:szCs w:val="26"/>
        </w:rPr>
        <w:lastRenderedPageBreak/>
        <w:t>subincisos</w:t>
      </w:r>
      <w:proofErr w:type="spellEnd"/>
      <w:r w:rsidRPr="00AB18B5">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r w:rsidR="002D75C8" w:rsidRPr="00AB18B5">
        <w:rPr>
          <w:rFonts w:asciiTheme="minorHAnsi" w:hAnsiTheme="minorHAnsi" w:cstheme="minorHAnsi"/>
          <w:bCs/>
          <w:sz w:val="26"/>
          <w:szCs w:val="26"/>
        </w:rPr>
        <w:t>.</w:t>
      </w:r>
    </w:p>
    <w:p w:rsidR="003E0FA5" w:rsidRPr="00AB18B5" w:rsidRDefault="003E0FA5" w:rsidP="00CC4DED">
      <w:pPr>
        <w:jc w:val="both"/>
        <w:rPr>
          <w:rFonts w:asciiTheme="minorHAnsi" w:hAnsiTheme="minorHAnsi" w:cstheme="minorHAnsi"/>
          <w:bCs/>
          <w:sz w:val="26"/>
          <w:szCs w:val="26"/>
        </w:rPr>
      </w:pPr>
    </w:p>
    <w:p w:rsidR="003E0FA5" w:rsidRPr="00AB18B5" w:rsidRDefault="003E0FA5" w:rsidP="00CC4DED">
      <w:pPr>
        <w:jc w:val="both"/>
        <w:rPr>
          <w:rFonts w:asciiTheme="minorHAnsi" w:hAnsiTheme="minorHAnsi" w:cstheme="minorHAnsi"/>
          <w:bCs/>
          <w:sz w:val="26"/>
          <w:szCs w:val="26"/>
        </w:rPr>
      </w:pPr>
      <w:r w:rsidRPr="00AB18B5">
        <w:rPr>
          <w:rFonts w:asciiTheme="minorHAnsi" w:hAnsiTheme="minorHAnsi" w:cstheme="minorHAnsi"/>
          <w:bCs/>
          <w:sz w:val="26"/>
          <w:szCs w:val="26"/>
        </w:rPr>
        <w:tab/>
        <w:t xml:space="preserve">En la boleta impugnada, </w:t>
      </w:r>
      <w:r w:rsidRPr="00AB18B5">
        <w:rPr>
          <w:rFonts w:ascii="Calibri" w:hAnsi="Calibri" w:cs="Calibri"/>
          <w:bCs/>
          <w:sz w:val="26"/>
          <w:szCs w:val="26"/>
        </w:rPr>
        <w:t xml:space="preserve">el demandado la levantó como </w:t>
      </w:r>
      <w:r w:rsidRPr="00AB18B5">
        <w:rPr>
          <w:rFonts w:ascii="Calibri" w:hAnsi="Calibri" w:cs="Calibri"/>
          <w:bCs/>
          <w:sz w:val="26"/>
          <w:szCs w:val="26"/>
          <w:u w:val="single"/>
        </w:rPr>
        <w:t>Agente de Tránsito</w:t>
      </w:r>
      <w:r w:rsidRPr="00AB18B5">
        <w:rPr>
          <w:rFonts w:ascii="Calibri" w:hAnsi="Calibri" w:cs="Calibri"/>
          <w:bCs/>
          <w:sz w:val="26"/>
          <w:szCs w:val="26"/>
        </w:rPr>
        <w:t xml:space="preserve"> al consignar en la misma ese dato,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sino que la autoridad competente para ello, es un </w:t>
      </w:r>
      <w:r w:rsidRPr="00AB18B5">
        <w:rPr>
          <w:rFonts w:ascii="Calibri" w:hAnsi="Calibri" w:cs="Calibri"/>
          <w:b/>
          <w:bCs/>
          <w:sz w:val="26"/>
          <w:szCs w:val="26"/>
        </w:rPr>
        <w:t>Agente de Vialidad</w:t>
      </w:r>
      <w:r w:rsidRPr="00AB18B5">
        <w:rPr>
          <w:rFonts w:ascii="Calibri" w:hAnsi="Calibri" w:cs="Calibri"/>
          <w:bCs/>
          <w:sz w:val="26"/>
          <w:szCs w:val="26"/>
        </w:rPr>
        <w:t xml:space="preserve">, tal como se establece en el artículo 138 del Reglamento antes citado, de ahí que resulte que el acto administrativo impugnado haya sido emitido por una </w:t>
      </w:r>
      <w:r w:rsidRPr="00AB18B5">
        <w:rPr>
          <w:rFonts w:ascii="Calibri" w:hAnsi="Calibri" w:cs="Calibri"/>
          <w:b/>
          <w:bCs/>
          <w:sz w:val="26"/>
          <w:szCs w:val="26"/>
        </w:rPr>
        <w:t>autoridad incompetente</w:t>
      </w:r>
      <w:r w:rsidRPr="00AB18B5">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w:t>
      </w:r>
      <w:r w:rsidRPr="00AB18B5">
        <w:rPr>
          <w:rFonts w:asciiTheme="minorHAnsi" w:hAnsiTheme="minorHAnsi" w:cstheme="minorHAnsi"/>
          <w:bCs/>
          <w:sz w:val="26"/>
          <w:szCs w:val="26"/>
        </w:rPr>
        <w:t xml:space="preserve"> </w:t>
      </w:r>
    </w:p>
    <w:p w:rsidR="00CC4DED" w:rsidRPr="00AB18B5" w:rsidRDefault="00CC4DED" w:rsidP="00CC4DED">
      <w:pPr>
        <w:ind w:firstLine="708"/>
        <w:jc w:val="both"/>
        <w:rPr>
          <w:rFonts w:asciiTheme="minorHAnsi" w:hAnsiTheme="minorHAnsi" w:cstheme="minorHAnsi"/>
          <w:bCs/>
          <w:sz w:val="20"/>
          <w:szCs w:val="20"/>
        </w:rPr>
      </w:pPr>
      <w:r w:rsidRPr="00AB18B5">
        <w:rPr>
          <w:rFonts w:asciiTheme="minorHAnsi" w:hAnsiTheme="minorHAnsi" w:cstheme="minorHAnsi"/>
          <w:bCs/>
          <w:sz w:val="26"/>
          <w:szCs w:val="26"/>
        </w:rPr>
        <w:tab/>
      </w:r>
    </w:p>
    <w:p w:rsidR="003E0FA5" w:rsidRPr="00AB18B5" w:rsidRDefault="00CC4DED" w:rsidP="00CC4DED">
      <w:pPr>
        <w:jc w:val="both"/>
        <w:rPr>
          <w:rFonts w:asciiTheme="minorHAnsi" w:hAnsiTheme="minorHAnsi" w:cstheme="minorHAnsi"/>
          <w:sz w:val="26"/>
          <w:szCs w:val="26"/>
        </w:rPr>
      </w:pPr>
      <w:r w:rsidRPr="00AB18B5">
        <w:rPr>
          <w:rFonts w:asciiTheme="minorHAnsi" w:hAnsiTheme="minorHAnsi" w:cstheme="minorHAnsi"/>
          <w:bCs/>
          <w:sz w:val="26"/>
          <w:szCs w:val="26"/>
        </w:rPr>
        <w:tab/>
      </w:r>
      <w:r w:rsidR="003E0FA5" w:rsidRPr="00AB18B5">
        <w:rPr>
          <w:rFonts w:asciiTheme="minorHAnsi" w:hAnsiTheme="minorHAnsi" w:cstheme="minorHAnsi"/>
          <w:bCs/>
          <w:sz w:val="26"/>
          <w:szCs w:val="26"/>
        </w:rPr>
        <w:t xml:space="preserve">Asimismo, el </w:t>
      </w:r>
      <w:r w:rsidRPr="00AB18B5">
        <w:rPr>
          <w:rFonts w:asciiTheme="minorHAnsi" w:hAnsiTheme="minorHAnsi" w:cstheme="minorHAnsi"/>
          <w:bCs/>
          <w:sz w:val="26"/>
          <w:szCs w:val="26"/>
        </w:rPr>
        <w:t xml:space="preserve">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del gobernado; pues no razonó ni explicó principalmente porqué el lugar donde estaba estacionado el vehículo era un lugar prohibido para ello; ni si el mismo se encontraba debidamente señalizado y que tipo de señal era; (no estacionarse, sólo ascenso y descenso, etcétera, etcétera); así como tampoco si existía o no alguna causa o motivo aparente para estar estacionado en ese lugar; </w:t>
      </w:r>
      <w:r w:rsidRPr="00AB18B5">
        <w:rPr>
          <w:rFonts w:asciiTheme="minorHAnsi" w:hAnsiTheme="minorHAnsi" w:cstheme="minorHAnsi"/>
          <w:sz w:val="26"/>
          <w:szCs w:val="26"/>
        </w:rPr>
        <w:t xml:space="preserve">lo </w:t>
      </w:r>
      <w:r w:rsidRPr="00AB18B5">
        <w:rPr>
          <w:rFonts w:asciiTheme="minorHAnsi" w:hAnsiTheme="minorHAnsi" w:cstheme="minorHAnsi"/>
          <w:bCs/>
          <w:sz w:val="26"/>
          <w:szCs w:val="26"/>
        </w:rPr>
        <w:t xml:space="preserve">que, resultaba necesario para considerar la boleta suficientemente motivada y así poder </w:t>
      </w:r>
      <w:r w:rsidRPr="00AB18B5">
        <w:rPr>
          <w:rFonts w:asciiTheme="minorHAnsi" w:hAnsiTheme="minorHAnsi" w:cstheme="minorHAnsi"/>
          <w:sz w:val="26"/>
          <w:szCs w:val="26"/>
        </w:rPr>
        <w:t xml:space="preserve">encuadrar la conducta en el precepto que el Agente demandado citó como infringido; toda vez que dicho precepto en su fracción II, establece que: </w:t>
      </w:r>
      <w:r w:rsidRPr="00AB18B5">
        <w:rPr>
          <w:rFonts w:asciiTheme="minorHAnsi" w:hAnsiTheme="minorHAnsi" w:cstheme="minorHAnsi"/>
          <w:i/>
          <w:sz w:val="26"/>
          <w:szCs w:val="26"/>
        </w:rPr>
        <w:t xml:space="preserve">“Se prohíbe estacionar… en zonas o vías públicas identificadas con la señalización respectiva”;  </w:t>
      </w:r>
      <w:r w:rsidRPr="00AB18B5">
        <w:rPr>
          <w:rFonts w:asciiTheme="minorHAnsi" w:hAnsiTheme="minorHAnsi" w:cstheme="minorHAnsi"/>
          <w:sz w:val="26"/>
          <w:szCs w:val="26"/>
        </w:rPr>
        <w:t xml:space="preserve">por lo que debió señalarse en el acta controvertida, cual fue la conducta desarrollada y la descripción precisa de la ubicación donde se estacionó el vehículo, si se encontraba debidamente señalizada la prohibición y porqué razón estaba prohibido el estacionamiento en ese sitio; así como tampoco indicó cuanto tiempo estuvo estacionado el vehículo en ese lugar;  lo que resultaba necesario para determinar si el caso concreto </w:t>
      </w:r>
    </w:p>
    <w:p w:rsidR="003E0FA5" w:rsidRPr="00AB18B5" w:rsidRDefault="003E0FA5" w:rsidP="003E0FA5">
      <w:pPr>
        <w:ind w:firstLine="708"/>
        <w:jc w:val="right"/>
        <w:rPr>
          <w:rFonts w:ascii="Calibri" w:hAnsi="Calibri" w:cs="Calibri"/>
          <w:b/>
          <w:bCs/>
          <w:iCs/>
          <w:sz w:val="26"/>
          <w:szCs w:val="26"/>
        </w:rPr>
      </w:pPr>
      <w:r w:rsidRPr="00AB18B5">
        <w:rPr>
          <w:rFonts w:ascii="Calibri" w:hAnsi="Calibri" w:cs="Calibri"/>
          <w:b/>
          <w:bCs/>
          <w:iCs/>
          <w:sz w:val="26"/>
          <w:szCs w:val="26"/>
        </w:rPr>
        <w:lastRenderedPageBreak/>
        <w:t>Expediente número 0251/2doJAM/2019-JN</w:t>
      </w:r>
    </w:p>
    <w:p w:rsidR="003E0FA5" w:rsidRPr="00AB18B5" w:rsidRDefault="003E0FA5" w:rsidP="00CC4DED">
      <w:pPr>
        <w:jc w:val="both"/>
        <w:rPr>
          <w:rFonts w:asciiTheme="minorHAnsi" w:hAnsiTheme="minorHAnsi" w:cstheme="minorHAnsi"/>
          <w:sz w:val="26"/>
          <w:szCs w:val="26"/>
        </w:rPr>
      </w:pPr>
    </w:p>
    <w:p w:rsidR="00CC4DED" w:rsidRPr="00AB18B5" w:rsidRDefault="00CC4DED" w:rsidP="00CC4DED">
      <w:pPr>
        <w:jc w:val="both"/>
        <w:rPr>
          <w:rFonts w:ascii="Calibri" w:hAnsi="Calibri" w:cs="Calibri"/>
          <w:b/>
          <w:bCs/>
          <w:iCs/>
          <w:sz w:val="26"/>
          <w:szCs w:val="26"/>
        </w:rPr>
      </w:pPr>
      <w:r w:rsidRPr="00AB18B5">
        <w:rPr>
          <w:rFonts w:asciiTheme="minorHAnsi" w:hAnsiTheme="minorHAnsi" w:cstheme="minorHAnsi"/>
          <w:sz w:val="26"/>
          <w:szCs w:val="26"/>
        </w:rPr>
        <w:t xml:space="preserve">encuadraba en dicho supuesto; </w:t>
      </w:r>
      <w:r w:rsidRPr="00AB18B5">
        <w:rPr>
          <w:rFonts w:asciiTheme="minorHAnsi" w:hAnsiTheme="minorHAnsi" w:cstheme="minorHAnsi"/>
          <w:bCs/>
          <w:sz w:val="26"/>
          <w:szCs w:val="26"/>
        </w:rPr>
        <w:t>traduciéndose todo lo antes expuesto, en que el acta impugnada no cuente con elementos de motivación suficientes, para acreditar de manera fehaciente que el impetrante del proceso</w:t>
      </w:r>
      <w:r w:rsidRPr="00AB18B5">
        <w:rPr>
          <w:rFonts w:ascii="Calibri" w:hAnsi="Calibri" w:cs="Calibri"/>
          <w:b/>
          <w:bCs/>
          <w:iCs/>
          <w:sz w:val="26"/>
          <w:szCs w:val="26"/>
        </w:rPr>
        <w:t xml:space="preserve"> </w:t>
      </w:r>
      <w:r w:rsidRPr="00AB18B5">
        <w:rPr>
          <w:rFonts w:asciiTheme="minorHAnsi" w:hAnsiTheme="minorHAnsi" w:cstheme="minorHAnsi"/>
          <w:bCs/>
          <w:sz w:val="26"/>
          <w:szCs w:val="26"/>
        </w:rPr>
        <w:t>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w:t>
      </w:r>
      <w:r w:rsidR="003E0FA5" w:rsidRPr="00AB18B5">
        <w:rPr>
          <w:rFonts w:asciiTheme="minorHAnsi" w:hAnsiTheme="minorHAnsi" w:cstheme="minorHAnsi"/>
          <w:bCs/>
          <w:sz w:val="26"/>
          <w:szCs w:val="26"/>
        </w:rPr>
        <w:t xml:space="preserve"> . . . . . . . . . . . . . . . . . . . . . . . . . . . . . . . . . . </w:t>
      </w:r>
    </w:p>
    <w:p w:rsidR="00CC4DED" w:rsidRPr="00AB18B5" w:rsidRDefault="00CC4DED" w:rsidP="00CC4DED">
      <w:pPr>
        <w:jc w:val="both"/>
        <w:rPr>
          <w:rFonts w:asciiTheme="minorHAnsi" w:hAnsiTheme="minorHAnsi" w:cstheme="minorHAnsi"/>
          <w:bCs/>
          <w:sz w:val="20"/>
          <w:szCs w:val="20"/>
        </w:rPr>
      </w:pPr>
    </w:p>
    <w:p w:rsidR="00CC4DED" w:rsidRPr="00AB18B5" w:rsidRDefault="00CC4DED" w:rsidP="006B485A">
      <w:pPr>
        <w:ind w:firstLine="708"/>
        <w:jc w:val="both"/>
        <w:rPr>
          <w:rFonts w:asciiTheme="minorHAnsi" w:hAnsiTheme="minorHAnsi" w:cstheme="minorHAnsi"/>
          <w:sz w:val="26"/>
          <w:szCs w:val="26"/>
        </w:rPr>
      </w:pPr>
      <w:r w:rsidRPr="00AB18B5">
        <w:rPr>
          <w:rFonts w:asciiTheme="minorHAnsi" w:hAnsiTheme="minorHAnsi" w:cstheme="minorHAnsi"/>
          <w:sz w:val="26"/>
          <w:szCs w:val="26"/>
        </w:rPr>
        <w:t>Por lo que al resultar fundado l</w:t>
      </w:r>
      <w:r w:rsidR="003E0FA5" w:rsidRPr="00AB18B5">
        <w:rPr>
          <w:rFonts w:asciiTheme="minorHAnsi" w:hAnsiTheme="minorHAnsi" w:cstheme="minorHAnsi"/>
          <w:sz w:val="26"/>
          <w:szCs w:val="26"/>
        </w:rPr>
        <w:t>os</w:t>
      </w:r>
      <w:r w:rsidRPr="00AB18B5">
        <w:rPr>
          <w:rFonts w:asciiTheme="minorHAnsi" w:hAnsiTheme="minorHAnsi" w:cstheme="minorHAnsi"/>
          <w:sz w:val="26"/>
          <w:szCs w:val="26"/>
        </w:rPr>
        <w:t xml:space="preserve"> concepto</w:t>
      </w:r>
      <w:r w:rsidR="003E0FA5" w:rsidRPr="00AB18B5">
        <w:rPr>
          <w:rFonts w:asciiTheme="minorHAnsi" w:hAnsiTheme="minorHAnsi" w:cstheme="minorHAnsi"/>
          <w:sz w:val="26"/>
          <w:szCs w:val="26"/>
        </w:rPr>
        <w:t>s</w:t>
      </w:r>
      <w:r w:rsidRPr="00AB18B5">
        <w:rPr>
          <w:rFonts w:asciiTheme="minorHAnsi" w:hAnsiTheme="minorHAnsi" w:cstheme="minorHAnsi"/>
          <w:sz w:val="26"/>
          <w:szCs w:val="26"/>
        </w:rPr>
        <w:t xml:space="preserve"> de impugnación en estudio, se concluye que el </w:t>
      </w:r>
      <w:r w:rsidRPr="00AB18B5">
        <w:rPr>
          <w:rFonts w:ascii="Calibri" w:hAnsi="Calibri" w:cs="Calibri"/>
          <w:sz w:val="26"/>
          <w:szCs w:val="26"/>
        </w:rPr>
        <w:t xml:space="preserve">acta de infracción con número </w:t>
      </w:r>
      <w:r w:rsidR="006B485A" w:rsidRPr="00AB18B5">
        <w:rPr>
          <w:rFonts w:ascii="Calibri" w:hAnsi="Calibri" w:cs="Calibri"/>
          <w:b/>
          <w:sz w:val="26"/>
          <w:szCs w:val="26"/>
        </w:rPr>
        <w:t>T-6005388</w:t>
      </w:r>
      <w:r w:rsidR="006B485A" w:rsidRPr="00AB18B5">
        <w:rPr>
          <w:rFonts w:ascii="Calibri" w:hAnsi="Calibri" w:cs="Calibri"/>
          <w:sz w:val="26"/>
          <w:szCs w:val="26"/>
        </w:rPr>
        <w:t xml:space="preserve"> (T guion seis-cero-cero-cinco-tres-ocho-ocho), de fecha </w:t>
      </w:r>
      <w:r w:rsidR="006B485A" w:rsidRPr="00AB18B5">
        <w:rPr>
          <w:rFonts w:ascii="Calibri" w:hAnsi="Calibri" w:cs="Calibri"/>
          <w:b/>
          <w:sz w:val="26"/>
          <w:szCs w:val="26"/>
        </w:rPr>
        <w:t>12</w:t>
      </w:r>
      <w:r w:rsidR="006B485A" w:rsidRPr="00AB18B5">
        <w:rPr>
          <w:rFonts w:ascii="Calibri" w:hAnsi="Calibri" w:cs="Calibri"/>
          <w:sz w:val="26"/>
          <w:szCs w:val="26"/>
        </w:rPr>
        <w:t xml:space="preserve"> doce de </w:t>
      </w:r>
      <w:r w:rsidR="006B485A" w:rsidRPr="00AB18B5">
        <w:rPr>
          <w:rFonts w:ascii="Calibri" w:hAnsi="Calibri" w:cs="Calibri"/>
          <w:b/>
          <w:sz w:val="26"/>
          <w:szCs w:val="26"/>
        </w:rPr>
        <w:t>febrero</w:t>
      </w:r>
      <w:r w:rsidR="006B485A" w:rsidRPr="00AB18B5">
        <w:rPr>
          <w:rFonts w:ascii="Calibri" w:hAnsi="Calibri" w:cs="Calibri"/>
          <w:sz w:val="26"/>
          <w:szCs w:val="26"/>
        </w:rPr>
        <w:t xml:space="preserve"> del año </w:t>
      </w:r>
      <w:r w:rsidR="006B485A" w:rsidRPr="00AB18B5">
        <w:rPr>
          <w:rFonts w:ascii="Calibri" w:hAnsi="Calibri" w:cs="Calibri"/>
          <w:b/>
          <w:sz w:val="26"/>
          <w:szCs w:val="26"/>
        </w:rPr>
        <w:t>2019</w:t>
      </w:r>
      <w:r w:rsidR="006B485A" w:rsidRPr="00AB18B5">
        <w:rPr>
          <w:rFonts w:ascii="Calibri" w:hAnsi="Calibri" w:cs="Calibri"/>
          <w:sz w:val="26"/>
          <w:szCs w:val="26"/>
        </w:rPr>
        <w:t xml:space="preserve"> dos mil diecinueve</w:t>
      </w:r>
      <w:r w:rsidRPr="00AB18B5">
        <w:rPr>
          <w:rFonts w:asciiTheme="minorHAnsi" w:hAnsiTheme="minorHAnsi" w:cstheme="minorHAnsi"/>
          <w:sz w:val="26"/>
          <w:szCs w:val="26"/>
        </w:rPr>
        <w:t>, resulta ilegal al actualizarse la causa de</w:t>
      </w:r>
      <w:r w:rsidR="006B485A" w:rsidRPr="00AB18B5">
        <w:rPr>
          <w:rFonts w:asciiTheme="minorHAnsi" w:hAnsiTheme="minorHAnsi" w:cstheme="minorHAnsi"/>
          <w:sz w:val="26"/>
          <w:szCs w:val="26"/>
        </w:rPr>
        <w:t xml:space="preserve"> </w:t>
      </w:r>
      <w:r w:rsidRPr="00AB18B5">
        <w:rPr>
          <w:rFonts w:asciiTheme="minorHAnsi" w:hAnsiTheme="minorHAnsi" w:cstheme="minorHAnsi"/>
          <w:sz w:val="26"/>
          <w:szCs w:val="26"/>
        </w:rPr>
        <w:t xml:space="preserve">nulidad prevista en el artículo 302, fracción II, del Código de Procedimiento y Justicia Administrativa para el Estado y los Municipios de Guanajuato; por lo que es procedente </w:t>
      </w:r>
      <w:r w:rsidRPr="00AB18B5">
        <w:rPr>
          <w:rFonts w:asciiTheme="minorHAnsi" w:hAnsiTheme="minorHAnsi" w:cstheme="minorHAnsi"/>
          <w:b/>
          <w:sz w:val="26"/>
          <w:szCs w:val="26"/>
        </w:rPr>
        <w:t>decretar s</w:t>
      </w:r>
      <w:r w:rsidRPr="00AB18B5">
        <w:rPr>
          <w:rFonts w:asciiTheme="minorHAnsi" w:hAnsiTheme="minorHAnsi" w:cstheme="minorHAnsi"/>
          <w:sz w:val="26"/>
          <w:szCs w:val="26"/>
        </w:rPr>
        <w:t xml:space="preserve">u </w:t>
      </w:r>
      <w:r w:rsidRPr="00AB18B5">
        <w:rPr>
          <w:rFonts w:asciiTheme="minorHAnsi" w:hAnsiTheme="minorHAnsi" w:cstheme="minorHAnsi"/>
          <w:b/>
          <w:bCs/>
          <w:sz w:val="26"/>
          <w:szCs w:val="26"/>
        </w:rPr>
        <w:t>nulidad total</w:t>
      </w:r>
      <w:r w:rsidRPr="00AB18B5">
        <w:rPr>
          <w:rFonts w:ascii="Calibri" w:hAnsi="Calibri" w:cs="Calibri"/>
          <w:sz w:val="26"/>
          <w:szCs w:val="26"/>
        </w:rPr>
        <w:t>. . . . . . . . . . . . . . . . . . . . . . . . . . . . . . . . . . . .</w:t>
      </w:r>
      <w:r w:rsidR="006B485A" w:rsidRPr="00AB18B5">
        <w:rPr>
          <w:rFonts w:ascii="Calibri" w:hAnsi="Calibri" w:cs="Calibri"/>
          <w:sz w:val="26"/>
          <w:szCs w:val="26"/>
        </w:rPr>
        <w:t xml:space="preserve"> . . . . . . . . . . . . . . . . . . . . . . </w:t>
      </w:r>
      <w:r w:rsidRPr="00AB18B5">
        <w:rPr>
          <w:rFonts w:ascii="Calibri" w:hAnsi="Calibri" w:cs="Calibri"/>
          <w:sz w:val="26"/>
          <w:szCs w:val="26"/>
        </w:rPr>
        <w:t xml:space="preserve"> </w:t>
      </w:r>
    </w:p>
    <w:p w:rsidR="00CC4DED" w:rsidRPr="00AB18B5" w:rsidRDefault="00CC4DED" w:rsidP="00CC4DED">
      <w:pPr>
        <w:pStyle w:val="Textoindependiente"/>
        <w:rPr>
          <w:rFonts w:ascii="Calibri" w:hAnsi="Calibri" w:cs="Calibri"/>
          <w:sz w:val="20"/>
          <w:szCs w:val="20"/>
          <w:lang w:val="es-ES"/>
        </w:rPr>
      </w:pPr>
    </w:p>
    <w:p w:rsidR="00CC4DED" w:rsidRPr="00AB18B5" w:rsidRDefault="00CC4DED" w:rsidP="00CC4DED">
      <w:pPr>
        <w:pStyle w:val="Textoindependiente"/>
        <w:ind w:firstLine="708"/>
        <w:rPr>
          <w:rFonts w:ascii="Calibri" w:hAnsi="Calibri" w:cs="Calibri"/>
          <w:sz w:val="26"/>
          <w:szCs w:val="26"/>
        </w:rPr>
      </w:pPr>
      <w:r w:rsidRPr="00AB18B5">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B18B5">
        <w:rPr>
          <w:rFonts w:ascii="Calibri" w:hAnsi="Calibri" w:cs="Calibri"/>
          <w:i/>
          <w:sz w:val="26"/>
          <w:szCs w:val="26"/>
        </w:rPr>
        <w:t>“Criterios 2000-</w:t>
      </w:r>
      <w:smartTag w:uri="urn:schemas-microsoft-com:office:smarttags" w:element="metricconverter">
        <w:smartTagPr>
          <w:attr w:name="ProductID" w:val="2008”"/>
        </w:smartTagPr>
        <w:r w:rsidRPr="00AB18B5">
          <w:rPr>
            <w:rFonts w:ascii="Calibri" w:hAnsi="Calibri" w:cs="Calibri"/>
            <w:i/>
            <w:sz w:val="26"/>
            <w:szCs w:val="26"/>
          </w:rPr>
          <w:t>2008”</w:t>
        </w:r>
      </w:smartTag>
      <w:r w:rsidRPr="00AB18B5">
        <w:rPr>
          <w:rFonts w:ascii="Calibri" w:hAnsi="Calibri" w:cs="Calibri"/>
          <w:sz w:val="26"/>
          <w:szCs w:val="26"/>
        </w:rPr>
        <w:t xml:space="preserve"> del referido Tribunal, la cual es del tenor siguiente: . . . . . . . . . . . . . . . . . . . . . . . . . . . . . . . . . . . . </w:t>
      </w:r>
    </w:p>
    <w:p w:rsidR="00CC4DED" w:rsidRPr="00AB18B5" w:rsidRDefault="00CC4DED" w:rsidP="00CC4DED">
      <w:pPr>
        <w:pStyle w:val="Textoindependiente"/>
        <w:ind w:firstLine="708"/>
        <w:rPr>
          <w:rFonts w:ascii="Calibri" w:hAnsi="Calibri" w:cs="Calibri"/>
          <w:b/>
          <w:bCs/>
          <w:i/>
          <w:iCs/>
          <w:sz w:val="20"/>
          <w:szCs w:val="20"/>
        </w:rPr>
      </w:pPr>
    </w:p>
    <w:p w:rsidR="00CC4DED" w:rsidRPr="00AB18B5" w:rsidRDefault="00CC4DED" w:rsidP="00CC4DED">
      <w:pPr>
        <w:pStyle w:val="Textoindependiente"/>
        <w:ind w:firstLine="708"/>
        <w:rPr>
          <w:rFonts w:ascii="Calibri" w:hAnsi="Calibri" w:cs="Calibri"/>
          <w:i/>
          <w:iCs/>
          <w:sz w:val="26"/>
          <w:szCs w:val="26"/>
        </w:rPr>
      </w:pPr>
      <w:r w:rsidRPr="00AB18B5">
        <w:rPr>
          <w:rFonts w:ascii="Calibri" w:hAnsi="Calibri" w:cs="Calibri"/>
          <w:b/>
          <w:bCs/>
          <w:i/>
          <w:iCs/>
          <w:sz w:val="26"/>
          <w:szCs w:val="26"/>
        </w:rPr>
        <w:t xml:space="preserve">“INDEBIDA FUNDAMENTACIÓN Y MOTIVACIÓN.- PROCEDE DECRETAR LA NULIDAD LISA Y LLANA.- </w:t>
      </w:r>
      <w:r w:rsidRPr="00AB18B5">
        <w:rPr>
          <w:rFonts w:ascii="Calibri" w:hAnsi="Calibri" w:cs="Calibri"/>
          <w:i/>
          <w:iCs/>
          <w:sz w:val="26"/>
          <w:szCs w:val="26"/>
        </w:rPr>
        <w:t xml:space="preserve">La ausencia de fundamentación y motivación deriva en el </w:t>
      </w:r>
      <w:proofErr w:type="spellStart"/>
      <w:r w:rsidRPr="00AB18B5">
        <w:rPr>
          <w:rFonts w:ascii="Calibri" w:hAnsi="Calibri" w:cs="Calibri"/>
          <w:i/>
          <w:iCs/>
          <w:sz w:val="26"/>
          <w:szCs w:val="26"/>
        </w:rPr>
        <w:t>decretamiento</w:t>
      </w:r>
      <w:proofErr w:type="spellEnd"/>
      <w:r w:rsidRPr="00AB18B5">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B18B5">
        <w:rPr>
          <w:rFonts w:ascii="Calibri" w:hAnsi="Calibri" w:cs="Calibri"/>
          <w:sz w:val="22"/>
          <w:szCs w:val="22"/>
        </w:rPr>
        <w:t>(</w:t>
      </w:r>
      <w:proofErr w:type="spellStart"/>
      <w:r w:rsidRPr="00AB18B5">
        <w:rPr>
          <w:rFonts w:ascii="Calibri" w:hAnsi="Calibri" w:cs="Calibri"/>
          <w:sz w:val="22"/>
          <w:szCs w:val="22"/>
        </w:rPr>
        <w:t>Exp</w:t>
      </w:r>
      <w:proofErr w:type="spellEnd"/>
      <w:r w:rsidRPr="00AB18B5">
        <w:rPr>
          <w:rFonts w:ascii="Calibri" w:hAnsi="Calibri" w:cs="Calibri"/>
          <w:sz w:val="22"/>
          <w:szCs w:val="22"/>
        </w:rPr>
        <w:t xml:space="preserve">. 4.509/02. Sentencia de fecha 09 nueve de mayo de 2003. Actor: Martha Isabel </w:t>
      </w:r>
      <w:proofErr w:type="spellStart"/>
      <w:r w:rsidRPr="00AB18B5">
        <w:rPr>
          <w:rFonts w:ascii="Calibri" w:hAnsi="Calibri" w:cs="Calibri"/>
          <w:sz w:val="22"/>
          <w:szCs w:val="22"/>
        </w:rPr>
        <w:t>Espriu</w:t>
      </w:r>
      <w:proofErr w:type="spellEnd"/>
      <w:r w:rsidRPr="00AB18B5">
        <w:rPr>
          <w:rFonts w:ascii="Calibri" w:hAnsi="Calibri" w:cs="Calibri"/>
          <w:sz w:val="22"/>
          <w:szCs w:val="22"/>
        </w:rPr>
        <w:t xml:space="preserve"> Manrique). </w:t>
      </w:r>
      <w:r w:rsidRPr="00AB18B5">
        <w:rPr>
          <w:rFonts w:ascii="Calibri" w:hAnsi="Calibri" w:cs="Calibri"/>
          <w:sz w:val="26"/>
          <w:szCs w:val="26"/>
        </w:rPr>
        <w:t xml:space="preserve">. . . . . . . </w:t>
      </w:r>
    </w:p>
    <w:p w:rsidR="00CC4DED" w:rsidRPr="00AB18B5" w:rsidRDefault="00CC4DED" w:rsidP="00CC4DED">
      <w:pPr>
        <w:pStyle w:val="Textoindependiente"/>
        <w:rPr>
          <w:rFonts w:ascii="Calibri" w:hAnsi="Calibri" w:cs="Calibri"/>
          <w:b/>
          <w:bCs/>
          <w:i/>
          <w:iCs/>
          <w:sz w:val="20"/>
          <w:szCs w:val="20"/>
        </w:rPr>
      </w:pPr>
    </w:p>
    <w:p w:rsidR="00CC4DED" w:rsidRPr="00AB18B5" w:rsidRDefault="00CC4DED" w:rsidP="00CC4DED">
      <w:pPr>
        <w:pStyle w:val="Textoindependiente"/>
        <w:ind w:firstLine="708"/>
        <w:rPr>
          <w:rFonts w:ascii="Calibri" w:hAnsi="Calibri" w:cs="Arial"/>
          <w:sz w:val="26"/>
          <w:szCs w:val="27"/>
        </w:rPr>
      </w:pPr>
      <w:r w:rsidRPr="00AB18B5">
        <w:rPr>
          <w:rFonts w:ascii="Calibri" w:hAnsi="Calibri" w:cs="Calibri"/>
          <w:b/>
          <w:bCs/>
          <w:i/>
          <w:iCs/>
          <w:sz w:val="26"/>
          <w:szCs w:val="26"/>
        </w:rPr>
        <w:t>SÉPTIMO</w:t>
      </w:r>
      <w:r w:rsidRPr="00AB18B5">
        <w:rPr>
          <w:rFonts w:ascii="Calibri" w:hAnsi="Calibri" w:cs="Calibri"/>
          <w:i/>
          <w:iCs/>
          <w:sz w:val="26"/>
          <w:szCs w:val="26"/>
        </w:rPr>
        <w:t xml:space="preserve">.- </w:t>
      </w:r>
      <w:r w:rsidRPr="00AB18B5">
        <w:rPr>
          <w:rFonts w:ascii="Calibri" w:hAnsi="Calibri" w:cs="Arial"/>
          <w:sz w:val="26"/>
          <w:szCs w:val="27"/>
        </w:rPr>
        <w:t xml:space="preserve">En virtud de que el primer </w:t>
      </w:r>
      <w:r w:rsidR="006F01CC" w:rsidRPr="00AB18B5">
        <w:rPr>
          <w:rFonts w:ascii="Calibri" w:hAnsi="Calibri" w:cs="Arial"/>
          <w:sz w:val="26"/>
          <w:szCs w:val="27"/>
        </w:rPr>
        <w:t xml:space="preserve">y segundo </w:t>
      </w:r>
      <w:r w:rsidRPr="00AB18B5">
        <w:rPr>
          <w:rFonts w:ascii="Calibri" w:hAnsi="Calibri" w:cs="Arial"/>
          <w:sz w:val="26"/>
          <w:szCs w:val="27"/>
        </w:rPr>
        <w:t>concepto</w:t>
      </w:r>
      <w:r w:rsidR="006F01CC" w:rsidRPr="00AB18B5">
        <w:rPr>
          <w:rFonts w:ascii="Calibri" w:hAnsi="Calibri" w:cs="Arial"/>
          <w:sz w:val="26"/>
          <w:szCs w:val="27"/>
        </w:rPr>
        <w:t>s</w:t>
      </w:r>
      <w:r w:rsidRPr="00AB18B5">
        <w:rPr>
          <w:rFonts w:ascii="Calibri" w:hAnsi="Calibri" w:cs="Arial"/>
          <w:sz w:val="26"/>
          <w:szCs w:val="27"/>
        </w:rPr>
        <w:t xml:space="preserve"> de impugnación estudiado</w:t>
      </w:r>
      <w:r w:rsidR="006F01CC" w:rsidRPr="00AB18B5">
        <w:rPr>
          <w:rFonts w:ascii="Calibri" w:hAnsi="Calibri" w:cs="Arial"/>
          <w:sz w:val="26"/>
          <w:szCs w:val="27"/>
        </w:rPr>
        <w:t>s</w:t>
      </w:r>
      <w:r w:rsidRPr="00AB18B5">
        <w:rPr>
          <w:rFonts w:ascii="Calibri" w:hAnsi="Calibri" w:cs="Arial"/>
          <w:sz w:val="26"/>
          <w:szCs w:val="27"/>
        </w:rPr>
        <w:t>, result</w:t>
      </w:r>
      <w:r w:rsidR="006F01CC" w:rsidRPr="00AB18B5">
        <w:rPr>
          <w:rFonts w:ascii="Calibri" w:hAnsi="Calibri" w:cs="Arial"/>
          <w:sz w:val="26"/>
          <w:szCs w:val="27"/>
        </w:rPr>
        <w:t>aron</w:t>
      </w:r>
      <w:r w:rsidRPr="00AB18B5">
        <w:rPr>
          <w:rFonts w:ascii="Calibri" w:hAnsi="Calibri" w:cs="Arial"/>
          <w:sz w:val="26"/>
          <w:szCs w:val="27"/>
        </w:rPr>
        <w:t xml:space="preserve"> fundado</w:t>
      </w:r>
      <w:r w:rsidR="006F01CC" w:rsidRPr="00AB18B5">
        <w:rPr>
          <w:rFonts w:ascii="Calibri" w:hAnsi="Calibri" w:cs="Arial"/>
          <w:sz w:val="26"/>
          <w:szCs w:val="27"/>
        </w:rPr>
        <w:t>s</w:t>
      </w:r>
      <w:r w:rsidRPr="00AB18B5">
        <w:rPr>
          <w:rFonts w:ascii="Calibri" w:hAnsi="Calibri" w:cs="Arial"/>
          <w:sz w:val="26"/>
          <w:szCs w:val="27"/>
        </w:rPr>
        <w:t xml:space="preserve"> y s</w:t>
      </w:r>
      <w:r w:rsidR="006F01CC" w:rsidRPr="00AB18B5">
        <w:rPr>
          <w:rFonts w:ascii="Calibri" w:hAnsi="Calibri" w:cs="Arial"/>
          <w:sz w:val="26"/>
          <w:szCs w:val="27"/>
        </w:rPr>
        <w:t>on</w:t>
      </w:r>
      <w:r w:rsidRPr="00AB18B5">
        <w:rPr>
          <w:rFonts w:ascii="Calibri" w:hAnsi="Calibri" w:cs="Arial"/>
          <w:sz w:val="26"/>
          <w:szCs w:val="27"/>
        </w:rPr>
        <w:t xml:space="preserve"> suficiente</w:t>
      </w:r>
      <w:r w:rsidR="006F01CC" w:rsidRPr="00AB18B5">
        <w:rPr>
          <w:rFonts w:ascii="Calibri" w:hAnsi="Calibri" w:cs="Arial"/>
          <w:sz w:val="26"/>
          <w:szCs w:val="27"/>
        </w:rPr>
        <w:t>s</w:t>
      </w:r>
      <w:r w:rsidRPr="00AB18B5">
        <w:rPr>
          <w:rFonts w:ascii="Calibri" w:hAnsi="Calibri" w:cs="Arial"/>
          <w:sz w:val="26"/>
          <w:szCs w:val="27"/>
        </w:rPr>
        <w:t xml:space="preserve"> para declarar la nulidad total del acto impugnado; re</w:t>
      </w:r>
      <w:r w:rsidR="00FE5118" w:rsidRPr="00AB18B5">
        <w:rPr>
          <w:rFonts w:ascii="Calibri" w:hAnsi="Calibri" w:cs="Arial"/>
          <w:sz w:val="26"/>
          <w:szCs w:val="27"/>
        </w:rPr>
        <w:t>sulta innecesario el estudio del</w:t>
      </w:r>
      <w:r w:rsidRPr="00AB18B5">
        <w:rPr>
          <w:rFonts w:ascii="Calibri" w:hAnsi="Calibri" w:cs="Arial"/>
          <w:sz w:val="26"/>
          <w:szCs w:val="27"/>
        </w:rPr>
        <w:t xml:space="preserve"> restante concepto esgrimido por el demandante, ya que su análisis no afectaría ni variaría el sentido de esta resolución. . . . . . . . . . . . . . . . . .</w:t>
      </w:r>
      <w:r w:rsidRPr="00AB18B5">
        <w:rPr>
          <w:rFonts w:ascii="Calibri" w:hAnsi="Calibri" w:cs="Calibri"/>
          <w:sz w:val="26"/>
          <w:szCs w:val="26"/>
        </w:rPr>
        <w:t xml:space="preserve"> . . . . . . . . . . . . . . . . . . . . . . . . . . .</w:t>
      </w:r>
      <w:r w:rsidR="006F01CC" w:rsidRPr="00AB18B5">
        <w:rPr>
          <w:rFonts w:ascii="Calibri" w:hAnsi="Calibri" w:cs="Calibri"/>
          <w:sz w:val="26"/>
          <w:szCs w:val="26"/>
        </w:rPr>
        <w:t xml:space="preserve"> . . . . . . . . .</w:t>
      </w:r>
      <w:r w:rsidR="00FE5118" w:rsidRPr="00AB18B5">
        <w:rPr>
          <w:rFonts w:ascii="Calibri" w:hAnsi="Calibri" w:cs="Calibri"/>
          <w:sz w:val="26"/>
          <w:szCs w:val="26"/>
        </w:rPr>
        <w:t xml:space="preserve"> . . . . . . .</w:t>
      </w:r>
    </w:p>
    <w:p w:rsidR="00CC4DED" w:rsidRPr="00AB18B5" w:rsidRDefault="00CC4DED" w:rsidP="00CC4DED">
      <w:pPr>
        <w:pStyle w:val="Textoindependiente"/>
        <w:rPr>
          <w:rFonts w:ascii="Calibri" w:hAnsi="Calibri" w:cs="Arial"/>
          <w:sz w:val="20"/>
          <w:szCs w:val="27"/>
        </w:rPr>
      </w:pPr>
    </w:p>
    <w:p w:rsidR="00CC4DED" w:rsidRPr="00AB18B5" w:rsidRDefault="00CC4DED" w:rsidP="00CC4DED">
      <w:pPr>
        <w:pStyle w:val="Textoindependiente"/>
        <w:ind w:firstLine="708"/>
        <w:rPr>
          <w:rFonts w:ascii="Calibri" w:hAnsi="Calibri" w:cs="Arial"/>
          <w:sz w:val="26"/>
          <w:szCs w:val="27"/>
        </w:rPr>
      </w:pPr>
      <w:r w:rsidRPr="00AB18B5">
        <w:rPr>
          <w:rFonts w:ascii="Calibri" w:hAnsi="Calibri" w:cs="Arial"/>
          <w:sz w:val="26"/>
          <w:szCs w:val="27"/>
        </w:rPr>
        <w:t xml:space="preserve">Sirve de apoyo a lo anterior la tesis de jurisprudencia que a la letra señala: </w:t>
      </w:r>
    </w:p>
    <w:p w:rsidR="00CC4DED" w:rsidRPr="00AB18B5" w:rsidRDefault="00CC4DED" w:rsidP="00CC4DED">
      <w:pPr>
        <w:pStyle w:val="Textoindependiente"/>
        <w:rPr>
          <w:rFonts w:ascii="Calibri" w:hAnsi="Calibri"/>
          <w:b/>
          <w:bCs/>
          <w:i/>
          <w:iCs/>
          <w:sz w:val="20"/>
          <w:szCs w:val="20"/>
        </w:rPr>
      </w:pPr>
    </w:p>
    <w:p w:rsidR="00FE5118" w:rsidRPr="00AB18B5" w:rsidRDefault="00CC4DED" w:rsidP="00CC4DED">
      <w:pPr>
        <w:ind w:firstLine="708"/>
        <w:jc w:val="both"/>
        <w:rPr>
          <w:rFonts w:ascii="Calibri" w:hAnsi="Calibri"/>
          <w:sz w:val="26"/>
          <w:szCs w:val="26"/>
        </w:rPr>
      </w:pPr>
      <w:r w:rsidRPr="00AB18B5">
        <w:rPr>
          <w:rFonts w:ascii="Calibri" w:hAnsi="Calibri"/>
          <w:b/>
          <w:bCs/>
          <w:i/>
          <w:iCs/>
          <w:sz w:val="26"/>
          <w:szCs w:val="27"/>
        </w:rPr>
        <w:t xml:space="preserve">“CONCEPTOS DE VIOLACION. CUANDO SU ESTUDIO ES INNECESARIO. </w:t>
      </w:r>
      <w:r w:rsidRPr="00AB18B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B18B5">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AB18B5">
        <w:rPr>
          <w:rFonts w:ascii="Calibri" w:hAnsi="Calibri"/>
          <w:sz w:val="26"/>
          <w:szCs w:val="26"/>
        </w:rPr>
        <w:t>. . . .</w:t>
      </w:r>
    </w:p>
    <w:p w:rsidR="00FE5118" w:rsidRPr="00AB18B5" w:rsidRDefault="00FE5118" w:rsidP="00CC4DED">
      <w:pPr>
        <w:ind w:firstLine="708"/>
        <w:jc w:val="both"/>
        <w:rPr>
          <w:rFonts w:ascii="Calibri" w:hAnsi="Calibri"/>
          <w:sz w:val="26"/>
          <w:szCs w:val="26"/>
        </w:rPr>
      </w:pPr>
    </w:p>
    <w:p w:rsidR="00FE5118" w:rsidRPr="00AB18B5" w:rsidRDefault="00FE5118" w:rsidP="00CC4DED">
      <w:pPr>
        <w:ind w:firstLine="708"/>
        <w:jc w:val="both"/>
        <w:rPr>
          <w:rFonts w:ascii="Calibri" w:hAnsi="Calibri"/>
          <w:sz w:val="26"/>
          <w:szCs w:val="26"/>
        </w:rPr>
      </w:pPr>
    </w:p>
    <w:p w:rsidR="00123EBD" w:rsidRPr="00AB18B5" w:rsidRDefault="00123EBD" w:rsidP="00123EBD">
      <w:pPr>
        <w:pStyle w:val="Textoindependiente"/>
        <w:ind w:firstLine="708"/>
        <w:rPr>
          <w:rFonts w:ascii="Calibri" w:hAnsi="Calibri"/>
          <w:sz w:val="22"/>
          <w:szCs w:val="27"/>
        </w:rPr>
      </w:pPr>
      <w:r w:rsidRPr="00AB18B5">
        <w:rPr>
          <w:rFonts w:ascii="Calibri" w:hAnsi="Calibri"/>
          <w:b/>
          <w:i/>
          <w:sz w:val="26"/>
          <w:szCs w:val="26"/>
        </w:rPr>
        <w:lastRenderedPageBreak/>
        <w:t>OCTAVO.-</w:t>
      </w:r>
      <w:r w:rsidRPr="00AB18B5">
        <w:rPr>
          <w:rFonts w:ascii="Calibri" w:hAnsi="Calibri"/>
          <w:sz w:val="26"/>
          <w:szCs w:val="26"/>
        </w:rPr>
        <w:t xml:space="preserve"> De lo pretendido por la parte actora, se encuentra también lo concerniente a que se ordene a la autoridad demandada a que devuelva la cantidad de </w:t>
      </w:r>
      <w:r w:rsidRPr="00AB18B5">
        <w:rPr>
          <w:rFonts w:ascii="Calibri" w:hAnsi="Calibri" w:cs="Calibri"/>
          <w:sz w:val="26"/>
          <w:szCs w:val="26"/>
        </w:rPr>
        <w:t>$1,267.35 (Un mil doscientos sesenta y siete pesos 35/100 Moneda Nacional), misma que se pagó por concepto de multa, según se desprende del recibo oficial de pago con número AA 8467909 (AA ocho-cuatro-seis-siete-nueve-cero-nueve), de fecha 13 trece de febrero del año en curso</w:t>
      </w:r>
      <w:r w:rsidRPr="00AB18B5">
        <w:rPr>
          <w:rFonts w:ascii="Calibri" w:hAnsi="Calibri"/>
          <w:sz w:val="26"/>
          <w:szCs w:val="26"/>
        </w:rPr>
        <w:t>.  . . . . . . . . . . . . . . . .</w:t>
      </w:r>
      <w:r w:rsidR="00981315" w:rsidRPr="00AB18B5">
        <w:rPr>
          <w:rFonts w:ascii="Calibri" w:hAnsi="Calibri"/>
          <w:sz w:val="26"/>
          <w:szCs w:val="26"/>
        </w:rPr>
        <w:t xml:space="preserve"> . . </w:t>
      </w:r>
    </w:p>
    <w:p w:rsidR="00123EBD" w:rsidRPr="00AB18B5" w:rsidRDefault="00123EBD" w:rsidP="00123EBD">
      <w:pPr>
        <w:ind w:firstLine="708"/>
        <w:jc w:val="both"/>
        <w:rPr>
          <w:rFonts w:ascii="Calibri" w:hAnsi="Calibri"/>
          <w:sz w:val="20"/>
          <w:szCs w:val="20"/>
        </w:rPr>
      </w:pPr>
    </w:p>
    <w:p w:rsidR="00123EBD" w:rsidRPr="00AB18B5" w:rsidRDefault="00123EBD" w:rsidP="00123EBD">
      <w:pPr>
        <w:ind w:firstLine="708"/>
        <w:jc w:val="both"/>
        <w:rPr>
          <w:rFonts w:ascii="Calibri" w:hAnsi="Calibri"/>
          <w:sz w:val="26"/>
          <w:szCs w:val="26"/>
        </w:rPr>
      </w:pPr>
      <w:r w:rsidRPr="00AB18B5">
        <w:rPr>
          <w:rFonts w:ascii="Calibri" w:hAnsi="Calibri"/>
          <w:sz w:val="26"/>
          <w:szCs w:val="26"/>
        </w:rPr>
        <w:t xml:space="preserve">Pretensión que resulta </w:t>
      </w:r>
      <w:r w:rsidRPr="00AB18B5">
        <w:rPr>
          <w:rFonts w:ascii="Calibri" w:hAnsi="Calibri"/>
          <w:b/>
          <w:sz w:val="26"/>
          <w:szCs w:val="26"/>
        </w:rPr>
        <w:t>procedente</w:t>
      </w:r>
      <w:r w:rsidRPr="00AB18B5">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AB18B5">
        <w:rPr>
          <w:rFonts w:ascii="Calibri" w:hAnsi="Calibri"/>
          <w:b/>
          <w:sz w:val="26"/>
          <w:szCs w:val="26"/>
        </w:rPr>
        <w:t>se reconoce</w:t>
      </w:r>
      <w:r w:rsidRPr="00AB18B5">
        <w:rPr>
          <w:rFonts w:ascii="Calibri" w:hAnsi="Calibri"/>
          <w:sz w:val="26"/>
          <w:szCs w:val="26"/>
        </w:rPr>
        <w:t xml:space="preserve"> el derecho que tiene </w:t>
      </w:r>
      <w:r w:rsidR="00981315" w:rsidRPr="00AB18B5">
        <w:rPr>
          <w:rFonts w:ascii="Calibri" w:hAnsi="Calibri"/>
          <w:sz w:val="26"/>
          <w:szCs w:val="26"/>
        </w:rPr>
        <w:t>e</w:t>
      </w:r>
      <w:r w:rsidRPr="00AB18B5">
        <w:rPr>
          <w:rFonts w:ascii="Calibri" w:hAnsi="Calibri"/>
          <w:sz w:val="26"/>
          <w:szCs w:val="26"/>
        </w:rPr>
        <w:t>l justiciable a la devolución de la cantidad señalada</w:t>
      </w:r>
      <w:r w:rsidRPr="00AB18B5">
        <w:rPr>
          <w:rFonts w:ascii="Calibri" w:hAnsi="Calibri" w:cs="Calibri"/>
          <w:iCs/>
          <w:sz w:val="26"/>
          <w:szCs w:val="26"/>
        </w:rPr>
        <w:t>;</w:t>
      </w:r>
      <w:r w:rsidRPr="00AB18B5">
        <w:rPr>
          <w:rFonts w:ascii="Calibri" w:hAnsi="Calibri"/>
          <w:sz w:val="26"/>
          <w:szCs w:val="26"/>
        </w:rPr>
        <w:t xml:space="preserve"> pagada por concepto de la multa impuesta; por lo que se </w:t>
      </w:r>
      <w:r w:rsidRPr="00AB18B5">
        <w:rPr>
          <w:rFonts w:ascii="Calibri" w:hAnsi="Calibri"/>
          <w:b/>
          <w:sz w:val="26"/>
          <w:szCs w:val="26"/>
        </w:rPr>
        <w:t>condena</w:t>
      </w:r>
      <w:r w:rsidRPr="00AB18B5">
        <w:rPr>
          <w:rFonts w:ascii="Calibri" w:hAnsi="Calibri"/>
          <w:sz w:val="26"/>
          <w:szCs w:val="26"/>
        </w:rPr>
        <w:t xml:space="preserve"> al </w:t>
      </w:r>
      <w:r w:rsidR="00981315" w:rsidRPr="00AB18B5">
        <w:rPr>
          <w:rFonts w:ascii="Calibri" w:hAnsi="Calibri"/>
          <w:sz w:val="26"/>
          <w:szCs w:val="26"/>
        </w:rPr>
        <w:t xml:space="preserve">agente </w:t>
      </w:r>
      <w:r w:rsidRPr="00AB18B5">
        <w:rPr>
          <w:rFonts w:ascii="Calibri" w:hAnsi="Calibri"/>
          <w:sz w:val="26"/>
          <w:szCs w:val="26"/>
        </w:rPr>
        <w:t xml:space="preserve">demandado a efectuar dicho reembolso, realizando todas las gestiones necesarias ante la Tesorería Municipal para la efectiva devolución de la cantidad mencionada y que ampara el recibo oficial de pago descrito en supralíneas; ello conforme al Criterio que sostiene el Pleno del Tribunal de Justicia Administrativa, visible en la página 280 doscientos ochenta, de la publicación que contiene los </w:t>
      </w:r>
      <w:r w:rsidRPr="00AB18B5">
        <w:rPr>
          <w:rFonts w:ascii="Calibri" w:hAnsi="Calibri"/>
          <w:i/>
          <w:sz w:val="26"/>
          <w:szCs w:val="26"/>
        </w:rPr>
        <w:t>“Criterios 2000-2008”</w:t>
      </w:r>
      <w:r w:rsidRPr="00AB18B5">
        <w:rPr>
          <w:rFonts w:ascii="Calibri" w:hAnsi="Calibri"/>
          <w:sz w:val="26"/>
          <w:szCs w:val="26"/>
        </w:rPr>
        <w:t xml:space="preserve"> de dicho Tribunal, el cual es el siguiente: . . . . . . . . . . . . . . . .  </w:t>
      </w:r>
    </w:p>
    <w:p w:rsidR="00123EBD" w:rsidRPr="00AB18B5" w:rsidRDefault="00123EBD" w:rsidP="00123EBD">
      <w:pPr>
        <w:ind w:firstLine="708"/>
        <w:jc w:val="both"/>
        <w:rPr>
          <w:rFonts w:ascii="Calibri" w:hAnsi="Calibri"/>
          <w:b/>
          <w:i/>
          <w:sz w:val="20"/>
          <w:szCs w:val="20"/>
        </w:rPr>
      </w:pPr>
    </w:p>
    <w:p w:rsidR="00123EBD" w:rsidRPr="00AB18B5" w:rsidRDefault="00123EBD" w:rsidP="00123EBD">
      <w:pPr>
        <w:ind w:firstLine="708"/>
        <w:jc w:val="both"/>
        <w:rPr>
          <w:rFonts w:ascii="Calibri" w:hAnsi="Calibri"/>
          <w:sz w:val="26"/>
          <w:szCs w:val="26"/>
        </w:rPr>
      </w:pPr>
      <w:r w:rsidRPr="00AB18B5">
        <w:rPr>
          <w:rFonts w:ascii="Calibri" w:hAnsi="Calibri"/>
          <w:b/>
          <w:i/>
        </w:rPr>
        <w:t>“DEVOLUCIÓN DEL PAGO DE LO INDEBIDO. CORRESPONDE A LA AUTORIDAD DE LA QUE EMANÓ EL ACTO ANULADO  REALIZAR LAS GESTIONES PARA</w:t>
      </w:r>
      <w:r w:rsidRPr="00AB18B5">
        <w:rPr>
          <w:rFonts w:ascii="Calibri" w:hAnsi="Calibri"/>
          <w:i/>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AB18B5">
        <w:rPr>
          <w:rFonts w:ascii="Calibri" w:hAnsi="Calibri"/>
          <w:i/>
          <w:sz w:val="26"/>
          <w:szCs w:val="26"/>
        </w:rPr>
        <w:t xml:space="preserve"> </w:t>
      </w:r>
      <w:r w:rsidRPr="00AB18B5">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AB18B5">
        <w:rPr>
          <w:rFonts w:ascii="Calibri" w:hAnsi="Calibri"/>
          <w:b/>
          <w:i/>
          <w:sz w:val="20"/>
          <w:szCs w:val="20"/>
        </w:rPr>
        <w:t>”</w:t>
      </w:r>
      <w:r w:rsidRPr="00AB18B5">
        <w:rPr>
          <w:rFonts w:ascii="Calibri" w:hAnsi="Calibri"/>
          <w:sz w:val="20"/>
          <w:szCs w:val="20"/>
        </w:rPr>
        <w:t xml:space="preserve">. </w:t>
      </w:r>
      <w:r w:rsidRPr="00AB18B5">
        <w:rPr>
          <w:rFonts w:ascii="Calibri" w:hAnsi="Calibri"/>
          <w:sz w:val="26"/>
          <w:szCs w:val="26"/>
        </w:rPr>
        <w:t>. . . . . . .</w:t>
      </w:r>
      <w:r w:rsidRPr="00AB18B5">
        <w:rPr>
          <w:rFonts w:ascii="Calibri" w:hAnsi="Calibri"/>
          <w:sz w:val="26"/>
          <w:szCs w:val="27"/>
        </w:rPr>
        <w:t xml:space="preserve"> </w:t>
      </w:r>
    </w:p>
    <w:p w:rsidR="00CC4DED" w:rsidRPr="00AB18B5" w:rsidRDefault="00CC4DED" w:rsidP="00981315">
      <w:pPr>
        <w:ind w:firstLine="708"/>
        <w:jc w:val="both"/>
        <w:rPr>
          <w:rFonts w:ascii="Calibri" w:hAnsi="Calibri" w:cs="Calibri"/>
          <w:sz w:val="26"/>
          <w:szCs w:val="26"/>
        </w:rPr>
      </w:pPr>
      <w:r w:rsidRPr="00AB18B5">
        <w:rPr>
          <w:rFonts w:ascii="Calibri" w:hAnsi="Calibri"/>
          <w:sz w:val="26"/>
          <w:szCs w:val="26"/>
        </w:rPr>
        <w:t xml:space="preserve"> </w:t>
      </w:r>
    </w:p>
    <w:p w:rsidR="00CC4DED" w:rsidRPr="00AB18B5" w:rsidRDefault="00CC4DED" w:rsidP="00CC4DED">
      <w:pPr>
        <w:pStyle w:val="Textoindependiente"/>
        <w:ind w:firstLine="708"/>
        <w:rPr>
          <w:rFonts w:ascii="Calibri" w:hAnsi="Calibri" w:cs="Calibri"/>
          <w:sz w:val="26"/>
          <w:szCs w:val="26"/>
        </w:rPr>
      </w:pPr>
      <w:r w:rsidRPr="00AB18B5">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CC4DED" w:rsidRPr="00AB18B5" w:rsidRDefault="00CC4DED" w:rsidP="00CC4DED">
      <w:pPr>
        <w:pStyle w:val="Textoindependiente"/>
        <w:rPr>
          <w:rFonts w:ascii="Calibri" w:hAnsi="Calibri" w:cs="Calibri"/>
          <w:sz w:val="20"/>
          <w:szCs w:val="20"/>
        </w:rPr>
      </w:pPr>
    </w:p>
    <w:p w:rsidR="00CC4DED" w:rsidRPr="00AB18B5" w:rsidRDefault="00CC4DED" w:rsidP="00CC4DED">
      <w:pPr>
        <w:pStyle w:val="Textoindependiente"/>
        <w:jc w:val="center"/>
        <w:rPr>
          <w:rFonts w:ascii="Calibri" w:hAnsi="Calibri" w:cs="Calibri"/>
          <w:i/>
          <w:iCs/>
          <w:sz w:val="26"/>
          <w:szCs w:val="26"/>
        </w:rPr>
      </w:pPr>
      <w:r w:rsidRPr="00AB18B5">
        <w:rPr>
          <w:rFonts w:ascii="Calibri" w:hAnsi="Calibri" w:cs="Calibri"/>
          <w:b/>
          <w:i/>
          <w:iCs/>
          <w:sz w:val="26"/>
          <w:szCs w:val="26"/>
        </w:rPr>
        <w:t xml:space="preserve">R E S U E L V E </w:t>
      </w:r>
      <w:r w:rsidRPr="00AB18B5">
        <w:rPr>
          <w:rFonts w:ascii="Calibri" w:hAnsi="Calibri" w:cs="Calibri"/>
          <w:i/>
          <w:iCs/>
          <w:sz w:val="26"/>
          <w:szCs w:val="26"/>
        </w:rPr>
        <w:t>:</w:t>
      </w:r>
    </w:p>
    <w:p w:rsidR="00CC4DED" w:rsidRPr="00AB18B5" w:rsidRDefault="00CC4DED" w:rsidP="00CC4DED">
      <w:pPr>
        <w:pStyle w:val="Textoindependiente"/>
        <w:rPr>
          <w:rFonts w:ascii="Calibri" w:hAnsi="Calibri" w:cs="Calibri"/>
          <w:sz w:val="20"/>
          <w:szCs w:val="20"/>
        </w:rPr>
      </w:pPr>
    </w:p>
    <w:p w:rsidR="00CC4DED" w:rsidRPr="00AB18B5" w:rsidRDefault="00CC4DED" w:rsidP="00CC4DED">
      <w:pPr>
        <w:pStyle w:val="Textoindependiente"/>
        <w:ind w:firstLine="708"/>
        <w:rPr>
          <w:rFonts w:ascii="Calibri" w:hAnsi="Calibri" w:cs="Calibri"/>
          <w:sz w:val="26"/>
          <w:szCs w:val="26"/>
        </w:rPr>
      </w:pPr>
      <w:r w:rsidRPr="00AB18B5">
        <w:rPr>
          <w:rFonts w:ascii="Calibri" w:hAnsi="Calibri" w:cs="Calibri"/>
          <w:b/>
          <w:bCs/>
          <w:i/>
          <w:iCs/>
          <w:sz w:val="26"/>
          <w:szCs w:val="26"/>
        </w:rPr>
        <w:t>PRIMERO</w:t>
      </w:r>
      <w:r w:rsidRPr="00AB18B5">
        <w:rPr>
          <w:rFonts w:ascii="Calibri" w:hAnsi="Calibri" w:cs="Calibri"/>
          <w:sz w:val="26"/>
          <w:szCs w:val="26"/>
        </w:rPr>
        <w:t xml:space="preserve">.- Este Juzgado Segundo Administrativo municipal determina ser </w:t>
      </w:r>
      <w:r w:rsidRPr="00AB18B5">
        <w:rPr>
          <w:rFonts w:ascii="Calibri" w:hAnsi="Calibri" w:cs="Calibri"/>
          <w:b/>
          <w:sz w:val="26"/>
          <w:szCs w:val="26"/>
        </w:rPr>
        <w:t>competente</w:t>
      </w:r>
      <w:r w:rsidRPr="00AB18B5">
        <w:rPr>
          <w:rFonts w:ascii="Calibri" w:hAnsi="Calibri" w:cs="Calibri"/>
          <w:sz w:val="26"/>
          <w:szCs w:val="26"/>
        </w:rPr>
        <w:t xml:space="preserve"> para conocer y resolver del presente proceso administrativo. . . . . . . </w:t>
      </w:r>
    </w:p>
    <w:p w:rsidR="00CC4DED" w:rsidRPr="00AB18B5" w:rsidRDefault="00CC4DED" w:rsidP="00CC4DED">
      <w:pPr>
        <w:pStyle w:val="Textoindependiente"/>
        <w:rPr>
          <w:rFonts w:ascii="Calibri" w:hAnsi="Calibri" w:cs="Calibri"/>
          <w:sz w:val="20"/>
          <w:szCs w:val="20"/>
        </w:rPr>
      </w:pPr>
    </w:p>
    <w:p w:rsidR="00E70276" w:rsidRPr="00AB18B5" w:rsidRDefault="00CC4DED" w:rsidP="00CC4DED">
      <w:pPr>
        <w:ind w:firstLine="708"/>
        <w:jc w:val="both"/>
        <w:rPr>
          <w:rFonts w:ascii="Calibri" w:hAnsi="Calibri" w:cs="Calibri"/>
          <w:sz w:val="26"/>
          <w:szCs w:val="26"/>
        </w:rPr>
      </w:pPr>
      <w:r w:rsidRPr="00AB18B5">
        <w:rPr>
          <w:rFonts w:ascii="Calibri" w:hAnsi="Calibri" w:cs="Calibri"/>
          <w:b/>
          <w:bCs/>
          <w:i/>
          <w:iCs/>
          <w:sz w:val="26"/>
          <w:szCs w:val="26"/>
        </w:rPr>
        <w:t xml:space="preserve">SEGUNDO.- </w:t>
      </w:r>
      <w:r w:rsidRPr="00AB18B5">
        <w:rPr>
          <w:rFonts w:ascii="Calibri" w:hAnsi="Calibri" w:cs="Calibri"/>
          <w:sz w:val="26"/>
          <w:szCs w:val="26"/>
        </w:rPr>
        <w:t xml:space="preserve">Resulta </w:t>
      </w:r>
      <w:r w:rsidRPr="00AB18B5">
        <w:rPr>
          <w:rFonts w:ascii="Calibri" w:hAnsi="Calibri" w:cs="Calibri"/>
          <w:b/>
          <w:sz w:val="26"/>
          <w:szCs w:val="26"/>
        </w:rPr>
        <w:t>procedente</w:t>
      </w:r>
      <w:r w:rsidRPr="00AB18B5">
        <w:rPr>
          <w:rFonts w:ascii="Calibri" w:hAnsi="Calibri" w:cs="Calibri"/>
          <w:sz w:val="26"/>
          <w:szCs w:val="26"/>
        </w:rPr>
        <w:t xml:space="preserve"> el proceso administrativo promovido por el ciudadano</w:t>
      </w:r>
      <w:r w:rsidR="00E70276" w:rsidRPr="00AB18B5">
        <w:rPr>
          <w:rFonts w:ascii="Calibri" w:hAnsi="Calibri" w:cs="Calibri"/>
          <w:sz w:val="26"/>
          <w:szCs w:val="26"/>
        </w:rPr>
        <w:t xml:space="preserve"> </w:t>
      </w:r>
      <w:r w:rsidR="00AB18B5" w:rsidRPr="00641206">
        <w:rPr>
          <w:rFonts w:ascii="Calibri" w:hAnsi="Calibri"/>
          <w:sz w:val="26"/>
          <w:szCs w:val="27"/>
        </w:rPr>
        <w:t>(…)</w:t>
      </w:r>
      <w:r w:rsidRPr="00AB18B5">
        <w:rPr>
          <w:rFonts w:ascii="Calibri" w:hAnsi="Calibri" w:cs="Calibri"/>
          <w:sz w:val="26"/>
          <w:szCs w:val="26"/>
        </w:rPr>
        <w:t xml:space="preserve"> en contra del acta de infracción impugnada</w:t>
      </w:r>
      <w:proofErr w:type="gramStart"/>
      <w:r w:rsidR="00E70276" w:rsidRPr="00AB18B5">
        <w:rPr>
          <w:rFonts w:ascii="Calibri" w:hAnsi="Calibri" w:cs="Calibri"/>
          <w:sz w:val="26"/>
          <w:szCs w:val="26"/>
        </w:rPr>
        <w:t>. . .</w:t>
      </w:r>
      <w:proofErr w:type="gramEnd"/>
    </w:p>
    <w:p w:rsidR="00E70276" w:rsidRPr="00AB18B5" w:rsidRDefault="00E70276" w:rsidP="00CC4DED">
      <w:pPr>
        <w:ind w:firstLine="708"/>
        <w:jc w:val="both"/>
        <w:rPr>
          <w:rFonts w:ascii="Calibri" w:hAnsi="Calibri" w:cs="Calibri"/>
          <w:sz w:val="26"/>
          <w:szCs w:val="26"/>
        </w:rPr>
      </w:pPr>
    </w:p>
    <w:p w:rsidR="00E70276" w:rsidRPr="00AB18B5" w:rsidRDefault="00E70276" w:rsidP="00CC4DED">
      <w:pPr>
        <w:ind w:firstLine="708"/>
        <w:jc w:val="both"/>
        <w:rPr>
          <w:rFonts w:ascii="Calibri" w:hAnsi="Calibri" w:cs="Calibri"/>
          <w:sz w:val="26"/>
          <w:szCs w:val="26"/>
        </w:rPr>
      </w:pPr>
    </w:p>
    <w:p w:rsidR="00E70276" w:rsidRPr="00AB18B5" w:rsidRDefault="00E70276" w:rsidP="00E70276">
      <w:pPr>
        <w:ind w:firstLine="708"/>
        <w:jc w:val="right"/>
        <w:rPr>
          <w:rFonts w:ascii="Calibri" w:hAnsi="Calibri" w:cs="Calibri"/>
          <w:b/>
          <w:bCs/>
          <w:iCs/>
          <w:sz w:val="26"/>
          <w:szCs w:val="26"/>
        </w:rPr>
      </w:pPr>
      <w:r w:rsidRPr="00AB18B5">
        <w:rPr>
          <w:rFonts w:ascii="Calibri" w:hAnsi="Calibri" w:cs="Calibri"/>
          <w:b/>
          <w:bCs/>
          <w:iCs/>
          <w:sz w:val="26"/>
          <w:szCs w:val="26"/>
        </w:rPr>
        <w:lastRenderedPageBreak/>
        <w:t>Expediente número 0251/2doJAM/2019-JN</w:t>
      </w:r>
    </w:p>
    <w:p w:rsidR="00CC4DED" w:rsidRPr="00AB18B5" w:rsidRDefault="00E70276" w:rsidP="00E70276">
      <w:pPr>
        <w:ind w:firstLine="708"/>
        <w:jc w:val="both"/>
        <w:rPr>
          <w:rFonts w:ascii="Calibri" w:hAnsi="Calibri" w:cs="Calibri"/>
          <w:sz w:val="26"/>
          <w:szCs w:val="26"/>
        </w:rPr>
      </w:pPr>
      <w:r w:rsidRPr="00AB18B5">
        <w:rPr>
          <w:rFonts w:ascii="Calibri" w:hAnsi="Calibri" w:cs="Calibri"/>
          <w:sz w:val="26"/>
          <w:szCs w:val="26"/>
        </w:rPr>
        <w:t xml:space="preserve"> </w:t>
      </w:r>
    </w:p>
    <w:p w:rsidR="00CC4DED" w:rsidRPr="00AB18B5" w:rsidRDefault="00CC4DED" w:rsidP="00CC4DED">
      <w:pPr>
        <w:ind w:firstLine="708"/>
        <w:jc w:val="both"/>
        <w:rPr>
          <w:rFonts w:ascii="Calibri" w:hAnsi="Calibri" w:cs="Calibri"/>
          <w:b/>
          <w:sz w:val="26"/>
          <w:szCs w:val="26"/>
        </w:rPr>
      </w:pPr>
      <w:r w:rsidRPr="00AB18B5">
        <w:rPr>
          <w:rFonts w:ascii="Calibri" w:hAnsi="Calibri"/>
          <w:b/>
          <w:bCs/>
          <w:i/>
          <w:iCs/>
          <w:sz w:val="26"/>
        </w:rPr>
        <w:t>TERCERO</w:t>
      </w:r>
      <w:r w:rsidRPr="00AB18B5">
        <w:rPr>
          <w:rFonts w:ascii="Calibri" w:hAnsi="Calibri"/>
          <w:sz w:val="26"/>
        </w:rPr>
        <w:t xml:space="preserve">.- Se </w:t>
      </w:r>
      <w:r w:rsidRPr="00AB18B5">
        <w:rPr>
          <w:rFonts w:ascii="Calibri" w:hAnsi="Calibri"/>
          <w:b/>
          <w:sz w:val="26"/>
        </w:rPr>
        <w:t>decreta</w:t>
      </w:r>
      <w:r w:rsidRPr="00AB18B5">
        <w:rPr>
          <w:rFonts w:ascii="Calibri" w:hAnsi="Calibri"/>
          <w:sz w:val="26"/>
        </w:rPr>
        <w:t xml:space="preserve"> </w:t>
      </w:r>
      <w:r w:rsidRPr="00AB18B5">
        <w:rPr>
          <w:rFonts w:ascii="Calibri" w:hAnsi="Calibri"/>
          <w:bCs/>
          <w:sz w:val="26"/>
        </w:rPr>
        <w:t>la</w:t>
      </w:r>
      <w:r w:rsidRPr="00AB18B5">
        <w:rPr>
          <w:rFonts w:ascii="Calibri" w:hAnsi="Calibri"/>
          <w:b/>
          <w:bCs/>
          <w:sz w:val="26"/>
        </w:rPr>
        <w:t xml:space="preserve"> NULIDAD TOTAL </w:t>
      </w:r>
      <w:r w:rsidRPr="00AB18B5">
        <w:rPr>
          <w:rFonts w:ascii="Calibri" w:hAnsi="Calibri"/>
          <w:sz w:val="26"/>
        </w:rPr>
        <w:t>del</w:t>
      </w:r>
      <w:r w:rsidRPr="00AB18B5">
        <w:rPr>
          <w:rFonts w:ascii="Calibri" w:hAnsi="Calibri" w:cs="Calibri"/>
          <w:sz w:val="26"/>
          <w:szCs w:val="26"/>
        </w:rPr>
        <w:t xml:space="preserve"> </w:t>
      </w:r>
      <w:r w:rsidRPr="00AB18B5">
        <w:rPr>
          <w:rFonts w:ascii="Calibri" w:hAnsi="Calibri" w:cs="Calibri"/>
          <w:b/>
          <w:sz w:val="26"/>
          <w:szCs w:val="26"/>
        </w:rPr>
        <w:t xml:space="preserve">Acta de Infracción </w:t>
      </w:r>
      <w:r w:rsidR="00E70276" w:rsidRPr="00AB18B5">
        <w:rPr>
          <w:rFonts w:ascii="Calibri" w:hAnsi="Calibri" w:cs="Calibri"/>
          <w:b/>
          <w:sz w:val="26"/>
          <w:szCs w:val="26"/>
        </w:rPr>
        <w:t xml:space="preserve">con </w:t>
      </w:r>
      <w:r w:rsidRPr="00AB18B5">
        <w:rPr>
          <w:rFonts w:ascii="Calibri" w:hAnsi="Calibri" w:cs="Calibri"/>
          <w:sz w:val="26"/>
          <w:szCs w:val="26"/>
        </w:rPr>
        <w:t>número</w:t>
      </w:r>
      <w:r w:rsidR="00E70276" w:rsidRPr="00AB18B5">
        <w:rPr>
          <w:rFonts w:ascii="Calibri" w:hAnsi="Calibri" w:cs="Calibri"/>
          <w:sz w:val="26"/>
          <w:szCs w:val="26"/>
        </w:rPr>
        <w:t xml:space="preserve"> </w:t>
      </w:r>
      <w:r w:rsidR="00E70276" w:rsidRPr="00AB18B5">
        <w:rPr>
          <w:rFonts w:ascii="Calibri" w:hAnsi="Calibri" w:cs="Calibri"/>
          <w:b/>
          <w:sz w:val="26"/>
          <w:szCs w:val="26"/>
        </w:rPr>
        <w:t>T-6005388</w:t>
      </w:r>
      <w:r w:rsidR="00E70276" w:rsidRPr="00AB18B5">
        <w:rPr>
          <w:rFonts w:ascii="Calibri" w:hAnsi="Calibri" w:cs="Calibri"/>
          <w:sz w:val="26"/>
          <w:szCs w:val="26"/>
        </w:rPr>
        <w:t xml:space="preserve"> (T guion seis-cero-cero-cinco-tres-ocho-ocho), de fecha </w:t>
      </w:r>
      <w:r w:rsidR="00E70276" w:rsidRPr="00AB18B5">
        <w:rPr>
          <w:rFonts w:ascii="Calibri" w:hAnsi="Calibri" w:cs="Calibri"/>
          <w:b/>
          <w:sz w:val="26"/>
          <w:szCs w:val="26"/>
        </w:rPr>
        <w:t>12</w:t>
      </w:r>
      <w:r w:rsidR="00E70276" w:rsidRPr="00AB18B5">
        <w:rPr>
          <w:rFonts w:ascii="Calibri" w:hAnsi="Calibri" w:cs="Calibri"/>
          <w:sz w:val="26"/>
          <w:szCs w:val="26"/>
        </w:rPr>
        <w:t xml:space="preserve"> doce de </w:t>
      </w:r>
      <w:r w:rsidR="00E70276" w:rsidRPr="00AB18B5">
        <w:rPr>
          <w:rFonts w:ascii="Calibri" w:hAnsi="Calibri" w:cs="Calibri"/>
          <w:b/>
          <w:sz w:val="26"/>
          <w:szCs w:val="26"/>
        </w:rPr>
        <w:t>febrero</w:t>
      </w:r>
      <w:r w:rsidR="00E70276" w:rsidRPr="00AB18B5">
        <w:rPr>
          <w:rFonts w:ascii="Calibri" w:hAnsi="Calibri" w:cs="Calibri"/>
          <w:sz w:val="26"/>
          <w:szCs w:val="26"/>
        </w:rPr>
        <w:t xml:space="preserve"> del año </w:t>
      </w:r>
      <w:r w:rsidR="00E70276" w:rsidRPr="00AB18B5">
        <w:rPr>
          <w:rFonts w:ascii="Calibri" w:hAnsi="Calibri" w:cs="Calibri"/>
          <w:b/>
          <w:sz w:val="26"/>
          <w:szCs w:val="26"/>
        </w:rPr>
        <w:t>2019</w:t>
      </w:r>
      <w:r w:rsidR="00E70276" w:rsidRPr="00AB18B5">
        <w:rPr>
          <w:rFonts w:ascii="Calibri" w:hAnsi="Calibri" w:cs="Calibri"/>
          <w:sz w:val="26"/>
          <w:szCs w:val="26"/>
        </w:rPr>
        <w:t xml:space="preserve"> dos mil diecinueve</w:t>
      </w:r>
      <w:r w:rsidRPr="00AB18B5">
        <w:rPr>
          <w:rFonts w:asciiTheme="minorHAnsi" w:hAnsiTheme="minorHAnsi" w:cstheme="minorHAnsi"/>
          <w:sz w:val="26"/>
          <w:szCs w:val="26"/>
        </w:rPr>
        <w:t>;</w:t>
      </w:r>
      <w:r w:rsidRPr="00AB18B5">
        <w:rPr>
          <w:rFonts w:ascii="Calibri" w:hAnsi="Calibri" w:cs="Calibri"/>
          <w:sz w:val="26"/>
          <w:szCs w:val="26"/>
        </w:rPr>
        <w:t xml:space="preserve"> en base a las consideraciones lógicas y jurídicas expresadas en el Considerando Sexto de la pr</w:t>
      </w:r>
      <w:r w:rsidR="00E70276" w:rsidRPr="00AB18B5">
        <w:rPr>
          <w:rFonts w:ascii="Calibri" w:hAnsi="Calibri" w:cs="Calibri"/>
          <w:sz w:val="26"/>
          <w:szCs w:val="26"/>
        </w:rPr>
        <w:t xml:space="preserve">esente sentencia. . </w:t>
      </w:r>
    </w:p>
    <w:p w:rsidR="00CC4DED" w:rsidRPr="00AB18B5" w:rsidRDefault="00CC4DED" w:rsidP="00CC4DED">
      <w:pPr>
        <w:pStyle w:val="Textoindependiente"/>
        <w:rPr>
          <w:rFonts w:ascii="Calibri" w:hAnsi="Calibri" w:cs="Calibri"/>
          <w:b/>
          <w:bCs/>
          <w:i/>
          <w:iCs/>
          <w:sz w:val="20"/>
          <w:szCs w:val="20"/>
        </w:rPr>
      </w:pPr>
    </w:p>
    <w:p w:rsidR="00CC4DED" w:rsidRPr="00AB18B5" w:rsidRDefault="00CC4DED" w:rsidP="00CC4DED">
      <w:pPr>
        <w:pStyle w:val="Textoindependiente"/>
        <w:ind w:firstLine="708"/>
        <w:rPr>
          <w:rFonts w:ascii="Calibri" w:hAnsi="Calibri" w:cs="Calibri"/>
          <w:iCs/>
          <w:sz w:val="26"/>
          <w:szCs w:val="26"/>
        </w:rPr>
      </w:pPr>
      <w:r w:rsidRPr="00AB18B5">
        <w:rPr>
          <w:rFonts w:ascii="Calibri" w:hAnsi="Calibri" w:cs="Calibri"/>
          <w:b/>
          <w:bCs/>
          <w:i/>
          <w:iCs/>
          <w:sz w:val="26"/>
          <w:szCs w:val="26"/>
          <w:lang w:val="es-ES"/>
        </w:rPr>
        <w:t xml:space="preserve">CUARTO.- </w:t>
      </w:r>
      <w:r w:rsidRPr="00AB18B5">
        <w:rPr>
          <w:rFonts w:ascii="Calibri" w:hAnsi="Calibri" w:cs="Calibri"/>
          <w:sz w:val="26"/>
          <w:szCs w:val="26"/>
        </w:rPr>
        <w:t xml:space="preserve">Se </w:t>
      </w:r>
      <w:r w:rsidRPr="00AB18B5">
        <w:rPr>
          <w:rFonts w:ascii="Calibri" w:hAnsi="Calibri" w:cs="Calibri"/>
          <w:b/>
          <w:sz w:val="26"/>
          <w:szCs w:val="26"/>
        </w:rPr>
        <w:t>condena</w:t>
      </w:r>
      <w:r w:rsidRPr="00AB18B5">
        <w:rPr>
          <w:rFonts w:ascii="Calibri" w:hAnsi="Calibri" w:cs="Calibri"/>
          <w:sz w:val="26"/>
          <w:szCs w:val="26"/>
        </w:rPr>
        <w:t xml:space="preserve"> al Agente de Tránsito</w:t>
      </w:r>
      <w:r w:rsidR="00AB18B5">
        <w:rPr>
          <w:rFonts w:ascii="Calibri" w:hAnsi="Calibri" w:cs="Calibri"/>
          <w:sz w:val="26"/>
          <w:szCs w:val="26"/>
        </w:rPr>
        <w:t xml:space="preserve"> </w:t>
      </w:r>
      <w:r w:rsidR="00AB18B5" w:rsidRPr="00641206">
        <w:rPr>
          <w:rFonts w:ascii="Calibri" w:hAnsi="Calibri"/>
          <w:sz w:val="26"/>
          <w:szCs w:val="27"/>
        </w:rPr>
        <w:t>(…)</w:t>
      </w:r>
      <w:r w:rsidRPr="00AB18B5">
        <w:rPr>
          <w:rFonts w:ascii="Calibri" w:hAnsi="Calibri" w:cs="Calibri"/>
          <w:sz w:val="26"/>
          <w:szCs w:val="26"/>
        </w:rPr>
        <w:t xml:space="preserve"> a que </w:t>
      </w:r>
      <w:r w:rsidRPr="00AB18B5">
        <w:rPr>
          <w:rFonts w:ascii="Calibri" w:hAnsi="Calibri" w:cs="Calibri"/>
          <w:b/>
          <w:sz w:val="26"/>
          <w:szCs w:val="26"/>
        </w:rPr>
        <w:t>devuelva</w:t>
      </w:r>
      <w:r w:rsidRPr="00AB18B5">
        <w:rPr>
          <w:rFonts w:ascii="Calibri" w:hAnsi="Calibri" w:cs="Calibri"/>
          <w:sz w:val="26"/>
          <w:szCs w:val="26"/>
        </w:rPr>
        <w:t xml:space="preserve"> al ciudadano </w:t>
      </w:r>
      <w:r w:rsidR="00AB18B5" w:rsidRPr="00641206">
        <w:rPr>
          <w:rFonts w:ascii="Calibri" w:hAnsi="Calibri"/>
          <w:sz w:val="26"/>
          <w:szCs w:val="27"/>
        </w:rPr>
        <w:t>(…)</w:t>
      </w:r>
      <w:r w:rsidRPr="00AB18B5">
        <w:rPr>
          <w:rFonts w:ascii="Calibri" w:hAnsi="Calibri" w:cs="Calibri"/>
          <w:sz w:val="26"/>
          <w:szCs w:val="26"/>
        </w:rPr>
        <w:t xml:space="preserve"> </w:t>
      </w:r>
      <w:r w:rsidRPr="00AB18B5">
        <w:rPr>
          <w:rFonts w:ascii="Calibri" w:hAnsi="Calibri"/>
          <w:sz w:val="26"/>
          <w:szCs w:val="26"/>
        </w:rPr>
        <w:t xml:space="preserve">la </w:t>
      </w:r>
      <w:r w:rsidR="00E70276" w:rsidRPr="00AB18B5">
        <w:rPr>
          <w:rFonts w:ascii="Calibri" w:hAnsi="Calibri"/>
          <w:sz w:val="26"/>
          <w:szCs w:val="26"/>
        </w:rPr>
        <w:t>cantidad pagada por concepto de multa</w:t>
      </w:r>
      <w:r w:rsidRPr="00AB18B5">
        <w:rPr>
          <w:rFonts w:ascii="Calibri" w:hAnsi="Calibri"/>
          <w:b/>
          <w:sz w:val="26"/>
          <w:szCs w:val="26"/>
        </w:rPr>
        <w:t>;</w:t>
      </w:r>
      <w:r w:rsidRPr="00AB18B5">
        <w:rPr>
          <w:rFonts w:ascii="Calibri" w:hAnsi="Calibri" w:cs="Calibri"/>
          <w:sz w:val="26"/>
          <w:szCs w:val="26"/>
        </w:rPr>
        <w:t xml:space="preserve"> ello </w:t>
      </w:r>
      <w:r w:rsidR="00E70276" w:rsidRPr="00AB18B5">
        <w:rPr>
          <w:rFonts w:ascii="Calibri" w:hAnsi="Calibri" w:cs="Calibri"/>
          <w:sz w:val="26"/>
          <w:szCs w:val="26"/>
        </w:rPr>
        <w:t>en base a las consideraciones lógicas y jurídicas expresadas en el Considerando Octavo</w:t>
      </w:r>
      <w:r w:rsidRPr="00AB18B5">
        <w:rPr>
          <w:rFonts w:ascii="Calibri" w:hAnsi="Calibri" w:cs="Calibri"/>
          <w:sz w:val="26"/>
          <w:szCs w:val="26"/>
        </w:rPr>
        <w:t xml:space="preserve"> de esta misma resolución. . . . . . . . . . . . . . . </w:t>
      </w:r>
    </w:p>
    <w:p w:rsidR="00CC4DED" w:rsidRPr="00AB18B5" w:rsidRDefault="00CC4DED" w:rsidP="00CC4DED">
      <w:pPr>
        <w:pStyle w:val="Textoindependiente"/>
        <w:rPr>
          <w:rFonts w:ascii="Calibri" w:hAnsi="Calibri" w:cs="Calibri"/>
          <w:sz w:val="26"/>
          <w:szCs w:val="26"/>
        </w:rPr>
      </w:pPr>
    </w:p>
    <w:p w:rsidR="00CC4DED" w:rsidRPr="00AB18B5" w:rsidRDefault="00CC4DED" w:rsidP="00CC4DED">
      <w:pPr>
        <w:pStyle w:val="Textoindependiente"/>
        <w:rPr>
          <w:rFonts w:ascii="Calibri" w:hAnsi="Calibri" w:cs="Calibri"/>
          <w:sz w:val="26"/>
          <w:szCs w:val="26"/>
        </w:rPr>
      </w:pPr>
      <w:r w:rsidRPr="00AB18B5">
        <w:rPr>
          <w:rFonts w:ascii="Calibri" w:hAnsi="Calibri" w:cs="Calibri"/>
          <w:sz w:val="26"/>
          <w:szCs w:val="26"/>
        </w:rPr>
        <w:t xml:space="preserve">      </w:t>
      </w:r>
      <w:r w:rsidRPr="00AB18B5">
        <w:rPr>
          <w:rFonts w:ascii="Calibri" w:hAnsi="Calibri" w:cs="Calibri"/>
          <w:b/>
          <w:sz w:val="26"/>
          <w:szCs w:val="26"/>
        </w:rPr>
        <w:t>Devolución</w:t>
      </w:r>
      <w:r w:rsidRPr="00AB18B5">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B18B5">
        <w:rPr>
          <w:rFonts w:ascii="Calibri" w:hAnsi="Calibri" w:cs="Calibri"/>
          <w:b/>
          <w:sz w:val="26"/>
          <w:szCs w:val="26"/>
        </w:rPr>
        <w:t>15 quince días</w:t>
      </w:r>
      <w:r w:rsidRPr="00AB18B5">
        <w:rPr>
          <w:rFonts w:ascii="Calibri" w:hAnsi="Calibri" w:cs="Calibri"/>
          <w:sz w:val="26"/>
          <w:szCs w:val="26"/>
        </w:rPr>
        <w:t xml:space="preserve"> hábiles siguientes a la fecha en que </w:t>
      </w:r>
      <w:r w:rsidRPr="00AB18B5">
        <w:rPr>
          <w:rFonts w:ascii="Calibri" w:hAnsi="Calibri" w:cs="Calibri"/>
          <w:b/>
          <w:sz w:val="26"/>
          <w:szCs w:val="26"/>
        </w:rPr>
        <w:t>cause ejecutoria</w:t>
      </w:r>
      <w:r w:rsidRPr="00AB18B5">
        <w:rPr>
          <w:rFonts w:ascii="Calibri" w:hAnsi="Calibri" w:cs="Calibri"/>
          <w:sz w:val="26"/>
          <w:szCs w:val="26"/>
        </w:rPr>
        <w:t xml:space="preserve"> la presente resolución; debiendo </w:t>
      </w:r>
      <w:r w:rsidRPr="00AB18B5">
        <w:rPr>
          <w:rFonts w:ascii="Calibri" w:hAnsi="Calibri" w:cs="Calibri"/>
          <w:b/>
          <w:sz w:val="26"/>
          <w:szCs w:val="26"/>
        </w:rPr>
        <w:t>informar</w:t>
      </w:r>
      <w:r w:rsidRPr="00AB18B5">
        <w:rPr>
          <w:rFonts w:ascii="Calibri" w:hAnsi="Calibri" w:cs="Calibri"/>
          <w:sz w:val="26"/>
          <w:szCs w:val="26"/>
        </w:rPr>
        <w:t xml:space="preserve"> a este Juzgado del cumplimiento dado al presente resolutivo, acompañando las constancias relativas que así lo acrediten. . . . . . . . . . . . . . . . . . . . . . . . . . . . . . . . . . . </w:t>
      </w:r>
    </w:p>
    <w:p w:rsidR="00CC4DED" w:rsidRPr="00AB18B5" w:rsidRDefault="00CC4DED" w:rsidP="00CC4DED">
      <w:pPr>
        <w:pStyle w:val="Textoindependiente"/>
        <w:rPr>
          <w:rFonts w:ascii="Calibri" w:hAnsi="Calibri" w:cs="Calibri"/>
          <w:sz w:val="26"/>
          <w:szCs w:val="26"/>
        </w:rPr>
      </w:pPr>
    </w:p>
    <w:p w:rsidR="00CC4DED" w:rsidRPr="00AB18B5" w:rsidRDefault="00CC4DED" w:rsidP="00CC4DED">
      <w:pPr>
        <w:pStyle w:val="Textoindependiente"/>
        <w:ind w:firstLine="708"/>
        <w:rPr>
          <w:rFonts w:ascii="Calibri" w:hAnsi="Calibri" w:cs="Calibri"/>
          <w:sz w:val="26"/>
          <w:szCs w:val="26"/>
        </w:rPr>
      </w:pPr>
      <w:r w:rsidRPr="00AB18B5">
        <w:rPr>
          <w:rFonts w:ascii="Calibri" w:hAnsi="Calibri" w:cs="Calibri"/>
          <w:sz w:val="26"/>
          <w:szCs w:val="26"/>
        </w:rPr>
        <w:t xml:space="preserve">Notifíquese a la autoridad demandada por oficio; y, a la parte actora personalmente. . . . . . . . . . . . . . . . . . . . . . . . . . . . . . . . . . . . . . . . . . . . . . . . . . . . . . . . </w:t>
      </w:r>
    </w:p>
    <w:p w:rsidR="00CC4DED" w:rsidRPr="00AB18B5" w:rsidRDefault="00CC4DED" w:rsidP="00CC4DED">
      <w:pPr>
        <w:pStyle w:val="Textoindependiente"/>
        <w:rPr>
          <w:rFonts w:ascii="Calibri" w:hAnsi="Calibri" w:cs="Calibri"/>
          <w:sz w:val="20"/>
          <w:szCs w:val="20"/>
        </w:rPr>
      </w:pPr>
    </w:p>
    <w:p w:rsidR="00CC4DED" w:rsidRPr="00AB18B5" w:rsidRDefault="00CC4DED" w:rsidP="00CC4DED">
      <w:pPr>
        <w:pStyle w:val="Textoindependiente"/>
        <w:ind w:firstLine="708"/>
        <w:rPr>
          <w:rFonts w:ascii="Calibri" w:hAnsi="Calibri" w:cs="Calibri"/>
          <w:b/>
          <w:bCs/>
          <w:sz w:val="26"/>
          <w:szCs w:val="26"/>
        </w:rPr>
      </w:pPr>
      <w:r w:rsidRPr="00AB18B5">
        <w:rPr>
          <w:rFonts w:ascii="Calibri" w:hAnsi="Calibri" w:cs="Calibri"/>
          <w:sz w:val="26"/>
          <w:szCs w:val="26"/>
        </w:rPr>
        <w:t>En su oportunidad, archívese este expediente, como asunto totalmente concluido y dese de baja en el Libro de Registros que se lleva para tal efecto. . . . .</w:t>
      </w:r>
    </w:p>
    <w:p w:rsidR="00CC4DED" w:rsidRPr="00AB18B5" w:rsidRDefault="00CC4DED" w:rsidP="00CC4DED">
      <w:pPr>
        <w:pStyle w:val="Textoindependiente"/>
        <w:ind w:firstLine="708"/>
        <w:rPr>
          <w:rFonts w:ascii="Calibri" w:hAnsi="Calibri" w:cs="Calibri"/>
          <w:sz w:val="20"/>
          <w:szCs w:val="20"/>
        </w:rPr>
      </w:pPr>
    </w:p>
    <w:p w:rsidR="00CC4DED" w:rsidRPr="00AB18B5" w:rsidRDefault="00CC4DED" w:rsidP="00CC4DED">
      <w:pPr>
        <w:pStyle w:val="Textoindependiente"/>
        <w:ind w:firstLine="708"/>
        <w:rPr>
          <w:rFonts w:ascii="Calibri" w:hAnsi="Calibri" w:cs="Calibri"/>
          <w:sz w:val="26"/>
          <w:szCs w:val="26"/>
        </w:rPr>
      </w:pPr>
      <w:r w:rsidRPr="00AB18B5">
        <w:rPr>
          <w:rFonts w:ascii="Calibri" w:hAnsi="Calibri" w:cs="Calibri"/>
          <w:sz w:val="26"/>
          <w:szCs w:val="26"/>
        </w:rPr>
        <w:t xml:space="preserve">Así lo resolvió y firma el Licenciado </w:t>
      </w:r>
      <w:r w:rsidRPr="00AB18B5">
        <w:rPr>
          <w:rFonts w:ascii="Calibri" w:hAnsi="Calibri" w:cs="Calibri"/>
          <w:b/>
          <w:bCs/>
          <w:sz w:val="26"/>
          <w:szCs w:val="26"/>
        </w:rPr>
        <w:t>Ernesto Alejandro Mora Álvarez</w:t>
      </w:r>
      <w:r w:rsidRPr="00AB18B5">
        <w:rPr>
          <w:rFonts w:ascii="Calibri" w:hAnsi="Calibri" w:cs="Calibri"/>
          <w:sz w:val="26"/>
          <w:szCs w:val="26"/>
        </w:rPr>
        <w:t xml:space="preserve">, Juez Segundo Administrativo municipal de León, Guanajuato, quien actúa asistido en forma legal con Secretaria de Estudio y Cuenta, la Licenciada </w:t>
      </w:r>
      <w:r w:rsidRPr="00AB18B5">
        <w:rPr>
          <w:rFonts w:ascii="Calibri" w:hAnsi="Calibri" w:cs="Calibri"/>
          <w:b/>
          <w:bCs/>
          <w:sz w:val="26"/>
          <w:szCs w:val="26"/>
        </w:rPr>
        <w:t>María del Rocío Villanueva Sánchez</w:t>
      </w:r>
      <w:r w:rsidRPr="00AB18B5">
        <w:rPr>
          <w:rFonts w:ascii="Calibri" w:hAnsi="Calibri" w:cs="Calibri"/>
          <w:sz w:val="26"/>
          <w:szCs w:val="26"/>
        </w:rPr>
        <w:t xml:space="preserve">,  quien da fe. . . . . . . . . . . . . . . . . . . . . . . . . . . . . . . . . . . . . . . . . . </w:t>
      </w:r>
    </w:p>
    <w:p w:rsidR="00C736B3" w:rsidRPr="00AB18B5" w:rsidRDefault="00C736B3"/>
    <w:sectPr w:rsidR="00C736B3" w:rsidRPr="00AB18B5"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EAA" w:rsidRDefault="00D21EAA">
      <w:r>
        <w:separator/>
      </w:r>
    </w:p>
  </w:endnote>
  <w:endnote w:type="continuationSeparator" w:id="0">
    <w:p w:rsidR="00D21EAA" w:rsidRDefault="00D2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EAA" w:rsidRDefault="00D21EAA">
      <w:r>
        <w:separator/>
      </w:r>
    </w:p>
  </w:footnote>
  <w:footnote w:type="continuationSeparator" w:id="0">
    <w:p w:rsidR="00D21EAA" w:rsidRDefault="00D21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A501C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21E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A501C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1446">
      <w:rPr>
        <w:rStyle w:val="Nmerodepgina"/>
        <w:noProof/>
      </w:rPr>
      <w:t>9</w:t>
    </w:r>
    <w:r>
      <w:rPr>
        <w:rStyle w:val="Nmerodepgina"/>
      </w:rPr>
      <w:fldChar w:fldCharType="end"/>
    </w:r>
  </w:p>
  <w:p w:rsidR="00A041F8" w:rsidRDefault="00D21E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DED"/>
    <w:rsid w:val="00071446"/>
    <w:rsid w:val="000F7717"/>
    <w:rsid w:val="00100EDB"/>
    <w:rsid w:val="00123EBD"/>
    <w:rsid w:val="001922AF"/>
    <w:rsid w:val="00192C4A"/>
    <w:rsid w:val="001F2578"/>
    <w:rsid w:val="00244CED"/>
    <w:rsid w:val="0025524E"/>
    <w:rsid w:val="002D75C8"/>
    <w:rsid w:val="00397161"/>
    <w:rsid w:val="003B2BC8"/>
    <w:rsid w:val="003E0FA5"/>
    <w:rsid w:val="003E5A9B"/>
    <w:rsid w:val="00466726"/>
    <w:rsid w:val="004F6922"/>
    <w:rsid w:val="00561E52"/>
    <w:rsid w:val="006B485A"/>
    <w:rsid w:val="006B5E48"/>
    <w:rsid w:val="006D0C20"/>
    <w:rsid w:val="006F01CC"/>
    <w:rsid w:val="007F3B5C"/>
    <w:rsid w:val="00840DE1"/>
    <w:rsid w:val="008461C0"/>
    <w:rsid w:val="00981315"/>
    <w:rsid w:val="009A350A"/>
    <w:rsid w:val="009E64DD"/>
    <w:rsid w:val="00A501C9"/>
    <w:rsid w:val="00A564D1"/>
    <w:rsid w:val="00A73C3D"/>
    <w:rsid w:val="00AB18B5"/>
    <w:rsid w:val="00B0247F"/>
    <w:rsid w:val="00B27507"/>
    <w:rsid w:val="00B56D38"/>
    <w:rsid w:val="00C736B3"/>
    <w:rsid w:val="00C74329"/>
    <w:rsid w:val="00CB1D96"/>
    <w:rsid w:val="00CB624E"/>
    <w:rsid w:val="00CC4DED"/>
    <w:rsid w:val="00D031C6"/>
    <w:rsid w:val="00D21EAA"/>
    <w:rsid w:val="00E70276"/>
    <w:rsid w:val="00F6109E"/>
    <w:rsid w:val="00FE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C77E9F-52F5-49E1-BD05-E56F0EDC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DED"/>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CC4DED"/>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4DED"/>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CC4DED"/>
    <w:pPr>
      <w:jc w:val="both"/>
    </w:pPr>
  </w:style>
  <w:style w:type="character" w:customStyle="1" w:styleId="TextoindependienteCar">
    <w:name w:val="Texto independiente Car"/>
    <w:basedOn w:val="Fuentedeprrafopredeter"/>
    <w:link w:val="Textoindependiente"/>
    <w:rsid w:val="00CC4DED"/>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CC4DED"/>
  </w:style>
  <w:style w:type="paragraph" w:styleId="Encabezado">
    <w:name w:val="header"/>
    <w:basedOn w:val="Normal"/>
    <w:link w:val="EncabezadoCar"/>
    <w:semiHidden/>
    <w:rsid w:val="00CC4DED"/>
    <w:pPr>
      <w:tabs>
        <w:tab w:val="center" w:pos="4419"/>
        <w:tab w:val="right" w:pos="8838"/>
      </w:tabs>
    </w:pPr>
  </w:style>
  <w:style w:type="character" w:customStyle="1" w:styleId="EncabezadoCar">
    <w:name w:val="Encabezado Car"/>
    <w:basedOn w:val="Fuentedeprrafopredeter"/>
    <w:link w:val="Encabezado"/>
    <w:semiHidden/>
    <w:rsid w:val="00CC4DED"/>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CC4DED"/>
    <w:pPr>
      <w:spacing w:after="120"/>
      <w:ind w:left="283"/>
    </w:pPr>
  </w:style>
  <w:style w:type="character" w:customStyle="1" w:styleId="SangradetextonormalCar">
    <w:name w:val="Sangría de texto normal Car"/>
    <w:basedOn w:val="Fuentedeprrafopredeter"/>
    <w:link w:val="Sangradetextonormal"/>
    <w:semiHidden/>
    <w:rsid w:val="00CC4DED"/>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88672">
      <w:bodyDiv w:val="1"/>
      <w:marLeft w:val="0"/>
      <w:marRight w:val="0"/>
      <w:marTop w:val="0"/>
      <w:marBottom w:val="0"/>
      <w:divBdr>
        <w:top w:val="none" w:sz="0" w:space="0" w:color="auto"/>
        <w:left w:val="none" w:sz="0" w:space="0" w:color="auto"/>
        <w:bottom w:val="none" w:sz="0" w:space="0" w:color="auto"/>
        <w:right w:val="none" w:sz="0" w:space="0" w:color="auto"/>
      </w:divBdr>
    </w:div>
    <w:div w:id="648173575">
      <w:bodyDiv w:val="1"/>
      <w:marLeft w:val="0"/>
      <w:marRight w:val="0"/>
      <w:marTop w:val="0"/>
      <w:marBottom w:val="0"/>
      <w:divBdr>
        <w:top w:val="none" w:sz="0" w:space="0" w:color="auto"/>
        <w:left w:val="none" w:sz="0" w:space="0" w:color="auto"/>
        <w:bottom w:val="none" w:sz="0" w:space="0" w:color="auto"/>
        <w:right w:val="none" w:sz="0" w:space="0" w:color="auto"/>
      </w:divBdr>
    </w:div>
    <w:div w:id="1297754940">
      <w:bodyDiv w:val="1"/>
      <w:marLeft w:val="0"/>
      <w:marRight w:val="0"/>
      <w:marTop w:val="0"/>
      <w:marBottom w:val="0"/>
      <w:divBdr>
        <w:top w:val="none" w:sz="0" w:space="0" w:color="auto"/>
        <w:left w:val="none" w:sz="0" w:space="0" w:color="auto"/>
        <w:bottom w:val="none" w:sz="0" w:space="0" w:color="auto"/>
        <w:right w:val="none" w:sz="0" w:space="0" w:color="auto"/>
      </w:divBdr>
    </w:div>
    <w:div w:id="151179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4429</Words>
  <Characters>24361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8</cp:revision>
  <dcterms:created xsi:type="dcterms:W3CDTF">2019-06-26T13:17:00Z</dcterms:created>
  <dcterms:modified xsi:type="dcterms:W3CDTF">2019-06-26T21:42:00Z</dcterms:modified>
</cp:coreProperties>
</file>