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3504722B"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291627">
        <w:rPr>
          <w:rFonts w:ascii="Century" w:hAnsi="Century"/>
        </w:rPr>
        <w:t xml:space="preserve">30 treinta </w:t>
      </w:r>
      <w:r w:rsidR="00A27062">
        <w:rPr>
          <w:rFonts w:ascii="Century" w:hAnsi="Century"/>
        </w:rPr>
        <w:t xml:space="preserve">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A5177D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602C63">
        <w:rPr>
          <w:rFonts w:ascii="Century" w:hAnsi="Century"/>
          <w:b/>
        </w:rPr>
        <w:t>114</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30335E">
        <w:rPr>
          <w:lang w:val="es-MX"/>
        </w:rPr>
        <w:t>(…)</w:t>
      </w:r>
      <w:r w:rsidRPr="00E1257C">
        <w:rPr>
          <w:rFonts w:ascii="Century" w:hAnsi="Century"/>
          <w:b/>
        </w:rPr>
        <w:t>;</w:t>
      </w:r>
      <w:r w:rsidRPr="00E1257C">
        <w:rPr>
          <w:rFonts w:ascii="Century" w:hAnsi="Century"/>
        </w:rPr>
        <w:t xml:space="preserve"> y</w:t>
      </w:r>
      <w:r w:rsidR="00E55A6D">
        <w:rPr>
          <w:rFonts w:ascii="Century" w:hAnsi="Century"/>
        </w:rPr>
        <w:t xml:space="preserve"> -</w:t>
      </w:r>
      <w:r w:rsidR="00602C63">
        <w:rPr>
          <w:rFonts w:ascii="Century" w:hAnsi="Century"/>
        </w:rPr>
        <w:t>----</w:t>
      </w:r>
      <w:r w:rsidR="00A028BF">
        <w:rPr>
          <w:rFonts w:ascii="Century" w:hAnsi="Century"/>
        </w:rPr>
        <w:t>---</w:t>
      </w:r>
      <w:r w:rsidR="00E55A6D">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05FC1D15"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02C63">
        <w:rPr>
          <w:rFonts w:ascii="Century" w:hAnsi="Century"/>
        </w:rPr>
        <w:t>11 once de febrero</w:t>
      </w:r>
      <w:r w:rsidR="00E55A6D">
        <w:rPr>
          <w:rFonts w:ascii="Century" w:hAnsi="Century"/>
        </w:rPr>
        <w:t xml:space="preserve">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A028BF">
        <w:rPr>
          <w:rFonts w:ascii="Century" w:hAnsi="Century"/>
          <w:b/>
        </w:rPr>
        <w:t>600</w:t>
      </w:r>
      <w:r w:rsidR="00602C63">
        <w:rPr>
          <w:rFonts w:ascii="Century" w:hAnsi="Century"/>
          <w:b/>
        </w:rPr>
        <w:t>7367</w:t>
      </w:r>
      <w:r w:rsidR="00D82D2A">
        <w:rPr>
          <w:rFonts w:ascii="Century" w:hAnsi="Century"/>
          <w:b/>
        </w:rPr>
        <w:t xml:space="preserve"> (Letra T </w:t>
      </w:r>
      <w:r w:rsidR="00A028BF">
        <w:rPr>
          <w:rFonts w:ascii="Century" w:hAnsi="Century"/>
          <w:b/>
        </w:rPr>
        <w:t xml:space="preserve">seis cero </w:t>
      </w:r>
      <w:proofErr w:type="spellStart"/>
      <w:r w:rsidR="00A028BF">
        <w:rPr>
          <w:rFonts w:ascii="Century" w:hAnsi="Century"/>
          <w:b/>
        </w:rPr>
        <w:t>cero</w:t>
      </w:r>
      <w:proofErr w:type="spellEnd"/>
      <w:r w:rsidR="00A028BF">
        <w:rPr>
          <w:rFonts w:ascii="Century" w:hAnsi="Century"/>
          <w:b/>
        </w:rPr>
        <w:t xml:space="preserve"> </w:t>
      </w:r>
      <w:r w:rsidR="00602C63">
        <w:rPr>
          <w:rFonts w:ascii="Century" w:hAnsi="Century"/>
          <w:b/>
        </w:rPr>
        <w:t>siete tres seis siete</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602C63">
        <w:rPr>
          <w:rFonts w:ascii="Century" w:hAnsi="Century"/>
        </w:rPr>
        <w:t xml:space="preserve">02 dos de febrero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A028BF">
        <w:rPr>
          <w:rFonts w:ascii="Century" w:hAnsi="Century"/>
        </w:rPr>
        <w:t xml:space="preserve">l </w:t>
      </w:r>
      <w:bookmarkStart w:id="0" w:name="_GoBack"/>
      <w:r w:rsidR="00A028BF">
        <w:rPr>
          <w:rFonts w:ascii="Century" w:hAnsi="Century"/>
        </w:rPr>
        <w:t>Agente</w:t>
      </w:r>
      <w:bookmarkEnd w:id="0"/>
      <w:r w:rsidR="00A028BF">
        <w:rPr>
          <w:rFonts w:ascii="Century" w:hAnsi="Century"/>
        </w:rPr>
        <w:t xml:space="preserve"> de Tránsito </w:t>
      </w:r>
      <w:r w:rsidR="00D82D2A">
        <w:rPr>
          <w:rFonts w:ascii="Century" w:hAnsi="Century"/>
        </w:rPr>
        <w:t>que emitió el acta de infracción impugnada. ----------------</w:t>
      </w:r>
      <w:r w:rsidR="00291627">
        <w:rPr>
          <w:rFonts w:ascii="Century" w:hAnsi="Century"/>
        </w:rPr>
        <w:t>------</w:t>
      </w:r>
      <w:r w:rsidR="00D82D2A">
        <w:rPr>
          <w:rFonts w:ascii="Century" w:hAnsi="Century"/>
        </w:rPr>
        <w:t>---</w:t>
      </w:r>
      <w:r w:rsidR="00A028BF">
        <w:rPr>
          <w:rFonts w:ascii="Century" w:hAnsi="Century"/>
        </w:rPr>
        <w:t>-----------</w:t>
      </w:r>
      <w:r w:rsidR="00D82D2A">
        <w:rPr>
          <w:rFonts w:ascii="Century" w:hAnsi="Century"/>
        </w:rPr>
        <w:t>---------------</w:t>
      </w:r>
      <w:r w:rsidR="00473EA2">
        <w:rPr>
          <w:rFonts w:ascii="Century" w:hAnsi="Century"/>
        </w:rPr>
        <w:t>--------</w:t>
      </w:r>
      <w:r w:rsidR="006B25A8">
        <w:rPr>
          <w:rFonts w:ascii="Century" w:hAnsi="Century"/>
        </w:rPr>
        <w:t>--------</w:t>
      </w:r>
      <w:r w:rsidR="00A028BF">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11EF84A" w14:textId="77777777" w:rsidR="00602C63"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02C63">
        <w:rPr>
          <w:rFonts w:ascii="Century" w:hAnsi="Century"/>
        </w:rPr>
        <w:t xml:space="preserve">3 trece de febrero del año </w:t>
      </w:r>
      <w:r w:rsidR="00A27062">
        <w:rPr>
          <w:rFonts w:ascii="Century" w:hAnsi="Century"/>
        </w:rPr>
        <w:t>2019 dos mil diecinueve</w:t>
      </w:r>
      <w:r w:rsidR="0070483D">
        <w:rPr>
          <w:rFonts w:ascii="Century" w:hAnsi="Century"/>
        </w:rPr>
        <w:t xml:space="preserve">, </w:t>
      </w:r>
      <w:r w:rsidR="00602C63">
        <w:rPr>
          <w:rFonts w:ascii="Century" w:hAnsi="Century"/>
        </w:rPr>
        <w:t>se requiere a la parte actora a efecto de que aclare y complete su demanda en lo siguiente:</w:t>
      </w:r>
    </w:p>
    <w:p w14:paraId="3A653647" w14:textId="77777777" w:rsidR="00602C63" w:rsidRDefault="00602C63" w:rsidP="00602C63">
      <w:pPr>
        <w:pStyle w:val="Prrafodelista"/>
        <w:numPr>
          <w:ilvl w:val="0"/>
          <w:numId w:val="47"/>
        </w:numPr>
        <w:spacing w:line="360" w:lineRule="auto"/>
        <w:jc w:val="both"/>
        <w:rPr>
          <w:rFonts w:ascii="Century" w:hAnsi="Century"/>
        </w:rPr>
      </w:pPr>
      <w:r>
        <w:rPr>
          <w:rFonts w:ascii="Century" w:hAnsi="Century"/>
        </w:rPr>
        <w:t>Deberá señalar las pretensiones intentadas.</w:t>
      </w:r>
    </w:p>
    <w:p w14:paraId="0F7BC6C1" w14:textId="77777777" w:rsidR="00602C63" w:rsidRDefault="00602C63" w:rsidP="00602C63">
      <w:pPr>
        <w:pStyle w:val="Prrafodelista"/>
        <w:numPr>
          <w:ilvl w:val="0"/>
          <w:numId w:val="47"/>
        </w:numPr>
        <w:spacing w:line="360" w:lineRule="auto"/>
        <w:jc w:val="both"/>
        <w:rPr>
          <w:rFonts w:ascii="Century" w:hAnsi="Century"/>
        </w:rPr>
      </w:pPr>
      <w:r>
        <w:rPr>
          <w:rFonts w:ascii="Century" w:hAnsi="Century"/>
        </w:rPr>
        <w:t>Exprese los conceptos de impugnación.</w:t>
      </w:r>
    </w:p>
    <w:p w14:paraId="67754CF9" w14:textId="77777777" w:rsidR="00602C63" w:rsidRDefault="00602C63" w:rsidP="00602C63">
      <w:pPr>
        <w:pStyle w:val="Prrafodelista"/>
        <w:numPr>
          <w:ilvl w:val="0"/>
          <w:numId w:val="47"/>
        </w:numPr>
        <w:spacing w:line="360" w:lineRule="auto"/>
        <w:jc w:val="both"/>
        <w:rPr>
          <w:rFonts w:ascii="Century" w:hAnsi="Century"/>
        </w:rPr>
      </w:pPr>
      <w:r>
        <w:rPr>
          <w:rFonts w:ascii="Century" w:hAnsi="Century"/>
        </w:rPr>
        <w:t>Deberá referir si existe un tercero perjudicado.</w:t>
      </w:r>
    </w:p>
    <w:p w14:paraId="6F4D0D43" w14:textId="77777777" w:rsidR="00602C63" w:rsidRDefault="00602C63" w:rsidP="00602C63">
      <w:pPr>
        <w:pStyle w:val="Prrafodelista"/>
        <w:numPr>
          <w:ilvl w:val="0"/>
          <w:numId w:val="47"/>
        </w:numPr>
        <w:spacing w:line="360" w:lineRule="auto"/>
        <w:jc w:val="both"/>
        <w:rPr>
          <w:rFonts w:ascii="Century" w:hAnsi="Century"/>
        </w:rPr>
      </w:pPr>
      <w:r>
        <w:rPr>
          <w:rFonts w:ascii="Century" w:hAnsi="Century"/>
        </w:rPr>
        <w:t>Ofrezca pruebas de su intención.</w:t>
      </w:r>
    </w:p>
    <w:p w14:paraId="42269A71" w14:textId="77777777" w:rsidR="00602C63" w:rsidRDefault="00602C63" w:rsidP="00602C63">
      <w:pPr>
        <w:pStyle w:val="Prrafodelista"/>
        <w:numPr>
          <w:ilvl w:val="0"/>
          <w:numId w:val="47"/>
        </w:numPr>
        <w:spacing w:line="360" w:lineRule="auto"/>
        <w:jc w:val="both"/>
        <w:rPr>
          <w:rFonts w:ascii="Century" w:hAnsi="Century"/>
        </w:rPr>
      </w:pPr>
      <w:r>
        <w:rPr>
          <w:rFonts w:ascii="Century" w:hAnsi="Century"/>
        </w:rPr>
        <w:t>Presentar copias de su escrito de aclaración y cumplimiento.</w:t>
      </w:r>
    </w:p>
    <w:p w14:paraId="27500D8F" w14:textId="77777777" w:rsidR="00602C63" w:rsidRDefault="00602C63" w:rsidP="00602C63">
      <w:pPr>
        <w:spacing w:line="360" w:lineRule="auto"/>
        <w:jc w:val="both"/>
        <w:rPr>
          <w:rFonts w:ascii="Century" w:hAnsi="Century"/>
        </w:rPr>
      </w:pPr>
    </w:p>
    <w:p w14:paraId="68173043" w14:textId="272BA29B" w:rsidR="00602C63" w:rsidRDefault="00602C63" w:rsidP="00602C63">
      <w:pPr>
        <w:pStyle w:val="SENTENCIAS"/>
      </w:pPr>
      <w:r>
        <w:t>Se le apercibe, para el caso de no dar cumplimiento en tiempo y forma, se le tendrá por no presentada la demanda. -----------------------------------------------</w:t>
      </w:r>
    </w:p>
    <w:p w14:paraId="5009E575" w14:textId="3DE9625D" w:rsidR="00602C63" w:rsidRDefault="00602C63" w:rsidP="00602C63">
      <w:pPr>
        <w:pStyle w:val="SENTENCIAS"/>
      </w:pPr>
    </w:p>
    <w:p w14:paraId="0DB3F275" w14:textId="77777777" w:rsidR="00E5246A" w:rsidRDefault="00602C63" w:rsidP="00602C63">
      <w:pPr>
        <w:pStyle w:val="SENTENCIAS"/>
      </w:pPr>
      <w:r w:rsidRPr="00602C63">
        <w:rPr>
          <w:b/>
        </w:rPr>
        <w:t xml:space="preserve">TERCERO. </w:t>
      </w:r>
      <w:r>
        <w:t>Mediante proveído de fecha 26 veintiséis de febrero del año 2019 dos mil diecinueve, s</w:t>
      </w:r>
      <w:r w:rsidR="00E1257C" w:rsidRPr="00602C63">
        <w:t xml:space="preserve">e admite a trámite la demanda </w:t>
      </w:r>
      <w:r w:rsidR="00E5246A">
        <w:t xml:space="preserve">en contra del Agente </w:t>
      </w:r>
      <w:r w:rsidR="00E5246A">
        <w:lastRenderedPageBreak/>
        <w:t>de Tránsito Municipal, no se admite en contra del Director General de Tránsito Municipal, ya que dicha autoridad no emitió el acto impugnado. ------------------</w:t>
      </w:r>
    </w:p>
    <w:p w14:paraId="56DB1DFF" w14:textId="77777777" w:rsidR="00E5246A" w:rsidRDefault="00E5246A" w:rsidP="00602C63">
      <w:pPr>
        <w:pStyle w:val="SENTENCIAS"/>
      </w:pPr>
    </w:p>
    <w:p w14:paraId="1B69E79D" w14:textId="77777777" w:rsidR="00E5246A" w:rsidRDefault="00E5246A" w:rsidP="00602C63">
      <w:pPr>
        <w:pStyle w:val="SENTENCIAS"/>
      </w:pPr>
      <w:r>
        <w:t xml:space="preserve">Por lo que </w:t>
      </w:r>
      <w:r w:rsidR="00E1257C" w:rsidRPr="00602C63">
        <w:t>se ordena correr traslado a la autoridad demandada, se le admite la prueba documental pública anexa a su escrito de demanda, misma que se tiene por desahogada desde ese momento debido a su propia naturaleza</w:t>
      </w:r>
      <w:r w:rsidR="00D61759" w:rsidRPr="00602C63">
        <w:t xml:space="preserve">. </w:t>
      </w:r>
    </w:p>
    <w:p w14:paraId="3966DC62" w14:textId="7E09B3BE" w:rsidR="00473EA2" w:rsidRDefault="00473EA2" w:rsidP="00E1257C">
      <w:pPr>
        <w:spacing w:line="360" w:lineRule="auto"/>
        <w:ind w:firstLine="709"/>
        <w:jc w:val="both"/>
        <w:rPr>
          <w:rFonts w:ascii="Century" w:hAnsi="Century"/>
        </w:rPr>
      </w:pPr>
    </w:p>
    <w:p w14:paraId="54D85BF2" w14:textId="5CD1D15C" w:rsidR="00E5246A" w:rsidRDefault="00E5246A" w:rsidP="00E1257C">
      <w:pPr>
        <w:spacing w:line="360" w:lineRule="auto"/>
        <w:ind w:firstLine="709"/>
        <w:jc w:val="both"/>
        <w:rPr>
          <w:rFonts w:ascii="Century" w:hAnsi="Century"/>
          <w:b/>
        </w:rPr>
      </w:pPr>
      <w:r>
        <w:rPr>
          <w:rFonts w:ascii="Century" w:hAnsi="Century"/>
          <w:b/>
        </w:rPr>
        <w:t xml:space="preserve">CUARTO. </w:t>
      </w:r>
      <w:r w:rsidRPr="00E5246A">
        <w:rPr>
          <w:rFonts w:ascii="Century" w:hAnsi="Century"/>
        </w:rPr>
        <w:t>Por acuerdo de fecha 07 siete de marzo del año 2019 dos mil diecinueve, se le tiene por señalando domicilio para recibir notificaciones a la parte actora. -----</w:t>
      </w:r>
      <w:r>
        <w:rPr>
          <w:rFonts w:ascii="Century" w:hAnsi="Century"/>
          <w:b/>
        </w:rPr>
        <w:t>------------------------------------------------------------------------------------</w:t>
      </w:r>
    </w:p>
    <w:p w14:paraId="2EB4D8C5" w14:textId="77777777" w:rsidR="00E5246A" w:rsidRDefault="00E5246A" w:rsidP="00E1257C">
      <w:pPr>
        <w:spacing w:line="360" w:lineRule="auto"/>
        <w:ind w:firstLine="709"/>
        <w:jc w:val="both"/>
        <w:rPr>
          <w:rFonts w:ascii="Century" w:hAnsi="Century"/>
          <w:b/>
        </w:rPr>
      </w:pPr>
    </w:p>
    <w:p w14:paraId="53028129" w14:textId="30F38CE8" w:rsidR="007B085D" w:rsidRDefault="00E5246A" w:rsidP="00E1257C">
      <w:pPr>
        <w:spacing w:line="360" w:lineRule="auto"/>
        <w:ind w:firstLine="709"/>
        <w:jc w:val="both"/>
        <w:rPr>
          <w:rFonts w:ascii="Century" w:hAnsi="Century"/>
        </w:rPr>
      </w:pPr>
      <w:r>
        <w:rPr>
          <w:rFonts w:ascii="Century" w:hAnsi="Century"/>
          <w:b/>
        </w:rPr>
        <w:t xml:space="preserve">QUINTO. </w:t>
      </w:r>
      <w:r>
        <w:rPr>
          <w:rFonts w:ascii="Century" w:hAnsi="Century"/>
        </w:rPr>
        <w:t>Mediante a</w:t>
      </w:r>
      <w:r w:rsidR="00FE0034">
        <w:rPr>
          <w:rFonts w:ascii="Century" w:hAnsi="Century"/>
        </w:rPr>
        <w:t xml:space="preserve">uto de fecha </w:t>
      </w:r>
      <w:r w:rsidR="000058B2">
        <w:rPr>
          <w:rFonts w:ascii="Century" w:hAnsi="Century"/>
        </w:rPr>
        <w:t>2</w:t>
      </w:r>
      <w:r>
        <w:rPr>
          <w:rFonts w:ascii="Century" w:hAnsi="Century"/>
        </w:rPr>
        <w:t xml:space="preserve">6 veintiséis de marzo </w:t>
      </w:r>
      <w:r w:rsidR="00D82D2A">
        <w:rPr>
          <w:rFonts w:ascii="Century" w:hAnsi="Century"/>
        </w:rPr>
        <w:t xml:space="preserve">del año 2019 dos mil diecinueve, se tiene a la demanda por contestando en tiempo y forma legal la demanda, </w:t>
      </w:r>
      <w:r w:rsidR="007B085D">
        <w:rPr>
          <w:rFonts w:ascii="Century" w:hAnsi="Century"/>
        </w:rPr>
        <w:t xml:space="preserve">se le admite la documental admitida a la parte actora, así como la copia certificada de su gafete, así como la </w:t>
      </w:r>
      <w:proofErr w:type="spellStart"/>
      <w:r w:rsidR="007B085D">
        <w:rPr>
          <w:rFonts w:ascii="Century" w:hAnsi="Century"/>
        </w:rPr>
        <w:t>presuncional</w:t>
      </w:r>
      <w:proofErr w:type="spellEnd"/>
      <w:r w:rsidR="007B085D">
        <w:rPr>
          <w:rFonts w:ascii="Century" w:hAnsi="Century"/>
        </w:rPr>
        <w:t xml:space="preserve"> en su aspecto legal y humano, se señala fecha y hora para la celebración de la a</w:t>
      </w:r>
      <w:r w:rsidR="00D82D2A">
        <w:rPr>
          <w:rFonts w:ascii="Century" w:hAnsi="Century"/>
        </w:rPr>
        <w:t xml:space="preserve">udiencia de alegatos. </w:t>
      </w:r>
      <w:r>
        <w:rPr>
          <w:rFonts w:ascii="Century" w:hAnsi="Century"/>
        </w:rPr>
        <w:t>----------------------------------------------------------------------------------------------</w:t>
      </w:r>
    </w:p>
    <w:p w14:paraId="0A715F99" w14:textId="36BE00AF" w:rsidR="00E5246A" w:rsidRDefault="00E5246A" w:rsidP="00E1257C">
      <w:pPr>
        <w:spacing w:line="360" w:lineRule="auto"/>
        <w:ind w:firstLine="709"/>
        <w:jc w:val="both"/>
        <w:rPr>
          <w:rFonts w:ascii="Century" w:hAnsi="Century"/>
        </w:rPr>
      </w:pPr>
    </w:p>
    <w:p w14:paraId="037E278C" w14:textId="4B7D18D3" w:rsidR="00E1257C" w:rsidRPr="00772DD1" w:rsidRDefault="00E5246A" w:rsidP="00E1257C">
      <w:pPr>
        <w:spacing w:line="360" w:lineRule="auto"/>
        <w:ind w:firstLine="709"/>
        <w:jc w:val="both"/>
        <w:rPr>
          <w:rFonts w:ascii="Century" w:hAnsi="Century"/>
          <w:bCs/>
          <w:iCs/>
        </w:rPr>
      </w:pPr>
      <w:r w:rsidRPr="00E5246A">
        <w:rPr>
          <w:rFonts w:ascii="Century" w:hAnsi="Century"/>
          <w:b/>
        </w:rPr>
        <w:t>SEXTO.</w:t>
      </w:r>
      <w:r>
        <w:rPr>
          <w:rFonts w:ascii="Century" w:hAnsi="Century"/>
        </w:rPr>
        <w:t xml:space="preserve"> </w:t>
      </w:r>
      <w:r w:rsidR="00772DD1" w:rsidRPr="00985FD3">
        <w:rPr>
          <w:rFonts w:ascii="Century" w:hAnsi="Century"/>
          <w:bCs/>
          <w:iCs/>
        </w:rPr>
        <w:t xml:space="preserve">El día </w:t>
      </w:r>
      <w:r>
        <w:rPr>
          <w:rFonts w:ascii="Century" w:hAnsi="Century"/>
          <w:bCs/>
          <w:iCs/>
        </w:rPr>
        <w:t>03 tres de mayo</w:t>
      </w:r>
      <w:r w:rsidR="00D82D2A">
        <w:rPr>
          <w:rFonts w:ascii="Century" w:hAnsi="Century"/>
          <w:bCs/>
          <w:iCs/>
        </w:rPr>
        <w:t xml:space="preserve">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1</w:t>
      </w:r>
      <w:r w:rsidR="007B085D">
        <w:rPr>
          <w:rFonts w:ascii="Century" w:hAnsi="Century"/>
          <w:bCs/>
          <w:iCs/>
        </w:rPr>
        <w:t>:</w:t>
      </w:r>
      <w:r w:rsidR="003359E3">
        <w:rPr>
          <w:rFonts w:ascii="Century" w:hAnsi="Century"/>
          <w:bCs/>
          <w:iCs/>
        </w:rPr>
        <w:t>0</w:t>
      </w:r>
      <w:r w:rsidR="007B085D">
        <w:rPr>
          <w:rFonts w:ascii="Century" w:hAnsi="Century"/>
          <w:bCs/>
          <w:iCs/>
        </w:rPr>
        <w:t xml:space="preserve">0 </w:t>
      </w:r>
      <w:r>
        <w:rPr>
          <w:rFonts w:ascii="Century" w:hAnsi="Century"/>
          <w:bCs/>
          <w:iCs/>
        </w:rPr>
        <w:t>once-</w:t>
      </w:r>
      <w:r w:rsidR="003359E3">
        <w:rPr>
          <w:rFonts w:ascii="Century" w:hAnsi="Century"/>
          <w:bCs/>
          <w:iCs/>
        </w:rPr>
        <w:t xml:space="preserve"> </w:t>
      </w:r>
      <w:r w:rsidR="007B085D">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sidR="007B085D">
        <w:rPr>
          <w:rFonts w:ascii="Century" w:hAnsi="Century"/>
          <w:bCs/>
          <w:iCs/>
        </w:rPr>
        <w:t>--</w:t>
      </w:r>
      <w:r w:rsidR="003359E3">
        <w:rPr>
          <w:rFonts w:ascii="Century" w:hAnsi="Century"/>
          <w:bCs/>
          <w:iCs/>
        </w:rPr>
        <w:t>---</w:t>
      </w:r>
      <w:r>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sidR="007B085D">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75612F2" w:rsidR="006C767E"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BB414E">
        <w:rPr>
          <w:rFonts w:ascii="Century" w:hAnsi="Century"/>
          <w:lang w:val="es-MX"/>
        </w:rPr>
        <w:t xml:space="preserve">02 dos de febrero </w:t>
      </w:r>
      <w:r w:rsidR="000058B2">
        <w:rPr>
          <w:rFonts w:ascii="Century" w:hAnsi="Century"/>
          <w:lang w:val="es-MX"/>
        </w:rPr>
        <w:t>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B414E">
        <w:rPr>
          <w:rFonts w:ascii="Century" w:hAnsi="Century"/>
          <w:lang w:val="es-MX"/>
        </w:rPr>
        <w:t xml:space="preserve">11 once </w:t>
      </w:r>
      <w:r w:rsidR="000058B2">
        <w:rPr>
          <w:rFonts w:ascii="Century" w:hAnsi="Century"/>
          <w:lang w:val="es-MX"/>
        </w:rPr>
        <w:t>d</w:t>
      </w:r>
      <w:r w:rsidR="00D82D2A">
        <w:rPr>
          <w:rFonts w:ascii="Century" w:hAnsi="Century"/>
          <w:lang w:val="es-MX"/>
        </w:rPr>
        <w:t>el mismo mes y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00BB414E">
        <w:rPr>
          <w:rFonts w:ascii="Century" w:hAnsi="Century"/>
          <w:lang w:val="es-MX"/>
        </w:rPr>
        <w:t>---------</w:t>
      </w:r>
      <w:r w:rsidR="00387637">
        <w:rPr>
          <w:rFonts w:ascii="Century" w:hAnsi="Century"/>
          <w:lang w:val="es-MX"/>
        </w:rPr>
        <w:t>-</w:t>
      </w:r>
      <w:r w:rsidRPr="00E1257C">
        <w:rPr>
          <w:rFonts w:ascii="Century" w:hAnsi="Century"/>
          <w:lang w:val="es-MX"/>
        </w:rPr>
        <w:t>------</w:t>
      </w:r>
      <w:r w:rsidR="004E22B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37D6A0F6" w:rsidR="00E1257C" w:rsidRPr="0014168F" w:rsidRDefault="00E1257C" w:rsidP="004E22B9">
      <w:pPr>
        <w:pStyle w:val="SENTENCIAS"/>
      </w:pPr>
      <w:r w:rsidRPr="004E22B9">
        <w:rPr>
          <w:b/>
        </w:rPr>
        <w:t>TERCERO.</w:t>
      </w:r>
      <w:r w:rsidRPr="0014168F">
        <w:t xml:space="preserve"> </w:t>
      </w:r>
      <w:r w:rsidRPr="00BB414E">
        <w:t xml:space="preserve">La existencia del acto impugnado, se encuentra documentada en autos con </w:t>
      </w:r>
      <w:r w:rsidR="004E22B9" w:rsidRPr="00BB414E">
        <w:t xml:space="preserve">el original </w:t>
      </w:r>
      <w:r w:rsidRPr="00BB414E">
        <w:t xml:space="preserve">del acta de infracción con folio número </w:t>
      </w:r>
      <w:r w:rsidR="00BB414E" w:rsidRPr="00BB414E">
        <w:t xml:space="preserve">T 6007367 (Letra T seis cero </w:t>
      </w:r>
      <w:proofErr w:type="spellStart"/>
      <w:r w:rsidR="00BB414E" w:rsidRPr="00BB414E">
        <w:t>cero</w:t>
      </w:r>
      <w:proofErr w:type="spellEnd"/>
      <w:r w:rsidR="00BB414E" w:rsidRPr="00BB414E">
        <w:t xml:space="preserve"> siete tres seis siete), levantada en fecha 02 dos de febrero del año 2019 dos mil diecinueve</w:t>
      </w:r>
      <w:r w:rsidR="00D82D2A" w:rsidRPr="00BB414E">
        <w:t>,</w:t>
      </w:r>
      <w:r w:rsidR="004E22B9" w:rsidRPr="00BB414E">
        <w:t xml:space="preserve"> </w:t>
      </w:r>
      <w:r w:rsidRPr="00BB414E">
        <w:t>visible a foja 0</w:t>
      </w:r>
      <w:r w:rsidR="00BB414E">
        <w:t>3 tres</w:t>
      </w:r>
      <w:r w:rsidR="00606761" w:rsidRPr="00BB414E">
        <w:t xml:space="preserve">, </w:t>
      </w:r>
      <w:r w:rsidRPr="00BB414E">
        <w:t xml:space="preserve">la que merece pleno valor </w:t>
      </w:r>
      <w:r w:rsidRPr="0014168F">
        <w:t>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BB414E">
        <w:t>------------</w:t>
      </w:r>
      <w:r w:rsidR="005856C8" w:rsidRPr="0014168F">
        <w:t>--</w:t>
      </w:r>
      <w:r w:rsidR="00571471">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w:t>
      </w:r>
      <w:r w:rsidR="00CF4B74">
        <w:rPr>
          <w:rFonts w:ascii="Century" w:hAnsi="Century"/>
        </w:rPr>
        <w:lastRenderedPageBreak/>
        <w:t>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018B1F30" w:rsidR="00524222" w:rsidRDefault="00524222" w:rsidP="00E31AA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BB414E" w:rsidRPr="00BB414E">
        <w:rPr>
          <w:b/>
        </w:rPr>
        <w:t xml:space="preserve">T 6007367 (Letra T seis cero </w:t>
      </w:r>
      <w:proofErr w:type="spellStart"/>
      <w:r w:rsidR="00BB414E" w:rsidRPr="00BB414E">
        <w:rPr>
          <w:b/>
        </w:rPr>
        <w:t>cero</w:t>
      </w:r>
      <w:proofErr w:type="spellEnd"/>
      <w:r w:rsidR="00BB414E" w:rsidRPr="00BB414E">
        <w:rPr>
          <w:b/>
        </w:rPr>
        <w:t xml:space="preserve"> siete tres seis siete)</w:t>
      </w:r>
      <w:r w:rsidR="00BB414E" w:rsidRPr="00291627">
        <w:t>, levantada en fecha 02 dos de febrero del año 2019 dos mil diecinueve</w:t>
      </w:r>
      <w:r w:rsidR="006276A6" w:rsidRPr="00291627">
        <w:t>,</w:t>
      </w:r>
      <w:r w:rsidR="00E31AA8" w:rsidRPr="00291627">
        <w:t xml:space="preserve"> </w:t>
      </w:r>
      <w:r w:rsidRPr="00291627">
        <w:t>po</w:t>
      </w:r>
      <w:r>
        <w:t xml:space="preserve">r lo que no es aplicable la causa de improcedencia que señala la autoridad demandada. </w:t>
      </w:r>
      <w:r w:rsidR="002720E5">
        <w:t>------------</w:t>
      </w:r>
      <w:r w:rsidR="0014168F">
        <w:t>--------</w:t>
      </w:r>
      <w:r w:rsidR="000058B2">
        <w:t>----</w:t>
      </w:r>
      <w:r w:rsidR="0014168F">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3CCAAE76" w:rsidR="00681A81" w:rsidRDefault="00E1257C" w:rsidP="00E31AA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BB414E" w:rsidRPr="00BB414E">
        <w:rPr>
          <w:b/>
        </w:rPr>
        <w:t xml:space="preserve">T 6007367 (Letra T seis cero </w:t>
      </w:r>
      <w:proofErr w:type="spellStart"/>
      <w:r w:rsidR="00BB414E" w:rsidRPr="00BB414E">
        <w:rPr>
          <w:b/>
        </w:rPr>
        <w:t>cero</w:t>
      </w:r>
      <w:proofErr w:type="spellEnd"/>
      <w:r w:rsidR="00BB414E" w:rsidRPr="00BB414E">
        <w:rPr>
          <w:b/>
        </w:rPr>
        <w:t xml:space="preserve"> siete tres seis siete)</w:t>
      </w:r>
      <w:r w:rsidR="00BB414E" w:rsidRPr="00291627">
        <w:t>, levantada en fecha 02 dos de febrero del año 2019 dos mil diecinueve</w:t>
      </w:r>
      <w:r w:rsidR="006276A6" w:rsidRPr="00291627">
        <w:t>,</w:t>
      </w:r>
      <w:r w:rsidR="00E31AA8" w:rsidRPr="00291627">
        <w:t xml:space="preserve"> </w:t>
      </w:r>
      <w:r w:rsidR="008D125E" w:rsidRPr="00291627">
        <w:t xml:space="preserve">misma </w:t>
      </w:r>
      <w:r w:rsidR="008D125E">
        <w:t>que el actor considera ilegal</w:t>
      </w:r>
      <w:r w:rsidR="00745E89">
        <w:t>,</w:t>
      </w:r>
      <w:r w:rsidR="008D125E">
        <w:t xml:space="preserve"> por lo que acude a demanda</w:t>
      </w:r>
      <w:r w:rsidR="00745E89">
        <w:t>r</w:t>
      </w:r>
      <w:r w:rsidR="008D125E">
        <w:t xml:space="preserve"> su nulidad. </w:t>
      </w:r>
      <w:r w:rsidR="000058B2">
        <w:t>--</w:t>
      </w:r>
      <w:r w:rsidR="008E4422">
        <w:t>----</w:t>
      </w:r>
      <w:r w:rsidR="007C2CCE">
        <w:t>----</w:t>
      </w:r>
      <w:r w:rsidR="00D76208">
        <w:t>---------------------------</w:t>
      </w:r>
      <w:r w:rsidR="00E702C2">
        <w:t>---------------</w:t>
      </w:r>
      <w:r w:rsidR="00D76208">
        <w:t>-</w:t>
      </w:r>
      <w:r w:rsidR="00BB414E">
        <w:t>---------------</w:t>
      </w:r>
      <w:r w:rsidR="00F1697F">
        <w:t>-</w:t>
      </w:r>
      <w:r w:rsidR="00D76208">
        <w:t>--------------------</w:t>
      </w:r>
      <w:r w:rsidR="00614E35">
        <w:t>--</w:t>
      </w:r>
    </w:p>
    <w:p w14:paraId="24C3010E" w14:textId="5E92B3A1" w:rsidR="00E1257C" w:rsidRPr="002720E5" w:rsidRDefault="00E1257C" w:rsidP="00E31AA8">
      <w:pPr>
        <w:pStyle w:val="SENTENCIAS"/>
      </w:pPr>
      <w:r w:rsidRPr="002720E5">
        <w:lastRenderedPageBreak/>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BB414E" w:rsidRPr="00BB414E">
        <w:rPr>
          <w:b/>
        </w:rPr>
        <w:t xml:space="preserve">T 6007367 (Letra T seis cero </w:t>
      </w:r>
      <w:proofErr w:type="spellStart"/>
      <w:r w:rsidR="00BB414E" w:rsidRPr="00BB414E">
        <w:rPr>
          <w:b/>
        </w:rPr>
        <w:t>cero</w:t>
      </w:r>
      <w:proofErr w:type="spellEnd"/>
      <w:r w:rsidR="00BB414E" w:rsidRPr="00BB414E">
        <w:rPr>
          <w:b/>
        </w:rPr>
        <w:t xml:space="preserve"> siete tres seis siete)</w:t>
      </w:r>
      <w:r w:rsidR="00BB414E" w:rsidRPr="00291627">
        <w:t>, levantada en fecha 02 dos de febrero del año 2019 dos mil diecinueve</w:t>
      </w:r>
      <w:r w:rsidR="00E31AA8" w:rsidRPr="00291627">
        <w:t xml:space="preserve">. </w:t>
      </w:r>
      <w:r w:rsidR="000058B2" w:rsidRPr="00291627">
        <w:t>-</w:t>
      </w:r>
      <w:r w:rsidR="00BB414E" w:rsidRPr="00291627">
        <w:t>----------</w:t>
      </w:r>
      <w:r w:rsidR="00BB414E">
        <w:t>----</w:t>
      </w:r>
      <w:r w:rsidR="000058B2">
        <w:t>------------</w:t>
      </w:r>
      <w:r w:rsidR="00E31AA8">
        <w:t>--</w:t>
      </w:r>
      <w:r w:rsidR="00180646">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6676A92E" w14:textId="098D12C7" w:rsidR="00E54A4D" w:rsidRPr="00E54A4D" w:rsidRDefault="00E1257C" w:rsidP="00291627">
      <w:pPr>
        <w:pStyle w:val="RESOLUCIONES"/>
      </w:pPr>
      <w:r w:rsidRPr="00E1257C">
        <w:rPr>
          <w:b/>
        </w:rPr>
        <w:t>SEXTO.</w:t>
      </w:r>
      <w:r w:rsidRPr="00E1257C">
        <w:t xml:space="preserve"> Una vez determinada la </w:t>
      </w:r>
      <w:proofErr w:type="spellStart"/>
      <w:r w:rsidRPr="00E1257C">
        <w:t>litis</w:t>
      </w:r>
      <w:proofErr w:type="spellEnd"/>
      <w:r w:rsidRPr="00E1257C">
        <w:t xml:space="preserve">, </w:t>
      </w:r>
      <w:r w:rsidR="00291627">
        <w:t xml:space="preserve">esta </w:t>
      </w:r>
      <w:proofErr w:type="spellStart"/>
      <w:r w:rsidR="00291627">
        <w:t>resolutora</w:t>
      </w:r>
      <w:proofErr w:type="spellEnd"/>
      <w:r w:rsidR="00291627">
        <w:t xml:space="preserve">, </w:t>
      </w:r>
      <w:r w:rsidR="002C52C1">
        <w:t xml:space="preserve">conforme al </w:t>
      </w:r>
      <w:r w:rsidR="00E25923" w:rsidRPr="00E54A4D">
        <w:t xml:space="preserve">artículo 302, último párrafo, del Código de Procedimiento y Justicia Administrativa para el Estado y los Municipios de Guanajuato, </w:t>
      </w:r>
      <w:r w:rsidR="00291627">
        <w:t xml:space="preserve">que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se procede al estudio de la competencia de la autoridad demandada. ------</w:t>
      </w:r>
      <w:r w:rsidR="00E54A4D">
        <w:t>-------</w:t>
      </w:r>
      <w:r w:rsidR="00291627">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55A4AC" w14:textId="77777777" w:rsidR="00274DF1" w:rsidRDefault="00274DF1" w:rsidP="000F359E">
      <w:pPr>
        <w:spacing w:line="360" w:lineRule="auto"/>
        <w:ind w:firstLine="708"/>
        <w:jc w:val="both"/>
        <w:rPr>
          <w:rFonts w:ascii="Century" w:hAnsi="Century"/>
        </w:rPr>
      </w:pPr>
    </w:p>
    <w:p w14:paraId="1B16AAE9" w14:textId="78923058"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35F0253"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274DF1">
        <w:rPr>
          <w:i/>
          <w:u w:val="single"/>
        </w:rPr>
        <w:t>Agente</w:t>
      </w:r>
      <w:r w:rsidR="000058B2">
        <w:rPr>
          <w:i/>
          <w:u w:val="single"/>
        </w:rPr>
        <w:t xml:space="preserve">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6D03192A"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274DF1">
        <w:rPr>
          <w:i/>
        </w:rPr>
        <w:t>Agente</w:t>
      </w:r>
      <w:r w:rsidR="000058B2">
        <w:rPr>
          <w:i/>
        </w:rPr>
        <w:t xml:space="preserve"> de </w:t>
      </w:r>
      <w:r w:rsidRPr="004F046C">
        <w:rPr>
          <w:i/>
        </w:rPr>
        <w:t>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291627">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91627">
        <w:t>---</w:t>
      </w:r>
    </w:p>
    <w:p w14:paraId="1091AA51" w14:textId="77777777" w:rsidR="00577180" w:rsidRDefault="00577180" w:rsidP="00577180">
      <w:pPr>
        <w:pStyle w:val="SENTENCIAS"/>
      </w:pPr>
    </w:p>
    <w:p w14:paraId="35333486" w14:textId="4C171892" w:rsidR="00E76FEA" w:rsidRDefault="00E76FEA" w:rsidP="00577180">
      <w:pPr>
        <w:pStyle w:val="SENTENCIAS"/>
      </w:pPr>
      <w:r>
        <w:t xml:space="preserve">En efecto, </w:t>
      </w:r>
      <w:r w:rsidR="00577180">
        <w:t>con la emisión del acta de infracción por el –</w:t>
      </w:r>
      <w:r w:rsidR="00274DF1">
        <w:t xml:space="preserve">Agente de </w:t>
      </w:r>
      <w:r w:rsidR="00577180">
        <w:t xml:space="preserve">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9462666" w14:textId="666D2EA2" w:rsidR="00274DF1" w:rsidRDefault="00F24CAF" w:rsidP="00CE391D">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2C52C1" w:rsidRPr="002C52C1">
        <w:rPr>
          <w:b/>
        </w:rPr>
        <w:t xml:space="preserve">T 6007367 (Letra T seis cero </w:t>
      </w:r>
      <w:proofErr w:type="spellStart"/>
      <w:r w:rsidR="002C52C1" w:rsidRPr="002C52C1">
        <w:rPr>
          <w:b/>
        </w:rPr>
        <w:t>cero</w:t>
      </w:r>
      <w:proofErr w:type="spellEnd"/>
      <w:r w:rsidR="002C52C1" w:rsidRPr="002C52C1">
        <w:rPr>
          <w:b/>
        </w:rPr>
        <w:t xml:space="preserve"> siete tres seis siete), levantada en fecha 02 dos de febrero del año 2019 dos mil diecinueve</w:t>
      </w:r>
      <w:r w:rsidR="00274DF1">
        <w:t>. --------</w:t>
      </w:r>
    </w:p>
    <w:p w14:paraId="2B738EA0" w14:textId="1AE96DE8" w:rsidR="000058B2" w:rsidRDefault="000058B2" w:rsidP="00CE391D">
      <w:pPr>
        <w:pStyle w:val="SENTENCIAS"/>
      </w:pP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0CC368A7" w14:textId="6756F5D8" w:rsidR="00DE5632" w:rsidRDefault="00E1257C" w:rsidP="006E6821">
      <w:pPr>
        <w:pStyle w:val="SENTENCIAS"/>
      </w:pPr>
      <w:r w:rsidRPr="00E1257C">
        <w:rPr>
          <w:b/>
          <w:lang w:val="es-MX"/>
        </w:rPr>
        <w:t xml:space="preserve">SÉPTIMO. </w:t>
      </w:r>
      <w:r w:rsidR="006E6821">
        <w:t xml:space="preserve">En su escrito de </w:t>
      </w:r>
      <w:r w:rsidR="002C52C1">
        <w:t xml:space="preserve">ampliación a la </w:t>
      </w:r>
      <w:r w:rsidR="006E6821">
        <w:t xml:space="preserve">demanda el actor señala como pretensión </w:t>
      </w:r>
      <w:r w:rsidR="00DE5632">
        <w:t>la nulidad del acto impugnado, la cual quedo colmada de acuerdo al considerado sexto de la presente resolución. -------------</w:t>
      </w:r>
      <w:r w:rsidR="005A4DEF">
        <w:t>------------------</w:t>
      </w:r>
    </w:p>
    <w:p w14:paraId="3D6E2D64" w14:textId="77777777" w:rsidR="00DE5632" w:rsidRDefault="00DE5632" w:rsidP="006E6821">
      <w:pPr>
        <w:pStyle w:val="SENTENCIA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w:t>
      </w:r>
      <w:r w:rsidRPr="00E1257C">
        <w:rPr>
          <w:rFonts w:ascii="Century" w:hAnsi="Century"/>
          <w:lang w:val="es-MX"/>
        </w:rPr>
        <w:lastRenderedPageBreak/>
        <w:t>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76350089" w:rsidR="00E1257C" w:rsidRPr="00E1257C" w:rsidRDefault="00E1257C" w:rsidP="00274DF1">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5A4DEF" w:rsidRPr="005A4DEF">
        <w:rPr>
          <w:b/>
        </w:rPr>
        <w:t xml:space="preserve">T 6007367 (Letra T seis cero </w:t>
      </w:r>
      <w:proofErr w:type="spellStart"/>
      <w:r w:rsidR="005A4DEF" w:rsidRPr="005A4DEF">
        <w:rPr>
          <w:b/>
        </w:rPr>
        <w:t>cero</w:t>
      </w:r>
      <w:proofErr w:type="spellEnd"/>
      <w:r w:rsidR="005A4DEF" w:rsidRPr="005A4DEF">
        <w:rPr>
          <w:b/>
        </w:rPr>
        <w:t xml:space="preserve"> siete tres seis siete), levantada en fecha 02 dos de febrero del año 2019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C47F0C">
        <w:t>----</w:t>
      </w:r>
      <w:r w:rsidR="00576637">
        <w:t>-------------------</w:t>
      </w:r>
    </w:p>
    <w:p w14:paraId="49071F1E" w14:textId="77777777" w:rsidR="00E1257C" w:rsidRPr="00650D7B" w:rsidRDefault="00E1257C" w:rsidP="00FE76EB">
      <w:pPr>
        <w:pStyle w:val="SENTENCIAS"/>
        <w:rPr>
          <w:b/>
          <w:bCs/>
          <w:iCs/>
          <w:sz w:val="20"/>
        </w:rPr>
      </w:pPr>
    </w:p>
    <w:p w14:paraId="2D86EE94" w14:textId="052FBEA0"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w:t>
      </w:r>
      <w:r w:rsidR="00576637">
        <w:rPr>
          <w:rFonts w:ascii="Century" w:hAnsi="Century" w:cs="Calibri"/>
        </w:rPr>
        <w:t xml:space="preserve">; </w:t>
      </w:r>
      <w:r w:rsidR="00720126" w:rsidRPr="007D0C4C">
        <w:rPr>
          <w:rFonts w:ascii="Century" w:hAnsi="Century" w:cs="Calibri"/>
        </w:rPr>
        <w:t xml:space="preserve">de conformidad con lo </w:t>
      </w:r>
      <w:r w:rsidR="00720126">
        <w:rPr>
          <w:rFonts w:ascii="Century" w:hAnsi="Century" w:cs="Calibri"/>
        </w:rPr>
        <w:t xml:space="preserve">establecido en el Considerando </w:t>
      </w:r>
      <w:r w:rsidR="00291627">
        <w:rPr>
          <w:rFonts w:ascii="Century" w:hAnsi="Century" w:cs="Calibri"/>
        </w:rPr>
        <w:t>Séptimo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r w:rsidR="00291627">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C29F6" w14:textId="77777777" w:rsidR="00171C18" w:rsidRDefault="00171C18">
      <w:r>
        <w:separator/>
      </w:r>
    </w:p>
  </w:endnote>
  <w:endnote w:type="continuationSeparator" w:id="0">
    <w:p w14:paraId="52E3F9D8" w14:textId="77777777" w:rsidR="00171C18" w:rsidRDefault="00171C18">
      <w:r>
        <w:continuationSeparator/>
      </w:r>
    </w:p>
  </w:endnote>
  <w:endnote w:type="continuationNotice" w:id="1">
    <w:p w14:paraId="5E69C1AF" w14:textId="77777777" w:rsidR="00171C18" w:rsidRDefault="00171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CEDF291"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0335E">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0335E">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78C7F" w14:textId="77777777" w:rsidR="00171C18" w:rsidRDefault="00171C18">
      <w:r>
        <w:separator/>
      </w:r>
    </w:p>
  </w:footnote>
  <w:footnote w:type="continuationSeparator" w:id="0">
    <w:p w14:paraId="507A6C02" w14:textId="77777777" w:rsidR="00171C18" w:rsidRDefault="00171C18">
      <w:r>
        <w:continuationSeparator/>
      </w:r>
    </w:p>
  </w:footnote>
  <w:footnote w:type="continuationNotice" w:id="1">
    <w:p w14:paraId="08EF4046" w14:textId="77777777" w:rsidR="00171C18" w:rsidRDefault="00171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514948F" w:rsidR="002B2F1A" w:rsidRDefault="00A27062" w:rsidP="007F7AC8">
    <w:pPr>
      <w:pStyle w:val="Encabezado"/>
      <w:jc w:val="right"/>
    </w:pPr>
    <w:r>
      <w:rPr>
        <w:color w:val="7F7F7F" w:themeColor="text1" w:themeTint="80"/>
      </w:rPr>
      <w:t xml:space="preserve">Expediente Número </w:t>
    </w:r>
    <w:r w:rsidR="00602C63">
      <w:rPr>
        <w:color w:val="7F7F7F" w:themeColor="text1" w:themeTint="80"/>
      </w:rPr>
      <w:t>0114/</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BA1CEA"/>
    <w:multiLevelType w:val="hybridMultilevel"/>
    <w:tmpl w:val="3DE62BE2"/>
    <w:lvl w:ilvl="0" w:tplc="5E766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2"/>
  </w:num>
  <w:num w:numId="4">
    <w:abstractNumId w:val="8"/>
  </w:num>
  <w:num w:numId="5">
    <w:abstractNumId w:val="0"/>
  </w:num>
  <w:num w:numId="6">
    <w:abstractNumId w:val="2"/>
  </w:num>
  <w:num w:numId="7">
    <w:abstractNumId w:val="17"/>
  </w:num>
  <w:num w:numId="8">
    <w:abstractNumId w:val="41"/>
  </w:num>
  <w:num w:numId="9">
    <w:abstractNumId w:val="44"/>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3"/>
  </w:num>
  <w:num w:numId="18">
    <w:abstractNumId w:val="12"/>
  </w:num>
  <w:num w:numId="19">
    <w:abstractNumId w:val="16"/>
  </w:num>
  <w:num w:numId="20">
    <w:abstractNumId w:val="24"/>
  </w:num>
  <w:num w:numId="21">
    <w:abstractNumId w:val="31"/>
  </w:num>
  <w:num w:numId="22">
    <w:abstractNumId w:val="25"/>
  </w:num>
  <w:num w:numId="23">
    <w:abstractNumId w:val="42"/>
  </w:num>
  <w:num w:numId="24">
    <w:abstractNumId w:val="1"/>
  </w:num>
  <w:num w:numId="25">
    <w:abstractNumId w:val="23"/>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1C18"/>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4DF1"/>
    <w:rsid w:val="002757A1"/>
    <w:rsid w:val="002759E9"/>
    <w:rsid w:val="00280ED2"/>
    <w:rsid w:val="00282624"/>
    <w:rsid w:val="00285905"/>
    <w:rsid w:val="00291627"/>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2C1"/>
    <w:rsid w:val="002C5CBF"/>
    <w:rsid w:val="002D1758"/>
    <w:rsid w:val="002D238F"/>
    <w:rsid w:val="002D4B48"/>
    <w:rsid w:val="002D598B"/>
    <w:rsid w:val="002D5FFE"/>
    <w:rsid w:val="002E105E"/>
    <w:rsid w:val="002E14D4"/>
    <w:rsid w:val="002E4C45"/>
    <w:rsid w:val="002F2BF4"/>
    <w:rsid w:val="002F4D5A"/>
    <w:rsid w:val="002F5B78"/>
    <w:rsid w:val="00302E27"/>
    <w:rsid w:val="0030335E"/>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0E0D"/>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631"/>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3A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471"/>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4DEF"/>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2C63"/>
    <w:rsid w:val="00604B07"/>
    <w:rsid w:val="00605B32"/>
    <w:rsid w:val="00606761"/>
    <w:rsid w:val="0060678A"/>
    <w:rsid w:val="0061011B"/>
    <w:rsid w:val="006134B7"/>
    <w:rsid w:val="00614E35"/>
    <w:rsid w:val="0061529A"/>
    <w:rsid w:val="006221F3"/>
    <w:rsid w:val="00623568"/>
    <w:rsid w:val="00626F09"/>
    <w:rsid w:val="006276A6"/>
    <w:rsid w:val="00631FC3"/>
    <w:rsid w:val="0063314D"/>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28C6"/>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28BF"/>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14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5246A"/>
    <w:rsid w:val="00E54A4D"/>
    <w:rsid w:val="00E55A6D"/>
    <w:rsid w:val="00E55E07"/>
    <w:rsid w:val="00E57ED5"/>
    <w:rsid w:val="00E646A2"/>
    <w:rsid w:val="00E64CE5"/>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79D"/>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9874-CA16-457F-8F62-13D8D1BCF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2544</Words>
  <Characters>13997</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2019-05-28T16:21:00Z</cp:lastPrinted>
  <dcterms:created xsi:type="dcterms:W3CDTF">2019-05-29T16:05:00Z</dcterms:created>
  <dcterms:modified xsi:type="dcterms:W3CDTF">2019-06-27T14:59:00Z</dcterms:modified>
</cp:coreProperties>
</file>