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40712D">
        <w:rPr>
          <w:rFonts w:ascii="Century" w:hAnsi="Century"/>
        </w:rPr>
        <w:t xml:space="preserve">León, Guanajuato, a </w:t>
      </w:r>
      <w:r w:rsidR="00745518" w:rsidRPr="0040712D">
        <w:rPr>
          <w:rFonts w:ascii="Century" w:hAnsi="Century"/>
        </w:rPr>
        <w:t>30 treinta</w:t>
      </w:r>
      <w:r w:rsidR="00904B61" w:rsidRPr="0040712D">
        <w:rPr>
          <w:rFonts w:ascii="Century" w:hAnsi="Century"/>
        </w:rPr>
        <w:t xml:space="preserve"> de </w:t>
      </w:r>
      <w:r w:rsidR="004520BC" w:rsidRPr="0040712D">
        <w:rPr>
          <w:rFonts w:ascii="Century" w:hAnsi="Century"/>
        </w:rPr>
        <w:t>abril</w:t>
      </w:r>
      <w:r w:rsidR="00550ED4" w:rsidRPr="0040712D">
        <w:rPr>
          <w:rFonts w:ascii="Century" w:hAnsi="Century"/>
        </w:rPr>
        <w:t xml:space="preserve"> del año</w:t>
      </w:r>
      <w:r w:rsidR="00DE5A62" w:rsidRPr="0040712D">
        <w:rPr>
          <w:rFonts w:ascii="Century" w:hAnsi="Century"/>
        </w:rPr>
        <w:t xml:space="preserve"> 201</w:t>
      </w:r>
      <w:r w:rsidR="00D55A6C" w:rsidRPr="0040712D">
        <w:rPr>
          <w:rFonts w:ascii="Century" w:hAnsi="Century"/>
        </w:rPr>
        <w:t>9</w:t>
      </w:r>
      <w:r w:rsidR="00DE5A62" w:rsidRPr="0040712D">
        <w:rPr>
          <w:rFonts w:ascii="Century" w:hAnsi="Century"/>
        </w:rPr>
        <w:t xml:space="preserve"> dos mil dieci</w:t>
      </w:r>
      <w:r w:rsidR="00D55A6C" w:rsidRPr="0040712D">
        <w:rPr>
          <w:rFonts w:ascii="Century" w:hAnsi="Century"/>
        </w:rPr>
        <w:t>nueve</w:t>
      </w:r>
      <w:r w:rsidR="00DE5A62" w:rsidRPr="0040712D">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B8F29A9" w:rsidR="00550ED4" w:rsidRDefault="00550ED4" w:rsidP="001E500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07301E">
        <w:rPr>
          <w:rFonts w:ascii="Century" w:hAnsi="Century"/>
          <w:b/>
        </w:rPr>
        <w:t>71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E500C">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E500C">
        <w:rPr>
          <w:rFonts w:ascii="Century" w:hAnsi="Century"/>
        </w:rPr>
        <w:t>(…)</w:t>
      </w:r>
      <w:r w:rsidR="00EB410C">
        <w:rPr>
          <w:rFonts w:ascii="Century" w:hAnsi="Century"/>
        </w:rPr>
        <w:t xml:space="preserve"> y -----------------------------------------------------</w:t>
      </w:r>
      <w:r w:rsidR="00C27F59">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075565A8"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F16985">
        <w:rPr>
          <w:rFonts w:ascii="Century" w:hAnsi="Century"/>
        </w:rPr>
        <w:t>376989 (tres siete seis nueve ocho nueve</w:t>
      </w:r>
      <w:r w:rsidR="003258DC" w:rsidRPr="005B0267">
        <w:rPr>
          <w:rFonts w:ascii="Century" w:hAnsi="Century"/>
        </w:rPr>
        <w:t xml:space="preserve">), de fecha </w:t>
      </w:r>
      <w:r w:rsidR="007652A7">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r w:rsidR="000055BE">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783E786"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AB751E">
        <w:rPr>
          <w:rFonts w:ascii="Century" w:hAnsi="Century"/>
        </w:rPr>
        <w:t>1 primero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F16985">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AB751E">
        <w:rPr>
          <w:rFonts w:ascii="Century" w:hAnsi="Century"/>
        </w:rPr>
        <w:t>d</w:t>
      </w:r>
      <w:r w:rsidR="00F16985">
        <w:rPr>
          <w:rFonts w:ascii="Century" w:hAnsi="Century"/>
        </w:rPr>
        <w:t>oc</w:t>
      </w:r>
      <w:r w:rsidR="00AB751E">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40712D">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07D4110"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652A7">
        <w:t>08 ocho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3E27CC4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16985">
        <w:rPr>
          <w:rFonts w:ascii="Century" w:hAnsi="Century" w:cs="Calibri"/>
        </w:rPr>
        <w:t>376989 (tres siete seis nueve ocho nueve</w:t>
      </w:r>
      <w:r w:rsidR="00B32FF9">
        <w:rPr>
          <w:rFonts w:ascii="Century" w:hAnsi="Century" w:cs="Calibri"/>
        </w:rPr>
        <w:t xml:space="preserve">), de fecha </w:t>
      </w:r>
      <w:r w:rsidR="007652A7">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940EED6" w:rsidR="000F6283" w:rsidRPr="008D3364" w:rsidRDefault="000F6283" w:rsidP="001E500C">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E500C">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1E500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E500C">
        <w:t>(…</w:t>
      </w:r>
      <w:proofErr w:type="gramStart"/>
      <w:r w:rsidR="001E500C">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13AB5B10" w:rsidR="000055BE" w:rsidRPr="00411027" w:rsidRDefault="000055BE" w:rsidP="000055BE">
      <w:pPr>
        <w:pStyle w:val="TESISYJURIS"/>
        <w:rPr>
          <w:sz w:val="22"/>
          <w:szCs w:val="22"/>
          <w:lang w:val="es-MX"/>
        </w:rPr>
      </w:pPr>
      <w:r w:rsidRPr="00411027">
        <w:rPr>
          <w:sz w:val="22"/>
          <w:szCs w:val="22"/>
        </w:rPr>
        <w:t>I. Que no afecten los intereses jurídicos del actor</w:t>
      </w:r>
      <w:proofErr w:type="gramStart"/>
      <w:r w:rsidRPr="00411027">
        <w:rPr>
          <w:sz w:val="22"/>
          <w:szCs w:val="22"/>
        </w:rPr>
        <w:t>; …</w:t>
      </w:r>
      <w:proofErr w:type="gramEnd"/>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5501F50E"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F16985">
        <w:t>376989 (tres siete seis nueve ocho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E500C">
        <w:t>(…)</w:t>
      </w:r>
      <w:r w:rsidR="00E276AD" w:rsidRPr="00E276AD">
        <w:t>, lo anterior, con la copia certificada de la tarjeta de circulación, que contiene como datos lo</w:t>
      </w:r>
      <w:r w:rsidR="00D43E49">
        <w:t>s</w:t>
      </w:r>
      <w:r w:rsidR="00E276AD" w:rsidRPr="00E276AD">
        <w:t xml:space="preserve"> siguientes: Datos del propietario: </w:t>
      </w:r>
      <w:r w:rsidR="001E500C">
        <w:t>(…)</w:t>
      </w:r>
      <w:r w:rsidR="00E276AD" w:rsidRPr="00E276AD">
        <w:t xml:space="preserve"> clase autobús; modelo 20</w:t>
      </w:r>
      <w:r w:rsidR="00B963AE">
        <w:t>16</w:t>
      </w:r>
      <w:r w:rsidR="00E276AD" w:rsidRPr="00E276AD">
        <w:t xml:space="preserve"> dos mil </w:t>
      </w:r>
      <w:r w:rsidR="009A788D">
        <w:t>d</w:t>
      </w:r>
      <w:r w:rsidR="00B963AE">
        <w:t>ieciséis</w:t>
      </w:r>
      <w:r w:rsidR="00830D01">
        <w:t>;</w:t>
      </w:r>
      <w:r w:rsidR="00E276AD" w:rsidRPr="00E276AD">
        <w:t xml:space="preserve"> placa </w:t>
      </w:r>
      <w:r w:rsidR="00B963AE">
        <w:t>749065D (siete cuatro nueve cero seis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B963AE">
        <w:t>749065D (siete cuatro nueve cero seis cinco letra D</w:t>
      </w:r>
      <w:r w:rsidR="00D43E49">
        <w:t>)</w:t>
      </w:r>
      <w:r w:rsidR="00E276AD">
        <w:t xml:space="preserve">, </w:t>
      </w:r>
      <w:r w:rsidR="00E276AD" w:rsidRPr="00861993">
        <w:t xml:space="preserve">y en el recuadro de concesionario o permisionario en el que se establece como tal a </w:t>
      </w:r>
      <w:r w:rsidR="001E500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293EF0">
        <w:t>7864270 (Letra A letra A siete ocho seis cuatro dos siete cero</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1E500C">
        <w:t>(…)</w:t>
      </w:r>
      <w:r w:rsidR="00E276AD" w:rsidRPr="00945DF7">
        <w:t xml:space="preserve">, placa </w:t>
      </w:r>
      <w:r w:rsidR="00B963AE">
        <w:t>749065D (siete cuatro nueve cero seis cinco letra D</w:t>
      </w:r>
      <w:r w:rsidR="00D43E49">
        <w:t>)</w:t>
      </w:r>
      <w:r w:rsidR="00E276AD" w:rsidRPr="00945DF7">
        <w:t>, por una cantidad de $</w:t>
      </w:r>
      <w:r w:rsidR="00EB7816">
        <w:t xml:space="preserve">1,112.28 (mil ciento doce </w:t>
      </w:r>
      <w:r w:rsidR="001331D3">
        <w:t xml:space="preserve">pesos </w:t>
      </w:r>
      <w:r w:rsidR="00EB7816">
        <w:t>2</w:t>
      </w:r>
      <w:r w:rsidR="001331D3">
        <w:t>8/100 M/N</w:t>
      </w:r>
      <w:r w:rsidR="00E276AD" w:rsidRPr="00945DF7">
        <w:t xml:space="preserve">), documentos anteriores que merece valor probatorio pleno de conformidad a lo </w:t>
      </w:r>
      <w:r w:rsidR="00E276AD" w:rsidRPr="00945DF7">
        <w:lastRenderedPageBreak/>
        <w:t>señalado por los artículos 78, 117, 121, 123 y 131 del Código de Procedimiento y Justicia Administrativa para el Estado y los Municipios</w:t>
      </w:r>
      <w:r w:rsidR="00E276AD">
        <w:t xml:space="preserve"> de Guanajuato. -</w:t>
      </w:r>
      <w:r w:rsidR="00A32F75">
        <w:t>-</w:t>
      </w:r>
      <w:r w:rsidR="00B85523">
        <w:t>--</w:t>
      </w:r>
      <w:r w:rsidR="00EB7816">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w:t>
      </w:r>
      <w:proofErr w:type="gramStart"/>
      <w:r w:rsidRPr="00BB1009">
        <w:rPr>
          <w:sz w:val="22"/>
        </w:rPr>
        <w:t>.(</w:t>
      </w:r>
      <w:proofErr w:type="gramEnd"/>
      <w:r w:rsidRPr="00BB1009">
        <w:rPr>
          <w:sz w:val="22"/>
        </w:rPr>
        <w:t>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2CEBE2A"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93EF0">
        <w:t>7864270 (Letra A letra A siete ocho seis cuatro dos siete cero</w:t>
      </w:r>
      <w:r>
        <w:t xml:space="preserve">), por una cantidad de </w:t>
      </w:r>
      <w:r w:rsidR="00EB7816" w:rsidRPr="00EB7816">
        <w:t>$1,112.28 (mil ciento doce pesos 28/100 M/N)</w:t>
      </w:r>
      <w:r>
        <w:t>, con dicho recibo expedido por la Tesorería Municipal de León, Guanajuato, se acredita la calificación al acta de infracción impugnada y el pago realizado por dicho concepto. ----------------</w:t>
      </w:r>
      <w:r w:rsidR="00EB7816">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BAA347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E500C">
        <w:t>(…)</w:t>
      </w:r>
      <w:r w:rsidR="001E500C">
        <w:t xml:space="preserve"> </w:t>
      </w:r>
      <w:r w:rsidR="00AC2581">
        <w:t xml:space="preserve">como representante legal de la persona moral </w:t>
      </w:r>
      <w:r w:rsidR="001E500C">
        <w:t>(…)</w:t>
      </w:r>
      <w:r w:rsidR="00AC2581">
        <w:t xml:space="preserve"> t</w:t>
      </w:r>
      <w:r w:rsidRPr="00297106">
        <w:t>uvo conocimiento de que se le</w:t>
      </w:r>
      <w:r w:rsidR="003275CF">
        <w:t xml:space="preserve">vantó el acta de </w:t>
      </w:r>
      <w:r w:rsidR="003275CF" w:rsidRPr="00284EF8">
        <w:t xml:space="preserve">infracción </w:t>
      </w:r>
      <w:r w:rsidR="00F16985">
        <w:t>376989 (tres siete seis nueve ocho nueve</w:t>
      </w:r>
      <w:r w:rsidR="006C5A2C" w:rsidRPr="00284EF8">
        <w:t>)</w:t>
      </w:r>
      <w:r w:rsidR="00AC2581" w:rsidRPr="00284EF8">
        <w:t>,</w:t>
      </w:r>
      <w:r w:rsidR="00AC2581" w:rsidRPr="00520467">
        <w:t xml:space="preserve"> en fecha </w:t>
      </w:r>
      <w:r w:rsidR="00964628">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1E19A3">
        <w:t>-</w:t>
      </w:r>
      <w:r w:rsidR="0005421C">
        <w:t>----</w:t>
      </w:r>
    </w:p>
    <w:p w14:paraId="5382865E" w14:textId="77777777" w:rsidR="003275CF" w:rsidRDefault="003275CF" w:rsidP="00AE5576">
      <w:pPr>
        <w:pStyle w:val="SENTENCIAS"/>
      </w:pPr>
    </w:p>
    <w:p w14:paraId="3A4D914E" w14:textId="7E5106F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93EF0">
        <w:t>7864270 (Letra A letra A siete ocho seis cuatro dos siete cero</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xml:space="preserve">, por una cantidad de </w:t>
      </w:r>
      <w:r w:rsidR="00EB7816" w:rsidRPr="00EB7816">
        <w:t>$1,112.28 (mil ciento doce pesos 28/100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14A4624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F16985">
        <w:t>376989 (tres siete seis nueve ocho nueve</w:t>
      </w:r>
      <w:r w:rsidR="006C5A2C">
        <w:t>)</w:t>
      </w:r>
      <w:r w:rsidR="00DC7A84">
        <w:t>, y en su caso, el reconocimiento y restitución de las garantías y derechos al demandante. --------------------------------</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EB7816" w:rsidRDefault="00EB2C55" w:rsidP="00EB2C55">
      <w:pPr>
        <w:pStyle w:val="TESISYJURIS"/>
        <w:rPr>
          <w:rFonts w:cs="Calibri"/>
          <w:sz w:val="22"/>
        </w:rPr>
      </w:pPr>
      <w:r w:rsidRPr="00EB7816">
        <w:rPr>
          <w:b/>
          <w:sz w:val="22"/>
        </w:rPr>
        <w:t xml:space="preserve">CONCEPTOS DE VIOLACIÓN. EL JUEZ NO ESTÁ OBLIGADO A TRANSCRIBIRLOS. </w:t>
      </w:r>
      <w:r w:rsidRPr="00EB781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B7816">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B7816">
        <w:rPr>
          <w:rFonts w:cs="Calibri"/>
          <w:sz w:val="22"/>
        </w:rPr>
        <w:t>Abril</w:t>
      </w:r>
      <w:proofErr w:type="gramEnd"/>
      <w:r w:rsidRPr="00EB7816">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4108C64"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293EF0">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09DB7457" w:rsidR="00B07098" w:rsidRPr="00AB53C2" w:rsidRDefault="00B07098" w:rsidP="00A36F62">
      <w:pPr>
        <w:pStyle w:val="SENTENCIAS"/>
        <w:rPr>
          <w:i/>
          <w:sz w:val="22"/>
        </w:rPr>
      </w:pPr>
      <w:r w:rsidRPr="00550817">
        <w:t xml:space="preserve">De manera general en el </w:t>
      </w:r>
      <w:r w:rsidR="00293EF0">
        <w:t>PRIMER</w:t>
      </w:r>
      <w:r w:rsidR="00293EF0"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EB7816">
        <w:rPr>
          <w:i/>
          <w:sz w:val="22"/>
        </w:rPr>
        <w:t xml:space="preserve">No mencionó, ni mucho menos probó el tiempo estimado que debe pasar entre un servicio y otro </w:t>
      </w:r>
      <w:r w:rsidR="00EB7816" w:rsidRPr="00EB7816">
        <w:rPr>
          <w:i/>
          <w:sz w:val="22"/>
        </w:rPr>
        <w:t>[…]</w:t>
      </w:r>
      <w:r w:rsidR="00EB7816">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w:t>
      </w:r>
      <w:r w:rsidR="00EB7816">
        <w:rPr>
          <w:i/>
          <w:sz w:val="22"/>
        </w:rPr>
        <w:t xml:space="preserve">no mencionó ni mucho menos probó como o en base a que procedimiento determinado se cercioró de que el operador de autobús supuestamente no portaba licencia de conducir </w:t>
      </w:r>
      <w:r w:rsidR="00EB7816" w:rsidRPr="00EB7816">
        <w:rPr>
          <w:i/>
          <w:sz w:val="22"/>
        </w:rPr>
        <w:t>[…]</w:t>
      </w:r>
      <w:r w:rsidR="00EB7816">
        <w:rPr>
          <w:i/>
          <w:sz w:val="22"/>
        </w:rPr>
        <w:t xml:space="preserve"> Fue genérico e impreciso al pretender sancionar un hipotético incumplimiento </w:t>
      </w:r>
      <w:r w:rsidR="00EB7816" w:rsidRPr="00EB7816">
        <w:rPr>
          <w:i/>
          <w:sz w:val="22"/>
        </w:rPr>
        <w:t>[…]</w:t>
      </w:r>
      <w:r w:rsidR="00EB7816">
        <w:rPr>
          <w:i/>
          <w:sz w:val="22"/>
        </w:rPr>
        <w:t xml:space="preserve">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EB7816">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0197EA4" w:rsidR="008B40CC" w:rsidRDefault="008B40CC" w:rsidP="008B40CC">
      <w:pPr>
        <w:pStyle w:val="SENTENCIAS"/>
      </w:pPr>
      <w:r>
        <w:t xml:space="preserve">Así las cosas, de la boleta de infracción con folio </w:t>
      </w:r>
      <w:r w:rsidR="00F16985">
        <w:t>376989 (tres siete seis nueve ocho nueve</w:t>
      </w:r>
      <w:r w:rsidR="006C5A2C">
        <w:t>)</w:t>
      </w:r>
      <w:r>
        <w:t xml:space="preserve">, se advierte que el inspector funda su actuar en el artículo 206 </w:t>
      </w:r>
      <w:r w:rsidR="00EA4C05">
        <w:t xml:space="preserve">fracción II y VI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293EF0">
        <w:t>-----------------------------------------------------------------------------------------------</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9EA50B5" w14:textId="77777777" w:rsidR="00EB7816" w:rsidRPr="00B841EF" w:rsidRDefault="00EB7816" w:rsidP="00EB7816">
      <w:pPr>
        <w:pStyle w:val="TESISYJURIS"/>
        <w:rPr>
          <w:lang w:val="es-MX"/>
        </w:rPr>
      </w:pPr>
      <w:r>
        <w:rPr>
          <w:lang w:val="es-MX"/>
        </w:rPr>
        <w:t xml:space="preserve">VI. </w:t>
      </w:r>
      <w:r w:rsidRPr="00B841EF">
        <w:rPr>
          <w:lang w:val="es-MX"/>
        </w:rPr>
        <w:t>Portar la licencia de conducir del tipo correspondiente y en lugar visible del vehículo la cédula de conductor que expida la Dirección;</w:t>
      </w:r>
    </w:p>
    <w:p w14:paraId="7CD06FD2" w14:textId="2C62B0F9" w:rsidR="00EB7816" w:rsidRDefault="00EB7816" w:rsidP="008B40CC">
      <w:pPr>
        <w:pStyle w:val="SENTENCIAS"/>
        <w:rPr>
          <w:lang w:val="es-MX"/>
        </w:rPr>
      </w:pPr>
    </w:p>
    <w:p w14:paraId="612C05C4" w14:textId="77777777" w:rsidR="00EB7816" w:rsidRDefault="00EB7816" w:rsidP="008B40CC">
      <w:pPr>
        <w:pStyle w:val="SENTENCIAS"/>
        <w:rPr>
          <w:lang w:val="es-MX"/>
        </w:rPr>
      </w:pPr>
    </w:p>
    <w:p w14:paraId="5C654F3B" w14:textId="77777777" w:rsidR="00EB7816"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 xml:space="preserve">… Al realizar </w:t>
      </w:r>
      <w:r w:rsidR="00A01EB1">
        <w:rPr>
          <w:i/>
          <w:lang w:val="es-MX"/>
        </w:rPr>
        <w:t xml:space="preserve">supervisión del servicio y ocupación visual detecto que el LE201 de la ruta A42 pasa por el zoológico a las 18:05 y vuelve a pasar el mismo a las 19:05 </w:t>
      </w:r>
      <w:r w:rsidR="007035D1">
        <w:rPr>
          <w:i/>
          <w:lang w:val="es-MX"/>
        </w:rPr>
        <w:t xml:space="preserve">dejando una hora sin servicio … </w:t>
      </w:r>
    </w:p>
    <w:p w14:paraId="5DB92A8D" w14:textId="77777777" w:rsidR="00EB7816" w:rsidRDefault="00EB7816" w:rsidP="00F5011E">
      <w:pPr>
        <w:pStyle w:val="SENTENCIAS"/>
        <w:rPr>
          <w:i/>
          <w:lang w:val="es-MX"/>
        </w:rPr>
      </w:pPr>
    </w:p>
    <w:p w14:paraId="24B8B6F3" w14:textId="18B11D2E" w:rsidR="006774CF" w:rsidRDefault="007035D1" w:rsidP="00F5011E">
      <w:pPr>
        <w:pStyle w:val="SENTENCIAS"/>
        <w:rPr>
          <w:i/>
          <w:lang w:val="es-MX"/>
        </w:rPr>
      </w:pPr>
      <w:r>
        <w:rPr>
          <w:i/>
          <w:lang w:val="es-MX"/>
        </w:rPr>
        <w:t>Así mismo, le pido la licencia al conductor y se niega a mostrarla alegando que no es su culpa</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4A82240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E500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EF3AE8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493565">
        <w:t xml:space="preserve">que la ruta A-42 (Letra A guion cuarenta y dos) al volver a pasar deja una hora sin </w:t>
      </w:r>
      <w:r w:rsidR="00FD63F6">
        <w:t xml:space="preserve">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lastRenderedPageBreak/>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493565">
        <w:t>----------------------</w:t>
      </w:r>
      <w:r w:rsidR="003F64B2">
        <w:t>--</w:t>
      </w:r>
      <w:r w:rsidR="00EB32A8">
        <w:t>---</w:t>
      </w:r>
      <w:r w:rsidR="00D31554">
        <w:t>----------</w:t>
      </w:r>
      <w:r w:rsidR="008A33E2">
        <w:t>----------------------</w:t>
      </w:r>
      <w:r w:rsidR="00D31554">
        <w:t>------------</w:t>
      </w:r>
      <w:r w:rsidR="00EB32A8">
        <w:t>------------------</w:t>
      </w:r>
    </w:p>
    <w:p w14:paraId="5220159A" w14:textId="2F5F14D7" w:rsidR="00F80C72" w:rsidRDefault="00F80C72" w:rsidP="00F00466">
      <w:pPr>
        <w:pStyle w:val="SENTENCIAS"/>
      </w:pPr>
    </w:p>
    <w:p w14:paraId="22CB48A8" w14:textId="77777777" w:rsidR="00EA4C05" w:rsidRDefault="00EB7816" w:rsidP="00F00466">
      <w:pPr>
        <w:pStyle w:val="SENTENCIAS"/>
      </w:pPr>
      <w:r>
        <w:t xml:space="preserve">De igual manera respecto a la conducta sancionada y prevista en la fracción VI del artículo 206 </w:t>
      </w:r>
      <w:r w:rsidR="00EA4C05" w:rsidRPr="00EA4C05">
        <w:t>del Reglamento d</w:t>
      </w:r>
      <w:r w:rsidR="00EA4C05">
        <w:t>e Transporte Municipal de León, la demandada omite señalar que tipo de licencia debe portar el conductor, ahora bien, precisando que la fracción que señala como infringida establece que los conductores tiene la obligación de portar la licencia de conducir, resultaba necesario que el inspector precisara que el conductor no portaba dicho documento, para acreditar la conducta reprochada. ----------------------------</w:t>
      </w:r>
    </w:p>
    <w:p w14:paraId="394278A9" w14:textId="77777777" w:rsidR="00EA4C05" w:rsidRDefault="00EA4C05"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FE84D5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16985">
        <w:t>376989 (tres siete seis nueve ocho nueve</w:t>
      </w:r>
      <w:r w:rsidR="00B32FF9">
        <w:t xml:space="preserve">), de fecha </w:t>
      </w:r>
      <w:r w:rsidR="007652A7">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D43B12">
        <w:t>-----</w:t>
      </w:r>
      <w:r w:rsidR="008D0BBB">
        <w:t>---------------</w:t>
      </w:r>
      <w:r w:rsidR="00D43B12">
        <w:t>----------</w:t>
      </w:r>
      <w:r w:rsidR="00143C7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33356C7" w:rsidR="00356CBF" w:rsidRPr="00D6760D" w:rsidRDefault="00A36F62" w:rsidP="00EA4C05">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93EF0">
        <w:t>7864270 (Letra A letra A siete ocho seis cuatro dos siete cero</w:t>
      </w:r>
      <w:r w:rsidR="00E8493D">
        <w:t xml:space="preserve">), de </w:t>
      </w:r>
      <w:r w:rsidR="00E8493D">
        <w:lastRenderedPageBreak/>
        <w:t xml:space="preserve">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EA4C05" w:rsidRPr="00945DF7">
        <w:t>$</w:t>
      </w:r>
      <w:r w:rsidR="00EA4C05">
        <w:t>1,112.28 (mil ciento doce pesos 28/100 M/N</w:t>
      </w:r>
      <w:r w:rsidR="00EA4C05" w:rsidRPr="00945DF7">
        <w:t>)</w:t>
      </w:r>
      <w:r w:rsidR="00356CBF">
        <w:t xml:space="preserve">, </w:t>
      </w:r>
      <w:r w:rsidR="00ED6D3E">
        <w:t xml:space="preserve">y emitido a nombre de </w:t>
      </w:r>
      <w:r w:rsidR="001E500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4C0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345C6872" w:rsidR="00832EA0" w:rsidRDefault="00832EA0" w:rsidP="000F758B">
      <w:pPr>
        <w:pStyle w:val="Textoindependiente"/>
        <w:jc w:val="center"/>
        <w:rPr>
          <w:rFonts w:ascii="Century" w:hAnsi="Century" w:cs="Calibri"/>
          <w:b/>
          <w:iCs/>
        </w:rPr>
      </w:pPr>
    </w:p>
    <w:p w14:paraId="581FA44C" w14:textId="24ADB8CC" w:rsidR="00EA4C05" w:rsidRDefault="00EA4C05" w:rsidP="000F758B">
      <w:pPr>
        <w:pStyle w:val="Textoindependiente"/>
        <w:jc w:val="center"/>
        <w:rPr>
          <w:rFonts w:ascii="Century" w:hAnsi="Century" w:cs="Calibri"/>
          <w:b/>
          <w:iCs/>
        </w:rPr>
      </w:pPr>
    </w:p>
    <w:p w14:paraId="37973B55" w14:textId="32EA473C" w:rsidR="00EA4C05" w:rsidRDefault="00EA4C05" w:rsidP="000F758B">
      <w:pPr>
        <w:pStyle w:val="Textoindependiente"/>
        <w:jc w:val="center"/>
        <w:rPr>
          <w:rFonts w:ascii="Century" w:hAnsi="Century" w:cs="Calibri"/>
          <w:b/>
          <w:iCs/>
        </w:rPr>
      </w:pPr>
    </w:p>
    <w:p w14:paraId="60BB8A82" w14:textId="746EF1BE" w:rsidR="00EA4C05" w:rsidRDefault="00EA4C05" w:rsidP="000F758B">
      <w:pPr>
        <w:pStyle w:val="Textoindependiente"/>
        <w:jc w:val="center"/>
        <w:rPr>
          <w:rFonts w:ascii="Century" w:hAnsi="Century" w:cs="Calibri"/>
          <w:b/>
          <w:iCs/>
        </w:rPr>
      </w:pPr>
    </w:p>
    <w:p w14:paraId="5F3CE9AD" w14:textId="77777777" w:rsidR="00EA4C05" w:rsidRDefault="00EA4C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FD3546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F16985">
        <w:rPr>
          <w:rFonts w:ascii="Century" w:hAnsi="Century" w:cs="Calibri"/>
          <w:b/>
        </w:rPr>
        <w:t>376989 (tres siete seis nueve ocho nueve</w:t>
      </w:r>
      <w:r w:rsidR="00B32FF9">
        <w:rPr>
          <w:rFonts w:ascii="Century" w:hAnsi="Century" w:cs="Calibri"/>
          <w:b/>
        </w:rPr>
        <w:t xml:space="preserve">), </w:t>
      </w:r>
      <w:r w:rsidR="00B32FF9" w:rsidRPr="003837F6">
        <w:rPr>
          <w:rFonts w:ascii="Century" w:hAnsi="Century" w:cs="Calibri"/>
        </w:rPr>
        <w:t xml:space="preserve">de fecha </w:t>
      </w:r>
      <w:r w:rsidR="007652A7">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81FA" w14:textId="77777777" w:rsidR="002E6253" w:rsidRDefault="002E6253">
      <w:r>
        <w:separator/>
      </w:r>
    </w:p>
  </w:endnote>
  <w:endnote w:type="continuationSeparator" w:id="0">
    <w:p w14:paraId="0202B0C4" w14:textId="77777777" w:rsidR="002E6253" w:rsidRDefault="002E6253">
      <w:r>
        <w:continuationSeparator/>
      </w:r>
    </w:p>
  </w:endnote>
  <w:endnote w:type="continuationNotice" w:id="1">
    <w:p w14:paraId="18B7586C" w14:textId="77777777" w:rsidR="002E6253" w:rsidRDefault="002E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0EB16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500C">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500C">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23913" w14:textId="77777777" w:rsidR="002E6253" w:rsidRDefault="002E6253">
      <w:r>
        <w:separator/>
      </w:r>
    </w:p>
  </w:footnote>
  <w:footnote w:type="continuationSeparator" w:id="0">
    <w:p w14:paraId="27A57044" w14:textId="77777777" w:rsidR="002E6253" w:rsidRDefault="002E6253">
      <w:r>
        <w:continuationSeparator/>
      </w:r>
    </w:p>
  </w:footnote>
  <w:footnote w:type="continuationNotice" w:id="1">
    <w:p w14:paraId="2F8EDAD4" w14:textId="77777777" w:rsidR="002E6253" w:rsidRDefault="002E62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CCD5873"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07301E">
      <w:rPr>
        <w:color w:val="7F7F7F" w:themeColor="text1" w:themeTint="80"/>
      </w:rPr>
      <w:t>71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500C"/>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E6253"/>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0712D"/>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41E8"/>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0FEE"/>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72DC0"/>
    <w:rsid w:val="00E824F7"/>
    <w:rsid w:val="00E844EB"/>
    <w:rsid w:val="00E8493D"/>
    <w:rsid w:val="00E8555E"/>
    <w:rsid w:val="00E863AD"/>
    <w:rsid w:val="00E9068F"/>
    <w:rsid w:val="00E91153"/>
    <w:rsid w:val="00E9247D"/>
    <w:rsid w:val="00EA09A3"/>
    <w:rsid w:val="00EA2085"/>
    <w:rsid w:val="00EA2918"/>
    <w:rsid w:val="00EA4C05"/>
    <w:rsid w:val="00EA6EEB"/>
    <w:rsid w:val="00EB127D"/>
    <w:rsid w:val="00EB1449"/>
    <w:rsid w:val="00EB2C55"/>
    <w:rsid w:val="00EB32A8"/>
    <w:rsid w:val="00EB410C"/>
    <w:rsid w:val="00EB7816"/>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245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2F8A-C659-4731-B7E3-1E9CFF12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5306</Words>
  <Characters>29184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2019-04-30T16:19:00Z</dcterms:created>
  <dcterms:modified xsi:type="dcterms:W3CDTF">2019-05-30T22:04:00Z</dcterms:modified>
</cp:coreProperties>
</file>