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4D6E5BF" w:rsidR="00550ED4" w:rsidRPr="007D0C4C" w:rsidRDefault="00EB410C" w:rsidP="00855E8C">
      <w:pPr>
        <w:spacing w:line="360" w:lineRule="auto"/>
        <w:ind w:firstLine="709"/>
        <w:jc w:val="both"/>
        <w:rPr>
          <w:rFonts w:ascii="Century" w:eastAsia="Times New Roman" w:hAnsi="Century"/>
        </w:rPr>
      </w:pPr>
      <w:r w:rsidRPr="00C720BC">
        <w:rPr>
          <w:rFonts w:ascii="Century" w:hAnsi="Century"/>
        </w:rPr>
        <w:t xml:space="preserve">León, Guanajuato, a </w:t>
      </w:r>
      <w:r w:rsidR="00745518" w:rsidRPr="00C720BC">
        <w:rPr>
          <w:rFonts w:ascii="Century" w:hAnsi="Century"/>
        </w:rPr>
        <w:t>30 treinta</w:t>
      </w:r>
      <w:r w:rsidR="00904B61" w:rsidRPr="00C720BC">
        <w:rPr>
          <w:rFonts w:ascii="Century" w:hAnsi="Century"/>
        </w:rPr>
        <w:t xml:space="preserve"> de </w:t>
      </w:r>
      <w:r w:rsidR="004520BC" w:rsidRPr="00C720BC">
        <w:rPr>
          <w:rFonts w:ascii="Century" w:hAnsi="Century"/>
        </w:rPr>
        <w:t>abril</w:t>
      </w:r>
      <w:r w:rsidR="00550ED4" w:rsidRPr="00C720BC">
        <w:rPr>
          <w:rFonts w:ascii="Century" w:hAnsi="Century"/>
        </w:rPr>
        <w:t xml:space="preserve"> del año</w:t>
      </w:r>
      <w:r w:rsidR="00DE5A62" w:rsidRPr="00C720BC">
        <w:rPr>
          <w:rFonts w:ascii="Century" w:hAnsi="Century"/>
        </w:rPr>
        <w:t xml:space="preserve"> 201</w:t>
      </w:r>
      <w:r w:rsidR="00D55A6C" w:rsidRPr="00C720BC">
        <w:rPr>
          <w:rFonts w:ascii="Century" w:hAnsi="Century"/>
        </w:rPr>
        <w:t>9</w:t>
      </w:r>
      <w:r w:rsidR="00DE5A62" w:rsidRPr="00C720BC">
        <w:rPr>
          <w:rFonts w:ascii="Century" w:hAnsi="Century"/>
        </w:rPr>
        <w:t xml:space="preserve"> dos mil dieci</w:t>
      </w:r>
      <w:r w:rsidR="00D55A6C" w:rsidRPr="00C720BC">
        <w:rPr>
          <w:rFonts w:ascii="Century" w:hAnsi="Century"/>
        </w:rPr>
        <w:t>nueve</w:t>
      </w:r>
      <w:r w:rsidR="00DE5A62" w:rsidRPr="00C720BC">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68ED3F9E"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258DC">
        <w:rPr>
          <w:rFonts w:ascii="Century" w:hAnsi="Century"/>
          <w:b/>
        </w:rPr>
        <w:t>0</w:t>
      </w:r>
      <w:r w:rsidR="004C47A8">
        <w:rPr>
          <w:rFonts w:ascii="Century" w:hAnsi="Century"/>
          <w:b/>
        </w:rPr>
        <w:t>5</w:t>
      </w:r>
      <w:r w:rsidR="004F196B">
        <w:rPr>
          <w:rFonts w:ascii="Century" w:hAnsi="Century"/>
          <w:b/>
        </w:rPr>
        <w:t>3</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0459B2">
        <w:rPr>
          <w:rFonts w:ascii="Century" w:hAnsi="Century"/>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0459B2">
        <w:rPr>
          <w:rFonts w:ascii="Century" w:hAnsi="Century"/>
        </w:rPr>
        <w:t>(…)</w:t>
      </w:r>
      <w:r w:rsidR="00EB410C">
        <w:rPr>
          <w:rFonts w:ascii="Century" w:hAnsi="Century"/>
          <w:b/>
        </w:rPr>
        <w:t>;</w:t>
      </w:r>
      <w:r w:rsidR="00EB410C">
        <w:rPr>
          <w:rFonts w:ascii="Century" w:hAnsi="Century"/>
        </w:rPr>
        <w:t xml:space="preserve"> y -----------------------------------------------------------------</w:t>
      </w:r>
      <w:r w:rsidR="00B64A73">
        <w:rPr>
          <w:rFonts w:ascii="Century" w:hAnsi="Century"/>
        </w:rPr>
        <w:t>---</w:t>
      </w:r>
      <w:r w:rsidR="00EB410C">
        <w:rPr>
          <w:rFonts w:ascii="Century" w:hAnsi="Century"/>
        </w:rPr>
        <w:t>--</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467BA255"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F589F">
        <w:rPr>
          <w:rFonts w:ascii="Century" w:hAnsi="Century"/>
        </w:rPr>
        <w:t>01 primero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E3326E">
        <w:rPr>
          <w:rFonts w:ascii="Century" w:hAnsi="Century"/>
        </w:rPr>
        <w:t>378502 (tres siete ocho cinco cero dos</w:t>
      </w:r>
      <w:r w:rsidR="003258DC">
        <w:rPr>
          <w:rFonts w:ascii="Century" w:hAnsi="Century"/>
        </w:rPr>
        <w:t xml:space="preserve">), de fecha </w:t>
      </w:r>
      <w:r w:rsidR="00E3326E">
        <w:rPr>
          <w:rFonts w:ascii="Century" w:hAnsi="Century"/>
        </w:rPr>
        <w:t>16 dieciséis de julio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66F8F54A" w14:textId="77777777" w:rsidR="003258DC" w:rsidRPr="007D0C4C" w:rsidRDefault="003258DC" w:rsidP="003258DC">
      <w:pPr>
        <w:spacing w:line="360" w:lineRule="auto"/>
        <w:ind w:firstLine="360"/>
        <w:jc w:val="both"/>
        <w:rPr>
          <w:rFonts w:ascii="Century" w:hAnsi="Century"/>
        </w:rPr>
      </w:pP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10F63BE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F589F">
        <w:rPr>
          <w:rFonts w:ascii="Century" w:hAnsi="Century"/>
        </w:rPr>
        <w:t>03 tres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63B1B1FD" w14:textId="77777777" w:rsidR="003258DC" w:rsidRPr="007D0C4C" w:rsidRDefault="003258DC" w:rsidP="003258DC">
      <w:pPr>
        <w:spacing w:line="360" w:lineRule="auto"/>
        <w:ind w:firstLine="709"/>
        <w:jc w:val="both"/>
        <w:rPr>
          <w:rFonts w:ascii="Century" w:hAnsi="Century"/>
        </w:rPr>
      </w:pPr>
    </w:p>
    <w:p w14:paraId="33062116" w14:textId="11FCCE4F" w:rsidR="003258DC" w:rsidRDefault="003258DC" w:rsidP="003258DC">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w:t>
      </w:r>
      <w:r w:rsidR="001F589F">
        <w:rPr>
          <w:rFonts w:ascii="Century" w:hAnsi="Century"/>
        </w:rPr>
        <w:t>24 veinticuatro</w:t>
      </w:r>
      <w:r>
        <w:rPr>
          <w:rFonts w:ascii="Century" w:hAnsi="Century"/>
        </w:rPr>
        <w:t xml:space="preserve"> de agosto del año 2018 dos mil dieciocho,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0ABE44C6"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1F589F">
        <w:rPr>
          <w:rFonts w:ascii="Century" w:hAnsi="Century"/>
        </w:rPr>
        <w:t>27 veintisiete</w:t>
      </w:r>
      <w:r>
        <w:rPr>
          <w:rFonts w:ascii="Century" w:hAnsi="Century"/>
        </w:rPr>
        <w:t xml:space="preserve"> de septiembre</w:t>
      </w:r>
      <w:r w:rsidRPr="007A69C4">
        <w:rPr>
          <w:rFonts w:ascii="Century" w:hAnsi="Century"/>
        </w:rPr>
        <w:t xml:space="preserve"> del año 2018 dos mil dieciocho, a las 1</w:t>
      </w:r>
      <w:r w:rsidR="00E3326E">
        <w:rPr>
          <w:rFonts w:ascii="Century" w:hAnsi="Century"/>
        </w:rPr>
        <w:t>4</w:t>
      </w:r>
      <w:r w:rsidRPr="007A69C4">
        <w:rPr>
          <w:rFonts w:ascii="Century" w:hAnsi="Century"/>
        </w:rPr>
        <w:t>:</w:t>
      </w:r>
      <w:r>
        <w:rPr>
          <w:rFonts w:ascii="Century" w:hAnsi="Century"/>
        </w:rPr>
        <w:t>0</w:t>
      </w:r>
      <w:r w:rsidRPr="007A69C4">
        <w:rPr>
          <w:rFonts w:ascii="Century" w:hAnsi="Century"/>
        </w:rPr>
        <w:t xml:space="preserve">0 </w:t>
      </w:r>
      <w:r w:rsidR="00E3326E">
        <w:rPr>
          <w:rFonts w:ascii="Century" w:hAnsi="Century"/>
        </w:rPr>
        <w:t>cator</w:t>
      </w:r>
      <w:r w:rsidR="00730F5A">
        <w:rPr>
          <w:rFonts w:ascii="Century" w:hAnsi="Century"/>
        </w:rPr>
        <w:t>c</w:t>
      </w:r>
      <w:r>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C720BC">
        <w:rPr>
          <w:rFonts w:ascii="Century" w:hAnsi="Century"/>
        </w:rPr>
        <w:t>---------</w:t>
      </w:r>
      <w:r>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711DA009" w:rsidR="00FE5CA5" w:rsidRDefault="00FE5CA5" w:rsidP="00C17E9F">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E3326E">
        <w:t>16 dieciséis de julio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1F589F">
        <w:t>01 primero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r w:rsidR="00A8748B">
        <w:t>----</w:t>
      </w:r>
      <w:r w:rsidR="001F589F">
        <w:t>----</w:t>
      </w:r>
    </w:p>
    <w:p w14:paraId="1396587A" w14:textId="77777777" w:rsidR="00C17E9F" w:rsidRDefault="00C17E9F" w:rsidP="00C17E9F">
      <w:pPr>
        <w:pStyle w:val="SENTENCIAS"/>
        <w:rPr>
          <w:rFonts w:cs="Calibri"/>
          <w:b/>
          <w:iCs/>
        </w:rPr>
      </w:pPr>
    </w:p>
    <w:p w14:paraId="0EFDAE5C" w14:textId="3E7A63C0"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E3326E">
        <w:rPr>
          <w:rFonts w:ascii="Century" w:hAnsi="Century" w:cs="Calibri"/>
        </w:rPr>
        <w:t>378502 (tres siete ocho cinco cero dos</w:t>
      </w:r>
      <w:r w:rsidR="00B32FF9">
        <w:rPr>
          <w:rFonts w:ascii="Century" w:hAnsi="Century" w:cs="Calibri"/>
        </w:rPr>
        <w:t xml:space="preserve">), de fecha </w:t>
      </w:r>
      <w:r w:rsidR="00E3326E">
        <w:rPr>
          <w:rFonts w:ascii="Century" w:hAnsi="Century" w:cs="Calibri"/>
        </w:rPr>
        <w:t>16 dieciséis de julio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231F50B4" w:rsidR="000F6283" w:rsidRPr="008D3364" w:rsidRDefault="000F6283" w:rsidP="000459B2">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0459B2">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0459B2">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0459B2">
        <w:t>(…</w:t>
      </w:r>
      <w:proofErr w:type="gramStart"/>
      <w:r w:rsidR="000459B2">
        <w:t>)</w:t>
      </w:r>
      <w:r w:rsidR="00C776EF">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E29C784" w14:textId="77777777" w:rsidR="002C6509" w:rsidRPr="00564B63" w:rsidRDefault="00E41D58" w:rsidP="002C6509">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2C6509" w:rsidRPr="00E51250">
        <w:rPr>
          <w:i/>
          <w:sz w:val="22"/>
          <w:szCs w:val="22"/>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2C6509" w:rsidRPr="00564B63">
        <w:rPr>
          <w:i/>
        </w:rPr>
        <w:t xml:space="preserve"> </w:t>
      </w:r>
    </w:p>
    <w:p w14:paraId="23D7FC87" w14:textId="77777777" w:rsidR="002C6509" w:rsidRDefault="002C6509" w:rsidP="002C6509">
      <w:pPr>
        <w:pStyle w:val="SENTENCIAS"/>
      </w:pPr>
    </w:p>
    <w:p w14:paraId="2FFF9E56" w14:textId="77777777" w:rsidR="002C6509" w:rsidRDefault="002C6509" w:rsidP="002C6509">
      <w:pPr>
        <w:pStyle w:val="SENTENCIAS"/>
      </w:pPr>
    </w:p>
    <w:p w14:paraId="7C6A142B" w14:textId="77777777" w:rsidR="002C6509" w:rsidRDefault="002C6509" w:rsidP="002C6509">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0C94A80A" w14:textId="77777777" w:rsidR="002C6509" w:rsidRDefault="002C6509" w:rsidP="002C6509">
      <w:pPr>
        <w:pStyle w:val="SENTENCIAS"/>
      </w:pPr>
    </w:p>
    <w:p w14:paraId="3DFF4932" w14:textId="77777777" w:rsidR="002C6509" w:rsidRPr="00E47D1E" w:rsidRDefault="002C6509" w:rsidP="002C6509">
      <w:pPr>
        <w:pStyle w:val="TESISYJURIS"/>
        <w:rPr>
          <w:sz w:val="22"/>
          <w:szCs w:val="22"/>
        </w:rPr>
      </w:pPr>
      <w:r w:rsidRPr="00E47D1E">
        <w:rPr>
          <w:b/>
          <w:sz w:val="22"/>
          <w:szCs w:val="22"/>
        </w:rPr>
        <w:t>Artículo 261.</w:t>
      </w:r>
      <w:r w:rsidRPr="00E47D1E">
        <w:rPr>
          <w:sz w:val="22"/>
          <w:szCs w:val="22"/>
        </w:rPr>
        <w:t xml:space="preserve"> El proceso administrativo es improcedente contra actos o resoluciones:</w:t>
      </w:r>
    </w:p>
    <w:p w14:paraId="05A7DA89" w14:textId="77777777" w:rsidR="002C6509" w:rsidRPr="00E47D1E" w:rsidRDefault="002C6509" w:rsidP="002C6509">
      <w:pPr>
        <w:pStyle w:val="TESISYJURIS"/>
        <w:rPr>
          <w:sz w:val="22"/>
          <w:szCs w:val="22"/>
        </w:rPr>
      </w:pPr>
    </w:p>
    <w:p w14:paraId="1377654E" w14:textId="77777777" w:rsidR="002C6509" w:rsidRPr="00E47D1E" w:rsidRDefault="002C6509" w:rsidP="002C6509">
      <w:pPr>
        <w:pStyle w:val="TESISYJURIS"/>
        <w:rPr>
          <w:sz w:val="22"/>
          <w:szCs w:val="22"/>
          <w:lang w:val="es-MX"/>
        </w:rPr>
      </w:pPr>
      <w:r w:rsidRPr="00E47D1E">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66762944" w14:textId="77777777" w:rsidR="002C6509" w:rsidRDefault="002C6509" w:rsidP="002C6509">
      <w:pPr>
        <w:pStyle w:val="SENTENCIAS"/>
      </w:pPr>
    </w:p>
    <w:p w14:paraId="5E19FDED" w14:textId="77777777" w:rsidR="002C6509" w:rsidRDefault="002C6509" w:rsidP="002C6509">
      <w:pPr>
        <w:pStyle w:val="SENTENCIAS"/>
      </w:pPr>
    </w:p>
    <w:p w14:paraId="262F6057" w14:textId="77777777" w:rsidR="002C6509" w:rsidRDefault="002C6509" w:rsidP="002C6509">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w:t>
      </w:r>
      <w:r>
        <w:lastRenderedPageBreak/>
        <w:t>nulidad dentro del plazo establecido para ello. En tal contexto, quien resuelve determina que dicha causal NO SE ACTUALIZA, toda vez que el actor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028FAB06" w14:textId="77777777" w:rsidR="002C6509" w:rsidRDefault="002C6509" w:rsidP="002C6509">
      <w:pPr>
        <w:pStyle w:val="SENTENCIAS"/>
      </w:pPr>
    </w:p>
    <w:p w14:paraId="5CA0A83F" w14:textId="77777777" w:rsidR="002C6509" w:rsidRPr="00E47D1E" w:rsidRDefault="002C6509" w:rsidP="002C6509">
      <w:pPr>
        <w:pStyle w:val="TESISYJURIS"/>
        <w:rPr>
          <w:sz w:val="22"/>
          <w:szCs w:val="22"/>
        </w:rPr>
      </w:pPr>
      <w:r w:rsidRPr="00E47D1E">
        <w:rPr>
          <w:rFonts w:cs="Arial"/>
          <w:b/>
          <w:sz w:val="22"/>
          <w:szCs w:val="22"/>
        </w:rPr>
        <w:t>Artículo 263.</w:t>
      </w:r>
      <w:r w:rsidRPr="00E47D1E">
        <w:rPr>
          <w:rFonts w:cs="Arial"/>
          <w:sz w:val="22"/>
          <w:szCs w:val="22"/>
        </w:rPr>
        <w:t xml:space="preserve"> </w:t>
      </w:r>
      <w:r w:rsidRPr="00E47D1E">
        <w:rPr>
          <w:sz w:val="22"/>
          <w:szCs w:val="22"/>
        </w:rPr>
        <w:t xml:space="preserve">La demanda deberá presentarse por escrito o en la modalidad de juicio en línea ante el Tribunal; y por escrito ante el Juzgado respectivo, </w:t>
      </w:r>
      <w:r w:rsidRPr="00E47D1E">
        <w:rPr>
          <w:sz w:val="22"/>
          <w:szCs w:val="22"/>
          <w:u w:val="single"/>
        </w:rPr>
        <w:t>dentro de los treinta días siguientes</w:t>
      </w:r>
      <w:r w:rsidRPr="00E47D1E">
        <w:rPr>
          <w:sz w:val="22"/>
          <w:szCs w:val="22"/>
        </w:rPr>
        <w:t xml:space="preserve"> a aquél en que haya surtido efectos la notificación del acto o resolución impugnado o a aquél en que se haya ostentado sabedor de su contenido o de su ejecución, con las excepciones siguientes:</w:t>
      </w:r>
    </w:p>
    <w:p w14:paraId="1A635308" w14:textId="77777777" w:rsidR="002C6509" w:rsidRDefault="002C6509" w:rsidP="002C6509">
      <w:pPr>
        <w:pStyle w:val="SENTENCIAS"/>
        <w:rPr>
          <w:lang w:val="es-MX"/>
        </w:rPr>
      </w:pPr>
    </w:p>
    <w:p w14:paraId="6F7511BA" w14:textId="77777777" w:rsidR="002C6509" w:rsidRDefault="002C6509" w:rsidP="002C6509">
      <w:pPr>
        <w:pStyle w:val="SENTENCIAS"/>
        <w:rPr>
          <w:lang w:val="es-MX"/>
        </w:rPr>
      </w:pPr>
    </w:p>
    <w:p w14:paraId="7935F2C5" w14:textId="429555D0" w:rsidR="002C6509" w:rsidRDefault="002C6509" w:rsidP="002C6509">
      <w:pPr>
        <w:pStyle w:val="SENTENCIAS"/>
      </w:pPr>
      <w:r>
        <w:t xml:space="preserve">En ese sentido, si el acto impugnado fue expedido </w:t>
      </w:r>
      <w:r w:rsidRPr="009340BB">
        <w:t xml:space="preserve">el </w:t>
      </w:r>
      <w:r w:rsidR="00E3326E">
        <w:t>16 dieciséis de julio</w:t>
      </w:r>
      <w:r>
        <w:t xml:space="preserve"> del año</w:t>
      </w:r>
      <w:r w:rsidRPr="009340BB">
        <w:t xml:space="preserve"> </w:t>
      </w:r>
      <w:r>
        <w:t>2018 dos mil dieciocho</w:t>
      </w:r>
      <w:r w:rsidRPr="009340BB">
        <w:t xml:space="preserve"> y la demanda se interpuso </w:t>
      </w:r>
      <w:r w:rsidRPr="002C6509">
        <w:t xml:space="preserve">el 01 primero de agosto del año 2018 dos mil dieciocho, transcurrieron </w:t>
      </w:r>
      <w:r w:rsidR="008B2694">
        <w:t>0</w:t>
      </w:r>
      <w:r w:rsidR="00244275">
        <w:t>2</w:t>
      </w:r>
      <w:r w:rsidR="008B2694">
        <w:t xml:space="preserve"> </w:t>
      </w:r>
      <w:r w:rsidR="00244275">
        <w:t>do</w:t>
      </w:r>
      <w:r w:rsidR="00A8748B">
        <w:t>s</w:t>
      </w:r>
      <w:r w:rsidRPr="002C6509">
        <w:t xml:space="preserve"> días</w:t>
      </w:r>
      <w:r>
        <w:t xml:space="preserve">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25AF667B" w14:textId="77777777" w:rsidR="002C6509" w:rsidRDefault="002C6509" w:rsidP="002C6509">
      <w:pPr>
        <w:pStyle w:val="SENTENCIAS"/>
      </w:pPr>
    </w:p>
    <w:p w14:paraId="6B9076B6" w14:textId="39FDDF4D" w:rsidR="00E276AD" w:rsidRDefault="002C6509" w:rsidP="002C6509">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w:t>
      </w:r>
      <w:r w:rsidR="00E276AD">
        <w:t>número</w:t>
      </w:r>
      <w:r w:rsidR="00E202A7">
        <w:t xml:space="preserve"> </w:t>
      </w:r>
      <w:r w:rsidR="00E3326E">
        <w:t>378502 (tres siete ocho cinco cero dos</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0459B2">
        <w:t>(…)</w:t>
      </w:r>
      <w:r w:rsidR="00E276AD" w:rsidRPr="00E276AD">
        <w:t>, lo anterior, con la copia certificada de la tarjeta de circulación, que contiene como datos lo</w:t>
      </w:r>
      <w:r w:rsidR="00D43E49">
        <w:t>s</w:t>
      </w:r>
      <w:r w:rsidR="00E276AD" w:rsidRPr="00E276AD">
        <w:t xml:space="preserve"> siguientes: Datos del propietario: </w:t>
      </w:r>
      <w:r w:rsidR="000459B2">
        <w:t>(…)</w:t>
      </w:r>
      <w:r w:rsidR="00E276AD" w:rsidRPr="00E276AD">
        <w:t>; clase autobús; modelo 20</w:t>
      </w:r>
      <w:r w:rsidR="00DA5796">
        <w:t>0</w:t>
      </w:r>
      <w:r w:rsidR="00913F13">
        <w:t>6</w:t>
      </w:r>
      <w:r w:rsidR="00E276AD" w:rsidRPr="00E276AD">
        <w:t xml:space="preserve"> dos mil </w:t>
      </w:r>
      <w:r w:rsidR="00DA5796">
        <w:t>se</w:t>
      </w:r>
      <w:r w:rsidR="00913F13">
        <w:t>is</w:t>
      </w:r>
      <w:r w:rsidR="00830D01">
        <w:t>;</w:t>
      </w:r>
      <w:r w:rsidR="00E276AD" w:rsidRPr="00E276AD">
        <w:t xml:space="preserve"> placa </w:t>
      </w:r>
      <w:r w:rsidR="00DA5796">
        <w:t xml:space="preserve">741886D (siete cuatro uno ocho </w:t>
      </w:r>
      <w:proofErr w:type="spellStart"/>
      <w:r w:rsidR="00DA5796">
        <w:t>ocho</w:t>
      </w:r>
      <w:proofErr w:type="spellEnd"/>
      <w:r w:rsidR="00DA5796">
        <w:t xml:space="preserve"> seis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DA5796">
        <w:t xml:space="preserve">741886D (siete </w:t>
      </w:r>
      <w:r w:rsidR="00DA5796">
        <w:lastRenderedPageBreak/>
        <w:t xml:space="preserve">cuatro uno ocho </w:t>
      </w:r>
      <w:proofErr w:type="spellStart"/>
      <w:r w:rsidR="00DA5796">
        <w:t>ocho</w:t>
      </w:r>
      <w:proofErr w:type="spellEnd"/>
      <w:r w:rsidR="00DA5796">
        <w:t xml:space="preserve"> seis letra D</w:t>
      </w:r>
      <w:r w:rsidR="00D43E49">
        <w:t>)</w:t>
      </w:r>
      <w:r w:rsidR="00E276AD">
        <w:t xml:space="preserve">, </w:t>
      </w:r>
      <w:r w:rsidR="00E276AD" w:rsidRPr="00861993">
        <w:t xml:space="preserve">y en el recuadro de concesionario o permisionario en el que se establece como tal a </w:t>
      </w:r>
      <w:r w:rsidR="000459B2">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DA5796">
        <w:t xml:space="preserve">7877840 (Letra A letra A siete ocho siete </w:t>
      </w:r>
      <w:proofErr w:type="spellStart"/>
      <w:r w:rsidR="00DA5796">
        <w:t>siete</w:t>
      </w:r>
      <w:proofErr w:type="spellEnd"/>
      <w:r w:rsidR="00DA5796">
        <w:t xml:space="preserve"> ocho cuatro cero</w:t>
      </w:r>
      <w:r w:rsidR="00E276AD">
        <w:t>)</w:t>
      </w:r>
      <w:r w:rsidR="00E276AD" w:rsidRPr="00861993">
        <w:t xml:space="preserve">, de </w:t>
      </w:r>
      <w:r w:rsidR="005A744B">
        <w:t xml:space="preserve">fecha </w:t>
      </w:r>
      <w:r w:rsidR="00D54ECB">
        <w:t>21 veintiuno de julio</w:t>
      </w:r>
      <w:r>
        <w:t xml:space="preserve"> </w:t>
      </w:r>
      <w:r w:rsidR="00E276AD" w:rsidRPr="00945DF7">
        <w:t xml:space="preserve">de </w:t>
      </w:r>
      <w:r w:rsidR="00757FEA" w:rsidRPr="00945DF7">
        <w:t>2018 dos mil dieciocho</w:t>
      </w:r>
      <w:r w:rsidR="00E276AD" w:rsidRPr="00945DF7">
        <w:t xml:space="preserve">, expedido a nombre de </w:t>
      </w:r>
      <w:r w:rsidR="000459B2">
        <w:t>(…)</w:t>
      </w:r>
      <w:r w:rsidR="00E276AD" w:rsidRPr="00945DF7">
        <w:t xml:space="preserve"> placa </w:t>
      </w:r>
      <w:r w:rsidR="00DA5796">
        <w:t xml:space="preserve">741886D (siete cuatro uno ocho </w:t>
      </w:r>
      <w:proofErr w:type="spellStart"/>
      <w:r w:rsidR="00DA5796">
        <w:t>ocho</w:t>
      </w:r>
      <w:proofErr w:type="spellEnd"/>
      <w:r w:rsidR="00DA5796">
        <w:t xml:space="preserve"> seis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FC3397">
        <w:t>-</w:t>
      </w:r>
      <w:r w:rsidR="00913F13">
        <w:t>--------------</w:t>
      </w:r>
      <w:bookmarkStart w:id="0" w:name="_GoBack"/>
      <w:bookmarkEnd w:id="0"/>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w:t>
      </w:r>
      <w:r w:rsidRPr="00BB1009">
        <w:rPr>
          <w:sz w:val="22"/>
        </w:rPr>
        <w:lastRenderedPageBreak/>
        <w:t>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783D06EB"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DA5796">
        <w:t xml:space="preserve">7877840 (Letra A letra A siete ocho siete </w:t>
      </w:r>
      <w:proofErr w:type="spellStart"/>
      <w:r w:rsidR="00DA5796">
        <w:t>siete</w:t>
      </w:r>
      <w:proofErr w:type="spellEnd"/>
      <w:r w:rsidR="00DA5796">
        <w:t xml:space="preserve"> ocho cuatro cero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lastRenderedPageBreak/>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8B13AD1"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0459B2">
        <w:t>(…)</w:t>
      </w:r>
      <w:r w:rsidR="00AC2581">
        <w:rPr>
          <w:b/>
        </w:rPr>
        <w:t xml:space="preserve"> </w:t>
      </w:r>
      <w:r w:rsidR="00AC2581">
        <w:t xml:space="preserve">como representante legal de la persona moral </w:t>
      </w:r>
      <w:r w:rsidR="000459B2">
        <w:t>(…)</w:t>
      </w:r>
      <w:r w:rsidR="00AC2581">
        <w:t>, t</w:t>
      </w:r>
      <w:r w:rsidRPr="00297106">
        <w:t>uvo conocimiento de que se le</w:t>
      </w:r>
      <w:r w:rsidR="003275CF">
        <w:t xml:space="preserve">vantó el acta de </w:t>
      </w:r>
      <w:r w:rsidR="003275CF" w:rsidRPr="00284EF8">
        <w:t xml:space="preserve">infracción </w:t>
      </w:r>
      <w:r w:rsidR="00E3326E">
        <w:t>378502 (tres siete ocho cinco cero dos</w:t>
      </w:r>
      <w:r w:rsidR="006C5A2C" w:rsidRPr="00284EF8">
        <w:t>)</w:t>
      </w:r>
      <w:r w:rsidR="00AC2581" w:rsidRPr="00284EF8">
        <w:t>,</w:t>
      </w:r>
      <w:r w:rsidR="00AC2581" w:rsidRPr="00520467">
        <w:t xml:space="preserve"> en fecha </w:t>
      </w:r>
      <w:r w:rsidR="00E3326E">
        <w:t>16 dieciséis de julio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D31554">
        <w:t>-</w:t>
      </w:r>
      <w:r w:rsidR="00D54ECB">
        <w:t>------------------------------------------------------------</w:t>
      </w:r>
      <w:r w:rsidR="00D31554">
        <w:t>---</w:t>
      </w:r>
    </w:p>
    <w:p w14:paraId="5382865E" w14:textId="77777777" w:rsidR="003275CF" w:rsidRDefault="003275CF" w:rsidP="00AE5576">
      <w:pPr>
        <w:pStyle w:val="SENTENCIAS"/>
      </w:pPr>
    </w:p>
    <w:p w14:paraId="3A4D914E" w14:textId="090E11F9"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DA5796">
        <w:t xml:space="preserve">7877840 (Letra A letra A siete ocho siete </w:t>
      </w:r>
      <w:proofErr w:type="spellStart"/>
      <w:r w:rsidR="00DA5796">
        <w:t>siete</w:t>
      </w:r>
      <w:proofErr w:type="spellEnd"/>
      <w:r w:rsidR="00DA5796">
        <w:t xml:space="preserve"> ocho cuatro cero</w:t>
      </w:r>
      <w:r w:rsidR="001B2937">
        <w:t>)</w:t>
      </w:r>
      <w:r w:rsidRPr="00520467">
        <w:t xml:space="preserve">, de </w:t>
      </w:r>
      <w:r w:rsidR="005A744B">
        <w:t xml:space="preserve">fecha </w:t>
      </w:r>
      <w:r w:rsidR="00D54ECB">
        <w:t>21 veintiuno de julio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CB16FF">
        <w:t>--</w:t>
      </w:r>
      <w:r w:rsidR="00891AF7">
        <w:t>----</w:t>
      </w:r>
      <w:r w:rsidR="0057014F">
        <w:t>--</w:t>
      </w:r>
      <w:r w:rsidR="00D31554">
        <w:t>---</w:t>
      </w:r>
      <w:r w:rsidR="0057014F">
        <w:t>----------</w:t>
      </w:r>
    </w:p>
    <w:p w14:paraId="67330E0E" w14:textId="77777777" w:rsidR="00AC2581" w:rsidRDefault="00AC2581" w:rsidP="00AE5576">
      <w:pPr>
        <w:pStyle w:val="SENTENCIAS"/>
      </w:pPr>
    </w:p>
    <w:p w14:paraId="5BF79540" w14:textId="5224A327"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3326E">
        <w:t>378502 (tres siete ocho cinco cero dos</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038F186D" w14:textId="107D732F" w:rsidR="00EB2C55" w:rsidRDefault="00817710" w:rsidP="00EB2C55">
      <w:pPr>
        <w:pStyle w:val="SENTENCIAS"/>
      </w:pPr>
      <w:r>
        <w:rPr>
          <w:b/>
          <w:bCs/>
          <w:iCs/>
        </w:rPr>
        <w:lastRenderedPageBreak/>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600B47C" w:rsidR="00EB2C55" w:rsidRPr="006917A7" w:rsidRDefault="00EB2C55" w:rsidP="00EB2C55">
      <w:pPr>
        <w:pStyle w:val="TESISYJURIS"/>
        <w:rPr>
          <w:rFonts w:cs="Calibri"/>
          <w:sz w:val="22"/>
        </w:rPr>
      </w:pPr>
      <w:r w:rsidRPr="006917A7">
        <w:rPr>
          <w:b/>
          <w:sz w:val="22"/>
        </w:rPr>
        <w:t xml:space="preserve">CONCEPTOS DE VIOLACIÓN. EL JUEZ NO ESTÁ OBLIGADO A TRANSCRIBIRLOS. </w:t>
      </w:r>
      <w:r w:rsidRPr="006917A7">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917A7">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917A7">
        <w:rPr>
          <w:rFonts w:cs="Calibri"/>
          <w:sz w:val="22"/>
        </w:rPr>
        <w:t>Abril</w:t>
      </w:r>
      <w:proofErr w:type="gramEnd"/>
      <w:r w:rsidRPr="006917A7">
        <w:rPr>
          <w:rFonts w:cs="Calibri"/>
          <w:sz w:val="22"/>
        </w:rPr>
        <w:t xml:space="preserve"> de 1998, T</w:t>
      </w:r>
      <w:r w:rsidR="006917A7">
        <w:rPr>
          <w:rFonts w:cs="Calibri"/>
          <w:sz w:val="22"/>
        </w:rPr>
        <w:t>esis: VI.2o. J/129. Página: 599</w:t>
      </w:r>
      <w:r w:rsidRPr="006917A7">
        <w:rPr>
          <w:rFonts w:cs="Calibri"/>
          <w:sz w:val="22"/>
        </w:rPr>
        <w:t xml:space="preserve">.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3555BC36"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D54ECB">
        <w:t>CUART</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1B36ED8A" w:rsidR="00B07098" w:rsidRPr="00AB53C2" w:rsidRDefault="00B07098" w:rsidP="00A36F62">
      <w:pPr>
        <w:pStyle w:val="SENTENCIAS"/>
        <w:rPr>
          <w:i/>
          <w:sz w:val="22"/>
        </w:rPr>
      </w:pPr>
      <w:r w:rsidRPr="00550817">
        <w:t xml:space="preserve">De manera general en el </w:t>
      </w:r>
      <w:r w:rsidR="00D54ECB">
        <w:t>CUART</w:t>
      </w:r>
      <w:r w:rsidR="00D54ECB"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w:t>
      </w:r>
      <w:r w:rsidR="002E0D68" w:rsidRPr="00AB53C2">
        <w:rPr>
          <w:i/>
          <w:sz w:val="22"/>
        </w:rPr>
        <w:lastRenderedPageBreak/>
        <w:t xml:space="preserve">forma objetiva y concluyente la realización de un hecho o la consumación de una omisión </w:t>
      </w:r>
      <w:r w:rsidR="00540DDC" w:rsidRPr="00AB53C2">
        <w:rPr>
          <w:i/>
          <w:sz w:val="22"/>
        </w:rPr>
        <w:t>[…]</w:t>
      </w:r>
      <w:r w:rsidR="006917A7">
        <w:rPr>
          <w:i/>
          <w:sz w:val="22"/>
        </w:rPr>
        <w:t xml:space="preserve"> </w:t>
      </w:r>
      <w:r w:rsidR="00F22A52" w:rsidRPr="00AB53C2">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 xml:space="preserve">Ahora bien, para que se cumpla el elemento de validez en comento, los actos de la autoridad deben, por un lado, expresar con precisión el precepto </w:t>
      </w:r>
      <w:r>
        <w:lastRenderedPageBreak/>
        <w:t>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07B5698" w:rsidR="008B40CC" w:rsidRDefault="008B40CC" w:rsidP="008B40CC">
      <w:pPr>
        <w:pStyle w:val="SENTENCIAS"/>
      </w:pPr>
      <w:r>
        <w:t xml:space="preserve">Así las cosas, de la boleta de infracción con folio </w:t>
      </w:r>
      <w:r w:rsidR="00E3326E">
        <w:t>378502 (tres siete ocho cinco cero dos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6C4C86FE"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D54ECB">
        <w:rPr>
          <w:i/>
          <w:lang w:val="es-MX"/>
        </w:rPr>
        <w:t xml:space="preserve">Realizando estudio de la ruta X73 en estación </w:t>
      </w:r>
      <w:proofErr w:type="spellStart"/>
      <w:r w:rsidR="00304986">
        <w:rPr>
          <w:i/>
          <w:lang w:val="es-MX"/>
        </w:rPr>
        <w:t>decja</w:t>
      </w:r>
      <w:proofErr w:type="spellEnd"/>
      <w:r w:rsidR="00304986">
        <w:rPr>
          <w:i/>
          <w:lang w:val="es-MX"/>
        </w:rPr>
        <w:t xml:space="preserve"> (sic) </w:t>
      </w:r>
      <w:proofErr w:type="spellStart"/>
      <w:r w:rsidR="00304986">
        <w:rPr>
          <w:i/>
          <w:lang w:val="es-MX"/>
        </w:rPr>
        <w:t>mepucita</w:t>
      </w:r>
      <w:proofErr w:type="spellEnd"/>
      <w:r w:rsidR="00304986">
        <w:rPr>
          <w:i/>
          <w:lang w:val="es-MX"/>
        </w:rPr>
        <w:t xml:space="preserve"> (sic) que se </w:t>
      </w:r>
      <w:proofErr w:type="spellStart"/>
      <w:r w:rsidR="00304986">
        <w:rPr>
          <w:i/>
          <w:lang w:val="es-MX"/>
        </w:rPr>
        <w:t>incunple</w:t>
      </w:r>
      <w:proofErr w:type="spellEnd"/>
      <w:r w:rsidR="00304986">
        <w:rPr>
          <w:i/>
          <w:lang w:val="es-MX"/>
        </w:rPr>
        <w:t xml:space="preserve"> (sic) con el </w:t>
      </w:r>
      <w:proofErr w:type="spellStart"/>
      <w:r w:rsidR="00304986">
        <w:rPr>
          <w:i/>
          <w:lang w:val="es-MX"/>
        </w:rPr>
        <w:t>servisio</w:t>
      </w:r>
      <w:proofErr w:type="spellEnd"/>
      <w:r w:rsidR="00304986">
        <w:rPr>
          <w:i/>
          <w:lang w:val="es-MX"/>
        </w:rPr>
        <w:t xml:space="preserve"> #90 con plan de operación </w:t>
      </w:r>
      <w:proofErr w:type="spellStart"/>
      <w:r w:rsidR="00304986">
        <w:rPr>
          <w:i/>
          <w:lang w:val="es-MX"/>
        </w:rPr>
        <w:t>vijente</w:t>
      </w:r>
      <w:proofErr w:type="spellEnd"/>
      <w:r w:rsidR="00304986">
        <w:rPr>
          <w:i/>
          <w:lang w:val="es-MX"/>
        </w:rPr>
        <w:t xml:space="preserve"> (sic) con un destiempo de 34 minutos sin </w:t>
      </w:r>
      <w:proofErr w:type="spellStart"/>
      <w:r w:rsidR="00304986">
        <w:rPr>
          <w:i/>
          <w:lang w:val="es-MX"/>
        </w:rPr>
        <w:t>servisio</w:t>
      </w:r>
      <w:proofErr w:type="spellEnd"/>
      <w:r w:rsidR="001C5247">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73608121"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0459B2">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6A32BF6"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6917A7">
        <w:t xml:space="preserve">de una manera legible y clara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BA03AE">
        <w:rPr>
          <w:lang w:val="es-MX"/>
        </w:rPr>
        <w:t xml:space="preserve">ya que del acta de infracción impugnada no es posible determinar la conducta que le </w:t>
      </w:r>
      <w:r w:rsidR="00BA03AE">
        <w:rPr>
          <w:lang w:val="es-MX"/>
        </w:rPr>
        <w:lastRenderedPageBreak/>
        <w:t xml:space="preserve">imputa al actor, todo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EB32A8">
        <w:t>---</w:t>
      </w:r>
      <w:r w:rsidR="00D31554">
        <w:t>----------------------</w:t>
      </w:r>
      <w:r w:rsidR="00EB32A8">
        <w:t>------------------</w:t>
      </w:r>
      <w:r w:rsidR="00BA03AE">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 xml:space="preserve">actora estuviera en posibilidad de verificar si el caso puede subsumirse en la hipótesis prevista en esa norma jurídica aplicada; por ende, se actualiza la causa de ilegalidad prevista en el </w:t>
      </w:r>
      <w:r>
        <w:lastRenderedPageBreak/>
        <w:t>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6074FF4"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E3326E">
        <w:t>378502 (tres siete ocho cinco cero dos</w:t>
      </w:r>
      <w:r w:rsidR="00B32FF9">
        <w:t xml:space="preserve">), de fecha </w:t>
      </w:r>
      <w:r w:rsidR="00E3326E">
        <w:t>16 dieciséis de julio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E4326">
        <w:t>---------------</w:t>
      </w:r>
      <w:r w:rsidR="00894490">
        <w:t>-----</w:t>
      </w:r>
      <w:r w:rsidR="00607D1B">
        <w:t>-</w:t>
      </w:r>
      <w:r w:rsidR="005F12C9">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308CF0DB"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DA5796">
        <w:t xml:space="preserve">7877840 (Letra A letra A siete ocho siete </w:t>
      </w:r>
      <w:proofErr w:type="spellStart"/>
      <w:r w:rsidR="00DA5796">
        <w:t>siete</w:t>
      </w:r>
      <w:proofErr w:type="spellEnd"/>
      <w:r w:rsidR="00DA5796">
        <w:t xml:space="preserve"> ocho cuatro cero</w:t>
      </w:r>
      <w:r w:rsidR="00E8493D">
        <w:t xml:space="preserve">), de fecha </w:t>
      </w:r>
      <w:r w:rsidR="00D54ECB">
        <w:t>21 veinti</w:t>
      </w:r>
      <w:r w:rsidR="00304986">
        <w:t>u</w:t>
      </w:r>
      <w:r w:rsidR="00D54ECB">
        <w:t>no de julio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0459B2">
        <w:t>(…)</w:t>
      </w:r>
      <w:r w:rsidR="004F196B">
        <w:t>.</w:t>
      </w:r>
      <w:r w:rsidR="00ED6D3E">
        <w:t xml:space="preserve">, </w:t>
      </w:r>
      <w:r w:rsidR="00356CBF" w:rsidRPr="00D6760D">
        <w:t xml:space="preserve">por lo que con fundamento en el artículo 300, fracción V, del invocado Código </w:t>
      </w:r>
      <w:r w:rsidR="00356CBF" w:rsidRPr="00D6760D">
        <w:lastRenderedPageBreak/>
        <w:t xml:space="preserve">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304986">
        <w:t>--------------------------------------------------------------------</w:t>
      </w:r>
      <w:r w:rsidR="008E4326">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282877AA" w:rsidR="00946409" w:rsidRDefault="00946409" w:rsidP="000F758B">
      <w:pPr>
        <w:pStyle w:val="TESISYJURIS"/>
        <w:rPr>
          <w:rFonts w:ascii="Calibri" w:hAnsi="Calibri"/>
          <w:color w:val="767171" w:themeColor="background2" w:themeShade="80"/>
          <w:sz w:val="26"/>
          <w:szCs w:val="27"/>
        </w:rPr>
      </w:pPr>
    </w:p>
    <w:p w14:paraId="33837400" w14:textId="77777777" w:rsidR="00BA03AE" w:rsidRPr="00D6760D" w:rsidRDefault="00BA03AE"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7508EECB" w:rsidR="00CB3F0A" w:rsidRDefault="00CB3F0A" w:rsidP="000F758B">
      <w:pPr>
        <w:pStyle w:val="Textoindependiente"/>
        <w:jc w:val="center"/>
        <w:rPr>
          <w:rFonts w:ascii="Century" w:hAnsi="Century" w:cs="Calibri"/>
          <w:b/>
          <w:iCs/>
        </w:rPr>
      </w:pPr>
    </w:p>
    <w:p w14:paraId="72BDCCF7" w14:textId="0B03EAA4" w:rsidR="00BA03AE" w:rsidRDefault="00BA03AE" w:rsidP="000F758B">
      <w:pPr>
        <w:pStyle w:val="Textoindependiente"/>
        <w:jc w:val="center"/>
        <w:rPr>
          <w:rFonts w:ascii="Century" w:hAnsi="Century" w:cs="Calibri"/>
          <w:b/>
          <w:iCs/>
        </w:rPr>
      </w:pPr>
    </w:p>
    <w:p w14:paraId="304D4DDA" w14:textId="313C6B20" w:rsidR="00BA03AE" w:rsidRDefault="00BA03AE"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lastRenderedPageBreak/>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B65550D"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E3326E">
        <w:rPr>
          <w:rFonts w:ascii="Century" w:hAnsi="Century" w:cs="Calibri"/>
          <w:b/>
        </w:rPr>
        <w:t>378502 (tres siete ocho cinco cero dos</w:t>
      </w:r>
      <w:r w:rsidR="00B32FF9">
        <w:rPr>
          <w:rFonts w:ascii="Century" w:hAnsi="Century" w:cs="Calibri"/>
          <w:b/>
        </w:rPr>
        <w:t xml:space="preserve">), </w:t>
      </w:r>
      <w:r w:rsidR="00B32FF9" w:rsidRPr="003837F6">
        <w:rPr>
          <w:rFonts w:ascii="Century" w:hAnsi="Century" w:cs="Calibri"/>
        </w:rPr>
        <w:t xml:space="preserve">de fecha </w:t>
      </w:r>
      <w:r w:rsidR="00E3326E">
        <w:rPr>
          <w:rFonts w:ascii="Century" w:hAnsi="Century" w:cs="Calibri"/>
        </w:rPr>
        <w:t>16 dieciséis de julio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BE233" w14:textId="77777777" w:rsidR="00767CB9" w:rsidRDefault="00767CB9">
      <w:r>
        <w:separator/>
      </w:r>
    </w:p>
  </w:endnote>
  <w:endnote w:type="continuationSeparator" w:id="0">
    <w:p w14:paraId="06E60E50" w14:textId="77777777" w:rsidR="00767CB9" w:rsidRDefault="00767CB9">
      <w:r>
        <w:continuationSeparator/>
      </w:r>
    </w:p>
  </w:endnote>
  <w:endnote w:type="continuationNotice" w:id="1">
    <w:p w14:paraId="4FA9AAE7" w14:textId="77777777" w:rsidR="00767CB9" w:rsidRDefault="00767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2F2F94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459B2">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459B2">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D7EBF" w14:textId="77777777" w:rsidR="00767CB9" w:rsidRDefault="00767CB9">
      <w:r>
        <w:separator/>
      </w:r>
    </w:p>
  </w:footnote>
  <w:footnote w:type="continuationSeparator" w:id="0">
    <w:p w14:paraId="68E14FE6" w14:textId="77777777" w:rsidR="00767CB9" w:rsidRDefault="00767CB9">
      <w:r>
        <w:continuationSeparator/>
      </w:r>
    </w:p>
  </w:footnote>
  <w:footnote w:type="continuationNotice" w:id="1">
    <w:p w14:paraId="2857A5A2" w14:textId="77777777" w:rsidR="00767CB9" w:rsidRDefault="00767C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BFB6FB8"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105</w:t>
    </w:r>
    <w:r w:rsidR="004F196B">
      <w:rPr>
        <w:color w:val="7F7F7F" w:themeColor="text1" w:themeTint="80"/>
      </w:rPr>
      <w:t>3</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2CED"/>
    <w:rsid w:val="000332E2"/>
    <w:rsid w:val="00041B9F"/>
    <w:rsid w:val="00043142"/>
    <w:rsid w:val="000459B2"/>
    <w:rsid w:val="00046487"/>
    <w:rsid w:val="00053ECD"/>
    <w:rsid w:val="0005770D"/>
    <w:rsid w:val="00060865"/>
    <w:rsid w:val="000616D1"/>
    <w:rsid w:val="00061A73"/>
    <w:rsid w:val="00062BF4"/>
    <w:rsid w:val="000637EE"/>
    <w:rsid w:val="0006795D"/>
    <w:rsid w:val="000702CA"/>
    <w:rsid w:val="000702CB"/>
    <w:rsid w:val="00070FE7"/>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1F589F"/>
    <w:rsid w:val="00200B2B"/>
    <w:rsid w:val="0020582D"/>
    <w:rsid w:val="00207CC5"/>
    <w:rsid w:val="00212360"/>
    <w:rsid w:val="00216A4F"/>
    <w:rsid w:val="00217D2E"/>
    <w:rsid w:val="002214CB"/>
    <w:rsid w:val="00231107"/>
    <w:rsid w:val="002322B0"/>
    <w:rsid w:val="002405CE"/>
    <w:rsid w:val="002409FF"/>
    <w:rsid w:val="00240D3C"/>
    <w:rsid w:val="00244275"/>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6B61"/>
    <w:rsid w:val="003449FF"/>
    <w:rsid w:val="003455FA"/>
    <w:rsid w:val="00347E3D"/>
    <w:rsid w:val="00352455"/>
    <w:rsid w:val="0035377D"/>
    <w:rsid w:val="00354895"/>
    <w:rsid w:val="00356CBF"/>
    <w:rsid w:val="00357443"/>
    <w:rsid w:val="0036467B"/>
    <w:rsid w:val="003660A5"/>
    <w:rsid w:val="00372E14"/>
    <w:rsid w:val="0037419B"/>
    <w:rsid w:val="00380546"/>
    <w:rsid w:val="003837F6"/>
    <w:rsid w:val="003912FB"/>
    <w:rsid w:val="0039333A"/>
    <w:rsid w:val="00393E4F"/>
    <w:rsid w:val="003A1291"/>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0BC"/>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66CF8"/>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17A7"/>
    <w:rsid w:val="00692830"/>
    <w:rsid w:val="00694622"/>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D55"/>
    <w:rsid w:val="00724CD2"/>
    <w:rsid w:val="00730F5A"/>
    <w:rsid w:val="007318F4"/>
    <w:rsid w:val="00737209"/>
    <w:rsid w:val="00740555"/>
    <w:rsid w:val="007428D7"/>
    <w:rsid w:val="00745518"/>
    <w:rsid w:val="007458AF"/>
    <w:rsid w:val="007472AD"/>
    <w:rsid w:val="0074740B"/>
    <w:rsid w:val="007547D1"/>
    <w:rsid w:val="007565DA"/>
    <w:rsid w:val="00757FEA"/>
    <w:rsid w:val="0076360C"/>
    <w:rsid w:val="00767CB9"/>
    <w:rsid w:val="00771A6F"/>
    <w:rsid w:val="0077302A"/>
    <w:rsid w:val="00773173"/>
    <w:rsid w:val="00784EE2"/>
    <w:rsid w:val="00785941"/>
    <w:rsid w:val="00786A0B"/>
    <w:rsid w:val="0078749A"/>
    <w:rsid w:val="007A25CA"/>
    <w:rsid w:val="007A26DE"/>
    <w:rsid w:val="007A59CB"/>
    <w:rsid w:val="007A7E98"/>
    <w:rsid w:val="007B6117"/>
    <w:rsid w:val="007B6973"/>
    <w:rsid w:val="007B6977"/>
    <w:rsid w:val="007B6A95"/>
    <w:rsid w:val="007B791F"/>
    <w:rsid w:val="007C06D3"/>
    <w:rsid w:val="007C46F2"/>
    <w:rsid w:val="007C4852"/>
    <w:rsid w:val="007D0C4C"/>
    <w:rsid w:val="007D18C9"/>
    <w:rsid w:val="007D23FE"/>
    <w:rsid w:val="007D250E"/>
    <w:rsid w:val="007D3DD3"/>
    <w:rsid w:val="007D49FA"/>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4AED"/>
    <w:rsid w:val="0083637A"/>
    <w:rsid w:val="0084512A"/>
    <w:rsid w:val="008465D2"/>
    <w:rsid w:val="00855E8C"/>
    <w:rsid w:val="0085698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694"/>
    <w:rsid w:val="008B2AE9"/>
    <w:rsid w:val="008B39CE"/>
    <w:rsid w:val="008B40CC"/>
    <w:rsid w:val="008B50E7"/>
    <w:rsid w:val="008B7A31"/>
    <w:rsid w:val="008D0FC4"/>
    <w:rsid w:val="008D6615"/>
    <w:rsid w:val="008E4326"/>
    <w:rsid w:val="008E6BF6"/>
    <w:rsid w:val="008E6E2E"/>
    <w:rsid w:val="008F0A44"/>
    <w:rsid w:val="008F2631"/>
    <w:rsid w:val="008F3219"/>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03FB"/>
    <w:rsid w:val="0097302D"/>
    <w:rsid w:val="0097312E"/>
    <w:rsid w:val="009739AF"/>
    <w:rsid w:val="00977DC3"/>
    <w:rsid w:val="0098039B"/>
    <w:rsid w:val="0098302F"/>
    <w:rsid w:val="00986C89"/>
    <w:rsid w:val="009918DC"/>
    <w:rsid w:val="00997F08"/>
    <w:rsid w:val="009A1E38"/>
    <w:rsid w:val="009A2B65"/>
    <w:rsid w:val="009A6D5C"/>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8748B"/>
    <w:rsid w:val="00A927B1"/>
    <w:rsid w:val="00AA0B73"/>
    <w:rsid w:val="00AA1C10"/>
    <w:rsid w:val="00AA6986"/>
    <w:rsid w:val="00AA6F2E"/>
    <w:rsid w:val="00AB4EBA"/>
    <w:rsid w:val="00AB53C2"/>
    <w:rsid w:val="00AB53E6"/>
    <w:rsid w:val="00AB60FF"/>
    <w:rsid w:val="00AC0BB0"/>
    <w:rsid w:val="00AC2581"/>
    <w:rsid w:val="00AD2C8A"/>
    <w:rsid w:val="00AD2DD8"/>
    <w:rsid w:val="00AD406B"/>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A03AE"/>
    <w:rsid w:val="00BB07A0"/>
    <w:rsid w:val="00BB1009"/>
    <w:rsid w:val="00BB1262"/>
    <w:rsid w:val="00BB217C"/>
    <w:rsid w:val="00BB3C7E"/>
    <w:rsid w:val="00BC290D"/>
    <w:rsid w:val="00BC7756"/>
    <w:rsid w:val="00BD50B2"/>
    <w:rsid w:val="00BE5237"/>
    <w:rsid w:val="00BF11E4"/>
    <w:rsid w:val="00BF2C3B"/>
    <w:rsid w:val="00BF5DD9"/>
    <w:rsid w:val="00BF7DB7"/>
    <w:rsid w:val="00C047E6"/>
    <w:rsid w:val="00C11603"/>
    <w:rsid w:val="00C13025"/>
    <w:rsid w:val="00C1343B"/>
    <w:rsid w:val="00C14FD8"/>
    <w:rsid w:val="00C16795"/>
    <w:rsid w:val="00C1793E"/>
    <w:rsid w:val="00C17E9F"/>
    <w:rsid w:val="00C22A8D"/>
    <w:rsid w:val="00C24C85"/>
    <w:rsid w:val="00C27107"/>
    <w:rsid w:val="00C27E31"/>
    <w:rsid w:val="00C31506"/>
    <w:rsid w:val="00C31907"/>
    <w:rsid w:val="00C3353C"/>
    <w:rsid w:val="00C35EE3"/>
    <w:rsid w:val="00C36D3B"/>
    <w:rsid w:val="00C37ADC"/>
    <w:rsid w:val="00C421E8"/>
    <w:rsid w:val="00C44AF9"/>
    <w:rsid w:val="00C45299"/>
    <w:rsid w:val="00C56175"/>
    <w:rsid w:val="00C6023E"/>
    <w:rsid w:val="00C66D82"/>
    <w:rsid w:val="00C720BC"/>
    <w:rsid w:val="00C72961"/>
    <w:rsid w:val="00C72B48"/>
    <w:rsid w:val="00C73B1A"/>
    <w:rsid w:val="00C73C72"/>
    <w:rsid w:val="00C776EF"/>
    <w:rsid w:val="00C77A0D"/>
    <w:rsid w:val="00C8107B"/>
    <w:rsid w:val="00C81C6A"/>
    <w:rsid w:val="00C8316D"/>
    <w:rsid w:val="00C857F5"/>
    <w:rsid w:val="00C85818"/>
    <w:rsid w:val="00C86649"/>
    <w:rsid w:val="00C90E00"/>
    <w:rsid w:val="00CB16FF"/>
    <w:rsid w:val="00CB3F0A"/>
    <w:rsid w:val="00CB7968"/>
    <w:rsid w:val="00CC041E"/>
    <w:rsid w:val="00CD0D5B"/>
    <w:rsid w:val="00CD1CAD"/>
    <w:rsid w:val="00CD3EA2"/>
    <w:rsid w:val="00CD590F"/>
    <w:rsid w:val="00CE0738"/>
    <w:rsid w:val="00CE1881"/>
    <w:rsid w:val="00CE46D7"/>
    <w:rsid w:val="00CF0563"/>
    <w:rsid w:val="00CF542B"/>
    <w:rsid w:val="00CF633C"/>
    <w:rsid w:val="00D002C9"/>
    <w:rsid w:val="00D00D8D"/>
    <w:rsid w:val="00D01EED"/>
    <w:rsid w:val="00D04393"/>
    <w:rsid w:val="00D15512"/>
    <w:rsid w:val="00D17CED"/>
    <w:rsid w:val="00D31554"/>
    <w:rsid w:val="00D3317F"/>
    <w:rsid w:val="00D34B2E"/>
    <w:rsid w:val="00D41964"/>
    <w:rsid w:val="00D42591"/>
    <w:rsid w:val="00D43E49"/>
    <w:rsid w:val="00D46AE7"/>
    <w:rsid w:val="00D52000"/>
    <w:rsid w:val="00D54ECB"/>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7A84"/>
    <w:rsid w:val="00DD1398"/>
    <w:rsid w:val="00DE1FBA"/>
    <w:rsid w:val="00DE375C"/>
    <w:rsid w:val="00DE3ECD"/>
    <w:rsid w:val="00DE5A62"/>
    <w:rsid w:val="00DF01C7"/>
    <w:rsid w:val="00DF133F"/>
    <w:rsid w:val="00DF6D87"/>
    <w:rsid w:val="00E070A8"/>
    <w:rsid w:val="00E07749"/>
    <w:rsid w:val="00E202A7"/>
    <w:rsid w:val="00E23C76"/>
    <w:rsid w:val="00E276AD"/>
    <w:rsid w:val="00E3326E"/>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366"/>
    <w:rsid w:val="00E9068F"/>
    <w:rsid w:val="00E91153"/>
    <w:rsid w:val="00E9247D"/>
    <w:rsid w:val="00EA09A3"/>
    <w:rsid w:val="00EA2085"/>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0548"/>
    <w:rsid w:val="00FB12AF"/>
    <w:rsid w:val="00FB1E7D"/>
    <w:rsid w:val="00FB3CFB"/>
    <w:rsid w:val="00FC0ECD"/>
    <w:rsid w:val="00FC1194"/>
    <w:rsid w:val="00FC3397"/>
    <w:rsid w:val="00FC57F9"/>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10D30-73BE-4A5E-A645-840E81AE9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5313</Words>
  <Characters>29222</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2018-03-20T18:46:00Z</cp:lastPrinted>
  <dcterms:created xsi:type="dcterms:W3CDTF">2019-04-30T14:30:00Z</dcterms:created>
  <dcterms:modified xsi:type="dcterms:W3CDTF">2019-05-30T21:42:00Z</dcterms:modified>
</cp:coreProperties>
</file>