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F62FE" w14:textId="1848292B" w:rsidR="00E1257C" w:rsidRPr="00E1257C" w:rsidRDefault="00C21CF1" w:rsidP="00E1257C">
      <w:pPr>
        <w:spacing w:line="360" w:lineRule="auto"/>
        <w:ind w:firstLine="709"/>
        <w:jc w:val="both"/>
        <w:rPr>
          <w:rFonts w:ascii="Century" w:hAnsi="Century"/>
        </w:rPr>
      </w:pPr>
      <w:r w:rsidRPr="00194503">
        <w:rPr>
          <w:rFonts w:ascii="Century" w:hAnsi="Century"/>
        </w:rPr>
        <w:t>León, Guanajuato, a</w:t>
      </w:r>
      <w:r w:rsidR="00FE41CE" w:rsidRPr="00194503">
        <w:rPr>
          <w:rFonts w:ascii="Century" w:hAnsi="Century"/>
        </w:rPr>
        <w:t xml:space="preserve"> </w:t>
      </w:r>
      <w:r w:rsidR="006A5F9A">
        <w:rPr>
          <w:rFonts w:ascii="Century" w:hAnsi="Century"/>
        </w:rPr>
        <w:t>2</w:t>
      </w:r>
      <w:r w:rsidR="00E657E5">
        <w:rPr>
          <w:rFonts w:ascii="Century" w:hAnsi="Century"/>
        </w:rPr>
        <w:t>6</w:t>
      </w:r>
      <w:r w:rsidR="006A5F9A">
        <w:rPr>
          <w:rFonts w:ascii="Century" w:hAnsi="Century"/>
        </w:rPr>
        <w:t xml:space="preserve"> </w:t>
      </w:r>
      <w:r w:rsidR="00E657E5">
        <w:rPr>
          <w:rFonts w:ascii="Century" w:hAnsi="Century"/>
        </w:rPr>
        <w:t>veintiséis</w:t>
      </w:r>
      <w:r w:rsidR="00781505" w:rsidRPr="00194503">
        <w:rPr>
          <w:rFonts w:ascii="Century" w:hAnsi="Century"/>
        </w:rPr>
        <w:t xml:space="preserve"> </w:t>
      </w:r>
      <w:r w:rsidR="009D3EA9" w:rsidRPr="00194503">
        <w:rPr>
          <w:rFonts w:ascii="Century" w:hAnsi="Century"/>
        </w:rPr>
        <w:t xml:space="preserve">de </w:t>
      </w:r>
      <w:r w:rsidR="00781505" w:rsidRPr="00194503">
        <w:rPr>
          <w:rFonts w:ascii="Century" w:hAnsi="Century"/>
        </w:rPr>
        <w:t>marzo</w:t>
      </w:r>
      <w:r w:rsidRPr="00194503">
        <w:rPr>
          <w:rFonts w:ascii="Century" w:hAnsi="Century"/>
        </w:rPr>
        <w:t xml:space="preserve"> </w:t>
      </w:r>
      <w:r w:rsidR="00E1257C" w:rsidRPr="00194503">
        <w:rPr>
          <w:rFonts w:ascii="Century" w:hAnsi="Century"/>
        </w:rPr>
        <w:t>del año 201</w:t>
      </w:r>
      <w:r w:rsidR="006F68CB" w:rsidRPr="00194503">
        <w:rPr>
          <w:rFonts w:ascii="Century" w:hAnsi="Century"/>
        </w:rPr>
        <w:t>9</w:t>
      </w:r>
      <w:r w:rsidR="00E1257C" w:rsidRPr="00194503">
        <w:rPr>
          <w:rFonts w:ascii="Century" w:hAnsi="Century"/>
        </w:rPr>
        <w:t xml:space="preserve"> dos mil dieci</w:t>
      </w:r>
      <w:r w:rsidR="006F68CB" w:rsidRPr="00194503">
        <w:rPr>
          <w:rFonts w:ascii="Century" w:hAnsi="Century"/>
        </w:rPr>
        <w:t>nueve</w:t>
      </w:r>
      <w:r w:rsidR="00E1257C" w:rsidRPr="00194503">
        <w:rPr>
          <w:rFonts w:ascii="Century" w:hAnsi="Century"/>
        </w:rPr>
        <w:t>.</w:t>
      </w:r>
      <w:r w:rsidR="00E1257C" w:rsidRPr="00E1257C">
        <w:rPr>
          <w:rFonts w:ascii="Century" w:hAnsi="Century"/>
        </w:rPr>
        <w:t xml:space="preserve"> </w:t>
      </w:r>
    </w:p>
    <w:p w14:paraId="1CF55C8E" w14:textId="77777777" w:rsidR="00E1257C" w:rsidRPr="00E1257C" w:rsidRDefault="00E1257C" w:rsidP="00E1257C">
      <w:pPr>
        <w:spacing w:line="360" w:lineRule="auto"/>
        <w:ind w:firstLine="709"/>
        <w:jc w:val="both"/>
        <w:rPr>
          <w:rFonts w:ascii="Century" w:hAnsi="Century"/>
        </w:rPr>
      </w:pPr>
    </w:p>
    <w:p w14:paraId="0BEC627F" w14:textId="2F0CF911" w:rsid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473EA2" w:rsidRPr="00473EA2">
        <w:rPr>
          <w:rFonts w:ascii="Century" w:hAnsi="Century"/>
          <w:b/>
        </w:rPr>
        <w:t>1</w:t>
      </w:r>
      <w:r w:rsidR="00777275">
        <w:rPr>
          <w:rFonts w:ascii="Century" w:hAnsi="Century"/>
          <w:b/>
        </w:rPr>
        <w:t>72</w:t>
      </w:r>
      <w:r w:rsidR="00CD45AD">
        <w:rPr>
          <w:rFonts w:ascii="Century" w:hAnsi="Century"/>
          <w:b/>
        </w:rPr>
        <w:t>8</w:t>
      </w:r>
      <w:r w:rsidRPr="00E1257C">
        <w:rPr>
          <w:rFonts w:ascii="Century" w:hAnsi="Century"/>
          <w:b/>
        </w:rPr>
        <w:t>/3erJAM/201</w:t>
      </w:r>
      <w:r w:rsidR="00FE41CE">
        <w:rPr>
          <w:rFonts w:ascii="Century" w:hAnsi="Century"/>
          <w:b/>
        </w:rPr>
        <w:t>8</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C21CF1">
        <w:rPr>
          <w:rFonts w:ascii="Century" w:hAnsi="Century"/>
        </w:rPr>
        <w:t>el ciudadano</w:t>
      </w:r>
      <w:r w:rsidRPr="00E1257C">
        <w:rPr>
          <w:rFonts w:ascii="Century" w:hAnsi="Century"/>
        </w:rPr>
        <w:t xml:space="preserve"> </w:t>
      </w:r>
      <w:r w:rsidR="00A9556D">
        <w:t>(…)</w:t>
      </w:r>
      <w:r w:rsidRPr="00E1257C">
        <w:rPr>
          <w:rFonts w:ascii="Century" w:hAnsi="Century"/>
          <w:b/>
        </w:rPr>
        <w:t>;</w:t>
      </w:r>
      <w:r w:rsidRPr="00E1257C">
        <w:rPr>
          <w:rFonts w:ascii="Century" w:hAnsi="Century"/>
        </w:rPr>
        <w:t xml:space="preserve"> y</w:t>
      </w:r>
      <w:r w:rsidR="00FE41CE">
        <w:rPr>
          <w:rFonts w:ascii="Century" w:hAnsi="Century"/>
        </w:rPr>
        <w:t xml:space="preserve"> </w:t>
      </w:r>
      <w:r w:rsidR="00CD45AD">
        <w:rPr>
          <w:rFonts w:ascii="Century" w:hAnsi="Century"/>
        </w:rPr>
        <w:t>--------</w:t>
      </w:r>
    </w:p>
    <w:p w14:paraId="588AB25B" w14:textId="77777777" w:rsidR="006A5F9A" w:rsidRDefault="006A5F9A" w:rsidP="00E1257C">
      <w:pPr>
        <w:spacing w:line="360" w:lineRule="auto"/>
        <w:ind w:firstLine="709"/>
        <w:jc w:val="both"/>
        <w:rPr>
          <w:rFonts w:ascii="Century" w:hAnsi="Century"/>
        </w:rPr>
      </w:pPr>
    </w:p>
    <w:p w14:paraId="068B4A61" w14:textId="77777777" w:rsidR="00E1257C" w:rsidRPr="00E1257C" w:rsidRDefault="00E1257C"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 xml:space="preserve">R E S U L T A N D </w:t>
      </w:r>
      <w:proofErr w:type="gramStart"/>
      <w:r w:rsidRPr="00E1257C">
        <w:rPr>
          <w:rFonts w:ascii="Century" w:hAnsi="Century"/>
          <w:b/>
        </w:rPr>
        <w:t>O :</w:t>
      </w:r>
      <w:proofErr w:type="gramEnd"/>
    </w:p>
    <w:p w14:paraId="4F789140" w14:textId="77777777" w:rsidR="00E1257C" w:rsidRPr="00E1257C" w:rsidRDefault="00E1257C" w:rsidP="00E1257C">
      <w:pPr>
        <w:spacing w:line="360" w:lineRule="auto"/>
        <w:ind w:firstLine="709"/>
        <w:jc w:val="both"/>
        <w:rPr>
          <w:rFonts w:ascii="Century" w:hAnsi="Century"/>
        </w:rPr>
      </w:pPr>
    </w:p>
    <w:p w14:paraId="5F692D86" w14:textId="3FAAFDA9"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777275">
        <w:rPr>
          <w:rFonts w:ascii="Century" w:hAnsi="Century"/>
        </w:rPr>
        <w:t>0</w:t>
      </w:r>
      <w:r w:rsidR="00CD45AD">
        <w:rPr>
          <w:rFonts w:ascii="Century" w:hAnsi="Century"/>
        </w:rPr>
        <w:t xml:space="preserve">6 seis de </w:t>
      </w:r>
      <w:r w:rsidR="00777275">
        <w:rPr>
          <w:rFonts w:ascii="Century" w:hAnsi="Century"/>
        </w:rPr>
        <w:t>diciembre</w:t>
      </w:r>
      <w:r w:rsidR="00473EA2">
        <w:rPr>
          <w:rFonts w:ascii="Century" w:hAnsi="Century"/>
        </w:rPr>
        <w:t xml:space="preserve"> </w:t>
      </w:r>
      <w:r w:rsidR="00F63170">
        <w:rPr>
          <w:rFonts w:ascii="Century" w:hAnsi="Century"/>
        </w:rPr>
        <w:t>del año 2018 dos mil dieciocho,</w:t>
      </w:r>
      <w:r w:rsidRPr="00E1257C">
        <w:rPr>
          <w:rFonts w:ascii="Century" w:hAnsi="Century"/>
        </w:rPr>
        <w:t xml:space="preserve"> la parte actora presentó demanda de nulidad, señalando como acto impugnado el acta de infracción con número de folio </w:t>
      </w:r>
      <w:r w:rsidR="00F33638">
        <w:rPr>
          <w:rFonts w:ascii="Century" w:hAnsi="Century"/>
          <w:b/>
        </w:rPr>
        <w:t>T 59</w:t>
      </w:r>
      <w:r w:rsidR="00CD45AD">
        <w:rPr>
          <w:rFonts w:ascii="Century" w:hAnsi="Century"/>
          <w:b/>
        </w:rPr>
        <w:t>44025</w:t>
      </w:r>
      <w:r w:rsidR="00F33638">
        <w:rPr>
          <w:rFonts w:ascii="Century" w:hAnsi="Century"/>
          <w:b/>
        </w:rPr>
        <w:t xml:space="preserve"> (Letra T cinco nueve</w:t>
      </w:r>
      <w:r w:rsidR="00E657E5">
        <w:rPr>
          <w:rFonts w:ascii="Century" w:hAnsi="Century"/>
          <w:b/>
        </w:rPr>
        <w:t xml:space="preserve"> </w:t>
      </w:r>
      <w:r w:rsidR="00CD45AD">
        <w:rPr>
          <w:rFonts w:ascii="Century" w:hAnsi="Century"/>
          <w:b/>
        </w:rPr>
        <w:t xml:space="preserve">cuatro </w:t>
      </w:r>
      <w:proofErr w:type="spellStart"/>
      <w:r w:rsidR="00CD45AD">
        <w:rPr>
          <w:rFonts w:ascii="Century" w:hAnsi="Century"/>
          <w:b/>
        </w:rPr>
        <w:t>cuatro</w:t>
      </w:r>
      <w:proofErr w:type="spellEnd"/>
      <w:r w:rsidR="00CD45AD">
        <w:rPr>
          <w:rFonts w:ascii="Century" w:hAnsi="Century"/>
          <w:b/>
        </w:rPr>
        <w:t xml:space="preserve"> cero dos cinco</w:t>
      </w:r>
      <w:r w:rsidR="001767B7">
        <w:rPr>
          <w:rFonts w:ascii="Century" w:hAnsi="Century"/>
          <w:b/>
        </w:rPr>
        <w:t>)</w:t>
      </w:r>
      <w:r w:rsidR="003B6381">
        <w:rPr>
          <w:rFonts w:ascii="Century" w:hAnsi="Century"/>
          <w:b/>
        </w:rPr>
        <w:t>,</w:t>
      </w:r>
      <w:r w:rsidRPr="00E1257C">
        <w:rPr>
          <w:rFonts w:ascii="Century" w:hAnsi="Century"/>
          <w:b/>
        </w:rPr>
        <w:t xml:space="preserve"> </w:t>
      </w:r>
      <w:r w:rsidR="00D61759">
        <w:rPr>
          <w:rFonts w:ascii="Century" w:hAnsi="Century"/>
        </w:rPr>
        <w:t>levanta</w:t>
      </w:r>
      <w:r w:rsidR="0041187D">
        <w:rPr>
          <w:rFonts w:ascii="Century" w:hAnsi="Century"/>
        </w:rPr>
        <w:t>da</w:t>
      </w:r>
      <w:r w:rsidR="00D61759">
        <w:rPr>
          <w:rFonts w:ascii="Century" w:hAnsi="Century"/>
        </w:rPr>
        <w:t xml:space="preserve"> en fecha </w:t>
      </w:r>
      <w:r w:rsidR="00CD45AD">
        <w:rPr>
          <w:rFonts w:ascii="Century" w:hAnsi="Century"/>
        </w:rPr>
        <w:t>26 veintiséis</w:t>
      </w:r>
      <w:r w:rsidR="00777275">
        <w:rPr>
          <w:rFonts w:ascii="Century" w:hAnsi="Century"/>
        </w:rPr>
        <w:t xml:space="preserve"> de noviembre </w:t>
      </w:r>
      <w:r w:rsidR="00D61759">
        <w:rPr>
          <w:rFonts w:ascii="Century" w:hAnsi="Century"/>
        </w:rPr>
        <w:t xml:space="preserve">del año </w:t>
      </w:r>
      <w:r w:rsidRPr="00E1257C">
        <w:rPr>
          <w:rFonts w:ascii="Century" w:hAnsi="Century"/>
        </w:rPr>
        <w:t>del año 201</w:t>
      </w:r>
      <w:r w:rsidR="00F63170">
        <w:rPr>
          <w:rFonts w:ascii="Century" w:hAnsi="Century"/>
        </w:rPr>
        <w:t>8 dos mil dieciocho</w:t>
      </w:r>
      <w:r w:rsidRPr="00E1257C">
        <w:rPr>
          <w:rFonts w:ascii="Century" w:hAnsi="Century"/>
        </w:rPr>
        <w:t>, y como autoridades demandadas señala al agente de tránsito, que elab</w:t>
      </w:r>
      <w:r w:rsidR="00E657E5">
        <w:rPr>
          <w:rFonts w:ascii="Century" w:hAnsi="Century"/>
        </w:rPr>
        <w:t>oró el acta de infracción. -</w:t>
      </w:r>
      <w:r w:rsidR="00813007">
        <w:rPr>
          <w:rFonts w:ascii="Century" w:hAnsi="Century"/>
        </w:rPr>
        <w:t>--------------------------</w:t>
      </w:r>
      <w:r w:rsidR="00777275">
        <w:rPr>
          <w:rFonts w:ascii="Century" w:hAnsi="Century"/>
        </w:rPr>
        <w:t>-------------</w:t>
      </w:r>
      <w:r w:rsidR="00CD45AD">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15C91C8F" w14:textId="6216D94A" w:rsidR="001767B7" w:rsidRDefault="00E1257C" w:rsidP="00E657E5">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1767B7">
        <w:rPr>
          <w:rFonts w:ascii="Century" w:hAnsi="Century"/>
        </w:rPr>
        <w:t>1</w:t>
      </w:r>
      <w:r w:rsidR="00CD45AD">
        <w:rPr>
          <w:rFonts w:ascii="Century" w:hAnsi="Century"/>
        </w:rPr>
        <w:t>1 once</w:t>
      </w:r>
      <w:r w:rsidR="00777275">
        <w:rPr>
          <w:rFonts w:ascii="Century" w:hAnsi="Century"/>
        </w:rPr>
        <w:t xml:space="preserve"> de diciembre </w:t>
      </w:r>
      <w:r w:rsidR="0070483D">
        <w:rPr>
          <w:rFonts w:ascii="Century" w:hAnsi="Century"/>
        </w:rPr>
        <w:t xml:space="preserve">del año 2018 dos mil dieciocho, </w:t>
      </w:r>
      <w:r w:rsidRPr="00E1257C">
        <w:rPr>
          <w:rFonts w:ascii="Century" w:hAnsi="Century"/>
        </w:rPr>
        <w:t xml:space="preserve">se admite a trámite la demanda y se ordena correr traslado a la autoridad demandada, </w:t>
      </w:r>
      <w:r w:rsidR="00E657E5">
        <w:rPr>
          <w:rFonts w:ascii="Century" w:hAnsi="Century"/>
        </w:rPr>
        <w:t xml:space="preserve">agente de tránsito municipal. </w:t>
      </w:r>
      <w:r w:rsidR="001767B7">
        <w:rPr>
          <w:rFonts w:ascii="Century" w:hAnsi="Century"/>
        </w:rPr>
        <w:t>S</w:t>
      </w:r>
      <w:r w:rsidRPr="00E1257C">
        <w:rPr>
          <w:rFonts w:ascii="Century" w:hAnsi="Century"/>
        </w:rPr>
        <w:t>e le admite</w:t>
      </w:r>
      <w:r w:rsidR="001767B7">
        <w:rPr>
          <w:rFonts w:ascii="Century" w:hAnsi="Century"/>
        </w:rPr>
        <w:t xml:space="preserve"> a la parte actora</w:t>
      </w:r>
      <w:r w:rsidRPr="00E1257C">
        <w:rPr>
          <w:rFonts w:ascii="Century" w:hAnsi="Century"/>
        </w:rPr>
        <w:t xml:space="preserve"> la prueba documental pública anexa a su escrito de demanda, misma que se tiene por desahogada desde ese momento debido a su propia naturaleza</w:t>
      </w:r>
      <w:r w:rsidR="00E657E5">
        <w:rPr>
          <w:rFonts w:ascii="Century" w:hAnsi="Century"/>
        </w:rPr>
        <w:t xml:space="preserve">, así como la </w:t>
      </w:r>
      <w:proofErr w:type="spellStart"/>
      <w:r w:rsidR="00E657E5">
        <w:rPr>
          <w:rFonts w:ascii="Century" w:hAnsi="Century"/>
        </w:rPr>
        <w:t>presuncional</w:t>
      </w:r>
      <w:proofErr w:type="spellEnd"/>
      <w:r w:rsidR="00E657E5">
        <w:rPr>
          <w:rFonts w:ascii="Century" w:hAnsi="Century"/>
        </w:rPr>
        <w:t xml:space="preserve"> legal y humana en lo que le beneficie</w:t>
      </w:r>
      <w:r w:rsidR="00D61759">
        <w:rPr>
          <w:rFonts w:ascii="Century" w:hAnsi="Century"/>
        </w:rPr>
        <w:t xml:space="preserve">. </w:t>
      </w:r>
      <w:r w:rsidR="00E657E5">
        <w:rPr>
          <w:rFonts w:ascii="Century" w:hAnsi="Century"/>
        </w:rPr>
        <w:t>--------------------</w:t>
      </w:r>
    </w:p>
    <w:p w14:paraId="3C8977ED" w14:textId="6C51A541" w:rsidR="001767B7" w:rsidRDefault="001767B7" w:rsidP="00E1257C">
      <w:pPr>
        <w:spacing w:line="360" w:lineRule="auto"/>
        <w:ind w:firstLine="709"/>
        <w:jc w:val="both"/>
        <w:rPr>
          <w:rFonts w:ascii="Century" w:hAnsi="Century"/>
        </w:rPr>
      </w:pPr>
    </w:p>
    <w:p w14:paraId="133DAE08" w14:textId="1A41A416" w:rsidR="00777275" w:rsidRDefault="00777275" w:rsidP="00E1257C">
      <w:pPr>
        <w:spacing w:line="360" w:lineRule="auto"/>
        <w:ind w:firstLine="709"/>
        <w:jc w:val="both"/>
        <w:rPr>
          <w:rFonts w:ascii="Century" w:hAnsi="Century"/>
        </w:rPr>
      </w:pPr>
      <w:r>
        <w:rPr>
          <w:rFonts w:ascii="Century" w:hAnsi="Century"/>
        </w:rPr>
        <w:t xml:space="preserve">Respecto a la suspensión del acto impugnado, se concede para el efecto de que se mantengan las cosas en el estado en que se encuentra por lo que la demandada deberá solicitar a la Tesorería Municipal se abstenga de iniciar el Procedimiento Administrativo de Ejecución, o bien, si ya lo hubiera iniciado, se abstenga de continuar con el mismo. De igual manera se concede para el efecto de que las autoridades de tránsito y movilidad no impongan multas por </w:t>
      </w:r>
      <w:r>
        <w:rPr>
          <w:rFonts w:ascii="Century" w:hAnsi="Century"/>
        </w:rPr>
        <w:lastRenderedPageBreak/>
        <w:t xml:space="preserve">la falta de la </w:t>
      </w:r>
      <w:r w:rsidR="00CD45AD">
        <w:rPr>
          <w:rFonts w:ascii="Century" w:hAnsi="Century"/>
        </w:rPr>
        <w:t>licencia de conducir</w:t>
      </w:r>
      <w:r>
        <w:rPr>
          <w:rFonts w:ascii="Century" w:hAnsi="Century"/>
        </w:rPr>
        <w:t>, siendo este el documento recogido en garantía. ----------------------------------------------------------------------------------------------</w:t>
      </w:r>
    </w:p>
    <w:p w14:paraId="144202A9" w14:textId="77777777" w:rsidR="00777275" w:rsidRDefault="00777275" w:rsidP="00E1257C">
      <w:pPr>
        <w:spacing w:line="360" w:lineRule="auto"/>
        <w:ind w:firstLine="709"/>
        <w:jc w:val="both"/>
        <w:rPr>
          <w:rFonts w:ascii="Century" w:hAnsi="Century"/>
        </w:rPr>
      </w:pPr>
    </w:p>
    <w:p w14:paraId="5F12BE97" w14:textId="77D50708" w:rsidR="00E71921" w:rsidRPr="00985FD3" w:rsidRDefault="00E1257C" w:rsidP="00E71921">
      <w:pPr>
        <w:spacing w:line="360" w:lineRule="auto"/>
        <w:ind w:firstLine="709"/>
        <w:jc w:val="both"/>
        <w:rPr>
          <w:rFonts w:ascii="Century" w:hAnsi="Century"/>
        </w:rPr>
      </w:pPr>
      <w:r w:rsidRPr="00985FD3">
        <w:rPr>
          <w:rFonts w:ascii="Century" w:hAnsi="Century"/>
          <w:b/>
        </w:rPr>
        <w:t>TERCERO.</w:t>
      </w:r>
      <w:r w:rsidRPr="00985FD3">
        <w:rPr>
          <w:rFonts w:ascii="Century" w:hAnsi="Century"/>
        </w:rPr>
        <w:t xml:space="preserve"> Mediante proveído de fecha </w:t>
      </w:r>
      <w:r w:rsidR="00E657E5">
        <w:rPr>
          <w:rFonts w:ascii="Century" w:hAnsi="Century"/>
        </w:rPr>
        <w:t>1</w:t>
      </w:r>
      <w:r w:rsidR="00AB0C3A">
        <w:rPr>
          <w:rFonts w:ascii="Century" w:hAnsi="Century"/>
        </w:rPr>
        <w:t xml:space="preserve">8 dieciocho </w:t>
      </w:r>
      <w:r w:rsidR="00777275">
        <w:rPr>
          <w:rFonts w:ascii="Century" w:hAnsi="Century"/>
        </w:rPr>
        <w:t>de enero d</w:t>
      </w:r>
      <w:r w:rsidR="001767B7">
        <w:rPr>
          <w:rFonts w:ascii="Century" w:hAnsi="Century"/>
        </w:rPr>
        <w:t>el año 201</w:t>
      </w:r>
      <w:r w:rsidR="00777275">
        <w:rPr>
          <w:rFonts w:ascii="Century" w:hAnsi="Century"/>
        </w:rPr>
        <w:t>9 dos mil diecinueve</w:t>
      </w:r>
      <w:r w:rsidR="001767B7">
        <w:rPr>
          <w:rFonts w:ascii="Century" w:hAnsi="Century"/>
        </w:rPr>
        <w:t xml:space="preserve">, </w:t>
      </w:r>
      <w:r w:rsidR="00677E64" w:rsidRPr="00985FD3">
        <w:rPr>
          <w:rFonts w:ascii="Century" w:hAnsi="Century"/>
        </w:rPr>
        <w:t xml:space="preserve">se </w:t>
      </w:r>
      <w:r w:rsidR="00E71921" w:rsidRPr="00985FD3">
        <w:rPr>
          <w:rFonts w:ascii="Century" w:hAnsi="Century"/>
        </w:rPr>
        <w:t>tiene al agente de tránsito 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w:t>
      </w:r>
      <w:r w:rsidR="00772DD1" w:rsidRPr="00985FD3">
        <w:rPr>
          <w:rFonts w:ascii="Century" w:hAnsi="Century"/>
        </w:rPr>
        <w:t>; se señala fecha y hora para la celebración de la audiencia de alegatos</w:t>
      </w:r>
      <w:r w:rsidR="00E71921" w:rsidRPr="00985FD3">
        <w:rPr>
          <w:rFonts w:ascii="Century" w:hAnsi="Century"/>
        </w:rPr>
        <w:t xml:space="preserve">. </w:t>
      </w:r>
      <w:r w:rsidR="00772DD1" w:rsidRPr="00985FD3">
        <w:rPr>
          <w:rFonts w:ascii="Century" w:hAnsi="Century"/>
        </w:rPr>
        <w:t>----------</w:t>
      </w:r>
      <w:r w:rsidR="00E71921" w:rsidRPr="00985FD3">
        <w:rPr>
          <w:rFonts w:ascii="Century" w:hAnsi="Century"/>
        </w:rPr>
        <w:t>--------------------------------</w:t>
      </w:r>
    </w:p>
    <w:p w14:paraId="5814A357" w14:textId="17EC7BAA" w:rsidR="00677E64" w:rsidRPr="001E6BF8" w:rsidRDefault="00677E64" w:rsidP="00574976">
      <w:pPr>
        <w:spacing w:line="360" w:lineRule="auto"/>
        <w:ind w:firstLine="709"/>
        <w:jc w:val="both"/>
        <w:rPr>
          <w:rFonts w:ascii="Century" w:hAnsi="Century"/>
          <w:highlight w:val="yellow"/>
        </w:rPr>
      </w:pPr>
    </w:p>
    <w:p w14:paraId="08AA46F4" w14:textId="77777777" w:rsidR="00AB0C3A" w:rsidRPr="00AB0C3A" w:rsidRDefault="00772DD1" w:rsidP="00E1257C">
      <w:pPr>
        <w:spacing w:line="360" w:lineRule="auto"/>
        <w:ind w:firstLine="709"/>
        <w:jc w:val="both"/>
        <w:rPr>
          <w:rFonts w:ascii="Century" w:hAnsi="Century"/>
          <w:bCs/>
          <w:iCs/>
        </w:rPr>
      </w:pPr>
      <w:r w:rsidRPr="00985FD3">
        <w:rPr>
          <w:rFonts w:ascii="Century" w:hAnsi="Century"/>
          <w:b/>
          <w:bCs/>
          <w:iCs/>
        </w:rPr>
        <w:t xml:space="preserve">CUARTO. </w:t>
      </w:r>
      <w:r w:rsidR="00AB0C3A" w:rsidRPr="00AB0C3A">
        <w:rPr>
          <w:rFonts w:ascii="Century" w:hAnsi="Century"/>
          <w:bCs/>
          <w:iCs/>
        </w:rPr>
        <w:t>Por acuerdo de fecha 22 veintidós de enero del año 2019 dos mil diecinueve, se regulariza el proceso y se señala nueva fecha para la celebración de la audiencia de alegatos. ----------------------------------------------------</w:t>
      </w:r>
    </w:p>
    <w:p w14:paraId="3187CE36" w14:textId="77777777" w:rsidR="00AB0C3A" w:rsidRPr="00AB0C3A" w:rsidRDefault="00AB0C3A" w:rsidP="00E1257C">
      <w:pPr>
        <w:spacing w:line="360" w:lineRule="auto"/>
        <w:ind w:firstLine="709"/>
        <w:jc w:val="both"/>
        <w:rPr>
          <w:rFonts w:ascii="Century" w:hAnsi="Century"/>
          <w:bCs/>
          <w:iCs/>
        </w:rPr>
      </w:pPr>
    </w:p>
    <w:p w14:paraId="037E278C" w14:textId="25E79A9C" w:rsidR="00E1257C" w:rsidRPr="00772DD1" w:rsidRDefault="00AB0C3A" w:rsidP="00E1257C">
      <w:pPr>
        <w:spacing w:line="360" w:lineRule="auto"/>
        <w:ind w:firstLine="709"/>
        <w:jc w:val="both"/>
        <w:rPr>
          <w:rFonts w:ascii="Century" w:hAnsi="Century"/>
          <w:bCs/>
          <w:iCs/>
        </w:rPr>
      </w:pPr>
      <w:r w:rsidRPr="00AB0C3A">
        <w:rPr>
          <w:rFonts w:ascii="Century" w:hAnsi="Century"/>
          <w:b/>
          <w:bCs/>
          <w:iCs/>
        </w:rPr>
        <w:t>QUINTO.</w:t>
      </w:r>
      <w:r>
        <w:rPr>
          <w:rFonts w:ascii="Century" w:hAnsi="Century"/>
          <w:bCs/>
          <w:iCs/>
        </w:rPr>
        <w:t xml:space="preserve"> </w:t>
      </w:r>
      <w:r w:rsidR="00772DD1" w:rsidRPr="00985FD3">
        <w:rPr>
          <w:rFonts w:ascii="Century" w:hAnsi="Century"/>
          <w:bCs/>
          <w:iCs/>
        </w:rPr>
        <w:t xml:space="preserve">El día </w:t>
      </w:r>
      <w:r>
        <w:rPr>
          <w:rFonts w:ascii="Century" w:hAnsi="Century"/>
          <w:bCs/>
          <w:iCs/>
        </w:rPr>
        <w:t xml:space="preserve">05 cinco de febrero </w:t>
      </w:r>
      <w:r w:rsidR="00985FD3" w:rsidRPr="00985FD3">
        <w:rPr>
          <w:rFonts w:ascii="Century" w:hAnsi="Century"/>
          <w:bCs/>
          <w:iCs/>
        </w:rPr>
        <w:t>del año 2019</w:t>
      </w:r>
      <w:r w:rsidR="00772DD1" w:rsidRPr="00985FD3">
        <w:rPr>
          <w:rFonts w:ascii="Century" w:hAnsi="Century"/>
          <w:bCs/>
          <w:iCs/>
        </w:rPr>
        <w:t xml:space="preserve"> dos mil dieci</w:t>
      </w:r>
      <w:r w:rsidR="00985FD3" w:rsidRPr="00985FD3">
        <w:rPr>
          <w:rFonts w:ascii="Century" w:hAnsi="Century"/>
          <w:bCs/>
          <w:iCs/>
        </w:rPr>
        <w:t>nueve</w:t>
      </w:r>
      <w:r w:rsidR="00A24737">
        <w:rPr>
          <w:rFonts w:ascii="Century" w:hAnsi="Century"/>
          <w:bCs/>
          <w:iCs/>
        </w:rPr>
        <w:t xml:space="preserve">, a las </w:t>
      </w:r>
      <w:r>
        <w:rPr>
          <w:rFonts w:ascii="Century" w:hAnsi="Century"/>
          <w:bCs/>
          <w:iCs/>
        </w:rPr>
        <w:t>10</w:t>
      </w:r>
      <w:r w:rsidR="00772DD1" w:rsidRPr="00985FD3">
        <w:rPr>
          <w:rFonts w:ascii="Century" w:hAnsi="Century"/>
          <w:bCs/>
          <w:iCs/>
        </w:rPr>
        <w:t>:</w:t>
      </w:r>
      <w:r w:rsidR="00E657E5">
        <w:rPr>
          <w:rFonts w:ascii="Century" w:hAnsi="Century"/>
          <w:bCs/>
          <w:iCs/>
        </w:rPr>
        <w:t>0</w:t>
      </w:r>
      <w:r w:rsidR="00772DD1" w:rsidRPr="00985FD3">
        <w:rPr>
          <w:rFonts w:ascii="Century" w:hAnsi="Century"/>
          <w:bCs/>
          <w:iCs/>
        </w:rPr>
        <w:t xml:space="preserve">0 </w:t>
      </w:r>
      <w:r>
        <w:rPr>
          <w:rFonts w:ascii="Century" w:hAnsi="Century"/>
          <w:bCs/>
          <w:iCs/>
        </w:rPr>
        <w:t>diez</w:t>
      </w:r>
      <w:r w:rsidR="00A24737">
        <w:rPr>
          <w:rFonts w:ascii="Century" w:hAnsi="Century"/>
          <w:bCs/>
          <w:iCs/>
        </w:rPr>
        <w:t xml:space="preserve"> </w:t>
      </w:r>
      <w:r w:rsidR="00772DD1" w:rsidRPr="00985FD3">
        <w:rPr>
          <w:rFonts w:ascii="Century" w:hAnsi="Century"/>
          <w:bCs/>
          <w:iCs/>
        </w:rPr>
        <w:t xml:space="preserve">horas con </w:t>
      </w:r>
      <w:r w:rsidR="00E657E5">
        <w:rPr>
          <w:rFonts w:ascii="Century" w:hAnsi="Century"/>
          <w:bCs/>
          <w:iCs/>
        </w:rPr>
        <w:t>cero</w:t>
      </w:r>
      <w:r w:rsidR="001767B7">
        <w:rPr>
          <w:rFonts w:ascii="Century" w:hAnsi="Century"/>
          <w:bCs/>
          <w:iCs/>
        </w:rPr>
        <w:t xml:space="preserve"> </w:t>
      </w:r>
      <w:r w:rsidR="00772DD1" w:rsidRPr="00985FD3">
        <w:rPr>
          <w:rFonts w:ascii="Century" w:hAnsi="Century"/>
          <w:bCs/>
          <w:iCs/>
        </w:rPr>
        <w:t>minutos, se llevó a cabo la celebración de la audiencia de alegatos, sin la asistencia de las partes. --</w:t>
      </w:r>
      <w:r w:rsidR="00A24737">
        <w:rPr>
          <w:rFonts w:ascii="Century" w:hAnsi="Century"/>
          <w:bCs/>
          <w:iCs/>
        </w:rPr>
        <w:t>--</w:t>
      </w:r>
      <w:r>
        <w:rPr>
          <w:rFonts w:ascii="Century" w:hAnsi="Century"/>
          <w:bCs/>
          <w:iCs/>
        </w:rPr>
        <w:t>-----------------------</w:t>
      </w:r>
      <w:r w:rsidR="00A24737">
        <w:rPr>
          <w:rFonts w:ascii="Century" w:hAnsi="Century"/>
          <w:bCs/>
          <w:iCs/>
        </w:rPr>
        <w:t>------</w:t>
      </w:r>
    </w:p>
    <w:p w14:paraId="4DC175F5" w14:textId="728611B8" w:rsidR="00772DD1" w:rsidRDefault="00772DD1" w:rsidP="00E1257C">
      <w:pPr>
        <w:spacing w:line="360" w:lineRule="auto"/>
        <w:ind w:firstLine="709"/>
        <w:jc w:val="both"/>
        <w:rPr>
          <w:rFonts w:ascii="Century" w:hAnsi="Century"/>
          <w:bCs/>
          <w:iCs/>
        </w:rPr>
      </w:pPr>
    </w:p>
    <w:p w14:paraId="1C62C299" w14:textId="77777777" w:rsidR="007E0081" w:rsidRPr="00772DD1" w:rsidRDefault="007E0081" w:rsidP="00E1257C">
      <w:pPr>
        <w:spacing w:line="360" w:lineRule="auto"/>
        <w:ind w:firstLine="709"/>
        <w:jc w:val="both"/>
        <w:rPr>
          <w:rFonts w:ascii="Century" w:hAnsi="Century"/>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 xml:space="preserve">C O N S I D E R A N D </w:t>
      </w:r>
      <w:proofErr w:type="gramStart"/>
      <w:r w:rsidRPr="00E1257C">
        <w:rPr>
          <w:rFonts w:ascii="Century" w:hAnsi="Century"/>
          <w:b/>
          <w:bCs/>
          <w:iCs/>
          <w:lang w:val="es-MX"/>
        </w:rPr>
        <w:t>O :</w:t>
      </w:r>
      <w:proofErr w:type="gramEnd"/>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77777777"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79204C6F" w14:textId="77777777" w:rsidR="00E1257C" w:rsidRPr="00E1257C" w:rsidRDefault="00E1257C" w:rsidP="00E1257C">
      <w:pPr>
        <w:spacing w:line="360" w:lineRule="auto"/>
        <w:ind w:firstLine="709"/>
        <w:jc w:val="both"/>
        <w:rPr>
          <w:rFonts w:ascii="Century" w:hAnsi="Century"/>
          <w:b/>
          <w:bCs/>
          <w:lang w:val="es-MX"/>
        </w:rPr>
      </w:pPr>
    </w:p>
    <w:p w14:paraId="7C1EB87A" w14:textId="245C8ED4" w:rsidR="006C767E"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 xml:space="preserve">El presente proceso administrativo fue promovido oportunamente, conforme a lo establecido en el artículo 263 del Código de </w:t>
      </w:r>
      <w:r w:rsidRPr="00E1257C">
        <w:rPr>
          <w:rFonts w:ascii="Century" w:hAnsi="Century"/>
          <w:lang w:val="es-MX"/>
        </w:rPr>
        <w:lastRenderedPageBreak/>
        <w:t>Procedimiento y Justicia Administrativa para el Estado y los Municipios de Guanajuato, toda vez que la demanda fue presentada dentro de los 30 treinta días hábiles siguientes a aquél en que el demandante se ostenta sabedor del acta de infracció</w:t>
      </w:r>
      <w:r w:rsidR="00C52A15">
        <w:rPr>
          <w:rFonts w:ascii="Century" w:hAnsi="Century"/>
          <w:lang w:val="es-MX"/>
        </w:rPr>
        <w:t xml:space="preserve">n impugnada, lo que fue el día </w:t>
      </w:r>
      <w:r w:rsidR="00AB0C3A">
        <w:rPr>
          <w:rFonts w:ascii="Century" w:hAnsi="Century"/>
          <w:lang w:val="es-MX"/>
        </w:rPr>
        <w:t>26 veintiséis de n</w:t>
      </w:r>
      <w:r w:rsidR="00A24737">
        <w:rPr>
          <w:rFonts w:ascii="Century" w:hAnsi="Century"/>
          <w:lang w:val="es-MX"/>
        </w:rPr>
        <w:t xml:space="preserve">oviembre </w:t>
      </w:r>
      <w:r w:rsidR="00C52A15">
        <w:rPr>
          <w:rFonts w:ascii="Century" w:hAnsi="Century"/>
          <w:lang w:val="es-MX"/>
        </w:rPr>
        <w:t xml:space="preserve">del año 2018 dos mil dieciocho </w:t>
      </w:r>
      <w:r w:rsidRPr="00E1257C">
        <w:rPr>
          <w:rFonts w:ascii="Century" w:hAnsi="Century"/>
          <w:lang w:val="es-MX"/>
        </w:rPr>
        <w:t xml:space="preserve">y la demanda fue presentada el </w:t>
      </w:r>
      <w:r w:rsidR="00A24737">
        <w:rPr>
          <w:rFonts w:ascii="Century" w:hAnsi="Century"/>
          <w:lang w:val="es-MX"/>
        </w:rPr>
        <w:t>0</w:t>
      </w:r>
      <w:r w:rsidR="00AB0C3A">
        <w:rPr>
          <w:rFonts w:ascii="Century" w:hAnsi="Century"/>
          <w:lang w:val="es-MX"/>
        </w:rPr>
        <w:t>6 seis</w:t>
      </w:r>
      <w:r w:rsidR="00A24737">
        <w:rPr>
          <w:rFonts w:ascii="Century" w:hAnsi="Century"/>
          <w:lang w:val="es-MX"/>
        </w:rPr>
        <w:t xml:space="preserve"> de diciembre</w:t>
      </w:r>
      <w:r w:rsidR="00C52A15">
        <w:rPr>
          <w:rFonts w:ascii="Century" w:hAnsi="Century"/>
          <w:lang w:val="es-MX"/>
        </w:rPr>
        <w:t xml:space="preserve"> del mismo </w:t>
      </w:r>
      <w:r w:rsidRPr="00E1257C">
        <w:rPr>
          <w:rFonts w:ascii="Century" w:hAnsi="Century"/>
          <w:lang w:val="es-MX"/>
        </w:rPr>
        <w:t xml:space="preserve">año. </w:t>
      </w:r>
      <w:r w:rsidR="00674A67">
        <w:rPr>
          <w:rFonts w:ascii="Century" w:hAnsi="Century"/>
          <w:lang w:val="es-MX"/>
        </w:rPr>
        <w:t>--------</w:t>
      </w:r>
      <w:r w:rsidRPr="00E1257C">
        <w:rPr>
          <w:rFonts w:ascii="Century" w:hAnsi="Century"/>
          <w:lang w:val="es-MX"/>
        </w:rPr>
        <w:t>-------------</w:t>
      </w:r>
      <w:r w:rsidR="000E7B43">
        <w:rPr>
          <w:rFonts w:ascii="Century" w:hAnsi="Century"/>
          <w:lang w:val="es-MX"/>
        </w:rPr>
        <w:t>--------------</w:t>
      </w:r>
      <w:r w:rsidRPr="00E1257C">
        <w:rPr>
          <w:rFonts w:ascii="Century" w:hAnsi="Century"/>
          <w:lang w:val="es-MX"/>
        </w:rPr>
        <w:t>---------------------</w:t>
      </w:r>
      <w:r w:rsidR="00C52A15">
        <w:rPr>
          <w:rFonts w:ascii="Century" w:hAnsi="Century"/>
          <w:lang w:val="es-MX"/>
        </w:rPr>
        <w:t>--</w:t>
      </w:r>
      <w:r w:rsidR="00E657E5">
        <w:rPr>
          <w:rFonts w:ascii="Century" w:hAnsi="Century"/>
          <w:lang w:val="es-MX"/>
        </w:rPr>
        <w:t>-------------</w:t>
      </w:r>
      <w:r w:rsidR="00A24737">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3A0ADB17" w:rsidR="00E1257C" w:rsidRPr="00E1257C" w:rsidRDefault="00E1257C" w:rsidP="00AB0C3A">
      <w:pPr>
        <w:pStyle w:val="SENTENCIAS"/>
      </w:pPr>
      <w:r w:rsidRPr="00E1257C">
        <w:rPr>
          <w:b/>
          <w:iCs/>
        </w:rPr>
        <w:t xml:space="preserve">TERCERO. </w:t>
      </w:r>
      <w:r w:rsidRPr="00E1257C">
        <w:t xml:space="preserve">La existencia del acto impugnado, se encuentra documentada en autos con </w:t>
      </w:r>
      <w:r w:rsidR="00C52A15">
        <w:t xml:space="preserve">el original </w:t>
      </w:r>
      <w:r w:rsidRPr="00E1257C">
        <w:t xml:space="preserve">del acta de infracción con folio número </w:t>
      </w:r>
      <w:r w:rsidR="00AB0C3A">
        <w:rPr>
          <w:b/>
        </w:rPr>
        <w:t xml:space="preserve">T 5944025 (Letra T cinco nueve cuatro </w:t>
      </w:r>
      <w:proofErr w:type="spellStart"/>
      <w:r w:rsidR="00AB0C3A">
        <w:rPr>
          <w:b/>
        </w:rPr>
        <w:t>cuatro</w:t>
      </w:r>
      <w:proofErr w:type="spellEnd"/>
      <w:r w:rsidR="00AB0C3A">
        <w:rPr>
          <w:b/>
        </w:rPr>
        <w:t xml:space="preserve"> cero dos cinco),</w:t>
      </w:r>
      <w:r w:rsidR="00AB0C3A" w:rsidRPr="00E1257C">
        <w:rPr>
          <w:b/>
        </w:rPr>
        <w:t xml:space="preserve"> </w:t>
      </w:r>
      <w:r w:rsidR="00AB0C3A">
        <w:t xml:space="preserve">levantada en fecha 26 veintiséis de noviembre del año </w:t>
      </w:r>
      <w:r w:rsidR="00AB0C3A" w:rsidRPr="00E1257C">
        <w:t>del año 201</w:t>
      </w:r>
      <w:r w:rsidR="00AB0C3A">
        <w:t>8 dos mil dieciocho</w:t>
      </w:r>
      <w:r w:rsidR="00AB0C3A" w:rsidRPr="00E1257C">
        <w:t>,</w:t>
      </w:r>
      <w:r w:rsidR="00AB0C3A">
        <w:t xml:space="preserve"> </w:t>
      </w:r>
      <w:r w:rsidR="001767B7">
        <w:t xml:space="preserve">visible a foja </w:t>
      </w:r>
      <w:r w:rsidR="00E657E5">
        <w:t>06 seis</w:t>
      </w:r>
      <w:r w:rsidRPr="00E1257C">
        <w:t>, la que merece pleno valor probatorio, conforme lo dispuesto en los artículos 78, 117, 118, 12</w:t>
      </w:r>
      <w:r w:rsidR="00C52A15">
        <w:t>3</w:t>
      </w:r>
      <w:r w:rsidRPr="00E1257C">
        <w:t xml:space="preserve"> y 131 del Código de Procedimiento y Justicia Administrativa para el Estado y los Municipios de Guanajuato; toda vez que se trata de un documento público, expedido por un servidor público, en el ejercicio de sus funciones</w:t>
      </w:r>
      <w:r w:rsidR="005856C8">
        <w:t>. ----</w:t>
      </w:r>
      <w:r w:rsidR="001765BC">
        <w:t>--------------------------------------</w:t>
      </w:r>
      <w:r w:rsidR="00FF2396">
        <w:t>-------------------</w:t>
      </w:r>
      <w:r w:rsidR="00E657E5">
        <w:t>--</w:t>
      </w:r>
      <w:r w:rsidR="00AB0C3A">
        <w:t>--------</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54AFCF1A" w14:textId="627E926B" w:rsidR="00C25EA0" w:rsidRDefault="00C25EA0" w:rsidP="00C25EA0">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w:t>
      </w:r>
      <w:r w:rsidRPr="00E1257C">
        <w:rPr>
          <w:rFonts w:ascii="Century" w:hAnsi="Century"/>
        </w:rPr>
        <w:t xml:space="preserve">la autoridad demandada </w:t>
      </w:r>
      <w:r>
        <w:rPr>
          <w:rFonts w:ascii="Century" w:hAnsi="Century"/>
        </w:rPr>
        <w:t>solicita que, con independencia, que de oficio se estudie la procedencia de alguna causal de improcedencia determinadas en el 261 del Código de Procedimiento y Justica Administrativa para el Estado y los Municipios de Guanajuato, argumenta que opera la causal de improcedencia establecida en el artículo 261 fracción VI, en relación con el artículo 262 fracción II del citado código</w:t>
      </w:r>
      <w:r w:rsidR="00AB0C3A">
        <w:rPr>
          <w:rFonts w:ascii="Century" w:hAnsi="Century"/>
        </w:rPr>
        <w:t xml:space="preserve">, ya que refiere no se </w:t>
      </w:r>
      <w:r w:rsidR="00AB0C3A">
        <w:rPr>
          <w:rFonts w:ascii="Century" w:hAnsi="Century"/>
        </w:rPr>
        <w:lastRenderedPageBreak/>
        <w:t>desprende que se haya emitido acto que afecte la esfera jurídica del inconforme</w:t>
      </w:r>
      <w:r>
        <w:rPr>
          <w:rFonts w:ascii="Century" w:hAnsi="Century"/>
        </w:rPr>
        <w:t xml:space="preserve">. </w:t>
      </w:r>
      <w:r w:rsidR="00AB0C3A">
        <w:rPr>
          <w:rFonts w:ascii="Century" w:hAnsi="Century"/>
        </w:rPr>
        <w:t>------------------------------------------------------------------------------------------</w:t>
      </w:r>
    </w:p>
    <w:p w14:paraId="77A8FCEC" w14:textId="77777777" w:rsidR="00C25EA0" w:rsidRDefault="00C25EA0" w:rsidP="00C25EA0">
      <w:pPr>
        <w:spacing w:line="360" w:lineRule="auto"/>
        <w:ind w:firstLine="709"/>
        <w:jc w:val="both"/>
        <w:rPr>
          <w:rFonts w:ascii="Century" w:hAnsi="Century"/>
        </w:rPr>
      </w:pPr>
    </w:p>
    <w:p w14:paraId="28FBD9D4" w14:textId="1059BC25" w:rsidR="00C25EA0" w:rsidRDefault="00C25EA0" w:rsidP="00C25EA0">
      <w:pPr>
        <w:spacing w:line="360" w:lineRule="auto"/>
        <w:ind w:firstLine="709"/>
        <w:jc w:val="both"/>
        <w:rPr>
          <w:rFonts w:ascii="Century" w:hAnsi="Century"/>
        </w:rPr>
      </w:pPr>
      <w:r>
        <w:rPr>
          <w:rFonts w:ascii="Century" w:hAnsi="Century"/>
        </w:rPr>
        <w:t>Causal de improcedencia que a juicio de quien resuelve NO SE ACTUALIZAN, de acuerdo a las siguientes consideraciones: ------------------------</w:t>
      </w:r>
    </w:p>
    <w:p w14:paraId="60E069AA" w14:textId="77777777" w:rsidR="00C25EA0" w:rsidRDefault="00C25EA0" w:rsidP="00C25EA0">
      <w:pPr>
        <w:spacing w:line="360" w:lineRule="auto"/>
        <w:ind w:firstLine="709"/>
        <w:jc w:val="both"/>
        <w:rPr>
          <w:rFonts w:ascii="Century" w:hAnsi="Century"/>
        </w:rPr>
      </w:pPr>
    </w:p>
    <w:p w14:paraId="1C427BD2" w14:textId="667D2790" w:rsidR="00C25EA0" w:rsidRDefault="00C25EA0" w:rsidP="00C25EA0">
      <w:pPr>
        <w:pStyle w:val="SENTENCIAS"/>
      </w:pPr>
      <w:r>
        <w:t xml:space="preserve">En principio, </w:t>
      </w:r>
      <w:r w:rsidR="00AB0C3A">
        <w:t>y aunque no lo señala de manera precisa la demandada hace referencia a la causal de improcedencia establecida en la fracción I d</w:t>
      </w:r>
      <w:r>
        <w:t xml:space="preserve">el artículo </w:t>
      </w:r>
      <w:r w:rsidRPr="00B10044">
        <w:t>261</w:t>
      </w:r>
      <w:r w:rsidR="00AB0C3A">
        <w:t xml:space="preserve">, </w:t>
      </w:r>
      <w:r>
        <w:t>del Código de Procedimiento y Justicia Administrativa para el Estado y los Municipios de Guanajuato</w:t>
      </w:r>
      <w:r w:rsidR="00AB0C3A">
        <w:t>, al señalar que no se afecta la esfera jurídica del impetrante, dicho precepto legal establece</w:t>
      </w:r>
      <w:r>
        <w:t>: -----</w:t>
      </w:r>
      <w:r w:rsidR="00AB0C3A">
        <w:t>--------------------------</w:t>
      </w:r>
    </w:p>
    <w:p w14:paraId="3D94F1B1" w14:textId="77777777" w:rsidR="00C25EA0" w:rsidRDefault="00C25EA0" w:rsidP="00C25EA0">
      <w:pPr>
        <w:pStyle w:val="SENTENCIAS"/>
        <w:rPr>
          <w:b/>
        </w:rPr>
      </w:pPr>
    </w:p>
    <w:p w14:paraId="1608FB4E" w14:textId="77777777" w:rsidR="00C25EA0" w:rsidRPr="00B10044" w:rsidRDefault="00C25EA0" w:rsidP="00C25EA0">
      <w:pPr>
        <w:pStyle w:val="TESISYJURIS"/>
      </w:pPr>
      <w:r>
        <w:t>E</w:t>
      </w:r>
      <w:r w:rsidRPr="00B10044">
        <w:t>l proceso administrativo es improcedente contra actos o resoluciones:</w:t>
      </w:r>
    </w:p>
    <w:p w14:paraId="719D974E" w14:textId="77777777" w:rsidR="00C25EA0" w:rsidRDefault="00C25EA0" w:rsidP="00C25EA0">
      <w:pPr>
        <w:pStyle w:val="TESISYJURIS"/>
        <w:rPr>
          <w:highlight w:val="yellow"/>
        </w:rPr>
      </w:pPr>
    </w:p>
    <w:p w14:paraId="45C27F7A" w14:textId="77777777" w:rsidR="00C25EA0" w:rsidRPr="00B10044" w:rsidRDefault="00C25EA0" w:rsidP="00C25EA0">
      <w:pPr>
        <w:pStyle w:val="TESISYJURIS"/>
        <w:rPr>
          <w:lang w:val="es-MX"/>
        </w:rPr>
      </w:pPr>
      <w:r>
        <w:t xml:space="preserve">I. </w:t>
      </w:r>
      <w:r w:rsidRPr="00B10044">
        <w:t>Que no afecten los intereses jurídicos del actor;</w:t>
      </w:r>
      <w:r>
        <w:t xml:space="preserve"> …</w:t>
      </w:r>
    </w:p>
    <w:p w14:paraId="51A133C6" w14:textId="77777777" w:rsidR="00C25EA0" w:rsidRPr="00E269A1" w:rsidRDefault="00C25EA0" w:rsidP="00C25EA0">
      <w:pPr>
        <w:pStyle w:val="SENTENCIAS"/>
        <w:rPr>
          <w:highlight w:val="yellow"/>
          <w:lang w:val="es-MX"/>
        </w:rPr>
      </w:pPr>
    </w:p>
    <w:p w14:paraId="304C2592" w14:textId="77777777" w:rsidR="00C25EA0" w:rsidRPr="00E269A1" w:rsidRDefault="00C25EA0" w:rsidP="00C25EA0">
      <w:pPr>
        <w:pStyle w:val="SENTENCIAS"/>
        <w:rPr>
          <w:color w:val="262626"/>
        </w:rPr>
      </w:pPr>
    </w:p>
    <w:p w14:paraId="744A286E" w14:textId="77777777" w:rsidR="00C25EA0" w:rsidRDefault="00C25EA0" w:rsidP="00C25EA0">
      <w:pPr>
        <w:spacing w:line="360" w:lineRule="auto"/>
        <w:ind w:firstLine="708"/>
        <w:jc w:val="both"/>
        <w:rPr>
          <w:rFonts w:ascii="Century" w:hAnsi="Century" w:cs="Calibri"/>
          <w:bCs/>
          <w:iCs/>
        </w:rPr>
      </w:pPr>
      <w:r>
        <w:rPr>
          <w:rFonts w:ascii="Century" w:hAnsi="Century" w:cs="Calibri"/>
          <w:bCs/>
          <w:iCs/>
        </w:rPr>
        <w:t>Es importante señalar que l</w:t>
      </w:r>
      <w:r w:rsidRPr="00254CD0">
        <w:rPr>
          <w:rFonts w:ascii="Century" w:hAnsi="Century" w:cs="Calibri"/>
          <w:bCs/>
          <w:iCs/>
        </w:rPr>
        <w:t xml:space="preserve">a acreditación del interés jurídico representa uno de los presupuestos básicos para la procedencia del proceso administrativo, </w:t>
      </w:r>
      <w:r>
        <w:rPr>
          <w:rFonts w:ascii="Century" w:hAnsi="Century" w:cs="Calibri"/>
          <w:bCs/>
          <w:iCs/>
        </w:rPr>
        <w:t>ya que sin este requisito de procedibilidad, no existe legitimación para impugnar el acto administrativo, es decir, si el acto no es dirigido al demandante, él debe acreditar de manera fehaciente que dicho acto le causa un daño o perjuicio en su persona o bienes. -----------------------------------</w:t>
      </w:r>
    </w:p>
    <w:p w14:paraId="5BFDEE5C" w14:textId="77777777" w:rsidR="00C25EA0" w:rsidRDefault="00C25EA0" w:rsidP="00C25EA0">
      <w:pPr>
        <w:pStyle w:val="SENTENCIAS"/>
      </w:pPr>
    </w:p>
    <w:p w14:paraId="37AE1690" w14:textId="77777777" w:rsidR="00C25EA0" w:rsidRPr="00E269A1" w:rsidRDefault="00C25EA0" w:rsidP="00C25EA0">
      <w:pPr>
        <w:pStyle w:val="SENTENCIAS"/>
      </w:pPr>
      <w:r w:rsidRPr="009F2238">
        <w:t>En efecto</w:t>
      </w:r>
      <w:r>
        <w:t>,</w:t>
      </w:r>
      <w:r w:rsidRPr="009F2238">
        <w:t xml:space="preserve"> de conformidad </w:t>
      </w:r>
      <w:r>
        <w:t>con</w:t>
      </w:r>
      <w:r w:rsidRPr="009F2238">
        <w:t xml:space="preserve"> lo </w:t>
      </w:r>
      <w:r>
        <w:t>dispuesto</w:t>
      </w:r>
      <w:r w:rsidRPr="009F2238">
        <w:t xml:space="preserve"> por l</w:t>
      </w:r>
      <w:r>
        <w:t>os</w:t>
      </w:r>
      <w:r w:rsidRPr="009F2238">
        <w:t xml:space="preserve"> artículo</w:t>
      </w:r>
      <w:r>
        <w:t>s</w:t>
      </w:r>
      <w:r w:rsidRPr="009F2238">
        <w:t xml:space="preserve"> 243, párrafo segundo, de la Ley Orgánica Municipal para el Estado de Guanajuato, 9, párrafo segundo, 251, párrafo primero, fracción I, Inciso a), </w:t>
      </w:r>
      <w:r w:rsidRPr="00E269A1">
        <w:t xml:space="preserve">del Código de Procedimiento y Justicia Administrativa para el Estado y los Municipios de Guanajuato, </w:t>
      </w:r>
      <w:r>
        <w:t>establecen</w:t>
      </w:r>
      <w:r w:rsidRPr="00E269A1">
        <w:t xml:space="preserve"> como </w:t>
      </w:r>
      <w:r>
        <w:t xml:space="preserve">requisito de </w:t>
      </w:r>
      <w:r w:rsidRPr="00E269A1">
        <w:t>procedencia del juicio de nulidad la existencia de un inter</w:t>
      </w:r>
      <w:r>
        <w:t>és jurídico, entendido é</w:t>
      </w:r>
      <w:r w:rsidRPr="00E269A1">
        <w:t>ste de acuerdo a lo señalado por el entonces Tribunal d</w:t>
      </w:r>
      <w:r>
        <w:t>e lo Contencioso Administrativo. ------------------------------</w:t>
      </w:r>
    </w:p>
    <w:p w14:paraId="2CA475AB" w14:textId="7020AD75" w:rsidR="00C25EA0" w:rsidRDefault="00C25EA0" w:rsidP="00C25EA0">
      <w:pPr>
        <w:pStyle w:val="RESOLUCIONES"/>
        <w:rPr>
          <w:rFonts w:ascii="Arial Narrow" w:hAnsi="Arial Narrow"/>
          <w:color w:val="262626"/>
          <w:sz w:val="27"/>
          <w:szCs w:val="27"/>
        </w:rPr>
      </w:pPr>
    </w:p>
    <w:p w14:paraId="30AB5173" w14:textId="77777777" w:rsidR="00253FB6" w:rsidRDefault="00253FB6" w:rsidP="00C25EA0">
      <w:pPr>
        <w:pStyle w:val="RESOLUCIONES"/>
        <w:rPr>
          <w:rFonts w:ascii="Arial Narrow" w:hAnsi="Arial Narrow"/>
          <w:color w:val="262626"/>
          <w:sz w:val="27"/>
          <w:szCs w:val="27"/>
        </w:rPr>
      </w:pPr>
    </w:p>
    <w:p w14:paraId="3C42F56A" w14:textId="77777777" w:rsidR="00C25EA0" w:rsidRDefault="00C25EA0" w:rsidP="00C25EA0">
      <w:pPr>
        <w:pStyle w:val="TESISYJURIS"/>
      </w:pPr>
      <w:r w:rsidRPr="00F37C15">
        <w:rPr>
          <w:b/>
          <w:lang w:val="es-MX"/>
        </w:rPr>
        <w:lastRenderedPageBreak/>
        <w:t>“</w:t>
      </w:r>
      <w:r w:rsidRPr="00F37C15">
        <w:rPr>
          <w:b/>
        </w:rPr>
        <w:t xml:space="preserve">INTERÉS JURÍDICO.- CONCEPTO.- </w:t>
      </w:r>
      <w:r w:rsidRPr="00F37C15">
        <w:t xml:space="preserve">En los artículos 54 primer párrafo, 57 fracción I, de </w:t>
      </w:r>
      <w:smartTag w:uri="urn:schemas-microsoft-com:office:smarttags" w:element="PersonName">
        <w:smartTagPr>
          <w:attr w:name="ProductID" w:val="la Ley"/>
        </w:smartTagPr>
        <w:r w:rsidRPr="00F37C15">
          <w:t>la Ley</w:t>
        </w:r>
      </w:smartTag>
      <w:r w:rsidRPr="00F37C15">
        <w:t xml:space="preserve">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F37C15">
        <w:t>Exp</w:t>
      </w:r>
      <w:proofErr w:type="spellEnd"/>
      <w:r w:rsidRPr="00F37C15">
        <w:t>. 6.77/04. Sentencia de fecha 06 de julio de 2004. Actor:</w:t>
      </w:r>
      <w:r w:rsidRPr="00F37C15">
        <w:rPr>
          <w:b/>
        </w:rPr>
        <w:t xml:space="preserve"> </w:t>
      </w:r>
      <w:r w:rsidRPr="00F37C15">
        <w:t>Adán Jorge Zúñiga Chávez.).</w:t>
      </w:r>
    </w:p>
    <w:p w14:paraId="6FCDCA9B" w14:textId="77777777" w:rsidR="00C25EA0" w:rsidRDefault="00C25EA0" w:rsidP="00C25EA0">
      <w:pPr>
        <w:pStyle w:val="RESOLUCIONES"/>
        <w:rPr>
          <w:rFonts w:ascii="Arial Narrow" w:hAnsi="Arial Narrow"/>
          <w:color w:val="262626"/>
          <w:sz w:val="27"/>
          <w:szCs w:val="27"/>
        </w:rPr>
      </w:pPr>
    </w:p>
    <w:p w14:paraId="44E29A1D" w14:textId="77777777" w:rsidR="00C25EA0" w:rsidRDefault="00C25EA0" w:rsidP="00C25EA0">
      <w:pPr>
        <w:pStyle w:val="RESOLUCIONES"/>
        <w:rPr>
          <w:rFonts w:ascii="Arial Narrow" w:hAnsi="Arial Narrow"/>
          <w:color w:val="262626"/>
          <w:sz w:val="27"/>
          <w:szCs w:val="27"/>
        </w:rPr>
      </w:pPr>
    </w:p>
    <w:p w14:paraId="443F237A" w14:textId="77777777" w:rsidR="00C25EA0" w:rsidRDefault="00C25EA0" w:rsidP="00C25EA0">
      <w:pPr>
        <w:pStyle w:val="RESOLUCIONES"/>
      </w:pPr>
      <w:r w:rsidRPr="008E2EBF">
        <w:t>Así como también</w:t>
      </w:r>
      <w:r>
        <w:t>,</w:t>
      </w:r>
      <w:r w:rsidRPr="008E2EBF">
        <w:t xml:space="preserve"> de acuerdo al criterio emitido por </w:t>
      </w:r>
      <w:r w:rsidRPr="0096421D">
        <w:t xml:space="preserve">el </w:t>
      </w:r>
      <w:r w:rsidRPr="00E269A1">
        <w:t xml:space="preserve">Segundo Tribunal Colegiado en Materias Administrativa y de Trabajo del Décimo Sexto Circuito, </w:t>
      </w:r>
      <w:r w:rsidRPr="00212814">
        <w:t>Registro: 166362</w:t>
      </w:r>
      <w:r>
        <w:t xml:space="preserve">, </w:t>
      </w:r>
      <w:r w:rsidRPr="00212814">
        <w:t>Novena Época</w:t>
      </w:r>
      <w:r>
        <w:t>,</w:t>
      </w:r>
      <w:r w:rsidRPr="00982157">
        <w:t xml:space="preserve"> </w:t>
      </w:r>
      <w:r w:rsidRPr="00212814">
        <w:t>Tesis: XVI.2o.A.T.4 A</w:t>
      </w:r>
      <w:r>
        <w:t>, que sobre el particular dispone: --------------------------------------------------------------------------------</w:t>
      </w:r>
    </w:p>
    <w:p w14:paraId="4540CA19" w14:textId="7F076381" w:rsidR="00C25EA0" w:rsidRDefault="00C25EA0" w:rsidP="00C25EA0">
      <w:pPr>
        <w:pStyle w:val="SENTENCIAS"/>
        <w:rPr>
          <w:rFonts w:ascii="Arial Narrow" w:hAnsi="Arial Narrow"/>
          <w:i/>
          <w:color w:val="262626"/>
          <w:sz w:val="27"/>
          <w:szCs w:val="27"/>
        </w:rPr>
      </w:pPr>
    </w:p>
    <w:p w14:paraId="59813A02" w14:textId="77777777" w:rsidR="00253FB6" w:rsidRDefault="00253FB6" w:rsidP="00C25EA0">
      <w:pPr>
        <w:pStyle w:val="SENTENCIAS"/>
        <w:rPr>
          <w:rFonts w:ascii="Arial Narrow" w:hAnsi="Arial Narrow"/>
          <w:i/>
          <w:color w:val="262626"/>
          <w:sz w:val="27"/>
          <w:szCs w:val="27"/>
        </w:rPr>
      </w:pPr>
    </w:p>
    <w:p w14:paraId="6196058F" w14:textId="77777777" w:rsidR="00C25EA0" w:rsidRDefault="00C25EA0" w:rsidP="00C25EA0">
      <w:pPr>
        <w:pStyle w:val="TESISYJURIS"/>
      </w:pPr>
      <w:r w:rsidRPr="00BA6F27">
        <w:rPr>
          <w:b/>
        </w:rPr>
        <w:t>LEGITIMACIÓN PARA INTERVENIR EN EL PROCESO ADMINISTRATIVO ANTE EL TRIBUNAL DE LO CONTENCIOSO ADMINISTRATIVO DEL ESTADO DE GUANAJUATO. CORRESPONDE SÓLO A QUIEN TENGA UN INTERÉS JURÍDICO.</w:t>
      </w:r>
      <w:r w:rsidRPr="00F37C15">
        <w:t xml:space="preserve"> De acuerdo con los artículos 9 y 261, fracción I, del Código de Procedimiento y Justicia Administrativa para el Estado y los Municipios de Guanajuato, no basta con un interés legítimo para acudir al proceso administrativo ante el Tribunal de lo Contencioso Administrativo del Estado, sino que se requiere de un interés jurídico, que es el que corresponde al derecho subjetivo, entendiendo como tal la facultad o potestad de exigencia, cuya institución consigna la norma objetiva del derecho y supone la conjunción de dos elementos inseparables: a) una facultad de exigir y, b) una obligación correlativa traducida en el deber jurídico de cumplir dicha exigencia. De tal manera que la legitimación para intervenir en el citado proceso corresponde sólo a quien tenga un interés jurídico y no a aquel que posea una mera facultad o potestad, o tenga un interés simple, es decir, a quien la norma jurídica objetiva no establezca en su favor alguna facultad de exigir.</w:t>
      </w:r>
    </w:p>
    <w:p w14:paraId="53602F0B" w14:textId="77777777" w:rsidR="00C25EA0" w:rsidRDefault="00C25EA0" w:rsidP="00C25EA0">
      <w:pPr>
        <w:pStyle w:val="SENTENCIAS"/>
      </w:pPr>
    </w:p>
    <w:p w14:paraId="2BF988A5" w14:textId="77777777" w:rsidR="00C25EA0" w:rsidRDefault="00C25EA0" w:rsidP="00C25EA0">
      <w:pPr>
        <w:pStyle w:val="SENTENCIAS"/>
        <w:rPr>
          <w:lang w:val="es-MX" w:eastAsia="en-US"/>
        </w:rPr>
      </w:pPr>
    </w:p>
    <w:p w14:paraId="1EFBFF01" w14:textId="77777777" w:rsidR="00C25EA0" w:rsidRDefault="00C25EA0" w:rsidP="00C25EA0">
      <w:pPr>
        <w:pStyle w:val="SENTENCIAS"/>
        <w:rPr>
          <w:lang w:val="es-MX" w:eastAsia="en-US"/>
        </w:rPr>
      </w:pPr>
      <w:r w:rsidRPr="00DF0682">
        <w:rPr>
          <w:lang w:val="es-MX" w:eastAsia="en-US"/>
        </w:rPr>
        <w:t>Las condiciones antes expuestas, se surten en los casos en los que un determinado acto autoritario sea dirigido a un particular, pues ese s</w:t>
      </w:r>
      <w:r w:rsidRPr="00DF0682">
        <w:rPr>
          <w:rFonts w:hint="eastAsia"/>
          <w:lang w:val="es-MX" w:eastAsia="en-US"/>
        </w:rPr>
        <w:t>ó</w:t>
      </w:r>
      <w:r w:rsidRPr="00DF0682">
        <w:rPr>
          <w:lang w:val="es-MX" w:eastAsia="en-US"/>
        </w:rPr>
        <w:t xml:space="preserve">lo hecho permite a </w:t>
      </w:r>
      <w:r w:rsidRPr="00DF0682">
        <w:rPr>
          <w:rFonts w:hint="eastAsia"/>
          <w:lang w:val="es-MX" w:eastAsia="en-US"/>
        </w:rPr>
        <w:t>é</w:t>
      </w:r>
      <w:r w:rsidRPr="00DF0682">
        <w:rPr>
          <w:lang w:val="es-MX" w:eastAsia="en-US"/>
        </w:rPr>
        <w:t>ste controvertirlo en el proceso administrativo, si estima afectada su esfera de derechos con la emisi</w:t>
      </w:r>
      <w:r w:rsidRPr="00DF0682">
        <w:rPr>
          <w:rFonts w:hint="eastAsia"/>
          <w:lang w:val="es-MX" w:eastAsia="en-US"/>
        </w:rPr>
        <w:t>ó</w:t>
      </w:r>
      <w:r w:rsidRPr="00DF0682">
        <w:rPr>
          <w:lang w:val="es-MX" w:eastAsia="en-US"/>
        </w:rPr>
        <w:t>n de aqu</w:t>
      </w:r>
      <w:r w:rsidRPr="00DF0682">
        <w:rPr>
          <w:rFonts w:hint="eastAsia"/>
          <w:lang w:val="es-MX" w:eastAsia="en-US"/>
        </w:rPr>
        <w:t>é</w:t>
      </w:r>
      <w:r w:rsidRPr="00DF0682">
        <w:rPr>
          <w:lang w:val="es-MX" w:eastAsia="en-US"/>
        </w:rPr>
        <w:t>l, pues l</w:t>
      </w:r>
      <w:r w:rsidRPr="00DF0682">
        <w:rPr>
          <w:rFonts w:hint="eastAsia"/>
          <w:lang w:val="es-MX" w:eastAsia="en-US"/>
        </w:rPr>
        <w:t>ó</w:t>
      </w:r>
      <w:r w:rsidRPr="00DF0682">
        <w:rPr>
          <w:lang w:val="es-MX" w:eastAsia="en-US"/>
        </w:rPr>
        <w:t>gicamente est</w:t>
      </w:r>
      <w:r w:rsidRPr="00DF0682">
        <w:rPr>
          <w:rFonts w:hint="eastAsia"/>
          <w:lang w:val="es-MX" w:eastAsia="en-US"/>
        </w:rPr>
        <w:t>á</w:t>
      </w:r>
      <w:r w:rsidRPr="00DF0682">
        <w:rPr>
          <w:lang w:val="es-MX" w:eastAsia="en-US"/>
        </w:rPr>
        <w:t xml:space="preserve"> interesado en que, por su calidad de destinatario, se analice la validez de una actuaci</w:t>
      </w:r>
      <w:r w:rsidRPr="00DF0682">
        <w:rPr>
          <w:rFonts w:hint="eastAsia"/>
          <w:lang w:val="es-MX" w:eastAsia="en-US"/>
        </w:rPr>
        <w:t>ó</w:t>
      </w:r>
      <w:r w:rsidRPr="00DF0682">
        <w:rPr>
          <w:lang w:val="es-MX" w:eastAsia="en-US"/>
        </w:rPr>
        <w:t xml:space="preserve">n </w:t>
      </w:r>
      <w:r w:rsidRPr="00DF0682">
        <w:rPr>
          <w:lang w:val="es-MX" w:eastAsia="en-US"/>
        </w:rPr>
        <w:lastRenderedPageBreak/>
        <w:t xml:space="preserve">de la autoridad administrativa, capaz de incidir directamente en su persona o en su patrimonio. </w:t>
      </w:r>
      <w:r>
        <w:rPr>
          <w:lang w:val="es-MX" w:eastAsia="en-US"/>
        </w:rPr>
        <w:t>----------------------------------------------------------------------------------</w:t>
      </w:r>
    </w:p>
    <w:p w14:paraId="447293C4" w14:textId="77777777" w:rsidR="00C25EA0" w:rsidRDefault="00C25EA0" w:rsidP="00C25EA0">
      <w:pPr>
        <w:pStyle w:val="SENTENCIAS"/>
        <w:rPr>
          <w:lang w:val="es-MX" w:eastAsia="en-US"/>
        </w:rPr>
      </w:pPr>
    </w:p>
    <w:p w14:paraId="7A9BAE33" w14:textId="77777777" w:rsidR="00C25EA0" w:rsidRPr="00DF0682" w:rsidRDefault="00C25EA0" w:rsidP="00C25EA0">
      <w:pPr>
        <w:pStyle w:val="SENTENCIAS"/>
      </w:pPr>
      <w:r w:rsidRPr="00DF0682">
        <w:t xml:space="preserve">Lo anterior, de acuerdo a lo establecido en el criterio emitido por la Segunda Sala del entonces Tribunal Contencioso Administrativo del Estado de Guanajuato: </w:t>
      </w:r>
    </w:p>
    <w:p w14:paraId="4176DF3A" w14:textId="77777777" w:rsidR="00C25EA0" w:rsidRDefault="00C25EA0" w:rsidP="00C25EA0">
      <w:pPr>
        <w:autoSpaceDE w:val="0"/>
        <w:autoSpaceDN w:val="0"/>
        <w:adjustRightInd w:val="0"/>
        <w:rPr>
          <w:rFonts w:ascii="Arial Unicode MS" w:eastAsia="Arial Unicode MS" w:hAnsiTheme="minorHAnsi" w:cs="Arial Unicode MS"/>
          <w:color w:val="000000"/>
          <w:sz w:val="22"/>
          <w:szCs w:val="22"/>
          <w:lang w:val="es-MX" w:eastAsia="en-US"/>
        </w:rPr>
      </w:pPr>
    </w:p>
    <w:p w14:paraId="17971115" w14:textId="77777777" w:rsidR="00253FB6" w:rsidRDefault="00253FB6" w:rsidP="00C25EA0">
      <w:pPr>
        <w:pStyle w:val="TESISYJURIS"/>
        <w:rPr>
          <w:lang w:val="es-MX" w:eastAsia="en-US"/>
        </w:rPr>
      </w:pPr>
    </w:p>
    <w:p w14:paraId="085E81ED" w14:textId="1B72A0FF" w:rsidR="00C25EA0" w:rsidRPr="00DF0682" w:rsidRDefault="00C25EA0" w:rsidP="00C25EA0">
      <w:pPr>
        <w:pStyle w:val="TESISYJURIS"/>
        <w:rPr>
          <w:lang w:val="es-MX" w:eastAsia="en-US"/>
        </w:rPr>
      </w:pPr>
      <w:r w:rsidRPr="00DF0682">
        <w:rPr>
          <w:lang w:val="es-MX" w:eastAsia="en-US"/>
        </w:rPr>
        <w:t>INTER</w:t>
      </w:r>
      <w:r w:rsidRPr="00DF0682">
        <w:rPr>
          <w:rFonts w:hint="eastAsia"/>
          <w:lang w:val="es-MX" w:eastAsia="en-US"/>
        </w:rPr>
        <w:t>É</w:t>
      </w:r>
      <w:r w:rsidRPr="00DF0682">
        <w:rPr>
          <w:lang w:val="es-MX" w:eastAsia="en-US"/>
        </w:rPr>
        <w:t>S JUR</w:t>
      </w:r>
      <w:r w:rsidRPr="00DF0682">
        <w:rPr>
          <w:rFonts w:hint="eastAsia"/>
          <w:lang w:val="es-MX" w:eastAsia="en-US"/>
        </w:rPr>
        <w:t>Í</w:t>
      </w:r>
      <w:r w:rsidRPr="00DF0682">
        <w:rPr>
          <w:lang w:val="es-MX" w:eastAsia="en-US"/>
        </w:rPr>
        <w:t>DICO. LO TIENEN QUIENES SON DESTINATARIOS DE UN ACTO ADMINISTRATIVO. El inter</w:t>
      </w:r>
      <w:r w:rsidRPr="00DF0682">
        <w:rPr>
          <w:rFonts w:hint="eastAsia"/>
          <w:lang w:val="es-MX" w:eastAsia="en-US"/>
        </w:rPr>
        <w:t>é</w:t>
      </w:r>
      <w:r w:rsidRPr="00DF0682">
        <w:rPr>
          <w:lang w:val="es-MX" w:eastAsia="en-US"/>
        </w:rPr>
        <w:t>s jur</w:t>
      </w:r>
      <w:r w:rsidRPr="00DF0682">
        <w:rPr>
          <w:rFonts w:hint="eastAsia"/>
          <w:lang w:val="es-MX" w:eastAsia="en-US"/>
        </w:rPr>
        <w:t>í</w:t>
      </w:r>
      <w:r w:rsidRPr="00DF0682">
        <w:rPr>
          <w:lang w:val="es-MX" w:eastAsia="en-US"/>
        </w:rPr>
        <w:t>dico que funda la pretensi</w:t>
      </w:r>
      <w:r w:rsidRPr="00DF0682">
        <w:rPr>
          <w:rFonts w:hint="eastAsia"/>
          <w:lang w:val="es-MX" w:eastAsia="en-US"/>
        </w:rPr>
        <w:t>ó</w:t>
      </w:r>
      <w:r w:rsidRPr="00DF0682">
        <w:rPr>
          <w:lang w:val="es-MX" w:eastAsia="en-US"/>
        </w:rPr>
        <w:t xml:space="preserve">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14:paraId="2CAB0A03" w14:textId="77777777" w:rsidR="00C25EA0" w:rsidRDefault="00C25EA0" w:rsidP="00C25EA0">
      <w:pPr>
        <w:spacing w:line="360" w:lineRule="auto"/>
        <w:ind w:firstLine="709"/>
        <w:jc w:val="both"/>
        <w:rPr>
          <w:rFonts w:ascii="Arial Unicode MS" w:eastAsia="Arial Unicode MS" w:hAnsiTheme="minorHAnsi" w:cs="Arial Unicode MS"/>
          <w:color w:val="000000"/>
          <w:sz w:val="26"/>
          <w:szCs w:val="26"/>
          <w:lang w:val="es-MX" w:eastAsia="en-US"/>
        </w:rPr>
      </w:pPr>
    </w:p>
    <w:p w14:paraId="38ABCF4F" w14:textId="0055ED9A" w:rsidR="00C25EA0" w:rsidRPr="0094798E" w:rsidRDefault="00C25EA0" w:rsidP="00AB0C3A">
      <w:pPr>
        <w:pStyle w:val="SENTENCIAS"/>
      </w:pPr>
      <w:r w:rsidRPr="0094798E">
        <w:t xml:space="preserve">En efecto, una vez analizada el acta de infracción </w:t>
      </w:r>
      <w:r w:rsidR="00AB0C3A">
        <w:rPr>
          <w:b/>
        </w:rPr>
        <w:t xml:space="preserve">T 5944025 (Letra T cinco nueve cuatro </w:t>
      </w:r>
      <w:proofErr w:type="spellStart"/>
      <w:r w:rsidR="00AB0C3A">
        <w:rPr>
          <w:b/>
        </w:rPr>
        <w:t>cuatro</w:t>
      </w:r>
      <w:proofErr w:type="spellEnd"/>
      <w:r w:rsidR="00AB0C3A">
        <w:rPr>
          <w:b/>
        </w:rPr>
        <w:t xml:space="preserve"> cero dos cinco),</w:t>
      </w:r>
      <w:r w:rsidR="00AB0C3A" w:rsidRPr="00E1257C">
        <w:rPr>
          <w:b/>
        </w:rPr>
        <w:t xml:space="preserve"> </w:t>
      </w:r>
      <w:r w:rsidR="00AB0C3A">
        <w:t xml:space="preserve">levantada en fecha 26 veintiséis de noviembre del año </w:t>
      </w:r>
      <w:r w:rsidR="00AB0C3A" w:rsidRPr="00E1257C">
        <w:t>del año 201</w:t>
      </w:r>
      <w:r w:rsidR="00AB0C3A">
        <w:t>8 dos mil dieciocho</w:t>
      </w:r>
      <w:r w:rsidR="00AB0C3A" w:rsidRPr="00E1257C">
        <w:t>,</w:t>
      </w:r>
      <w:r w:rsidRPr="0094798E">
        <w:t xml:space="preserve"> se desprende como datos personales del </w:t>
      </w:r>
      <w:r>
        <w:t xml:space="preserve">infracto al ciudadano </w:t>
      </w:r>
      <w:r w:rsidR="00A9556D">
        <w:t>(…)</w:t>
      </w:r>
      <w:r w:rsidRPr="0094798E">
        <w:t>, quien es precisamente la parte actora en la presente causa, en tal sentido y dado que fue el destinatario de la bo</w:t>
      </w:r>
      <w:r>
        <w:t>le</w:t>
      </w:r>
      <w:r w:rsidRPr="0094798E">
        <w:t>ta de infracción impugnada cuenta con interés jurídico para demandar su nulidad. -</w:t>
      </w:r>
      <w:r>
        <w:t>------------------------------------------</w:t>
      </w:r>
      <w:r w:rsidR="00AB0C3A">
        <w:t>---------------</w:t>
      </w:r>
    </w:p>
    <w:p w14:paraId="323CE8B6" w14:textId="77777777" w:rsidR="00C25EA0" w:rsidRDefault="00C25EA0" w:rsidP="00C25EA0">
      <w:pPr>
        <w:spacing w:line="360" w:lineRule="auto"/>
        <w:ind w:firstLine="709"/>
        <w:jc w:val="both"/>
        <w:rPr>
          <w:rFonts w:ascii="Century" w:hAnsi="Century"/>
        </w:rPr>
      </w:pPr>
    </w:p>
    <w:p w14:paraId="366A3DDF" w14:textId="32A66A7D" w:rsidR="00C25EA0" w:rsidRDefault="00C25EA0" w:rsidP="00AB0C3A">
      <w:pPr>
        <w:pStyle w:val="SENTENCIAS"/>
      </w:pPr>
      <w:r>
        <w:t xml:space="preserve">Por otro lado, y respecto a la causal de improcedencia prevista en la fracción VI del mencionado artículo 261 del Código de Procedimiento y Justicia Administrativa para el Estado y los Municipios de Guanajuato, que establece que el proceso administrativo es improcedente en contra de actos y resoluciones: “Que sean inexistentes, derivada claramente esta circunstancias de las constancias de autos”; sin embargo en el sumario quedó debidamente acreditado la existencia del acto impugnado, esto es la boleta de infracción número </w:t>
      </w:r>
      <w:r w:rsidR="00AB0C3A">
        <w:rPr>
          <w:b/>
        </w:rPr>
        <w:t xml:space="preserve">T 5944025 (Letra T cinco nueve cuatro </w:t>
      </w:r>
      <w:proofErr w:type="spellStart"/>
      <w:r w:rsidR="00AB0C3A">
        <w:rPr>
          <w:b/>
        </w:rPr>
        <w:t>cuatro</w:t>
      </w:r>
      <w:proofErr w:type="spellEnd"/>
      <w:r w:rsidR="00AB0C3A">
        <w:rPr>
          <w:b/>
        </w:rPr>
        <w:t xml:space="preserve"> cero dos cinco),</w:t>
      </w:r>
      <w:r w:rsidR="00AB0C3A" w:rsidRPr="00E1257C">
        <w:rPr>
          <w:b/>
        </w:rPr>
        <w:t xml:space="preserve"> </w:t>
      </w:r>
      <w:r w:rsidR="00AB0C3A">
        <w:t xml:space="preserve">levantada en fecha 26 veintiséis de noviembre del año </w:t>
      </w:r>
      <w:r w:rsidR="00AB0C3A" w:rsidRPr="00E1257C">
        <w:t>del año 201</w:t>
      </w:r>
      <w:r w:rsidR="00AB0C3A">
        <w:t>8 dos mil dieciocho. ------------------------------------------------------------------------------</w:t>
      </w:r>
      <w:r>
        <w:t>--------------</w:t>
      </w:r>
    </w:p>
    <w:p w14:paraId="7C64109D" w14:textId="5816EA96" w:rsidR="00C25EA0" w:rsidRDefault="00C25EA0" w:rsidP="00C25EA0">
      <w:pPr>
        <w:spacing w:line="360" w:lineRule="auto"/>
        <w:ind w:firstLine="709"/>
        <w:jc w:val="both"/>
        <w:rPr>
          <w:rFonts w:ascii="Century" w:hAnsi="Century"/>
        </w:rPr>
      </w:pPr>
    </w:p>
    <w:p w14:paraId="65B84DE1" w14:textId="1A525179" w:rsidR="00C25EA0" w:rsidRDefault="00C25EA0" w:rsidP="00C25EA0">
      <w:pPr>
        <w:spacing w:line="360" w:lineRule="auto"/>
        <w:ind w:firstLine="709"/>
        <w:jc w:val="both"/>
        <w:rPr>
          <w:rFonts w:ascii="Century" w:hAnsi="Century"/>
        </w:rPr>
      </w:pPr>
      <w:r>
        <w:rPr>
          <w:rFonts w:ascii="Century" w:hAnsi="Century"/>
        </w:rPr>
        <w:lastRenderedPageBreak/>
        <w:t>En tal sentido y considerando que, de oficio</w:t>
      </w:r>
      <w:r w:rsidRPr="00E1257C">
        <w:rPr>
          <w:rFonts w:ascii="Century" w:hAnsi="Century"/>
        </w:rPr>
        <w:t xml:space="preserve">, quien resuelve, aprecia que no se actualiza ninguna de las </w:t>
      </w:r>
      <w:r>
        <w:rPr>
          <w:rFonts w:ascii="Century" w:hAnsi="Century"/>
        </w:rPr>
        <w:t xml:space="preserve">causales de improcedencia </w:t>
      </w:r>
      <w:r w:rsidRPr="00E1257C">
        <w:rPr>
          <w:rFonts w:ascii="Century" w:hAnsi="Century"/>
        </w:rPr>
        <w:t xml:space="preserve">previstas en el citado artículo 261 </w:t>
      </w:r>
      <w:r>
        <w:rPr>
          <w:rFonts w:ascii="Century" w:hAnsi="Century"/>
        </w:rPr>
        <w:t xml:space="preserve">del Código de Procedimiento y Justicia Administrativa para el Estado y los Municipios de Guanajuato, por lo </w:t>
      </w:r>
      <w:r w:rsidRPr="00E1257C">
        <w:rPr>
          <w:rFonts w:ascii="Century" w:hAnsi="Century"/>
        </w:rPr>
        <w:t>que</w:t>
      </w:r>
      <w:r>
        <w:rPr>
          <w:rFonts w:ascii="Century" w:hAnsi="Century"/>
        </w:rPr>
        <w:t xml:space="preserve"> resulta</w:t>
      </w:r>
      <w:r w:rsidRPr="00E1257C">
        <w:rPr>
          <w:rFonts w:ascii="Century" w:hAnsi="Century"/>
        </w:rPr>
        <w:t xml:space="preserve"> procedente el estudio de los conceptos de impugnación esgrimidos en la demanda</w:t>
      </w:r>
      <w:r>
        <w:rPr>
          <w:rFonts w:ascii="Century" w:hAnsi="Century"/>
        </w:rPr>
        <w:t>; no sin antes fijar los puntos controvertidos dentro de la presente causa administrativa</w:t>
      </w:r>
      <w:r w:rsidRPr="00E1257C">
        <w:rPr>
          <w:rFonts w:ascii="Century" w:hAnsi="Century"/>
        </w:rPr>
        <w:t>. -</w:t>
      </w:r>
      <w:r>
        <w:rPr>
          <w:rFonts w:ascii="Century" w:hAnsi="Century"/>
        </w:rPr>
        <w:t>-----------------------------------------------------------------------</w:t>
      </w:r>
      <w:r w:rsidRPr="00E1257C">
        <w:rPr>
          <w:rFonts w:ascii="Century" w:hAnsi="Century"/>
        </w:rPr>
        <w:t>---</w:t>
      </w:r>
      <w:r>
        <w:rPr>
          <w:rFonts w:ascii="Century" w:hAnsi="Century"/>
        </w:rPr>
        <w:t>---------</w:t>
      </w:r>
    </w:p>
    <w:p w14:paraId="2BD79F3A" w14:textId="77777777" w:rsidR="00D76208" w:rsidRPr="00553C53" w:rsidRDefault="00D76208" w:rsidP="00D76208">
      <w:pPr>
        <w:pStyle w:val="SENTENCIAS"/>
        <w:rPr>
          <w:bCs/>
          <w:iCs/>
        </w:rPr>
      </w:pPr>
    </w:p>
    <w:p w14:paraId="57A5CD3F" w14:textId="4D9B3E9B"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procede a fijar</w:t>
      </w:r>
      <w:r w:rsidR="00402CDD">
        <w:rPr>
          <w:rFonts w:ascii="Century" w:hAnsi="Century"/>
        </w:rPr>
        <w:t xml:space="preserve"> de forma</w:t>
      </w:r>
      <w:r w:rsidRPr="00E1257C">
        <w:rPr>
          <w:rFonts w:ascii="Century" w:hAnsi="Century"/>
        </w:rPr>
        <w:t xml:space="preserve"> clara y precisa los puntos controvertidos en el presente proceso administrativo. </w:t>
      </w:r>
      <w:r w:rsidR="003B6381">
        <w:rPr>
          <w:rFonts w:ascii="Century" w:hAnsi="Century"/>
        </w:rPr>
        <w:t>--------</w:t>
      </w:r>
    </w:p>
    <w:p w14:paraId="0EBFBEDC" w14:textId="77777777" w:rsidR="00E1257C" w:rsidRPr="00E1257C" w:rsidRDefault="00E1257C" w:rsidP="00E1257C">
      <w:pPr>
        <w:spacing w:line="360" w:lineRule="auto"/>
        <w:ind w:firstLine="709"/>
        <w:jc w:val="both"/>
        <w:rPr>
          <w:rFonts w:ascii="Century" w:hAnsi="Century"/>
        </w:rPr>
      </w:pPr>
    </w:p>
    <w:p w14:paraId="12841795" w14:textId="0A8F4A85" w:rsidR="00681A81" w:rsidRDefault="00E1257C" w:rsidP="00AB0C3A">
      <w:pPr>
        <w:pStyle w:val="SENTENCIAS"/>
      </w:pPr>
      <w:r w:rsidRPr="00E1257C">
        <w:t>De lo expuesto por el actor</w:t>
      </w:r>
      <w:r w:rsidR="00D76208">
        <w:t>,</w:t>
      </w:r>
      <w:r w:rsidRPr="00E1257C">
        <w:t xml:space="preserve"> en su </w:t>
      </w:r>
      <w:r w:rsidRPr="00E1257C">
        <w:rPr>
          <w:bCs/>
          <w:iCs/>
        </w:rPr>
        <w:t>escrito</w:t>
      </w:r>
      <w:r w:rsidRPr="00E1257C">
        <w:t xml:space="preserve"> de demanda, así como de las constancias que integran la causa administrativa</w:t>
      </w:r>
      <w:r w:rsidRPr="00E1257C">
        <w:rPr>
          <w:bCs/>
          <w:iCs/>
        </w:rPr>
        <w:t xml:space="preserve"> que nos ocupa</w:t>
      </w:r>
      <w:r w:rsidRPr="00E1257C">
        <w:t xml:space="preserve">, se desprende que </w:t>
      </w:r>
      <w:r w:rsidR="008D125E">
        <w:t xml:space="preserve">en fecha </w:t>
      </w:r>
      <w:r w:rsidR="00AB0C3A" w:rsidRPr="00AB0C3A">
        <w:t>26 veintiséis de noviembre del año</w:t>
      </w:r>
      <w:r w:rsidR="00AB0C3A">
        <w:t xml:space="preserve"> del año 2018 dos mil dieciocho, fue levantada el acta de infracción número </w:t>
      </w:r>
      <w:r w:rsidR="00AB0C3A">
        <w:rPr>
          <w:b/>
        </w:rPr>
        <w:t xml:space="preserve">T 5944025 (Letra T cinco nueve cuatro </w:t>
      </w:r>
      <w:proofErr w:type="spellStart"/>
      <w:r w:rsidR="00AB0C3A">
        <w:rPr>
          <w:b/>
        </w:rPr>
        <w:t>cuatro</w:t>
      </w:r>
      <w:proofErr w:type="spellEnd"/>
      <w:r w:rsidR="00AB0C3A">
        <w:rPr>
          <w:b/>
        </w:rPr>
        <w:t xml:space="preserve"> cero dos cinco),</w:t>
      </w:r>
      <w:r w:rsidR="00AB0C3A" w:rsidRPr="00E1257C">
        <w:rPr>
          <w:b/>
        </w:rPr>
        <w:t xml:space="preserve"> </w:t>
      </w:r>
      <w:r w:rsidR="008D125E">
        <w:t>misma que el actor considera ilegal</w:t>
      </w:r>
      <w:r w:rsidR="00745E89">
        <w:t>,</w:t>
      </w:r>
      <w:r w:rsidR="008D125E">
        <w:t xml:space="preserve"> por lo que acude a demanda</w:t>
      </w:r>
      <w:r w:rsidR="00745E89">
        <w:t>r</w:t>
      </w:r>
      <w:r w:rsidR="008D125E">
        <w:t xml:space="preserve"> su nulidad. </w:t>
      </w:r>
      <w:r w:rsidR="007C2CCE">
        <w:t>----</w:t>
      </w:r>
      <w:r w:rsidR="00D76208">
        <w:t>---------------------------</w:t>
      </w:r>
      <w:r w:rsidR="00E702C2">
        <w:t>---------------</w:t>
      </w:r>
      <w:r w:rsidR="00D76208">
        <w:t>-</w:t>
      </w:r>
      <w:r w:rsidR="00F1697F">
        <w:t>-</w:t>
      </w:r>
      <w:r w:rsidR="00AB0C3A">
        <w:t>-----------------</w:t>
      </w:r>
    </w:p>
    <w:p w14:paraId="02CBEF1E" w14:textId="77777777" w:rsidR="007E0081" w:rsidRDefault="007E0081" w:rsidP="00E657E5">
      <w:pPr>
        <w:pStyle w:val="SENTENCIAS"/>
      </w:pPr>
    </w:p>
    <w:p w14:paraId="53678290" w14:textId="5D0A2517" w:rsidR="00AB0C3A" w:rsidRDefault="00E1257C" w:rsidP="00AB0C3A">
      <w:pPr>
        <w:pStyle w:val="SENTENCIAS"/>
      </w:pPr>
      <w:r w:rsidRPr="00E1257C">
        <w:t>Así las cosas, la “</w:t>
      </w:r>
      <w:proofErr w:type="spellStart"/>
      <w:r w:rsidRPr="00E1257C">
        <w:t>litis</w:t>
      </w:r>
      <w:proofErr w:type="spellEnd"/>
      <w:r w:rsidRPr="00E1257C">
        <w:t xml:space="preserve">” planteada se hace consistir en determinar la legalidad o ilegalidad del acta de infracción con número </w:t>
      </w:r>
      <w:r w:rsidR="00AB0C3A">
        <w:rPr>
          <w:b/>
        </w:rPr>
        <w:t xml:space="preserve">T 5944025 (Letra T cinco nueve cuatro </w:t>
      </w:r>
      <w:proofErr w:type="spellStart"/>
      <w:r w:rsidR="00AB0C3A">
        <w:rPr>
          <w:b/>
        </w:rPr>
        <w:t>cuatro</w:t>
      </w:r>
      <w:proofErr w:type="spellEnd"/>
      <w:r w:rsidR="00AB0C3A">
        <w:rPr>
          <w:b/>
        </w:rPr>
        <w:t xml:space="preserve"> cero dos cinco),</w:t>
      </w:r>
      <w:r w:rsidR="00AB0C3A" w:rsidRPr="00E1257C">
        <w:rPr>
          <w:b/>
        </w:rPr>
        <w:t xml:space="preserve"> </w:t>
      </w:r>
      <w:r w:rsidR="00AB0C3A">
        <w:t xml:space="preserve">levantada en fecha 26 veintiséis de noviembre del año </w:t>
      </w:r>
      <w:r w:rsidR="00AB0C3A" w:rsidRPr="00E1257C">
        <w:t>del año 201</w:t>
      </w:r>
      <w:r w:rsidR="00AB0C3A">
        <w:t>8 dos mil dieciocho. --------------------------------------</w:t>
      </w:r>
    </w:p>
    <w:p w14:paraId="680C4090" w14:textId="77777777" w:rsidR="00E1257C" w:rsidRPr="00E1257C" w:rsidRDefault="00E1257C" w:rsidP="00E1257C">
      <w:pPr>
        <w:spacing w:line="360" w:lineRule="auto"/>
        <w:ind w:firstLine="709"/>
        <w:jc w:val="both"/>
        <w:rPr>
          <w:rFonts w:ascii="Century" w:hAnsi="Century"/>
          <w:b/>
        </w:rPr>
      </w:pPr>
    </w:p>
    <w:p w14:paraId="3915C348" w14:textId="2A6306B3"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w:t>
      </w:r>
      <w:proofErr w:type="spellStart"/>
      <w:r w:rsidRPr="00E1257C">
        <w:rPr>
          <w:rFonts w:ascii="Century" w:hAnsi="Century"/>
        </w:rPr>
        <w:t>litis</w:t>
      </w:r>
      <w:proofErr w:type="spellEnd"/>
      <w:r w:rsidRPr="00E1257C">
        <w:rPr>
          <w:rFonts w:ascii="Century" w:hAnsi="Century"/>
        </w:rPr>
        <w:t xml:space="preserve">, se procede </w:t>
      </w:r>
      <w:r w:rsidR="00402CDD">
        <w:rPr>
          <w:rFonts w:ascii="Century" w:hAnsi="Century"/>
        </w:rPr>
        <w:t>al análisis</w:t>
      </w:r>
      <w:r w:rsidRPr="00E1257C">
        <w:rPr>
          <w:rFonts w:ascii="Century" w:hAnsi="Century"/>
        </w:rPr>
        <w:t xml:space="preserve"> de los conceptos de impugnación, para lo anterior no resulta necesario su transcripción, así como tampoco de los argumentos vertidos por la autoridad. Lo anterior, de conformidad con la siguiente jurisprudencia: ------------------------</w:t>
      </w:r>
    </w:p>
    <w:p w14:paraId="12F17B5F" w14:textId="39A3ABDF" w:rsidR="00E1257C" w:rsidRDefault="00E1257C" w:rsidP="00E1257C">
      <w:pPr>
        <w:spacing w:line="360" w:lineRule="auto"/>
        <w:ind w:firstLine="709"/>
        <w:jc w:val="both"/>
        <w:rPr>
          <w:rFonts w:ascii="Century" w:hAnsi="Century"/>
          <w:bCs/>
          <w:i/>
          <w:iCs/>
        </w:rPr>
      </w:pPr>
    </w:p>
    <w:p w14:paraId="5705669F" w14:textId="77777777" w:rsidR="00253FB6" w:rsidRPr="00E1257C" w:rsidRDefault="00253FB6" w:rsidP="00E1257C">
      <w:pPr>
        <w:spacing w:line="360" w:lineRule="auto"/>
        <w:ind w:firstLine="709"/>
        <w:jc w:val="both"/>
        <w:rPr>
          <w:rFonts w:ascii="Century" w:hAnsi="Century"/>
          <w:bCs/>
          <w:i/>
          <w:iCs/>
        </w:rPr>
      </w:pPr>
    </w:p>
    <w:p w14:paraId="5516B9A9" w14:textId="77777777" w:rsidR="00E1257C" w:rsidRPr="00253FB6" w:rsidRDefault="00E1257C" w:rsidP="008D515E">
      <w:pPr>
        <w:pStyle w:val="TESISYJURIS"/>
      </w:pPr>
      <w:r w:rsidRPr="00253FB6">
        <w:rPr>
          <w:b/>
        </w:rPr>
        <w:t xml:space="preserve">“CONCEPTOS DE VIOLACIÓN. EL JUEZ NO ESTÁ OBLIGADO A TRANSCRIBIRLOS. </w:t>
      </w:r>
      <w:r w:rsidRPr="00253FB6">
        <w:t xml:space="preserve">El hecho de que el Juez Federal no transcriba en su fallo los conceptos de violación expresados en la demanda, no implica que haya </w:t>
      </w:r>
      <w:r w:rsidRPr="00253FB6">
        <w:lastRenderedPageBreak/>
        <w:t xml:space="preserve">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253FB6">
        <w:t>Abril</w:t>
      </w:r>
      <w:proofErr w:type="gramEnd"/>
      <w:r w:rsidRPr="00253FB6">
        <w:t xml:space="preserve"> de 1998, Tesis: VI.2o. J/129. Página: 599”. </w:t>
      </w:r>
    </w:p>
    <w:p w14:paraId="63DD738A" w14:textId="77777777" w:rsidR="00E1257C" w:rsidRPr="0059597E" w:rsidRDefault="00E1257C" w:rsidP="00E1257C">
      <w:pPr>
        <w:spacing w:line="360" w:lineRule="auto"/>
        <w:ind w:firstLine="709"/>
        <w:jc w:val="both"/>
        <w:rPr>
          <w:rFonts w:ascii="Century" w:hAnsi="Century"/>
          <w:sz w:val="22"/>
        </w:rPr>
      </w:pPr>
    </w:p>
    <w:p w14:paraId="41A66B98" w14:textId="77777777" w:rsidR="00E1257C" w:rsidRPr="00E1257C" w:rsidRDefault="00E1257C" w:rsidP="00E1257C">
      <w:pPr>
        <w:spacing w:line="360" w:lineRule="auto"/>
        <w:ind w:firstLine="709"/>
        <w:jc w:val="both"/>
        <w:rPr>
          <w:rFonts w:ascii="Century" w:hAnsi="Century"/>
        </w:rPr>
      </w:pPr>
    </w:p>
    <w:p w14:paraId="7C9C8EBE" w14:textId="77777777" w:rsidR="00AE5632" w:rsidRPr="00E1257C" w:rsidRDefault="00AE5632" w:rsidP="00AE5632">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Pr>
          <w:rFonts w:ascii="Century" w:hAnsi="Century"/>
        </w:rPr>
        <w:t>el agravio se</w:t>
      </w:r>
      <w:r w:rsidRPr="00E1257C">
        <w:rPr>
          <w:rFonts w:ascii="Century" w:hAnsi="Century"/>
        </w:rPr>
        <w:t xml:space="preserve">ñalado como PRIMERO resulta fundado y suficiente para decretar la NULIDAD TOTAL del acta impugnada con base en las siguientes consideraciones: </w:t>
      </w:r>
      <w:r>
        <w:rPr>
          <w:rFonts w:ascii="Century" w:hAnsi="Century"/>
        </w:rPr>
        <w:t>------------------------------------------------------------</w:t>
      </w:r>
    </w:p>
    <w:p w14:paraId="63108E77" w14:textId="77777777" w:rsidR="00253FB6" w:rsidRDefault="00253FB6" w:rsidP="00AE5632">
      <w:pPr>
        <w:spacing w:line="360" w:lineRule="auto"/>
        <w:ind w:firstLine="709"/>
        <w:jc w:val="both"/>
        <w:rPr>
          <w:rFonts w:ascii="Century" w:hAnsi="Century"/>
        </w:rPr>
      </w:pPr>
    </w:p>
    <w:p w14:paraId="7F03540F" w14:textId="7E1ABEA4" w:rsidR="00AE5632" w:rsidRDefault="00C8354C" w:rsidP="00AE5632">
      <w:pPr>
        <w:spacing w:line="360" w:lineRule="auto"/>
        <w:ind w:firstLine="709"/>
        <w:jc w:val="both"/>
        <w:rPr>
          <w:rFonts w:ascii="Century" w:hAnsi="Century"/>
        </w:rPr>
      </w:pPr>
      <w:r>
        <w:rPr>
          <w:rFonts w:ascii="Century" w:hAnsi="Century"/>
        </w:rPr>
        <w:t>L</w:t>
      </w:r>
      <w:r w:rsidR="00AE5632">
        <w:rPr>
          <w:rFonts w:ascii="Century" w:hAnsi="Century"/>
        </w:rPr>
        <w:t>a parte actora señala los siguiente:</w:t>
      </w:r>
    </w:p>
    <w:p w14:paraId="3DBCB3FE" w14:textId="4FED6607" w:rsidR="00AE5632" w:rsidRPr="005A60A9" w:rsidRDefault="00AE5632" w:rsidP="00186D81">
      <w:pPr>
        <w:pStyle w:val="Prrafodelista"/>
        <w:numPr>
          <w:ilvl w:val="0"/>
          <w:numId w:val="25"/>
        </w:numPr>
        <w:spacing w:line="360" w:lineRule="auto"/>
        <w:jc w:val="both"/>
        <w:rPr>
          <w:rFonts w:ascii="Century" w:hAnsi="Century"/>
          <w:i/>
          <w:sz w:val="20"/>
        </w:rPr>
      </w:pPr>
      <w:r w:rsidRPr="005A60A9">
        <w:rPr>
          <w:rFonts w:ascii="Century" w:hAnsi="Century"/>
          <w:i/>
          <w:sz w:val="20"/>
        </w:rPr>
        <w:t xml:space="preserve">[…] </w:t>
      </w:r>
      <w:r>
        <w:rPr>
          <w:rFonts w:ascii="Century" w:hAnsi="Century"/>
          <w:i/>
          <w:sz w:val="20"/>
        </w:rPr>
        <w:t xml:space="preserve">Con relación A </w:t>
      </w:r>
      <w:r w:rsidRPr="005A60A9">
        <w:rPr>
          <w:rFonts w:ascii="Century" w:hAnsi="Century"/>
          <w:i/>
          <w:sz w:val="20"/>
        </w:rPr>
        <w:t xml:space="preserve">los MOTIVOS DE LA INFRACCIÓN, la ahora demandada establece en el Acta de Infracción impugnada lo siguiente: </w:t>
      </w:r>
      <w:r w:rsidR="00186D81" w:rsidRPr="00186D81">
        <w:rPr>
          <w:rFonts w:ascii="Century" w:hAnsi="Century"/>
          <w:i/>
          <w:sz w:val="20"/>
        </w:rPr>
        <w:t>[…]</w:t>
      </w:r>
      <w:r w:rsidR="00186D81">
        <w:rPr>
          <w:rFonts w:ascii="Century" w:hAnsi="Century"/>
          <w:i/>
          <w:sz w:val="20"/>
        </w:rPr>
        <w:t xml:space="preserve"> </w:t>
      </w:r>
      <w:r w:rsidRPr="005A60A9">
        <w:rPr>
          <w:rFonts w:ascii="Century" w:hAnsi="Century"/>
          <w:i/>
          <w:sz w:val="20"/>
        </w:rPr>
        <w:t xml:space="preserve"> , siendo claro que la aseveración anterior es bastante escueta e insuficiente, careciendo a todas luces de coherencia, congruencia y legalidad, pues la demandada no es precisa ni exacta en la cita de las normas legales </w:t>
      </w:r>
      <w:r>
        <w:rPr>
          <w:rFonts w:ascii="Century" w:hAnsi="Century"/>
          <w:i/>
          <w:sz w:val="20"/>
        </w:rPr>
        <w:t>y los motivos que esgrime, negándome con dicho actuar,</w:t>
      </w:r>
      <w:r w:rsidRPr="005A60A9">
        <w:rPr>
          <w:rFonts w:ascii="Century" w:hAnsi="Century"/>
          <w:i/>
          <w:sz w:val="20"/>
        </w:rPr>
        <w:t xml:space="preserve"> certeza y seguridad jurídica”</w:t>
      </w:r>
    </w:p>
    <w:p w14:paraId="3877A3AF" w14:textId="11278B58" w:rsidR="00850C8E" w:rsidRPr="00850C8E" w:rsidRDefault="00500BAA" w:rsidP="00850C8E">
      <w:pPr>
        <w:spacing w:line="360" w:lineRule="auto"/>
        <w:ind w:left="708" w:firstLine="361"/>
        <w:jc w:val="both"/>
        <w:rPr>
          <w:rFonts w:ascii="Century" w:hAnsi="Century"/>
          <w:i/>
          <w:sz w:val="20"/>
        </w:rPr>
      </w:pPr>
      <w:r>
        <w:rPr>
          <w:rFonts w:ascii="Century" w:hAnsi="Century"/>
          <w:i/>
          <w:sz w:val="20"/>
        </w:rPr>
        <w:t xml:space="preserve">Lo anterior, hace que el acta de </w:t>
      </w:r>
      <w:r w:rsidR="00850C8E">
        <w:rPr>
          <w:rFonts w:ascii="Century" w:hAnsi="Century"/>
          <w:i/>
          <w:sz w:val="20"/>
        </w:rPr>
        <w:t xml:space="preserve">infracción impugnada carezca de la debida motivación, </w:t>
      </w:r>
      <w:r w:rsidR="00850C8E" w:rsidRPr="00850C8E">
        <w:rPr>
          <w:rFonts w:ascii="Century" w:hAnsi="Century"/>
          <w:i/>
          <w:sz w:val="20"/>
        </w:rPr>
        <w:t>a.</w:t>
      </w:r>
      <w:r w:rsidR="00850C8E" w:rsidRPr="00850C8E">
        <w:rPr>
          <w:rFonts w:ascii="Century" w:hAnsi="Century"/>
          <w:i/>
          <w:sz w:val="20"/>
        </w:rPr>
        <w:tab/>
        <w:t>[…]</w:t>
      </w:r>
    </w:p>
    <w:p w14:paraId="1FA6E8A1" w14:textId="69363DCC" w:rsidR="00850C8E" w:rsidRPr="00850C8E" w:rsidRDefault="00850C8E" w:rsidP="00850C8E">
      <w:pPr>
        <w:spacing w:line="360" w:lineRule="auto"/>
        <w:ind w:left="708" w:firstLine="361"/>
        <w:jc w:val="both"/>
        <w:rPr>
          <w:rFonts w:ascii="Century" w:hAnsi="Century"/>
          <w:i/>
          <w:sz w:val="20"/>
        </w:rPr>
      </w:pPr>
      <w:r>
        <w:rPr>
          <w:rFonts w:ascii="Century" w:hAnsi="Century"/>
          <w:i/>
          <w:sz w:val="20"/>
        </w:rPr>
        <w:t xml:space="preserve">En las relatadas circunstancias, es de concluirse que del contenido de los actos combatidos, no se advierten elementos suficientes que demuestren que el suscrito actor haya infringido el </w:t>
      </w:r>
      <w:proofErr w:type="gramStart"/>
      <w:r>
        <w:rPr>
          <w:rFonts w:ascii="Century" w:hAnsi="Century"/>
          <w:i/>
          <w:sz w:val="20"/>
        </w:rPr>
        <w:t>articulo</w:t>
      </w:r>
      <w:proofErr w:type="gramEnd"/>
      <w:r>
        <w:rPr>
          <w:rFonts w:ascii="Century" w:hAnsi="Century"/>
          <w:i/>
          <w:sz w:val="20"/>
        </w:rPr>
        <w:t xml:space="preserve"> </w:t>
      </w:r>
      <w:r w:rsidRPr="00850C8E">
        <w:rPr>
          <w:rFonts w:ascii="Century" w:hAnsi="Century"/>
          <w:i/>
          <w:sz w:val="20"/>
        </w:rPr>
        <w:t>[…]</w:t>
      </w:r>
    </w:p>
    <w:p w14:paraId="0CC3A186" w14:textId="77777777" w:rsidR="00850C8E" w:rsidRDefault="00850C8E" w:rsidP="00AE5632">
      <w:pPr>
        <w:spacing w:line="360" w:lineRule="auto"/>
        <w:ind w:left="708" w:firstLine="361"/>
        <w:jc w:val="both"/>
        <w:rPr>
          <w:rFonts w:ascii="Century" w:hAnsi="Century"/>
          <w:i/>
          <w:sz w:val="20"/>
        </w:rPr>
      </w:pPr>
    </w:p>
    <w:p w14:paraId="4F6109CD" w14:textId="77777777" w:rsidR="0007524C" w:rsidRDefault="0007524C" w:rsidP="00372D8B">
      <w:pPr>
        <w:spacing w:line="360" w:lineRule="auto"/>
        <w:ind w:firstLine="709"/>
        <w:jc w:val="both"/>
        <w:rPr>
          <w:rFonts w:ascii="Century" w:hAnsi="Century"/>
        </w:rPr>
      </w:pPr>
    </w:p>
    <w:p w14:paraId="108C5CB7" w14:textId="41925460" w:rsidR="00850C8E" w:rsidRDefault="00372D8B" w:rsidP="00372D8B">
      <w:pPr>
        <w:spacing w:line="360" w:lineRule="auto"/>
        <w:ind w:firstLine="709"/>
        <w:jc w:val="both"/>
        <w:rPr>
          <w:rFonts w:ascii="Century" w:hAnsi="Century"/>
        </w:rPr>
      </w:pPr>
      <w:r>
        <w:rPr>
          <w:rFonts w:ascii="Century" w:hAnsi="Century"/>
        </w:rPr>
        <w:t xml:space="preserve">Por su parte, la autoridad demandada, </w:t>
      </w:r>
      <w:r w:rsidR="00850C8E">
        <w:rPr>
          <w:rFonts w:ascii="Century" w:hAnsi="Century"/>
        </w:rPr>
        <w:t>menciona que los conceptos de impugnación son infundados que el acta de infracción se emitió en términos del artículo 14 y 16 de nuestra Carta Magna, estos debidamente fundado y motivado, que contiene las circunstancias de modo, tiempo y lugar. --------------</w:t>
      </w:r>
    </w:p>
    <w:p w14:paraId="756502E8" w14:textId="77777777" w:rsidR="00850C8E" w:rsidRDefault="00850C8E" w:rsidP="00372D8B">
      <w:pPr>
        <w:spacing w:line="360" w:lineRule="auto"/>
        <w:ind w:firstLine="709"/>
        <w:jc w:val="both"/>
        <w:rPr>
          <w:rFonts w:ascii="Century" w:hAnsi="Century"/>
        </w:rPr>
      </w:pPr>
    </w:p>
    <w:p w14:paraId="122520F8" w14:textId="77777777" w:rsidR="000C1137" w:rsidRDefault="000C1137" w:rsidP="00372D8B">
      <w:pPr>
        <w:spacing w:line="360" w:lineRule="auto"/>
        <w:ind w:firstLine="709"/>
        <w:jc w:val="both"/>
        <w:rPr>
          <w:rFonts w:ascii="Century" w:hAnsi="Century"/>
        </w:rPr>
      </w:pPr>
    </w:p>
    <w:p w14:paraId="065092DA" w14:textId="5C984B54" w:rsidR="00BA229A" w:rsidRPr="00E1257C" w:rsidRDefault="00BA229A" w:rsidP="00BA229A">
      <w:pPr>
        <w:spacing w:line="360" w:lineRule="auto"/>
        <w:ind w:firstLine="709"/>
        <w:jc w:val="both"/>
        <w:rPr>
          <w:rFonts w:ascii="Century" w:hAnsi="Century"/>
        </w:rPr>
      </w:pPr>
      <w:r w:rsidRPr="00E1257C">
        <w:rPr>
          <w:rFonts w:ascii="Century" w:hAnsi="Century"/>
        </w:rPr>
        <w:lastRenderedPageBreak/>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w:t>
      </w:r>
      <w:r w:rsidR="00870F95">
        <w:rPr>
          <w:rFonts w:ascii="Century" w:hAnsi="Century"/>
        </w:rPr>
        <w:t>s</w:t>
      </w:r>
      <w:r w:rsidRPr="00E1257C">
        <w:rPr>
          <w:rFonts w:ascii="Century" w:hAnsi="Century"/>
        </w:rPr>
        <w:t xml:space="preserve"> siguientes razonamientos: -------------------------------------------------------------------------------------</w:t>
      </w:r>
    </w:p>
    <w:p w14:paraId="5C1E62D3" w14:textId="77777777" w:rsidR="00BA229A" w:rsidRPr="00E1257C" w:rsidRDefault="00BA229A" w:rsidP="00BA229A">
      <w:pPr>
        <w:spacing w:line="360" w:lineRule="auto"/>
        <w:ind w:firstLine="709"/>
        <w:jc w:val="both"/>
        <w:rPr>
          <w:rFonts w:ascii="Century" w:hAnsi="Century"/>
        </w:rPr>
      </w:pPr>
    </w:p>
    <w:p w14:paraId="7402B11A" w14:textId="5D269B21" w:rsidR="00E1257C" w:rsidRPr="00E1257C" w:rsidRDefault="00E1257C" w:rsidP="00C92C24">
      <w:pPr>
        <w:spacing w:line="360" w:lineRule="auto"/>
        <w:ind w:firstLine="709"/>
        <w:jc w:val="both"/>
        <w:rPr>
          <w:rFonts w:ascii="Century" w:hAnsi="Century"/>
          <w:bCs/>
        </w:rPr>
      </w:pPr>
      <w:r w:rsidRPr="00E1257C">
        <w:rPr>
          <w:rFonts w:ascii="Century" w:hAnsi="Century"/>
        </w:rPr>
        <w:t>En principio</w:t>
      </w:r>
      <w:r w:rsidR="009338C9">
        <w:rPr>
          <w:rFonts w:ascii="Century" w:hAnsi="Century"/>
        </w:rPr>
        <w:t xml:space="preserve">, resulta importante invocar lo dispuesto por </w:t>
      </w:r>
      <w:r w:rsidRPr="00E1257C">
        <w:rPr>
          <w:rFonts w:ascii="Century" w:hAnsi="Century"/>
          <w:bCs/>
        </w:rPr>
        <w:t xml:space="preserve">los artículos 16 de la Constitución Política de los Estados Unidos Mexicanos y 137, fracción VI, del Código de Procedimiento y Justicia Administrativa para el Estado y los Municipios de Guanajuato, </w:t>
      </w:r>
      <w:r w:rsidR="009338C9">
        <w:rPr>
          <w:rFonts w:ascii="Century" w:hAnsi="Century"/>
          <w:bCs/>
        </w:rPr>
        <w:t>mismos que obligan</w:t>
      </w:r>
      <w:r w:rsidRPr="00E1257C">
        <w:rPr>
          <w:rFonts w:ascii="Century" w:hAnsi="Century"/>
          <w:bCs/>
        </w:rPr>
        <w:t xml:space="preserve"> a todas las autoridades, en consecuencia, también a las municipales, a fundar y motivar sus actos. ---------</w:t>
      </w:r>
    </w:p>
    <w:p w14:paraId="26511594" w14:textId="77777777" w:rsidR="00E1257C" w:rsidRPr="00E1257C" w:rsidRDefault="00E1257C" w:rsidP="00E1257C">
      <w:pPr>
        <w:spacing w:line="360" w:lineRule="auto"/>
        <w:ind w:firstLine="709"/>
        <w:jc w:val="both"/>
        <w:rPr>
          <w:rFonts w:ascii="Century" w:hAnsi="Century"/>
          <w:bCs/>
        </w:rPr>
      </w:pPr>
    </w:p>
    <w:p w14:paraId="0FB58E3C" w14:textId="4F37020D" w:rsidR="00E1257C" w:rsidRPr="00E1257C" w:rsidRDefault="00E1257C" w:rsidP="00E1257C">
      <w:pPr>
        <w:spacing w:line="360" w:lineRule="auto"/>
        <w:ind w:firstLine="709"/>
        <w:jc w:val="both"/>
        <w:rPr>
          <w:rFonts w:ascii="Century" w:hAnsi="Century"/>
          <w:bCs/>
        </w:rPr>
      </w:pPr>
      <w:r w:rsidRPr="00E1257C">
        <w:rPr>
          <w:rFonts w:ascii="Century" w:hAnsi="Century"/>
          <w:bCs/>
        </w:rPr>
        <w:t xml:space="preserve">Asimismo, es importante </w:t>
      </w:r>
      <w:r w:rsidR="004021E7">
        <w:rPr>
          <w:rFonts w:ascii="Century" w:hAnsi="Century"/>
          <w:bCs/>
        </w:rPr>
        <w:t>conceptualizar</w:t>
      </w:r>
      <w:r w:rsidRPr="00E1257C">
        <w:rPr>
          <w:rFonts w:ascii="Century" w:hAnsi="Century"/>
          <w:bCs/>
        </w:rPr>
        <w:t xml:space="preserve"> que por fundar el acto administrativo, se entiende </w:t>
      </w:r>
      <w:r w:rsidR="004021E7">
        <w:rPr>
          <w:rFonts w:ascii="Century" w:hAnsi="Century"/>
          <w:bCs/>
        </w:rPr>
        <w:t>por precisar</w:t>
      </w:r>
      <w:r w:rsidRPr="00E1257C">
        <w:rPr>
          <w:rFonts w:ascii="Century" w:hAnsi="Century"/>
          <w:bCs/>
        </w:rPr>
        <w:t xml:space="preserve">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431E4181" w14:textId="77777777" w:rsidR="00E1257C" w:rsidRPr="00E1257C" w:rsidRDefault="00E1257C" w:rsidP="00E1257C">
      <w:pPr>
        <w:spacing w:line="360" w:lineRule="auto"/>
        <w:ind w:firstLine="709"/>
        <w:jc w:val="both"/>
        <w:rPr>
          <w:rFonts w:ascii="Century" w:hAnsi="Century"/>
        </w:rPr>
      </w:pPr>
    </w:p>
    <w:p w14:paraId="558B21F6" w14:textId="0CAB0F3D" w:rsidR="00E3470C" w:rsidRDefault="00E1257C" w:rsidP="00881A7B">
      <w:pPr>
        <w:pStyle w:val="SENTENCIAS"/>
        <w:rPr>
          <w:bCs/>
          <w:i/>
        </w:rPr>
      </w:pPr>
      <w:r w:rsidRPr="00E1257C">
        <w:rPr>
          <w:bCs/>
        </w:rPr>
        <w:t>Bajo ese contexto, existe una in</w:t>
      </w:r>
      <w:r w:rsidR="00AE5632">
        <w:rPr>
          <w:bCs/>
        </w:rPr>
        <w:t xml:space="preserve">suficiente </w:t>
      </w:r>
      <w:r w:rsidRPr="00E1257C">
        <w:rPr>
          <w:bCs/>
        </w:rPr>
        <w:t>fundamentación</w:t>
      </w:r>
      <w:r w:rsidR="00DE7365">
        <w:rPr>
          <w:bCs/>
        </w:rPr>
        <w:t xml:space="preserve"> y motivación</w:t>
      </w:r>
      <w:r w:rsidRPr="00E1257C">
        <w:rPr>
          <w:bCs/>
        </w:rPr>
        <w:t xml:space="preserve"> del acto impugnado, ya que </w:t>
      </w:r>
      <w:r w:rsidR="002001C8">
        <w:rPr>
          <w:bCs/>
        </w:rPr>
        <w:t>la autoridad demandada omite señala</w:t>
      </w:r>
      <w:r w:rsidR="009338C9">
        <w:rPr>
          <w:bCs/>
        </w:rPr>
        <w:t>r</w:t>
      </w:r>
      <w:r w:rsidR="002001C8">
        <w:rPr>
          <w:bCs/>
        </w:rPr>
        <w:t xml:space="preserve"> las circunstancias de modo, </w:t>
      </w:r>
      <w:r w:rsidR="0015595F">
        <w:rPr>
          <w:bCs/>
        </w:rPr>
        <w:t xml:space="preserve">tiempo </w:t>
      </w:r>
      <w:r w:rsidR="002001C8">
        <w:rPr>
          <w:bCs/>
        </w:rPr>
        <w:t>y lugar de</w:t>
      </w:r>
      <w:r w:rsidR="0015595F">
        <w:rPr>
          <w:bCs/>
        </w:rPr>
        <w:t xml:space="preserve"> los hechos, en el acta de mérito, </w:t>
      </w:r>
      <w:r w:rsidR="003F0A96">
        <w:rPr>
          <w:bCs/>
        </w:rPr>
        <w:t xml:space="preserve">ya que en ella se asentó </w:t>
      </w:r>
      <w:r w:rsidR="003F0A96" w:rsidRPr="0015595F">
        <w:rPr>
          <w:bCs/>
          <w:i/>
        </w:rPr>
        <w:t>“</w:t>
      </w:r>
      <w:r w:rsidR="00E3470C">
        <w:rPr>
          <w:bCs/>
          <w:i/>
        </w:rPr>
        <w:t>Queda prohibido hacer cualquier acción o maniobra que ponga en riesgo la vida y de terceras personas.”</w:t>
      </w:r>
    </w:p>
    <w:p w14:paraId="131598A9" w14:textId="77777777" w:rsidR="00E3470C" w:rsidRDefault="00E3470C" w:rsidP="00881A7B">
      <w:pPr>
        <w:pStyle w:val="SENTENCIAS"/>
        <w:rPr>
          <w:bCs/>
          <w:i/>
        </w:rPr>
      </w:pPr>
    </w:p>
    <w:p w14:paraId="651D5F50" w14:textId="5B2CA83A" w:rsidR="001D6CFC" w:rsidRDefault="00E3470C" w:rsidP="00881A7B">
      <w:pPr>
        <w:pStyle w:val="SENTENCIAS"/>
        <w:rPr>
          <w:bCs/>
          <w:i/>
        </w:rPr>
      </w:pPr>
      <w:r w:rsidRPr="00E3470C">
        <w:rPr>
          <w:rStyle w:val="RESOLUCIONESCar"/>
        </w:rPr>
        <w:t xml:space="preserve">Además, menciona lo siguiente: </w:t>
      </w:r>
      <w:r>
        <w:rPr>
          <w:rStyle w:val="RESOLUCIONESCar"/>
        </w:rPr>
        <w:t>“</w:t>
      </w:r>
      <w:r>
        <w:rPr>
          <w:bCs/>
          <w:i/>
        </w:rPr>
        <w:t xml:space="preserve">Me percato de que dicho conductor transita sobre el </w:t>
      </w:r>
      <w:proofErr w:type="spellStart"/>
      <w:r>
        <w:rPr>
          <w:bCs/>
          <w:i/>
        </w:rPr>
        <w:t>Blvd</w:t>
      </w:r>
      <w:proofErr w:type="spellEnd"/>
      <w:r>
        <w:rPr>
          <w:bCs/>
          <w:i/>
        </w:rPr>
        <w:t>. Adolfo López Mateos y al hacer intersección con Miguel Alemán hace una maniobra de reversa el cual, Dicho lugar está controlado por semáforos.”</w:t>
      </w:r>
    </w:p>
    <w:p w14:paraId="4517CE91" w14:textId="78D09814" w:rsidR="00AE5632" w:rsidRDefault="00AE5632" w:rsidP="00AE5632">
      <w:pPr>
        <w:pStyle w:val="SENTENCIAS"/>
      </w:pPr>
      <w:r>
        <w:lastRenderedPageBreak/>
        <w:t>De lo anterior, no se desprende que e</w:t>
      </w:r>
      <w:r w:rsidRPr="0015595F">
        <w:t xml:space="preserve">l agente de tránsito </w:t>
      </w:r>
      <w:r>
        <w:t xml:space="preserve">precise todas aquellas circunstancias de modo, tiempo y lugar respecto a la conducta cometida por el actor, en consecuencia lo deja en total estado de indefensión, ya que desconoce en qué consistió su conducta, misma que dio origen a que se le levantara la boleta de infracción que ahora impugna, por lo tanto, dicha boleta </w:t>
      </w:r>
      <w:r w:rsidRPr="007B1855">
        <w:t xml:space="preserve">no reúne elementos que nos lleven a considerar que efectivamente el promovente </w:t>
      </w:r>
      <w:r>
        <w:t xml:space="preserve">quebranto la norma jurídica invocada por la autoridad demandada, </w:t>
      </w:r>
      <w:r w:rsidRPr="007B1855">
        <w:t>lo que resulta especialmente relevante en el sentido de que el agente de tránsito pormenorizadamente debe expresar</w:t>
      </w:r>
      <w:r>
        <w:t xml:space="preserve">, de forma legible, clara y entendible </w:t>
      </w:r>
      <w:r w:rsidRPr="007B1855">
        <w:t xml:space="preserve">cómo detectó que el justiciable </w:t>
      </w:r>
      <w:r>
        <w:t xml:space="preserve">contravino lo dispuesto por el artículo </w:t>
      </w:r>
      <w:r w:rsidR="00E3470C">
        <w:t>1</w:t>
      </w:r>
      <w:r w:rsidR="000C1137">
        <w:t>8</w:t>
      </w:r>
      <w:r>
        <w:t xml:space="preserve"> fracción </w:t>
      </w:r>
      <w:r w:rsidR="00E3470C">
        <w:t>V</w:t>
      </w:r>
      <w:r>
        <w:t xml:space="preserve">I del </w:t>
      </w:r>
      <w:r w:rsidRPr="000916B1">
        <w:t>Reglamento de Tránsito Municipal</w:t>
      </w:r>
      <w:r>
        <w:t xml:space="preserve"> de León, Guanajuato. -----------------------------------------------------------------------------------------</w:t>
      </w:r>
    </w:p>
    <w:p w14:paraId="3D5C79A7" w14:textId="77777777" w:rsidR="00AE5632" w:rsidRDefault="00AE5632" w:rsidP="00AE5632">
      <w:pPr>
        <w:pStyle w:val="SENTENCIAS"/>
        <w:rPr>
          <w:bCs/>
        </w:rPr>
      </w:pPr>
    </w:p>
    <w:p w14:paraId="1FB3C181" w14:textId="6D0AD51F" w:rsidR="00AE5632" w:rsidRDefault="00AE5632" w:rsidP="00AE5632">
      <w:pPr>
        <w:pStyle w:val="SENTENCIAS"/>
      </w:pPr>
      <w:r>
        <w:rPr>
          <w:bCs/>
        </w:rPr>
        <w:t xml:space="preserve">Siendo por todo lo anterior, que dentro de la presente causa administrativa no se desprenden </w:t>
      </w:r>
      <w:r>
        <w:t>los medios necesarios para acreditar que el actor quebrant</w:t>
      </w:r>
      <w:r w:rsidR="000C1137">
        <w:t xml:space="preserve">o lo dispuesto por el artículo </w:t>
      </w:r>
      <w:r w:rsidR="00E3470C">
        <w:t>1</w:t>
      </w:r>
      <w:r w:rsidR="000C1137">
        <w:t>8</w:t>
      </w:r>
      <w:r>
        <w:t xml:space="preserve"> fracción </w:t>
      </w:r>
      <w:r w:rsidR="00E3470C">
        <w:t>V</w:t>
      </w:r>
      <w:r>
        <w:t xml:space="preserve">I </w:t>
      </w:r>
      <w:r w:rsidRPr="000916B1">
        <w:t>del Reglamento de Tránsito Municipal</w:t>
      </w:r>
      <w:r>
        <w:t xml:space="preserve"> de León, Guanajuato, mismo que dispone: --------------------</w:t>
      </w:r>
    </w:p>
    <w:p w14:paraId="2DC66272" w14:textId="365DC375" w:rsidR="000C1137" w:rsidRDefault="000C1137" w:rsidP="00AE5632">
      <w:pPr>
        <w:pStyle w:val="TESISYJURIS"/>
        <w:rPr>
          <w:b/>
        </w:rPr>
      </w:pPr>
    </w:p>
    <w:p w14:paraId="462026B0" w14:textId="77777777" w:rsidR="000C1137" w:rsidRDefault="000C1137" w:rsidP="00AE5632">
      <w:pPr>
        <w:pStyle w:val="TESISYJURIS"/>
        <w:rPr>
          <w:b/>
        </w:rPr>
      </w:pPr>
    </w:p>
    <w:p w14:paraId="3B11BAB0" w14:textId="77777777" w:rsidR="00E3470C" w:rsidRPr="0031237E" w:rsidRDefault="00E3470C" w:rsidP="00E3470C">
      <w:pPr>
        <w:pStyle w:val="TESISYJURIS"/>
      </w:pPr>
      <w:r w:rsidRPr="0031237E">
        <w:rPr>
          <w:b/>
        </w:rPr>
        <w:t xml:space="preserve">Artículo 18.- </w:t>
      </w:r>
      <w:r w:rsidRPr="0031237E">
        <w:t>En las vías públicas está prohibido:</w:t>
      </w:r>
    </w:p>
    <w:p w14:paraId="48EE9A7B" w14:textId="03A3E43E" w:rsidR="00BA201E" w:rsidRDefault="00BA201E" w:rsidP="00E3470C">
      <w:pPr>
        <w:pStyle w:val="TESISYJURIS"/>
      </w:pPr>
    </w:p>
    <w:p w14:paraId="2F10A5C9" w14:textId="62D730E8" w:rsidR="00E3470C" w:rsidRPr="0031237E" w:rsidRDefault="00E3470C" w:rsidP="00E3470C">
      <w:pPr>
        <w:pStyle w:val="TESISYJURIS"/>
      </w:pPr>
      <w:r>
        <w:t xml:space="preserve">VI. </w:t>
      </w:r>
      <w:r w:rsidRPr="0031237E">
        <w:t>Organizar o participar en competencias vehiculares de alta velocidad o arrancones, o realizar cualquier acción o maniobra de peligro que ponga en riesgo la vida, la integridad física de las personas o sus bienes; e,</w:t>
      </w:r>
    </w:p>
    <w:p w14:paraId="4177D2AC" w14:textId="77777777" w:rsidR="00E3470C" w:rsidRPr="0031237E" w:rsidRDefault="00E3470C" w:rsidP="00BA201E">
      <w:pPr>
        <w:pStyle w:val="TESISYJURIS"/>
      </w:pPr>
    </w:p>
    <w:p w14:paraId="708E9486" w14:textId="77777777" w:rsidR="00BA201E" w:rsidRDefault="00BA201E" w:rsidP="00BA201E">
      <w:pPr>
        <w:pStyle w:val="TESISYJURIS"/>
      </w:pPr>
    </w:p>
    <w:p w14:paraId="486D5557" w14:textId="2A0E7B19" w:rsidR="00E3470C" w:rsidRDefault="00AE5632" w:rsidP="00BA201E">
      <w:pPr>
        <w:pStyle w:val="SENTENCIAS"/>
      </w:pPr>
      <w:r w:rsidRPr="00A936D2">
        <w:t>E</w:t>
      </w:r>
      <w:r>
        <w:t xml:space="preserve">s decir, para que la boleta de infracción se considere debidamente fundada y motivada el agente de tránsito demandado debió asentar de forma clara y detallada, </w:t>
      </w:r>
      <w:r w:rsidR="00E3470C">
        <w:t xml:space="preserve">todas aquellas circunstancias por las cuales consideró que la acción realizada por el actor pone en peligro o riesgo la vida integridad física de las personas o sus bienes, es decir, si existían vehículos o personas a su alrededor al momento de conducir de reversa, si los semáforos a que hace referencia estaban en rojo, si </w:t>
      </w:r>
      <w:r w:rsidR="00D33D9F">
        <w:t>está</w:t>
      </w:r>
      <w:r w:rsidR="00E3470C">
        <w:t xml:space="preserve"> prohibido dicha </w:t>
      </w:r>
      <w:r w:rsidR="00D33D9F">
        <w:t>maniobra</w:t>
      </w:r>
      <w:r w:rsidR="00E3470C">
        <w:t>, o lo considero así por afluencia de vehículos, es decir, la demandada debió realizar una narración de los hecho ocurridos el día 26 veintiséis de noviembre del año 2018 dos mil dieciocho, con la finalidad de acreditar la falta atribuida al actor. -----------------</w:t>
      </w:r>
    </w:p>
    <w:p w14:paraId="43D15A45" w14:textId="77777777" w:rsidR="00AE5632" w:rsidRDefault="00AE5632" w:rsidP="00AE5632">
      <w:pPr>
        <w:pStyle w:val="SENTENCIAS"/>
      </w:pPr>
      <w:r>
        <w:lastRenderedPageBreak/>
        <w:t xml:space="preserve">En virtud de lo expuesto, </w:t>
      </w:r>
      <w:r w:rsidRPr="00A936D2">
        <w:t>en la especie no puede considerarse que el acto impugnado cumple con el requisito de debida motivación exigida por el artículo 137 fracción VI del Código de Procedimiento</w:t>
      </w:r>
      <w:r>
        <w:t xml:space="preserve">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14:paraId="5180EFF1" w14:textId="77777777" w:rsidR="00AE5632" w:rsidRDefault="00AE5632" w:rsidP="00AE5632">
      <w:pPr>
        <w:pStyle w:val="SENTENCIAS"/>
      </w:pPr>
    </w:p>
    <w:p w14:paraId="5A81D973" w14:textId="42009575" w:rsidR="00AE5632" w:rsidRDefault="00AE5632" w:rsidP="00D33D9F">
      <w:pPr>
        <w:pStyle w:val="SENTENCIAS"/>
      </w:pPr>
      <w:r>
        <w:t xml:space="preserve">Por tanto, ante la irregularidad advertida, lo procedente es decretar la NULIDAD TOTAL del acto contenido en el acta de infracción </w:t>
      </w:r>
      <w:r w:rsidRPr="00E73FB5">
        <w:t xml:space="preserve">número </w:t>
      </w:r>
      <w:r w:rsidR="00D33D9F">
        <w:rPr>
          <w:b/>
        </w:rPr>
        <w:t xml:space="preserve">T 5944025 (Letra T cinco nueve cuatro </w:t>
      </w:r>
      <w:proofErr w:type="spellStart"/>
      <w:r w:rsidR="00D33D9F">
        <w:rPr>
          <w:b/>
        </w:rPr>
        <w:t>cuatro</w:t>
      </w:r>
      <w:proofErr w:type="spellEnd"/>
      <w:r w:rsidR="00D33D9F">
        <w:rPr>
          <w:b/>
        </w:rPr>
        <w:t xml:space="preserve"> cero dos cinco),</w:t>
      </w:r>
      <w:r w:rsidR="00D33D9F" w:rsidRPr="00E1257C">
        <w:rPr>
          <w:b/>
        </w:rPr>
        <w:t xml:space="preserve"> </w:t>
      </w:r>
      <w:r w:rsidR="00D33D9F">
        <w:t xml:space="preserve">levantada en fecha 26 veintiséis de noviembre del año </w:t>
      </w:r>
      <w:r w:rsidR="00D33D9F" w:rsidRPr="00E1257C">
        <w:t>del año 201</w:t>
      </w:r>
      <w:r w:rsidR="00D33D9F">
        <w:t>8 dos mil dieciocho</w:t>
      </w:r>
      <w:r w:rsidR="00D33D9F" w:rsidRPr="00E1257C">
        <w:t>,</w:t>
      </w:r>
      <w:r>
        <w:t xml:space="preserve"> emitida por el </w:t>
      </w:r>
      <w:bookmarkStart w:id="0" w:name="_GoBack"/>
      <w:r>
        <w:t>agente</w:t>
      </w:r>
      <w:bookmarkEnd w:id="0"/>
      <w:r>
        <w:t xml:space="preserve"> de tránsito municipal. ----------------------------------------------</w:t>
      </w:r>
      <w:r w:rsidR="00BA201E">
        <w:t>-------------</w:t>
      </w:r>
      <w:r w:rsidR="00D33D9F">
        <w:t>----</w:t>
      </w:r>
    </w:p>
    <w:p w14:paraId="64FF865C" w14:textId="77777777" w:rsidR="00253FB6" w:rsidRPr="00D33D9F" w:rsidRDefault="00253FB6" w:rsidP="001D6CFC">
      <w:pPr>
        <w:spacing w:line="360" w:lineRule="auto"/>
        <w:ind w:firstLine="709"/>
        <w:jc w:val="both"/>
        <w:rPr>
          <w:rFonts w:ascii="Century" w:hAnsi="Century"/>
        </w:rPr>
      </w:pPr>
    </w:p>
    <w:p w14:paraId="50493018" w14:textId="3C1DF9A8" w:rsidR="001D6CFC" w:rsidRPr="00E1257C" w:rsidRDefault="001D6CFC" w:rsidP="001D6CFC">
      <w:pPr>
        <w:spacing w:line="360" w:lineRule="auto"/>
        <w:ind w:firstLine="709"/>
        <w:jc w:val="both"/>
        <w:rPr>
          <w:rFonts w:ascii="Century" w:hAnsi="Century"/>
          <w:lang w:val="es-MX"/>
        </w:rPr>
      </w:pPr>
      <w:r w:rsidRPr="00E1257C">
        <w:rPr>
          <w:rFonts w:ascii="Century" w:hAnsi="Century"/>
          <w:lang w:val="es-MX"/>
        </w:rPr>
        <w:t xml:space="preserve">Como apoyo a lo anterior, se hace </w:t>
      </w:r>
      <w:r>
        <w:rPr>
          <w:rFonts w:ascii="Century" w:hAnsi="Century"/>
          <w:lang w:val="es-MX"/>
        </w:rPr>
        <w:t xml:space="preserve">referencia al criterio emitido por la </w:t>
      </w:r>
      <w:r w:rsidRPr="00E1257C">
        <w:rPr>
          <w:rFonts w:ascii="Century" w:hAnsi="Century"/>
          <w:lang w:val="es-MX"/>
        </w:rPr>
        <w:t xml:space="preserve">Primera Sala del </w:t>
      </w:r>
      <w:r>
        <w:rPr>
          <w:rFonts w:ascii="Century" w:hAnsi="Century"/>
          <w:lang w:val="es-MX"/>
        </w:rPr>
        <w:t xml:space="preserve">entonces </w:t>
      </w:r>
      <w:r w:rsidRPr="00E1257C">
        <w:rPr>
          <w:rFonts w:ascii="Century" w:hAnsi="Century"/>
          <w:lang w:val="es-MX"/>
        </w:rPr>
        <w:t xml:space="preserve">Tribunal de lo Contencioso Administrativo del Estado, </w:t>
      </w:r>
      <w:r>
        <w:rPr>
          <w:rFonts w:ascii="Century" w:hAnsi="Century"/>
          <w:lang w:val="es-MX"/>
        </w:rPr>
        <w:t>bajo el siguiente rubro y texto:</w:t>
      </w:r>
    </w:p>
    <w:p w14:paraId="1E706A18" w14:textId="77777777" w:rsidR="001D6CFC" w:rsidRDefault="001D6CFC" w:rsidP="001D6CFC">
      <w:pPr>
        <w:pStyle w:val="TESISYJURIS"/>
        <w:rPr>
          <w:b/>
          <w:sz w:val="22"/>
          <w:lang w:val="es-MX"/>
        </w:rPr>
      </w:pPr>
    </w:p>
    <w:p w14:paraId="63469FEA" w14:textId="77777777" w:rsidR="001D6CFC" w:rsidRDefault="001D6CFC" w:rsidP="001D6CFC">
      <w:pPr>
        <w:pStyle w:val="TESISYJURIS"/>
        <w:rPr>
          <w:b/>
          <w:sz w:val="22"/>
          <w:lang w:val="es-MX"/>
        </w:rPr>
      </w:pPr>
    </w:p>
    <w:p w14:paraId="22C6EBDA" w14:textId="116B7A7C" w:rsidR="001D6CFC" w:rsidRPr="00AE5632" w:rsidRDefault="001D6CFC" w:rsidP="001D6CFC">
      <w:pPr>
        <w:pStyle w:val="TESISYJURIS"/>
        <w:rPr>
          <w:lang w:val="es-MX"/>
        </w:rPr>
      </w:pPr>
      <w:r w:rsidRPr="00AE5632">
        <w:rPr>
          <w:b/>
          <w:lang w:val="es-MX"/>
        </w:rPr>
        <w:t xml:space="preserve">INDEBIDA FUNDAMENTACIÓN Y MOTIVACIÓN. PROCEDE DECRETAR LA NULIDAD LISA Y LLANA. </w:t>
      </w:r>
      <w:r w:rsidRPr="00AE5632">
        <w:rPr>
          <w:lang w:val="es-MX"/>
        </w:rPr>
        <w:t xml:space="preserve">La ausencia de fundamentación y motivación deriva en el </w:t>
      </w:r>
      <w:proofErr w:type="spellStart"/>
      <w:r w:rsidRPr="00AE5632">
        <w:rPr>
          <w:lang w:val="es-MX"/>
        </w:rPr>
        <w:t>decretamiento</w:t>
      </w:r>
      <w:proofErr w:type="spellEnd"/>
      <w:r w:rsidRPr="00AE5632">
        <w:rPr>
          <w:lang w:val="es-MX"/>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proofErr w:type="spellStart"/>
      <w:r w:rsidRPr="00AE5632">
        <w:rPr>
          <w:lang w:val="es-MX"/>
        </w:rPr>
        <w:t>Exp</w:t>
      </w:r>
      <w:proofErr w:type="spellEnd"/>
      <w:r w:rsidRPr="00AE5632">
        <w:rPr>
          <w:lang w:val="es-MX"/>
        </w:rPr>
        <w:t xml:space="preserve">. 4.509/02. Sentencia de fecha 09 nueve de mayo de 2003. Actor: Martha Isabel </w:t>
      </w:r>
      <w:proofErr w:type="spellStart"/>
      <w:r w:rsidRPr="00AE5632">
        <w:rPr>
          <w:lang w:val="es-MX"/>
        </w:rPr>
        <w:t>Espriu</w:t>
      </w:r>
      <w:proofErr w:type="spellEnd"/>
      <w:r w:rsidRPr="00AE5632">
        <w:rPr>
          <w:lang w:val="es-MX"/>
        </w:rPr>
        <w:t xml:space="preserve"> Manrique). </w:t>
      </w:r>
    </w:p>
    <w:p w14:paraId="76489CD1" w14:textId="77777777" w:rsidR="00BA201E" w:rsidRDefault="00BA201E" w:rsidP="00AE5632">
      <w:pPr>
        <w:pStyle w:val="TESISYJURIS"/>
        <w:rPr>
          <w:lang w:val="es-MX"/>
        </w:rPr>
      </w:pPr>
    </w:p>
    <w:p w14:paraId="5301718C" w14:textId="3EFB0380" w:rsidR="00166E2D" w:rsidRDefault="00166E2D" w:rsidP="00AE5632">
      <w:pPr>
        <w:pStyle w:val="TESISYJURIS"/>
        <w:rPr>
          <w:b/>
          <w:lang w:val="es-MX"/>
        </w:rPr>
      </w:pPr>
    </w:p>
    <w:p w14:paraId="62107D3A" w14:textId="4F82491E" w:rsidR="00E1257C" w:rsidRPr="00E1257C" w:rsidRDefault="00E1257C" w:rsidP="00FE76EB">
      <w:pPr>
        <w:pStyle w:val="SENTENCIAS"/>
        <w:rPr>
          <w:b/>
          <w:bCs/>
          <w:lang w:val="es-MX"/>
        </w:rPr>
      </w:pPr>
      <w:r w:rsidRPr="00E1257C">
        <w:rPr>
          <w:b/>
          <w:lang w:val="es-MX"/>
        </w:rPr>
        <w:t xml:space="preserve">SÉPTIMO. </w:t>
      </w:r>
      <w:r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2DA110AF" w14:textId="77777777" w:rsidR="00E1257C" w:rsidRPr="00E1257C" w:rsidRDefault="00E1257C" w:rsidP="00FE76EB">
      <w:pPr>
        <w:pStyle w:val="SENTENCIAS"/>
        <w:rPr>
          <w:lang w:val="es-MX"/>
        </w:rPr>
      </w:pPr>
    </w:p>
    <w:p w14:paraId="1709D1A8" w14:textId="41958F92" w:rsidR="00E1257C" w:rsidRDefault="00E1257C" w:rsidP="00FE76EB">
      <w:pPr>
        <w:pStyle w:val="SENTENCIAS"/>
        <w:rPr>
          <w:lang w:val="es-MX"/>
        </w:rPr>
      </w:pPr>
      <w:r w:rsidRPr="00E1257C">
        <w:rPr>
          <w:lang w:val="es-MX"/>
        </w:rPr>
        <w:lastRenderedPageBreak/>
        <w:t>Sirve de apoyo</w:t>
      </w:r>
      <w:r w:rsidR="007D318B">
        <w:rPr>
          <w:lang w:val="es-MX"/>
        </w:rPr>
        <w:t>, también</w:t>
      </w:r>
      <w:r w:rsidRPr="00E1257C">
        <w:rPr>
          <w:lang w:val="es-MX"/>
        </w:rPr>
        <w:t xml:space="preserve"> a lo anterior</w:t>
      </w:r>
      <w:r w:rsidR="007D318B">
        <w:rPr>
          <w:lang w:val="es-MX"/>
        </w:rPr>
        <w:t>,</w:t>
      </w:r>
      <w:r w:rsidRPr="00E1257C">
        <w:rPr>
          <w:lang w:val="es-MX"/>
        </w:rPr>
        <w:t xml:space="preserve"> la tesis de jurisprudencia que dispone: -----</w:t>
      </w:r>
      <w:r w:rsidR="007D318B">
        <w:rPr>
          <w:lang w:val="es-MX"/>
        </w:rPr>
        <w:t>----------------------------------------------------------------------------------------</w:t>
      </w:r>
      <w:r w:rsidRPr="00E1257C">
        <w:rPr>
          <w:lang w:val="es-MX"/>
        </w:rPr>
        <w:t>-</w:t>
      </w:r>
    </w:p>
    <w:p w14:paraId="21B1B00E" w14:textId="77777777" w:rsidR="0068406D" w:rsidRPr="00E1257C" w:rsidRDefault="0068406D" w:rsidP="00FE76EB">
      <w:pPr>
        <w:pStyle w:val="SENTENCIAS"/>
        <w:rPr>
          <w:lang w:val="es-MX"/>
        </w:rPr>
      </w:pPr>
    </w:p>
    <w:p w14:paraId="60635503" w14:textId="34650C7F" w:rsidR="00E1257C" w:rsidRPr="00AE5632" w:rsidRDefault="00E1257C" w:rsidP="00FE76EB">
      <w:pPr>
        <w:pStyle w:val="TESISYJURIS"/>
        <w:rPr>
          <w:szCs w:val="22"/>
          <w:lang w:val="es-MX"/>
        </w:rPr>
      </w:pPr>
      <w:r w:rsidRPr="00AE5632">
        <w:rPr>
          <w:b/>
          <w:szCs w:val="22"/>
          <w:lang w:val="es-MX"/>
        </w:rPr>
        <w:t xml:space="preserve">“CONCEPTOS DE VIOLACION. CUANDO SU ESTUDIO ES INNECESARIO. </w:t>
      </w:r>
      <w:r w:rsidRPr="00AE5632">
        <w:rPr>
          <w:szCs w:val="22"/>
          <w:lang w:val="es-MX"/>
        </w:rPr>
        <w:t>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5DC13C9D" w14:textId="77777777" w:rsidR="00E1257C" w:rsidRPr="00AE5632" w:rsidRDefault="00E1257C" w:rsidP="00E1257C">
      <w:pPr>
        <w:spacing w:line="360" w:lineRule="auto"/>
        <w:ind w:firstLine="709"/>
        <w:jc w:val="both"/>
        <w:rPr>
          <w:rFonts w:ascii="Century" w:hAnsi="Century"/>
          <w:i/>
          <w:sz w:val="28"/>
          <w:lang w:val="es-MX"/>
        </w:rPr>
      </w:pPr>
    </w:p>
    <w:p w14:paraId="593F3BC9" w14:textId="77777777" w:rsidR="00E1257C" w:rsidRPr="00E1257C" w:rsidRDefault="00E1257C" w:rsidP="00E1257C">
      <w:pPr>
        <w:spacing w:line="360" w:lineRule="auto"/>
        <w:ind w:firstLine="709"/>
        <w:jc w:val="both"/>
        <w:rPr>
          <w:rFonts w:ascii="Century" w:hAnsi="Century"/>
          <w:b/>
          <w:lang w:val="es-MX"/>
        </w:rPr>
      </w:pPr>
    </w:p>
    <w:p w14:paraId="1ACD6A78" w14:textId="488C133A" w:rsidR="002A2F20" w:rsidRDefault="002A2F20" w:rsidP="002A2F20">
      <w:pPr>
        <w:pStyle w:val="SENTENCIAS"/>
      </w:pPr>
      <w:r w:rsidRPr="00E1257C">
        <w:rPr>
          <w:b/>
          <w:bCs/>
          <w:iCs/>
        </w:rPr>
        <w:t>OCTAVO</w:t>
      </w:r>
      <w:r w:rsidRPr="00E1257C">
        <w:rPr>
          <w:iCs/>
        </w:rPr>
        <w:t xml:space="preserve">. </w:t>
      </w:r>
      <w:r>
        <w:t>En su escrito de demanda el actor señala como pretensión la nulidad del acto impugnado, la cual quedo colmada de acuerdo al considerado sexto de la presente resolución. ---------------------------------------------------------------</w:t>
      </w:r>
    </w:p>
    <w:p w14:paraId="557A43F3" w14:textId="77777777" w:rsidR="002A2F20" w:rsidRDefault="002A2F20" w:rsidP="002A2F20">
      <w:pPr>
        <w:pStyle w:val="SENTENCIAS"/>
      </w:pPr>
    </w:p>
    <w:p w14:paraId="4E8DB09F" w14:textId="35E56DC9" w:rsidR="002A2F20" w:rsidRPr="00D6760D" w:rsidRDefault="002A2F20" w:rsidP="002A2F20">
      <w:pPr>
        <w:pStyle w:val="SENTENCIAS"/>
      </w:pPr>
      <w:r>
        <w:t xml:space="preserve">De igual manera solicita el reconocimiento del derecho amparado en las normas jurídicas, y la condena a la autoridad al pleno restablecimiento del derecho que le fue violado, consistente en que le sea devuelta la </w:t>
      </w:r>
      <w:r w:rsidR="009A246A">
        <w:t>licencia de conducir</w:t>
      </w:r>
      <w:r w:rsidR="00BA201E">
        <w:t>, siendo este el documento recogido en garantía,</w:t>
      </w:r>
      <w:r>
        <w:t xml:space="preserve"> pretensión que resulta procedente al haberse declarado nula el acta de mérito, </w:t>
      </w:r>
      <w:r w:rsidRPr="00D6760D">
        <w:t xml:space="preserve">por lo que con fundamento en el artículo 300, fracción V, del invocado Código de Procedimiento y Justicia Administrativa; se reconoce el derecho que tiene el justiciable a la devolución </w:t>
      </w:r>
      <w:r>
        <w:t xml:space="preserve">de dicho </w:t>
      </w:r>
      <w:r w:rsidR="00BA201E">
        <w:t>documento</w:t>
      </w:r>
      <w:r w:rsidRPr="00D6760D">
        <w:t>.</w:t>
      </w:r>
      <w:r>
        <w:t xml:space="preserve"> </w:t>
      </w:r>
      <w:r w:rsidRPr="00D6760D">
        <w:t>-</w:t>
      </w:r>
      <w:r>
        <w:t>----------------------------------------</w:t>
      </w:r>
      <w:r w:rsidR="00BA201E">
        <w:t>-</w:t>
      </w:r>
    </w:p>
    <w:p w14:paraId="2CBD9A75" w14:textId="77777777" w:rsidR="002A2F20" w:rsidRDefault="002A2F20" w:rsidP="002A2F20">
      <w:pPr>
        <w:pStyle w:val="SENTENCIAS"/>
        <w:rPr>
          <w:rFonts w:ascii="Calibri" w:hAnsi="Calibri"/>
          <w:color w:val="767171" w:themeColor="background2" w:themeShade="80"/>
          <w:sz w:val="26"/>
          <w:szCs w:val="26"/>
        </w:rPr>
      </w:pPr>
    </w:p>
    <w:p w14:paraId="00DB340E" w14:textId="4FA33921" w:rsidR="002A2F20" w:rsidRPr="00C16795" w:rsidRDefault="002A2F20" w:rsidP="002A2F20">
      <w:pPr>
        <w:pStyle w:val="RESOLUCIONES"/>
      </w:pPr>
      <w:r w:rsidRPr="00C16795">
        <w:t xml:space="preserve">Devolución que deberá realizarse dentro de los 15 quince días siguientes a </w:t>
      </w:r>
      <w:r w:rsidR="00BA201E" w:rsidRPr="00C16795">
        <w:t>aque</w:t>
      </w:r>
      <w:r w:rsidR="00BA201E">
        <w:t>l</w:t>
      </w:r>
      <w:r w:rsidRPr="00C16795">
        <w:t xml:space="preserve"> en que cause estado la presente resolución, por lo que se condena a la autoridad demandada a efecto de </w:t>
      </w:r>
      <w:r>
        <w:t xml:space="preserve">que ejecuto todas aquellos actos administrativos y operativos a fin de que le sea devuelta al actor </w:t>
      </w:r>
      <w:r w:rsidR="00BA201E">
        <w:t>el documento recogido en garantía</w:t>
      </w:r>
      <w:r>
        <w:t xml:space="preserve">. </w:t>
      </w:r>
      <w:r w:rsidR="00BA201E">
        <w:t>-------------------------------------------</w:t>
      </w:r>
      <w:r>
        <w:t>-----------------------------------</w:t>
      </w:r>
    </w:p>
    <w:p w14:paraId="74689D61" w14:textId="77777777" w:rsidR="002A2F20" w:rsidRDefault="002A2F20" w:rsidP="002A2F20">
      <w:pPr>
        <w:pStyle w:val="SENTENCIAS"/>
        <w:rPr>
          <w:rFonts w:ascii="Calibri" w:hAnsi="Calibri"/>
          <w:color w:val="767171" w:themeColor="background2" w:themeShade="80"/>
          <w:sz w:val="26"/>
          <w:szCs w:val="26"/>
        </w:rPr>
      </w:pPr>
    </w:p>
    <w:p w14:paraId="183D30FE" w14:textId="77777777" w:rsidR="00253FB6" w:rsidRDefault="00253FB6" w:rsidP="00E1257C">
      <w:pPr>
        <w:spacing w:line="360" w:lineRule="auto"/>
        <w:ind w:firstLine="709"/>
        <w:jc w:val="both"/>
        <w:rPr>
          <w:rFonts w:ascii="Century" w:hAnsi="Century"/>
          <w:lang w:val="es-MX"/>
        </w:rPr>
      </w:pPr>
    </w:p>
    <w:p w14:paraId="7C6A7453" w14:textId="3C1F4F97"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lastRenderedPageBreak/>
        <w:t>Por lo expuesto, y con fundamento además en lo dispuesto en los artículos 249, 287, 298, 299, 300, fracción II</w:t>
      </w:r>
      <w:r w:rsidR="00A01625">
        <w:rPr>
          <w:rFonts w:ascii="Century" w:hAnsi="Century"/>
          <w:lang w:val="es-MX"/>
        </w:rPr>
        <w:t xml:space="preserve"> y V,</w:t>
      </w:r>
      <w:r w:rsidRPr="00E1257C">
        <w:rPr>
          <w:rFonts w:ascii="Century" w:hAnsi="Century"/>
          <w:lang w:val="es-MX"/>
        </w:rPr>
        <w:t xml:space="preserve"> 302, fracción II, del Código de Procedimiento y Justicia Administrativa para el Estado y los Municipios de Guanajuato, es de resolverse y se: ------------------------------------------------------------</w:t>
      </w:r>
    </w:p>
    <w:p w14:paraId="0F6C8E4D" w14:textId="56CCD970" w:rsidR="004F1536" w:rsidRDefault="004F1536" w:rsidP="00E1257C">
      <w:pPr>
        <w:spacing w:line="360" w:lineRule="auto"/>
        <w:ind w:firstLine="709"/>
        <w:jc w:val="both"/>
        <w:rPr>
          <w:rFonts w:ascii="Century" w:hAnsi="Century"/>
          <w:lang w:val="es-MX"/>
        </w:rPr>
      </w:pPr>
    </w:p>
    <w:p w14:paraId="0BBE8073" w14:textId="77777777" w:rsidR="008C0AF8" w:rsidRDefault="008C0AF8" w:rsidP="00E1257C">
      <w:pPr>
        <w:spacing w:line="360" w:lineRule="auto"/>
        <w:ind w:firstLine="709"/>
        <w:jc w:val="both"/>
        <w:rPr>
          <w:rFonts w:ascii="Century" w:hAnsi="Century"/>
          <w:lang w:val="es-MX"/>
        </w:rPr>
      </w:pPr>
    </w:p>
    <w:p w14:paraId="34FB889A" w14:textId="77777777"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w:t>
      </w:r>
      <w:proofErr w:type="gramStart"/>
      <w:r w:rsidRPr="00E1257C">
        <w:rPr>
          <w:rFonts w:ascii="Century" w:hAnsi="Century"/>
          <w:b/>
          <w:iCs/>
          <w:lang w:val="es-MX"/>
        </w:rPr>
        <w:t xml:space="preserve">E </w:t>
      </w:r>
      <w:r w:rsidRPr="00E1257C">
        <w:rPr>
          <w:rFonts w:ascii="Century" w:hAnsi="Century"/>
          <w:iCs/>
          <w:lang w:val="es-MX"/>
        </w:rPr>
        <w:t>:</w:t>
      </w:r>
      <w:proofErr w:type="gramEnd"/>
    </w:p>
    <w:p w14:paraId="0D523F7A" w14:textId="77777777" w:rsidR="00E1257C" w:rsidRPr="00E1257C" w:rsidRDefault="00E1257C" w:rsidP="00E1257C">
      <w:pPr>
        <w:spacing w:line="360" w:lineRule="auto"/>
        <w:ind w:firstLine="709"/>
        <w:jc w:val="both"/>
        <w:rPr>
          <w:rFonts w:ascii="Century" w:hAnsi="Century"/>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0ECFC4F2" w14:textId="77777777" w:rsidR="00BA201E" w:rsidRDefault="00BA201E" w:rsidP="00E1257C">
      <w:pPr>
        <w:spacing w:line="360" w:lineRule="auto"/>
        <w:ind w:firstLine="709"/>
        <w:jc w:val="both"/>
        <w:rPr>
          <w:rFonts w:ascii="Century" w:hAnsi="Century"/>
          <w:b/>
          <w:bCs/>
          <w:iCs/>
          <w:lang w:val="es-MX"/>
        </w:rPr>
      </w:pPr>
    </w:p>
    <w:p w14:paraId="3D48662C" w14:textId="0369D9A8"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E1257C" w:rsidRDefault="00E1257C" w:rsidP="00E1257C">
      <w:pPr>
        <w:spacing w:line="360" w:lineRule="auto"/>
        <w:ind w:firstLine="709"/>
        <w:jc w:val="both"/>
        <w:rPr>
          <w:rFonts w:ascii="Century" w:hAnsi="Century"/>
          <w:b/>
          <w:bCs/>
          <w:iCs/>
          <w:lang w:val="es-MX"/>
        </w:rPr>
      </w:pPr>
    </w:p>
    <w:p w14:paraId="7DDE0231" w14:textId="2D435ED1" w:rsidR="00E1257C" w:rsidRPr="00E1257C" w:rsidRDefault="00E1257C" w:rsidP="009A246A">
      <w:pPr>
        <w:pStyle w:val="SENTENCIA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9A246A">
        <w:rPr>
          <w:b/>
        </w:rPr>
        <w:t xml:space="preserve">T 5944025 (Letra T cinco nueve cuatro </w:t>
      </w:r>
      <w:proofErr w:type="spellStart"/>
      <w:r w:rsidR="009A246A">
        <w:rPr>
          <w:b/>
        </w:rPr>
        <w:t>cuatro</w:t>
      </w:r>
      <w:proofErr w:type="spellEnd"/>
      <w:r w:rsidR="009A246A">
        <w:rPr>
          <w:b/>
        </w:rPr>
        <w:t xml:space="preserve"> cero dos cinco),</w:t>
      </w:r>
      <w:r w:rsidR="009A246A" w:rsidRPr="00E1257C">
        <w:rPr>
          <w:b/>
        </w:rPr>
        <w:t xml:space="preserve"> </w:t>
      </w:r>
      <w:r w:rsidR="009A246A">
        <w:t xml:space="preserve">levantada en fecha 26 veintiséis de noviembre del año </w:t>
      </w:r>
      <w:r w:rsidR="009A246A" w:rsidRPr="00E1257C">
        <w:t>del año 201</w:t>
      </w:r>
      <w:r w:rsidR="009A246A">
        <w:t>8 dos mil dieciocho</w:t>
      </w:r>
      <w:r w:rsidR="009A246A" w:rsidRPr="00E1257C">
        <w:t>,</w:t>
      </w:r>
      <w:r w:rsidR="009A246A">
        <w:t xml:space="preserve"> </w:t>
      </w:r>
      <w:r w:rsidRPr="00E1257C">
        <w:t>ello conforme a las consideraciones lógicas y jurídicas expresadas en el Considerando Sexto de esta sentencia. -</w:t>
      </w:r>
      <w:r w:rsidR="00FE76EB">
        <w:t>-</w:t>
      </w:r>
      <w:r w:rsidR="00A01625">
        <w:t>--</w:t>
      </w:r>
      <w:r w:rsidR="00794FD9">
        <w:t>--------------------------------------------------</w:t>
      </w:r>
    </w:p>
    <w:p w14:paraId="49071F1E" w14:textId="77777777" w:rsidR="00E1257C" w:rsidRPr="00E1257C" w:rsidRDefault="00E1257C" w:rsidP="00FE76EB">
      <w:pPr>
        <w:pStyle w:val="SENTENCIAS"/>
        <w:rPr>
          <w:b/>
          <w:bCs/>
          <w:iCs/>
        </w:rPr>
      </w:pPr>
    </w:p>
    <w:p w14:paraId="2D86EE94" w14:textId="2E217B46" w:rsidR="00501C31" w:rsidRDefault="00A01625" w:rsidP="00720126">
      <w:pPr>
        <w:pStyle w:val="Textoindependiente"/>
        <w:spacing w:line="360" w:lineRule="auto"/>
        <w:ind w:firstLine="709"/>
        <w:rPr>
          <w:rFonts w:ascii="Century" w:hAnsi="Century" w:cs="Calibri"/>
        </w:rPr>
      </w:pPr>
      <w:r w:rsidRPr="00A01625">
        <w:rPr>
          <w:rFonts w:ascii="Century" w:hAnsi="Century" w:cs="Calibri"/>
          <w:b/>
        </w:rPr>
        <w:t>CUARTO.</w:t>
      </w:r>
      <w:r>
        <w:rPr>
          <w:rFonts w:ascii="Century" w:hAnsi="Century" w:cs="Calibri"/>
        </w:rPr>
        <w:t xml:space="preserve"> </w:t>
      </w:r>
      <w:r w:rsidR="00720126" w:rsidRPr="007D0C4C">
        <w:rPr>
          <w:rFonts w:ascii="Century" w:hAnsi="Century" w:cs="Calibri"/>
        </w:rPr>
        <w:t>Se reconoce el derecho del accionante y se condena a que la autoridad demandada realice las gestiones necesarias para la devolución de</w:t>
      </w:r>
      <w:r w:rsidR="00BA201E">
        <w:rPr>
          <w:rFonts w:ascii="Century" w:hAnsi="Century" w:cs="Calibri"/>
        </w:rPr>
        <w:t>l documento recogido en garantía;</w:t>
      </w:r>
      <w:r w:rsidR="00720126" w:rsidRPr="007D0C4C">
        <w:rPr>
          <w:rFonts w:ascii="Century" w:hAnsi="Century" w:cs="Calibri"/>
        </w:rPr>
        <w:t xml:space="preserve"> </w:t>
      </w:r>
      <w:r w:rsidR="00BA201E">
        <w:rPr>
          <w:rFonts w:ascii="Century" w:hAnsi="Century" w:cs="Calibri"/>
        </w:rPr>
        <w:t xml:space="preserve">lo anterior, </w:t>
      </w:r>
      <w:r w:rsidR="00720126" w:rsidRPr="007D0C4C">
        <w:rPr>
          <w:rFonts w:ascii="Century" w:hAnsi="Century" w:cs="Calibri"/>
        </w:rPr>
        <w:t xml:space="preserve">de conformidad con lo </w:t>
      </w:r>
      <w:r w:rsidR="00720126">
        <w:rPr>
          <w:rFonts w:ascii="Century" w:hAnsi="Century" w:cs="Calibri"/>
        </w:rPr>
        <w:t>establecido en el Considerando Octavo</w:t>
      </w:r>
      <w:r w:rsidR="00720126" w:rsidRPr="007D0C4C">
        <w:rPr>
          <w:rFonts w:ascii="Century" w:hAnsi="Century" w:cs="Calibri"/>
        </w:rPr>
        <w:t xml:space="preserve"> de esta resolución.</w:t>
      </w:r>
      <w:r w:rsidR="00DE5632">
        <w:rPr>
          <w:rFonts w:ascii="Century" w:hAnsi="Century" w:cs="Calibri"/>
        </w:rPr>
        <w:t xml:space="preserve"> </w:t>
      </w:r>
      <w:r w:rsidR="00BA201E">
        <w:rPr>
          <w:rFonts w:ascii="Century" w:hAnsi="Century" w:cs="Calibri"/>
        </w:rPr>
        <w:t>----------------</w:t>
      </w:r>
      <w:r w:rsidR="00DE5632">
        <w:rPr>
          <w:rFonts w:ascii="Century" w:hAnsi="Century" w:cs="Calibri"/>
        </w:rPr>
        <w:t>-------------------</w:t>
      </w:r>
      <w:r w:rsidR="00BC79DF">
        <w:rPr>
          <w:rFonts w:ascii="Century" w:hAnsi="Century" w:cs="Calibri"/>
        </w:rPr>
        <w:t>--------</w:t>
      </w:r>
    </w:p>
    <w:p w14:paraId="2C7B6BFF" w14:textId="77777777" w:rsidR="00501C31" w:rsidRPr="007D0C4C" w:rsidRDefault="00501C31" w:rsidP="00501C31">
      <w:pPr>
        <w:pStyle w:val="Textoindependiente"/>
        <w:spacing w:line="360" w:lineRule="auto"/>
        <w:ind w:firstLine="709"/>
        <w:rPr>
          <w:rFonts w:ascii="Century" w:hAnsi="Century" w:cs="Calibri"/>
          <w:b/>
        </w:rPr>
      </w:pPr>
    </w:p>
    <w:p w14:paraId="15EAF360" w14:textId="038F3BEB" w:rsidR="00501C31" w:rsidRPr="007D0C4C" w:rsidRDefault="00501C31" w:rsidP="00501C31">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00604B07">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7F193AF3" w14:textId="77777777" w:rsidR="00501C31" w:rsidRDefault="00501C31" w:rsidP="00E1257C">
      <w:pPr>
        <w:spacing w:line="360" w:lineRule="auto"/>
        <w:ind w:firstLine="709"/>
        <w:jc w:val="both"/>
        <w:rPr>
          <w:rFonts w:ascii="Century" w:hAnsi="Century"/>
          <w:b/>
          <w:lang w:val="es-MX"/>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330DBF1F" w14:textId="77777777" w:rsidR="00CD2838" w:rsidRDefault="00CD2838" w:rsidP="00E1257C">
      <w:pPr>
        <w:spacing w:line="360" w:lineRule="auto"/>
        <w:ind w:firstLine="709"/>
        <w:jc w:val="both"/>
        <w:rPr>
          <w:rFonts w:ascii="Century" w:hAnsi="Century"/>
          <w:lang w:val="es-MX"/>
        </w:rPr>
      </w:pPr>
    </w:p>
    <w:p w14:paraId="75768C35" w14:textId="737A39F1"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lastRenderedPageBreak/>
        <w:t xml:space="preserve">En su oportunidad, archívese este expediente, como asunto totalmente concluido y dese de baja en el Libro de Registros que se lleva para tal efecto. </w:t>
      </w:r>
      <w:r w:rsidR="009C1284">
        <w:rPr>
          <w:rFonts w:ascii="Century" w:hAnsi="Century"/>
          <w:lang w:val="es-MX"/>
        </w:rPr>
        <w:t>-</w:t>
      </w:r>
    </w:p>
    <w:p w14:paraId="5FEDC969" w14:textId="77777777" w:rsidR="00E1257C" w:rsidRPr="00E1257C" w:rsidRDefault="00E1257C" w:rsidP="00E1257C">
      <w:pPr>
        <w:spacing w:line="360" w:lineRule="auto"/>
        <w:ind w:firstLine="709"/>
        <w:jc w:val="both"/>
        <w:rPr>
          <w:rFonts w:ascii="Century" w:hAnsi="Century"/>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 xml:space="preserve">María Guadalupe Garza </w:t>
      </w:r>
      <w:proofErr w:type="spellStart"/>
      <w:r w:rsidRPr="00E1257C">
        <w:rPr>
          <w:rFonts w:ascii="Century" w:hAnsi="Century"/>
          <w:b/>
          <w:bCs/>
        </w:rPr>
        <w:t>Lozornio</w:t>
      </w:r>
      <w:proofErr w:type="spellEnd"/>
      <w:r w:rsidRPr="00E1257C">
        <w:rPr>
          <w:rFonts w:ascii="Century" w:hAnsi="Century"/>
        </w:rPr>
        <w:t xml:space="preserve">, quien actúa asistida en forma legal con Secretario de Estudio y Cuenta, licenciado </w:t>
      </w:r>
      <w:r w:rsidRPr="00E1257C">
        <w:rPr>
          <w:rFonts w:ascii="Century" w:hAnsi="Century"/>
          <w:b/>
          <w:bCs/>
        </w:rPr>
        <w:t xml:space="preserve">Christian Helmut Emmanuel </w:t>
      </w:r>
      <w:proofErr w:type="spellStart"/>
      <w:r w:rsidRPr="00E1257C">
        <w:rPr>
          <w:rFonts w:ascii="Century" w:hAnsi="Century"/>
          <w:b/>
          <w:bCs/>
        </w:rPr>
        <w:t>Schonwald</w:t>
      </w:r>
      <w:proofErr w:type="spellEnd"/>
      <w:r w:rsidRPr="00E1257C">
        <w:rPr>
          <w:rFonts w:ascii="Century" w:hAnsi="Century"/>
          <w:b/>
          <w:bCs/>
        </w:rPr>
        <w:t xml:space="preserve">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E957FE">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D8C921" w14:textId="77777777" w:rsidR="00925408" w:rsidRDefault="00925408">
      <w:r>
        <w:separator/>
      </w:r>
    </w:p>
  </w:endnote>
  <w:endnote w:type="continuationSeparator" w:id="0">
    <w:p w14:paraId="04055B67" w14:textId="77777777" w:rsidR="00925408" w:rsidRDefault="00925408">
      <w:r>
        <w:continuationSeparator/>
      </w:r>
    </w:p>
  </w:endnote>
  <w:endnote w:type="continuationNotice" w:id="1">
    <w:p w14:paraId="228C333A" w14:textId="77777777" w:rsidR="00925408" w:rsidRDefault="009254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6650AACC"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A9556D">
              <w:rPr>
                <w:rFonts w:ascii="Century" w:hAnsi="Century"/>
                <w:b/>
                <w:bCs/>
                <w:noProof/>
                <w:sz w:val="14"/>
                <w:szCs w:val="14"/>
              </w:rPr>
              <w:t>12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A9556D">
              <w:rPr>
                <w:rFonts w:ascii="Century" w:hAnsi="Century"/>
                <w:b/>
                <w:bCs/>
                <w:noProof/>
                <w:sz w:val="14"/>
                <w:szCs w:val="14"/>
              </w:rPr>
              <w:t>14</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B0A8B0" w14:textId="77777777" w:rsidR="00925408" w:rsidRDefault="00925408">
      <w:r>
        <w:separator/>
      </w:r>
    </w:p>
  </w:footnote>
  <w:footnote w:type="continuationSeparator" w:id="0">
    <w:p w14:paraId="78204FA7" w14:textId="77777777" w:rsidR="00925408" w:rsidRDefault="00925408">
      <w:r>
        <w:continuationSeparator/>
      </w:r>
    </w:p>
  </w:footnote>
  <w:footnote w:type="continuationNotice" w:id="1">
    <w:p w14:paraId="38B61BCB" w14:textId="77777777" w:rsidR="00925408" w:rsidRDefault="0092540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18B70432" w:rsidR="002B2F1A" w:rsidRDefault="00473EA2" w:rsidP="007F7AC8">
    <w:pPr>
      <w:pStyle w:val="Encabezado"/>
      <w:jc w:val="right"/>
    </w:pPr>
    <w:r>
      <w:rPr>
        <w:color w:val="7F7F7F" w:themeColor="text1" w:themeTint="80"/>
      </w:rPr>
      <w:t>Expediente Número 1</w:t>
    </w:r>
    <w:r w:rsidR="00777275">
      <w:rPr>
        <w:color w:val="7F7F7F" w:themeColor="text1" w:themeTint="80"/>
      </w:rPr>
      <w:t>72</w:t>
    </w:r>
    <w:r w:rsidR="00CD45AD">
      <w:rPr>
        <w:color w:val="7F7F7F" w:themeColor="text1" w:themeTint="80"/>
      </w:rPr>
      <w:t>8</w:t>
    </w:r>
    <w:r w:rsidR="002B2F1A">
      <w:rPr>
        <w:color w:val="7F7F7F" w:themeColor="text1" w:themeTint="80"/>
      </w:rPr>
      <w:t>/3erJAM/201</w:t>
    </w:r>
    <w:r w:rsidR="00FE41CE">
      <w:rPr>
        <w:color w:val="7F7F7F" w:themeColor="text1" w:themeTint="80"/>
      </w:rPr>
      <w:t>8</w:t>
    </w:r>
    <w:r w:rsidR="002B2F1A">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3E21CF2"/>
    <w:multiLevelType w:val="hybridMultilevel"/>
    <w:tmpl w:val="8992412C"/>
    <w:lvl w:ilvl="0" w:tplc="7A40674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8F611E"/>
    <w:multiLevelType w:val="hybridMultilevel"/>
    <w:tmpl w:val="6D48CB78"/>
    <w:lvl w:ilvl="0" w:tplc="7D2CA1F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1B04426"/>
    <w:multiLevelType w:val="hybridMultilevel"/>
    <w:tmpl w:val="703AE4B4"/>
    <w:lvl w:ilvl="0" w:tplc="931CFF4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3E72E69"/>
    <w:multiLevelType w:val="hybridMultilevel"/>
    <w:tmpl w:val="4B6CEC06"/>
    <w:lvl w:ilvl="0" w:tplc="0430E614">
      <w:start w:val="2"/>
      <w:numFmt w:val="upperRoman"/>
      <w:lvlText w:val="%1."/>
      <w:lvlJc w:val="left"/>
      <w:pPr>
        <w:ind w:left="1430"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387C1D"/>
    <w:multiLevelType w:val="hybridMultilevel"/>
    <w:tmpl w:val="812CF8E2"/>
    <w:lvl w:ilvl="0" w:tplc="121E82E2">
      <w:start w:val="1"/>
      <w:numFmt w:val="upperRoman"/>
      <w:lvlText w:val="%1."/>
      <w:lvlJc w:val="center"/>
      <w:pPr>
        <w:ind w:left="1211" w:hanging="360"/>
      </w:pPr>
      <w:rPr>
        <w:rFonts w:cs="Times New Roman" w:hint="default"/>
        <w:b/>
      </w:rPr>
    </w:lvl>
    <w:lvl w:ilvl="1" w:tplc="0C0A0019" w:tentative="1">
      <w:start w:val="1"/>
      <w:numFmt w:val="lowerLetter"/>
      <w:lvlText w:val="%2."/>
      <w:lvlJc w:val="left"/>
      <w:pPr>
        <w:ind w:left="1931" w:hanging="360"/>
      </w:pPr>
      <w:rPr>
        <w:rFonts w:cs="Times New Roman"/>
      </w:rPr>
    </w:lvl>
    <w:lvl w:ilvl="2" w:tplc="0C0A001B" w:tentative="1">
      <w:start w:val="1"/>
      <w:numFmt w:val="lowerRoman"/>
      <w:lvlText w:val="%3."/>
      <w:lvlJc w:val="right"/>
      <w:pPr>
        <w:ind w:left="2651" w:hanging="180"/>
      </w:pPr>
      <w:rPr>
        <w:rFonts w:cs="Times New Roman"/>
      </w:rPr>
    </w:lvl>
    <w:lvl w:ilvl="3" w:tplc="0C0A000F" w:tentative="1">
      <w:start w:val="1"/>
      <w:numFmt w:val="decimal"/>
      <w:lvlText w:val="%4."/>
      <w:lvlJc w:val="left"/>
      <w:pPr>
        <w:ind w:left="3371" w:hanging="360"/>
      </w:pPr>
      <w:rPr>
        <w:rFonts w:cs="Times New Roman"/>
      </w:rPr>
    </w:lvl>
    <w:lvl w:ilvl="4" w:tplc="0C0A0019" w:tentative="1">
      <w:start w:val="1"/>
      <w:numFmt w:val="lowerLetter"/>
      <w:lvlText w:val="%5."/>
      <w:lvlJc w:val="left"/>
      <w:pPr>
        <w:ind w:left="4091" w:hanging="360"/>
      </w:pPr>
      <w:rPr>
        <w:rFonts w:cs="Times New Roman"/>
      </w:rPr>
    </w:lvl>
    <w:lvl w:ilvl="5" w:tplc="0C0A001B" w:tentative="1">
      <w:start w:val="1"/>
      <w:numFmt w:val="lowerRoman"/>
      <w:lvlText w:val="%6."/>
      <w:lvlJc w:val="right"/>
      <w:pPr>
        <w:ind w:left="4811" w:hanging="180"/>
      </w:pPr>
      <w:rPr>
        <w:rFonts w:cs="Times New Roman"/>
      </w:rPr>
    </w:lvl>
    <w:lvl w:ilvl="6" w:tplc="0C0A000F" w:tentative="1">
      <w:start w:val="1"/>
      <w:numFmt w:val="decimal"/>
      <w:lvlText w:val="%7."/>
      <w:lvlJc w:val="left"/>
      <w:pPr>
        <w:ind w:left="5531" w:hanging="360"/>
      </w:pPr>
      <w:rPr>
        <w:rFonts w:cs="Times New Roman"/>
      </w:rPr>
    </w:lvl>
    <w:lvl w:ilvl="7" w:tplc="0C0A0019" w:tentative="1">
      <w:start w:val="1"/>
      <w:numFmt w:val="lowerLetter"/>
      <w:lvlText w:val="%8."/>
      <w:lvlJc w:val="left"/>
      <w:pPr>
        <w:ind w:left="6251" w:hanging="360"/>
      </w:pPr>
      <w:rPr>
        <w:rFonts w:cs="Times New Roman"/>
      </w:rPr>
    </w:lvl>
    <w:lvl w:ilvl="8" w:tplc="0C0A001B" w:tentative="1">
      <w:start w:val="1"/>
      <w:numFmt w:val="lowerRoman"/>
      <w:lvlText w:val="%9."/>
      <w:lvlJc w:val="right"/>
      <w:pPr>
        <w:ind w:left="6971" w:hanging="180"/>
      </w:pPr>
      <w:rPr>
        <w:rFonts w:cs="Times New Roman"/>
      </w:rPr>
    </w:lvl>
  </w:abstractNum>
  <w:abstractNum w:abstractNumId="12"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4"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4D52EC6"/>
    <w:multiLevelType w:val="hybridMultilevel"/>
    <w:tmpl w:val="43487FEE"/>
    <w:lvl w:ilvl="0" w:tplc="E32252D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D4E3C01"/>
    <w:multiLevelType w:val="multilevel"/>
    <w:tmpl w:val="E2929B38"/>
    <w:numStyleLink w:val="Estilo4"/>
  </w:abstractNum>
  <w:abstractNum w:abstractNumId="20"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1" w15:restartNumberingAfterBreak="0">
    <w:nsid w:val="33E74F87"/>
    <w:multiLevelType w:val="hybridMultilevel"/>
    <w:tmpl w:val="ED463CDC"/>
    <w:lvl w:ilvl="0" w:tplc="647EC4A8">
      <w:start w:val="1"/>
      <w:numFmt w:val="upperRoman"/>
      <w:lvlText w:val="%1."/>
      <w:lvlJc w:val="center"/>
      <w:pPr>
        <w:ind w:left="1080" w:hanging="72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2"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368428ED"/>
    <w:multiLevelType w:val="hybridMultilevel"/>
    <w:tmpl w:val="40AC6242"/>
    <w:lvl w:ilvl="0" w:tplc="BCAE199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6" w15:restartNumberingAfterBreak="0">
    <w:nsid w:val="39A6589E"/>
    <w:multiLevelType w:val="hybridMultilevel"/>
    <w:tmpl w:val="F6BE5A14"/>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7" w15:restartNumberingAfterBreak="0">
    <w:nsid w:val="3E0C228A"/>
    <w:multiLevelType w:val="multilevel"/>
    <w:tmpl w:val="7BEC9978"/>
    <w:numStyleLink w:val="Estilo3"/>
  </w:abstractNum>
  <w:abstractNum w:abstractNumId="28" w15:restartNumberingAfterBreak="0">
    <w:nsid w:val="40B64ED9"/>
    <w:multiLevelType w:val="hybridMultilevel"/>
    <w:tmpl w:val="8206C204"/>
    <w:lvl w:ilvl="0" w:tplc="7CDA2E10">
      <w:start w:val="2"/>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9"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28E0CF7"/>
    <w:multiLevelType w:val="hybridMultilevel"/>
    <w:tmpl w:val="118A300C"/>
    <w:lvl w:ilvl="0" w:tplc="393C192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48C6CC4"/>
    <w:multiLevelType w:val="hybridMultilevel"/>
    <w:tmpl w:val="81703BF4"/>
    <w:lvl w:ilvl="0" w:tplc="5EC06F9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4527357D"/>
    <w:multiLevelType w:val="hybridMultilevel"/>
    <w:tmpl w:val="FCC486CA"/>
    <w:lvl w:ilvl="0" w:tplc="61D461A2">
      <w:start w:val="6"/>
      <w:numFmt w:val="upperRoman"/>
      <w:lvlText w:val="%1."/>
      <w:lvlJc w:val="left"/>
      <w:pPr>
        <w:ind w:left="1430" w:hanging="720"/>
      </w:pPr>
      <w:rPr>
        <w:rFonts w:hint="default"/>
        <w:i/>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4"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6" w15:restartNumberingAfterBreak="0">
    <w:nsid w:val="56251498"/>
    <w:multiLevelType w:val="hybridMultilevel"/>
    <w:tmpl w:val="8BE2D8BE"/>
    <w:lvl w:ilvl="0" w:tplc="121E82E2">
      <w:start w:val="1"/>
      <w:numFmt w:val="upperRoman"/>
      <w:lvlText w:val="%1."/>
      <w:lvlJc w:val="center"/>
      <w:pPr>
        <w:ind w:left="786" w:hanging="360"/>
      </w:pPr>
      <w:rPr>
        <w:rFonts w:cs="Times New Roman" w:hint="default"/>
        <w:b/>
      </w:rPr>
    </w:lvl>
    <w:lvl w:ilvl="1" w:tplc="0C0A0019">
      <w:start w:val="1"/>
      <w:numFmt w:val="lowerLetter"/>
      <w:lvlText w:val="%2."/>
      <w:lvlJc w:val="left"/>
      <w:pPr>
        <w:ind w:left="1506" w:hanging="360"/>
      </w:pPr>
      <w:rPr>
        <w:rFonts w:cs="Times New Roman"/>
      </w:rPr>
    </w:lvl>
    <w:lvl w:ilvl="2" w:tplc="0C0A001B" w:tentative="1">
      <w:start w:val="1"/>
      <w:numFmt w:val="lowerRoman"/>
      <w:lvlText w:val="%3."/>
      <w:lvlJc w:val="right"/>
      <w:pPr>
        <w:ind w:left="2226" w:hanging="180"/>
      </w:pPr>
      <w:rPr>
        <w:rFonts w:cs="Times New Roman"/>
      </w:rPr>
    </w:lvl>
    <w:lvl w:ilvl="3" w:tplc="0C0A000F" w:tentative="1">
      <w:start w:val="1"/>
      <w:numFmt w:val="decimal"/>
      <w:lvlText w:val="%4."/>
      <w:lvlJc w:val="left"/>
      <w:pPr>
        <w:ind w:left="2946" w:hanging="360"/>
      </w:pPr>
      <w:rPr>
        <w:rFonts w:cs="Times New Roman"/>
      </w:rPr>
    </w:lvl>
    <w:lvl w:ilvl="4" w:tplc="0C0A0019" w:tentative="1">
      <w:start w:val="1"/>
      <w:numFmt w:val="lowerLetter"/>
      <w:lvlText w:val="%5."/>
      <w:lvlJc w:val="left"/>
      <w:pPr>
        <w:ind w:left="3666" w:hanging="360"/>
      </w:pPr>
      <w:rPr>
        <w:rFonts w:cs="Times New Roman"/>
      </w:rPr>
    </w:lvl>
    <w:lvl w:ilvl="5" w:tplc="0C0A001B" w:tentative="1">
      <w:start w:val="1"/>
      <w:numFmt w:val="lowerRoman"/>
      <w:lvlText w:val="%6."/>
      <w:lvlJc w:val="right"/>
      <w:pPr>
        <w:ind w:left="4386" w:hanging="180"/>
      </w:pPr>
      <w:rPr>
        <w:rFonts w:cs="Times New Roman"/>
      </w:rPr>
    </w:lvl>
    <w:lvl w:ilvl="6" w:tplc="0C0A000F" w:tentative="1">
      <w:start w:val="1"/>
      <w:numFmt w:val="decimal"/>
      <w:lvlText w:val="%7."/>
      <w:lvlJc w:val="left"/>
      <w:pPr>
        <w:ind w:left="5106" w:hanging="360"/>
      </w:pPr>
      <w:rPr>
        <w:rFonts w:cs="Times New Roman"/>
      </w:rPr>
    </w:lvl>
    <w:lvl w:ilvl="7" w:tplc="0C0A0019" w:tentative="1">
      <w:start w:val="1"/>
      <w:numFmt w:val="lowerLetter"/>
      <w:lvlText w:val="%8."/>
      <w:lvlJc w:val="left"/>
      <w:pPr>
        <w:ind w:left="5826" w:hanging="360"/>
      </w:pPr>
      <w:rPr>
        <w:rFonts w:cs="Times New Roman"/>
      </w:rPr>
    </w:lvl>
    <w:lvl w:ilvl="8" w:tplc="0C0A001B" w:tentative="1">
      <w:start w:val="1"/>
      <w:numFmt w:val="lowerRoman"/>
      <w:lvlText w:val="%9."/>
      <w:lvlJc w:val="right"/>
      <w:pPr>
        <w:ind w:left="6546" w:hanging="180"/>
      </w:pPr>
      <w:rPr>
        <w:rFonts w:cs="Times New Roman"/>
      </w:rPr>
    </w:lvl>
  </w:abstractNum>
  <w:abstractNum w:abstractNumId="37" w15:restartNumberingAfterBreak="0">
    <w:nsid w:val="67A620BA"/>
    <w:multiLevelType w:val="hybridMultilevel"/>
    <w:tmpl w:val="80A855B0"/>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8" w15:restartNumberingAfterBreak="0">
    <w:nsid w:val="697F79FF"/>
    <w:multiLevelType w:val="hybridMultilevel"/>
    <w:tmpl w:val="14CE8D80"/>
    <w:lvl w:ilvl="0" w:tplc="F3582718">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D8A126E"/>
    <w:multiLevelType w:val="hybridMultilevel"/>
    <w:tmpl w:val="30605D36"/>
    <w:lvl w:ilvl="0" w:tplc="F36AEF4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1"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2"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43" w15:restartNumberingAfterBreak="0">
    <w:nsid w:val="6F0F56F6"/>
    <w:multiLevelType w:val="hybridMultilevel"/>
    <w:tmpl w:val="6F0EE99A"/>
    <w:lvl w:ilvl="0" w:tplc="D098E80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4"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6" w15:restartNumberingAfterBreak="0">
    <w:nsid w:val="7CA650CB"/>
    <w:multiLevelType w:val="singleLevel"/>
    <w:tmpl w:val="080A0013"/>
    <w:lvl w:ilvl="0">
      <w:start w:val="1"/>
      <w:numFmt w:val="upperRoman"/>
      <w:lvlText w:val="%1."/>
      <w:lvlJc w:val="right"/>
      <w:pPr>
        <w:ind w:left="1068" w:hanging="360"/>
      </w:pPr>
      <w:rPr>
        <w:rFonts w:hint="default"/>
        <w:b/>
        <w:bCs w:val="0"/>
        <w:i w:val="0"/>
        <w:iCs w:val="0"/>
      </w:rPr>
    </w:lvl>
  </w:abstractNum>
  <w:abstractNum w:abstractNumId="47" w15:restartNumberingAfterBreak="0">
    <w:nsid w:val="7FA835CC"/>
    <w:multiLevelType w:val="hybridMultilevel"/>
    <w:tmpl w:val="6BAE7B38"/>
    <w:lvl w:ilvl="0" w:tplc="B9FEC3A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0"/>
  </w:num>
  <w:num w:numId="2">
    <w:abstractNumId w:val="41"/>
  </w:num>
  <w:num w:numId="3">
    <w:abstractNumId w:val="23"/>
  </w:num>
  <w:num w:numId="4">
    <w:abstractNumId w:val="8"/>
  </w:num>
  <w:num w:numId="5">
    <w:abstractNumId w:val="0"/>
  </w:num>
  <w:num w:numId="6">
    <w:abstractNumId w:val="2"/>
  </w:num>
  <w:num w:numId="7">
    <w:abstractNumId w:val="17"/>
  </w:num>
  <w:num w:numId="8">
    <w:abstractNumId w:val="42"/>
  </w:num>
  <w:num w:numId="9">
    <w:abstractNumId w:val="45"/>
  </w:num>
  <w:num w:numId="10">
    <w:abstractNumId w:val="22"/>
  </w:num>
  <w:num w:numId="11">
    <w:abstractNumId w:val="5"/>
  </w:num>
  <w:num w:numId="12">
    <w:abstractNumId w:val="35"/>
  </w:num>
  <w:num w:numId="13">
    <w:abstractNumId w:val="6"/>
  </w:num>
  <w:num w:numId="14">
    <w:abstractNumId w:val="30"/>
  </w:num>
  <w:num w:numId="15">
    <w:abstractNumId w:val="29"/>
  </w:num>
  <w:num w:numId="16">
    <w:abstractNumId w:val="18"/>
  </w:num>
  <w:num w:numId="17">
    <w:abstractNumId w:val="14"/>
  </w:num>
  <w:num w:numId="18">
    <w:abstractNumId w:val="12"/>
  </w:num>
  <w:num w:numId="19">
    <w:abstractNumId w:val="16"/>
  </w:num>
  <w:num w:numId="20">
    <w:abstractNumId w:val="25"/>
  </w:num>
  <w:num w:numId="21">
    <w:abstractNumId w:val="34"/>
  </w:num>
  <w:num w:numId="22">
    <w:abstractNumId w:val="26"/>
  </w:num>
  <w:num w:numId="23">
    <w:abstractNumId w:val="43"/>
  </w:num>
  <w:num w:numId="24">
    <w:abstractNumId w:val="1"/>
  </w:num>
  <w:num w:numId="25">
    <w:abstractNumId w:val="24"/>
  </w:num>
  <w:num w:numId="26">
    <w:abstractNumId w:val="39"/>
  </w:num>
  <w:num w:numId="27">
    <w:abstractNumId w:val="44"/>
  </w:num>
  <w:num w:numId="28">
    <w:abstractNumId w:val="46"/>
  </w:num>
  <w:num w:numId="29">
    <w:abstractNumId w:val="27"/>
    <w:lvlOverride w:ilvl="0">
      <w:lvl w:ilvl="0">
        <w:start w:val="1"/>
        <w:numFmt w:val="lowerLetter"/>
        <w:lvlText w:val="%1)"/>
        <w:lvlJc w:val="left"/>
        <w:pPr>
          <w:ind w:left="1068" w:hanging="360"/>
        </w:pPr>
        <w:rPr>
          <w:b/>
        </w:rPr>
      </w:lvl>
    </w:lvlOverride>
  </w:num>
  <w:num w:numId="30">
    <w:abstractNumId w:val="19"/>
    <w:lvlOverride w:ilvl="0">
      <w:lvl w:ilvl="0">
        <w:start w:val="1"/>
        <w:numFmt w:val="upperRoman"/>
        <w:lvlText w:val="%1."/>
        <w:lvlJc w:val="left"/>
        <w:pPr>
          <w:ind w:left="1068" w:hanging="360"/>
        </w:pPr>
        <w:rPr>
          <w:b/>
          <w:bCs/>
        </w:rPr>
      </w:lvl>
    </w:lvlOverride>
  </w:num>
  <w:num w:numId="31">
    <w:abstractNumId w:val="4"/>
  </w:num>
  <w:num w:numId="32">
    <w:abstractNumId w:val="47"/>
  </w:num>
  <w:num w:numId="33">
    <w:abstractNumId w:val="11"/>
  </w:num>
  <w:num w:numId="34">
    <w:abstractNumId w:val="20"/>
  </w:num>
  <w:num w:numId="35">
    <w:abstractNumId w:val="9"/>
  </w:num>
  <w:num w:numId="36">
    <w:abstractNumId w:val="3"/>
  </w:num>
  <w:num w:numId="37">
    <w:abstractNumId w:val="36"/>
  </w:num>
  <w:num w:numId="38">
    <w:abstractNumId w:val="33"/>
  </w:num>
  <w:num w:numId="39">
    <w:abstractNumId w:val="7"/>
  </w:num>
  <w:num w:numId="40">
    <w:abstractNumId w:val="15"/>
  </w:num>
  <w:num w:numId="41">
    <w:abstractNumId w:val="37"/>
  </w:num>
  <w:num w:numId="42">
    <w:abstractNumId w:val="38"/>
  </w:num>
  <w:num w:numId="43">
    <w:abstractNumId w:val="13"/>
  </w:num>
  <w:num w:numId="44">
    <w:abstractNumId w:val="28"/>
  </w:num>
  <w:num w:numId="45">
    <w:abstractNumId w:val="31"/>
  </w:num>
  <w:num w:numId="46">
    <w:abstractNumId w:val="40"/>
  </w:num>
  <w:num w:numId="47">
    <w:abstractNumId w:val="21"/>
  </w:num>
  <w:num w:numId="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25321"/>
    <w:rsid w:val="0002764D"/>
    <w:rsid w:val="0003096C"/>
    <w:rsid w:val="00030FD2"/>
    <w:rsid w:val="00043142"/>
    <w:rsid w:val="00052DD8"/>
    <w:rsid w:val="00060865"/>
    <w:rsid w:val="00062BF4"/>
    <w:rsid w:val="000637EE"/>
    <w:rsid w:val="00067B44"/>
    <w:rsid w:val="000702CB"/>
    <w:rsid w:val="00070FE7"/>
    <w:rsid w:val="00071434"/>
    <w:rsid w:val="000717EA"/>
    <w:rsid w:val="00074213"/>
    <w:rsid w:val="00075050"/>
    <w:rsid w:val="0007524C"/>
    <w:rsid w:val="00075E2B"/>
    <w:rsid w:val="000774D1"/>
    <w:rsid w:val="00081D25"/>
    <w:rsid w:val="000825C4"/>
    <w:rsid w:val="00083AAB"/>
    <w:rsid w:val="000853EE"/>
    <w:rsid w:val="0008711C"/>
    <w:rsid w:val="000916B1"/>
    <w:rsid w:val="00092BB4"/>
    <w:rsid w:val="00094F5C"/>
    <w:rsid w:val="000A1ED8"/>
    <w:rsid w:val="000A5412"/>
    <w:rsid w:val="000A6D67"/>
    <w:rsid w:val="000B1628"/>
    <w:rsid w:val="000B23A5"/>
    <w:rsid w:val="000B39E9"/>
    <w:rsid w:val="000B434E"/>
    <w:rsid w:val="000B716B"/>
    <w:rsid w:val="000C00BE"/>
    <w:rsid w:val="000C1137"/>
    <w:rsid w:val="000D0FC3"/>
    <w:rsid w:val="000D33E1"/>
    <w:rsid w:val="000D3FF5"/>
    <w:rsid w:val="000E485C"/>
    <w:rsid w:val="000E5042"/>
    <w:rsid w:val="000E716D"/>
    <w:rsid w:val="000E73E5"/>
    <w:rsid w:val="000E7416"/>
    <w:rsid w:val="000E75A9"/>
    <w:rsid w:val="000E7B43"/>
    <w:rsid w:val="000F6226"/>
    <w:rsid w:val="000F6283"/>
    <w:rsid w:val="000F758B"/>
    <w:rsid w:val="00104D04"/>
    <w:rsid w:val="00106C23"/>
    <w:rsid w:val="00107D89"/>
    <w:rsid w:val="00110BF8"/>
    <w:rsid w:val="00111268"/>
    <w:rsid w:val="001124AC"/>
    <w:rsid w:val="00112D4E"/>
    <w:rsid w:val="00115847"/>
    <w:rsid w:val="0011662F"/>
    <w:rsid w:val="00116EF7"/>
    <w:rsid w:val="00124A1C"/>
    <w:rsid w:val="001251EE"/>
    <w:rsid w:val="001266D5"/>
    <w:rsid w:val="00126746"/>
    <w:rsid w:val="00130106"/>
    <w:rsid w:val="001349D3"/>
    <w:rsid w:val="001349D9"/>
    <w:rsid w:val="001350F2"/>
    <w:rsid w:val="001429A7"/>
    <w:rsid w:val="00146807"/>
    <w:rsid w:val="00151CED"/>
    <w:rsid w:val="001539CA"/>
    <w:rsid w:val="0015595F"/>
    <w:rsid w:val="00155F67"/>
    <w:rsid w:val="0016162A"/>
    <w:rsid w:val="0016343E"/>
    <w:rsid w:val="00163DAA"/>
    <w:rsid w:val="00164CFF"/>
    <w:rsid w:val="001660B6"/>
    <w:rsid w:val="00166E2D"/>
    <w:rsid w:val="00167954"/>
    <w:rsid w:val="00170107"/>
    <w:rsid w:val="00173993"/>
    <w:rsid w:val="001765BC"/>
    <w:rsid w:val="001767B7"/>
    <w:rsid w:val="0018012D"/>
    <w:rsid w:val="00180C8D"/>
    <w:rsid w:val="00186D81"/>
    <w:rsid w:val="00190D0F"/>
    <w:rsid w:val="00191F48"/>
    <w:rsid w:val="00194503"/>
    <w:rsid w:val="001A0437"/>
    <w:rsid w:val="001A0B66"/>
    <w:rsid w:val="001A0E0F"/>
    <w:rsid w:val="001A4DFA"/>
    <w:rsid w:val="001A4EE8"/>
    <w:rsid w:val="001A7300"/>
    <w:rsid w:val="001B0A47"/>
    <w:rsid w:val="001B2937"/>
    <w:rsid w:val="001B5CE5"/>
    <w:rsid w:val="001B6AC3"/>
    <w:rsid w:val="001C0547"/>
    <w:rsid w:val="001C117B"/>
    <w:rsid w:val="001C137F"/>
    <w:rsid w:val="001C5414"/>
    <w:rsid w:val="001C6955"/>
    <w:rsid w:val="001D0AFA"/>
    <w:rsid w:val="001D1AD8"/>
    <w:rsid w:val="001D6CFC"/>
    <w:rsid w:val="001D7094"/>
    <w:rsid w:val="001E2462"/>
    <w:rsid w:val="001E394F"/>
    <w:rsid w:val="001E446F"/>
    <w:rsid w:val="001E4E34"/>
    <w:rsid w:val="001E6BF8"/>
    <w:rsid w:val="001E7A4A"/>
    <w:rsid w:val="001F0158"/>
    <w:rsid w:val="001F3060"/>
    <w:rsid w:val="001F3605"/>
    <w:rsid w:val="002001C8"/>
    <w:rsid w:val="002029A4"/>
    <w:rsid w:val="00204DFB"/>
    <w:rsid w:val="0020582D"/>
    <w:rsid w:val="00206C95"/>
    <w:rsid w:val="00207CC5"/>
    <w:rsid w:val="00212360"/>
    <w:rsid w:val="002148BF"/>
    <w:rsid w:val="00216B00"/>
    <w:rsid w:val="00217D2E"/>
    <w:rsid w:val="00222643"/>
    <w:rsid w:val="00223E77"/>
    <w:rsid w:val="00226383"/>
    <w:rsid w:val="0022644A"/>
    <w:rsid w:val="00231BEA"/>
    <w:rsid w:val="00231DB7"/>
    <w:rsid w:val="002405CE"/>
    <w:rsid w:val="00240D3C"/>
    <w:rsid w:val="002411A0"/>
    <w:rsid w:val="00241E19"/>
    <w:rsid w:val="002428D3"/>
    <w:rsid w:val="00246949"/>
    <w:rsid w:val="00247E84"/>
    <w:rsid w:val="00250F6D"/>
    <w:rsid w:val="0025224F"/>
    <w:rsid w:val="00253FB6"/>
    <w:rsid w:val="00255BEC"/>
    <w:rsid w:val="00266B1D"/>
    <w:rsid w:val="002757A1"/>
    <w:rsid w:val="002759E9"/>
    <w:rsid w:val="00280ED2"/>
    <w:rsid w:val="00282624"/>
    <w:rsid w:val="00285905"/>
    <w:rsid w:val="00291CC5"/>
    <w:rsid w:val="00293193"/>
    <w:rsid w:val="00297106"/>
    <w:rsid w:val="002A1F9E"/>
    <w:rsid w:val="002A2D85"/>
    <w:rsid w:val="002A2F20"/>
    <w:rsid w:val="002A30B6"/>
    <w:rsid w:val="002A3DE2"/>
    <w:rsid w:val="002A47C0"/>
    <w:rsid w:val="002A5E85"/>
    <w:rsid w:val="002A7464"/>
    <w:rsid w:val="002B06E3"/>
    <w:rsid w:val="002B2F1A"/>
    <w:rsid w:val="002B3DD6"/>
    <w:rsid w:val="002B579F"/>
    <w:rsid w:val="002B6378"/>
    <w:rsid w:val="002B6B16"/>
    <w:rsid w:val="002B7887"/>
    <w:rsid w:val="002C1116"/>
    <w:rsid w:val="002C1DCC"/>
    <w:rsid w:val="002C451C"/>
    <w:rsid w:val="002C5CBF"/>
    <w:rsid w:val="002D1758"/>
    <w:rsid w:val="002D238F"/>
    <w:rsid w:val="002D4B48"/>
    <w:rsid w:val="002D598B"/>
    <w:rsid w:val="002D5FFE"/>
    <w:rsid w:val="002E105E"/>
    <w:rsid w:val="002E14D4"/>
    <w:rsid w:val="002E4C45"/>
    <w:rsid w:val="002E6CCA"/>
    <w:rsid w:val="002E7440"/>
    <w:rsid w:val="002F2BF4"/>
    <w:rsid w:val="002F4D5A"/>
    <w:rsid w:val="002F5B78"/>
    <w:rsid w:val="00302E27"/>
    <w:rsid w:val="00305D11"/>
    <w:rsid w:val="00307A46"/>
    <w:rsid w:val="00307D72"/>
    <w:rsid w:val="00315898"/>
    <w:rsid w:val="0031618E"/>
    <w:rsid w:val="00316C7F"/>
    <w:rsid w:val="0032074B"/>
    <w:rsid w:val="00321451"/>
    <w:rsid w:val="00324166"/>
    <w:rsid w:val="003244CB"/>
    <w:rsid w:val="00324DF7"/>
    <w:rsid w:val="003275CF"/>
    <w:rsid w:val="003279BA"/>
    <w:rsid w:val="00331A25"/>
    <w:rsid w:val="0033322C"/>
    <w:rsid w:val="00336B61"/>
    <w:rsid w:val="00343AD2"/>
    <w:rsid w:val="003449FF"/>
    <w:rsid w:val="0035377D"/>
    <w:rsid w:val="00354895"/>
    <w:rsid w:val="00356CBF"/>
    <w:rsid w:val="00357443"/>
    <w:rsid w:val="00364478"/>
    <w:rsid w:val="0036467B"/>
    <w:rsid w:val="003660A5"/>
    <w:rsid w:val="00372D8B"/>
    <w:rsid w:val="00372E14"/>
    <w:rsid w:val="00373680"/>
    <w:rsid w:val="00373723"/>
    <w:rsid w:val="00376688"/>
    <w:rsid w:val="00380546"/>
    <w:rsid w:val="0038408F"/>
    <w:rsid w:val="00386B27"/>
    <w:rsid w:val="00393E4F"/>
    <w:rsid w:val="003950A3"/>
    <w:rsid w:val="003968A9"/>
    <w:rsid w:val="003A62C2"/>
    <w:rsid w:val="003B0F29"/>
    <w:rsid w:val="003B2EF4"/>
    <w:rsid w:val="003B3307"/>
    <w:rsid w:val="003B3ED3"/>
    <w:rsid w:val="003B48DD"/>
    <w:rsid w:val="003B4AE4"/>
    <w:rsid w:val="003B5C86"/>
    <w:rsid w:val="003B6381"/>
    <w:rsid w:val="003C1129"/>
    <w:rsid w:val="003C2D36"/>
    <w:rsid w:val="003C498B"/>
    <w:rsid w:val="003C591D"/>
    <w:rsid w:val="003C5D8F"/>
    <w:rsid w:val="003C68F9"/>
    <w:rsid w:val="003C7B7B"/>
    <w:rsid w:val="003D05A2"/>
    <w:rsid w:val="003D1E46"/>
    <w:rsid w:val="003D333E"/>
    <w:rsid w:val="003D37C8"/>
    <w:rsid w:val="003D4734"/>
    <w:rsid w:val="003E2DFD"/>
    <w:rsid w:val="003E5D2F"/>
    <w:rsid w:val="003E6DB7"/>
    <w:rsid w:val="003F0547"/>
    <w:rsid w:val="003F0A96"/>
    <w:rsid w:val="00400711"/>
    <w:rsid w:val="004021E7"/>
    <w:rsid w:val="00402CDD"/>
    <w:rsid w:val="00407947"/>
    <w:rsid w:val="0041187D"/>
    <w:rsid w:val="00423580"/>
    <w:rsid w:val="00431BD9"/>
    <w:rsid w:val="0043378D"/>
    <w:rsid w:val="0043415F"/>
    <w:rsid w:val="0043417A"/>
    <w:rsid w:val="00444980"/>
    <w:rsid w:val="00450AF7"/>
    <w:rsid w:val="00451F65"/>
    <w:rsid w:val="004528E4"/>
    <w:rsid w:val="00456765"/>
    <w:rsid w:val="00460741"/>
    <w:rsid w:val="00463516"/>
    <w:rsid w:val="004678BE"/>
    <w:rsid w:val="0047283F"/>
    <w:rsid w:val="00472EED"/>
    <w:rsid w:val="00473EA2"/>
    <w:rsid w:val="00481EB2"/>
    <w:rsid w:val="00486EEF"/>
    <w:rsid w:val="0049390A"/>
    <w:rsid w:val="004954EB"/>
    <w:rsid w:val="00495F9A"/>
    <w:rsid w:val="00496D17"/>
    <w:rsid w:val="004A0AF0"/>
    <w:rsid w:val="004A0EB9"/>
    <w:rsid w:val="004A1DA7"/>
    <w:rsid w:val="004A2F90"/>
    <w:rsid w:val="004A6387"/>
    <w:rsid w:val="004A7BEE"/>
    <w:rsid w:val="004B2BF4"/>
    <w:rsid w:val="004B5DDB"/>
    <w:rsid w:val="004B7DF4"/>
    <w:rsid w:val="004C54EE"/>
    <w:rsid w:val="004C7223"/>
    <w:rsid w:val="004C73FF"/>
    <w:rsid w:val="004D005A"/>
    <w:rsid w:val="004D01C0"/>
    <w:rsid w:val="004D2B79"/>
    <w:rsid w:val="004D365E"/>
    <w:rsid w:val="004E2E47"/>
    <w:rsid w:val="004E46EE"/>
    <w:rsid w:val="004E5D93"/>
    <w:rsid w:val="004E6F5C"/>
    <w:rsid w:val="004F04FE"/>
    <w:rsid w:val="004F1536"/>
    <w:rsid w:val="004F2B88"/>
    <w:rsid w:val="004F4618"/>
    <w:rsid w:val="00500BAA"/>
    <w:rsid w:val="00501C31"/>
    <w:rsid w:val="00502F80"/>
    <w:rsid w:val="00506102"/>
    <w:rsid w:val="00507503"/>
    <w:rsid w:val="00511F02"/>
    <w:rsid w:val="0051288E"/>
    <w:rsid w:val="00512D0A"/>
    <w:rsid w:val="00514956"/>
    <w:rsid w:val="005156A2"/>
    <w:rsid w:val="005167F6"/>
    <w:rsid w:val="00520467"/>
    <w:rsid w:val="005320EC"/>
    <w:rsid w:val="0053657C"/>
    <w:rsid w:val="0053659A"/>
    <w:rsid w:val="00540F24"/>
    <w:rsid w:val="00545B77"/>
    <w:rsid w:val="00545FE9"/>
    <w:rsid w:val="0054718D"/>
    <w:rsid w:val="00550ED4"/>
    <w:rsid w:val="00553C53"/>
    <w:rsid w:val="005578C1"/>
    <w:rsid w:val="00560B11"/>
    <w:rsid w:val="00562F35"/>
    <w:rsid w:val="00564B63"/>
    <w:rsid w:val="00571DC9"/>
    <w:rsid w:val="00572A86"/>
    <w:rsid w:val="00574976"/>
    <w:rsid w:val="00576A9D"/>
    <w:rsid w:val="00581DCE"/>
    <w:rsid w:val="005831EC"/>
    <w:rsid w:val="00583370"/>
    <w:rsid w:val="005856C8"/>
    <w:rsid w:val="00586965"/>
    <w:rsid w:val="0059075C"/>
    <w:rsid w:val="00593667"/>
    <w:rsid w:val="0059597E"/>
    <w:rsid w:val="005A0ABA"/>
    <w:rsid w:val="005A5A08"/>
    <w:rsid w:val="005A60A9"/>
    <w:rsid w:val="005B08FF"/>
    <w:rsid w:val="005B1001"/>
    <w:rsid w:val="005B2E74"/>
    <w:rsid w:val="005B3ADB"/>
    <w:rsid w:val="005B3D28"/>
    <w:rsid w:val="005B6CC1"/>
    <w:rsid w:val="005B7512"/>
    <w:rsid w:val="005B76F1"/>
    <w:rsid w:val="005C0E4C"/>
    <w:rsid w:val="005C478D"/>
    <w:rsid w:val="005C5A39"/>
    <w:rsid w:val="005C6597"/>
    <w:rsid w:val="005C7F15"/>
    <w:rsid w:val="005D48BA"/>
    <w:rsid w:val="005D4DE5"/>
    <w:rsid w:val="005D53EB"/>
    <w:rsid w:val="005E327B"/>
    <w:rsid w:val="005F443F"/>
    <w:rsid w:val="005F5A9B"/>
    <w:rsid w:val="00604B07"/>
    <w:rsid w:val="00605B32"/>
    <w:rsid w:val="0060678A"/>
    <w:rsid w:val="0061011B"/>
    <w:rsid w:val="006134B7"/>
    <w:rsid w:val="0061529A"/>
    <w:rsid w:val="006221F3"/>
    <w:rsid w:val="00623568"/>
    <w:rsid w:val="00626F09"/>
    <w:rsid w:val="00631FC3"/>
    <w:rsid w:val="006340EE"/>
    <w:rsid w:val="0064111B"/>
    <w:rsid w:val="00647B09"/>
    <w:rsid w:val="0065097B"/>
    <w:rsid w:val="00650E5B"/>
    <w:rsid w:val="006545EF"/>
    <w:rsid w:val="006551F6"/>
    <w:rsid w:val="00662618"/>
    <w:rsid w:val="0066472B"/>
    <w:rsid w:val="00666A10"/>
    <w:rsid w:val="00667086"/>
    <w:rsid w:val="0067088A"/>
    <w:rsid w:val="00673308"/>
    <w:rsid w:val="00673713"/>
    <w:rsid w:val="00674A67"/>
    <w:rsid w:val="006768C3"/>
    <w:rsid w:val="00677E64"/>
    <w:rsid w:val="00680F53"/>
    <w:rsid w:val="00681573"/>
    <w:rsid w:val="00681A81"/>
    <w:rsid w:val="0068406D"/>
    <w:rsid w:val="0068436C"/>
    <w:rsid w:val="00684D8E"/>
    <w:rsid w:val="00693689"/>
    <w:rsid w:val="00695066"/>
    <w:rsid w:val="006A1F2F"/>
    <w:rsid w:val="006A5F9A"/>
    <w:rsid w:val="006A6D8D"/>
    <w:rsid w:val="006A7EB4"/>
    <w:rsid w:val="006B235F"/>
    <w:rsid w:val="006B67F7"/>
    <w:rsid w:val="006C5C3F"/>
    <w:rsid w:val="006C5FF4"/>
    <w:rsid w:val="006C767E"/>
    <w:rsid w:val="006D0A84"/>
    <w:rsid w:val="006D0F66"/>
    <w:rsid w:val="006D26AD"/>
    <w:rsid w:val="006D60BF"/>
    <w:rsid w:val="006E17C1"/>
    <w:rsid w:val="006E1F51"/>
    <w:rsid w:val="006E6821"/>
    <w:rsid w:val="006F185D"/>
    <w:rsid w:val="006F411B"/>
    <w:rsid w:val="006F45AA"/>
    <w:rsid w:val="006F68CB"/>
    <w:rsid w:val="00701194"/>
    <w:rsid w:val="00702637"/>
    <w:rsid w:val="00703E0D"/>
    <w:rsid w:val="0070483D"/>
    <w:rsid w:val="00705AB2"/>
    <w:rsid w:val="0070683F"/>
    <w:rsid w:val="00706DA3"/>
    <w:rsid w:val="00707E62"/>
    <w:rsid w:val="00711E95"/>
    <w:rsid w:val="00714053"/>
    <w:rsid w:val="0071501C"/>
    <w:rsid w:val="0071536C"/>
    <w:rsid w:val="00720126"/>
    <w:rsid w:val="00724CD2"/>
    <w:rsid w:val="00726567"/>
    <w:rsid w:val="007302B2"/>
    <w:rsid w:val="007318F4"/>
    <w:rsid w:val="00733BB7"/>
    <w:rsid w:val="00737630"/>
    <w:rsid w:val="00740555"/>
    <w:rsid w:val="007428D7"/>
    <w:rsid w:val="00745E89"/>
    <w:rsid w:val="0074740B"/>
    <w:rsid w:val="00753ED0"/>
    <w:rsid w:val="007565DA"/>
    <w:rsid w:val="00764E22"/>
    <w:rsid w:val="00771A6F"/>
    <w:rsid w:val="00772DD1"/>
    <w:rsid w:val="0077302A"/>
    <w:rsid w:val="00777275"/>
    <w:rsid w:val="00780FC2"/>
    <w:rsid w:val="00781505"/>
    <w:rsid w:val="007836E7"/>
    <w:rsid w:val="00784EE2"/>
    <w:rsid w:val="0078749A"/>
    <w:rsid w:val="00794A43"/>
    <w:rsid w:val="00794FD9"/>
    <w:rsid w:val="007A092E"/>
    <w:rsid w:val="007A25CA"/>
    <w:rsid w:val="007A26DE"/>
    <w:rsid w:val="007A7AC7"/>
    <w:rsid w:val="007A7E98"/>
    <w:rsid w:val="007B1855"/>
    <w:rsid w:val="007B6973"/>
    <w:rsid w:val="007B6977"/>
    <w:rsid w:val="007B6A95"/>
    <w:rsid w:val="007B791F"/>
    <w:rsid w:val="007C06D3"/>
    <w:rsid w:val="007C2CCE"/>
    <w:rsid w:val="007C3EC6"/>
    <w:rsid w:val="007C46F2"/>
    <w:rsid w:val="007C5B60"/>
    <w:rsid w:val="007D0C4C"/>
    <w:rsid w:val="007D23FE"/>
    <w:rsid w:val="007D318B"/>
    <w:rsid w:val="007D3DD3"/>
    <w:rsid w:val="007D4BB1"/>
    <w:rsid w:val="007D64C6"/>
    <w:rsid w:val="007D68F6"/>
    <w:rsid w:val="007D6EC5"/>
    <w:rsid w:val="007D72B9"/>
    <w:rsid w:val="007E0081"/>
    <w:rsid w:val="007E01A4"/>
    <w:rsid w:val="007E079D"/>
    <w:rsid w:val="007E1003"/>
    <w:rsid w:val="007F0135"/>
    <w:rsid w:val="007F347D"/>
    <w:rsid w:val="007F4180"/>
    <w:rsid w:val="007F7AC8"/>
    <w:rsid w:val="00803645"/>
    <w:rsid w:val="00804177"/>
    <w:rsid w:val="00804F7C"/>
    <w:rsid w:val="00810271"/>
    <w:rsid w:val="00812C82"/>
    <w:rsid w:val="00813007"/>
    <w:rsid w:val="008149F9"/>
    <w:rsid w:val="00815F2D"/>
    <w:rsid w:val="0081738D"/>
    <w:rsid w:val="00817710"/>
    <w:rsid w:val="00817F67"/>
    <w:rsid w:val="00820550"/>
    <w:rsid w:val="008244B2"/>
    <w:rsid w:val="00825569"/>
    <w:rsid w:val="0082696C"/>
    <w:rsid w:val="0083096B"/>
    <w:rsid w:val="0083637A"/>
    <w:rsid w:val="00837F9A"/>
    <w:rsid w:val="0084512A"/>
    <w:rsid w:val="00850C8E"/>
    <w:rsid w:val="00855E8C"/>
    <w:rsid w:val="008601AC"/>
    <w:rsid w:val="00861A49"/>
    <w:rsid w:val="0086341E"/>
    <w:rsid w:val="00867B0C"/>
    <w:rsid w:val="00870788"/>
    <w:rsid w:val="00870F95"/>
    <w:rsid w:val="00877553"/>
    <w:rsid w:val="00881A7B"/>
    <w:rsid w:val="0088331C"/>
    <w:rsid w:val="008835F9"/>
    <w:rsid w:val="00885C4B"/>
    <w:rsid w:val="00885E12"/>
    <w:rsid w:val="00886789"/>
    <w:rsid w:val="00892D68"/>
    <w:rsid w:val="00893BF8"/>
    <w:rsid w:val="008A48EE"/>
    <w:rsid w:val="008A79DC"/>
    <w:rsid w:val="008B1A83"/>
    <w:rsid w:val="008B2AE9"/>
    <w:rsid w:val="008B3734"/>
    <w:rsid w:val="008B39CE"/>
    <w:rsid w:val="008B40CC"/>
    <w:rsid w:val="008B50E7"/>
    <w:rsid w:val="008B711C"/>
    <w:rsid w:val="008C0AF8"/>
    <w:rsid w:val="008D0FC4"/>
    <w:rsid w:val="008D125E"/>
    <w:rsid w:val="008D515E"/>
    <w:rsid w:val="008D7AF8"/>
    <w:rsid w:val="008E6BF6"/>
    <w:rsid w:val="008F0A44"/>
    <w:rsid w:val="008F2631"/>
    <w:rsid w:val="008F3219"/>
    <w:rsid w:val="008F55F2"/>
    <w:rsid w:val="008F7038"/>
    <w:rsid w:val="0090042C"/>
    <w:rsid w:val="0090080B"/>
    <w:rsid w:val="00902B39"/>
    <w:rsid w:val="00902EE0"/>
    <w:rsid w:val="009217D6"/>
    <w:rsid w:val="0092407D"/>
    <w:rsid w:val="00925408"/>
    <w:rsid w:val="009338C9"/>
    <w:rsid w:val="0093634E"/>
    <w:rsid w:val="00942DA2"/>
    <w:rsid w:val="00944547"/>
    <w:rsid w:val="00946409"/>
    <w:rsid w:val="0095030A"/>
    <w:rsid w:val="0095072D"/>
    <w:rsid w:val="009514E0"/>
    <w:rsid w:val="00960D83"/>
    <w:rsid w:val="00964764"/>
    <w:rsid w:val="00964A62"/>
    <w:rsid w:val="00967A5D"/>
    <w:rsid w:val="0097312E"/>
    <w:rsid w:val="009739AF"/>
    <w:rsid w:val="00977BCA"/>
    <w:rsid w:val="00977C02"/>
    <w:rsid w:val="009802BC"/>
    <w:rsid w:val="0098302F"/>
    <w:rsid w:val="0098343B"/>
    <w:rsid w:val="0098537C"/>
    <w:rsid w:val="00985FD3"/>
    <w:rsid w:val="00986C89"/>
    <w:rsid w:val="009918DC"/>
    <w:rsid w:val="00997F08"/>
    <w:rsid w:val="009A189C"/>
    <w:rsid w:val="009A1E38"/>
    <w:rsid w:val="009A246A"/>
    <w:rsid w:val="009A6D5C"/>
    <w:rsid w:val="009B782D"/>
    <w:rsid w:val="009C06A3"/>
    <w:rsid w:val="009C1284"/>
    <w:rsid w:val="009C30E1"/>
    <w:rsid w:val="009C677C"/>
    <w:rsid w:val="009C7181"/>
    <w:rsid w:val="009C749A"/>
    <w:rsid w:val="009C7631"/>
    <w:rsid w:val="009D3EA9"/>
    <w:rsid w:val="009D461F"/>
    <w:rsid w:val="009D4848"/>
    <w:rsid w:val="009D71B3"/>
    <w:rsid w:val="009E0EB3"/>
    <w:rsid w:val="009E16CA"/>
    <w:rsid w:val="009E596D"/>
    <w:rsid w:val="009E6EA0"/>
    <w:rsid w:val="009F14DB"/>
    <w:rsid w:val="00A00666"/>
    <w:rsid w:val="00A00A67"/>
    <w:rsid w:val="00A01625"/>
    <w:rsid w:val="00A02538"/>
    <w:rsid w:val="00A032A2"/>
    <w:rsid w:val="00A03896"/>
    <w:rsid w:val="00A07764"/>
    <w:rsid w:val="00A1301E"/>
    <w:rsid w:val="00A138A8"/>
    <w:rsid w:val="00A15255"/>
    <w:rsid w:val="00A16C7A"/>
    <w:rsid w:val="00A21F6D"/>
    <w:rsid w:val="00A24737"/>
    <w:rsid w:val="00A273B8"/>
    <w:rsid w:val="00A31281"/>
    <w:rsid w:val="00A32516"/>
    <w:rsid w:val="00A33720"/>
    <w:rsid w:val="00A3497A"/>
    <w:rsid w:val="00A361BF"/>
    <w:rsid w:val="00A36F62"/>
    <w:rsid w:val="00A43ACF"/>
    <w:rsid w:val="00A462F5"/>
    <w:rsid w:val="00A47462"/>
    <w:rsid w:val="00A540F2"/>
    <w:rsid w:val="00A57416"/>
    <w:rsid w:val="00A62D48"/>
    <w:rsid w:val="00A63D71"/>
    <w:rsid w:val="00A672F6"/>
    <w:rsid w:val="00A679A9"/>
    <w:rsid w:val="00A709F5"/>
    <w:rsid w:val="00A70E0C"/>
    <w:rsid w:val="00A73CC0"/>
    <w:rsid w:val="00A75262"/>
    <w:rsid w:val="00A77BBD"/>
    <w:rsid w:val="00A82DA9"/>
    <w:rsid w:val="00A90FFF"/>
    <w:rsid w:val="00A927B1"/>
    <w:rsid w:val="00A92D08"/>
    <w:rsid w:val="00A9352D"/>
    <w:rsid w:val="00A936D2"/>
    <w:rsid w:val="00A9556D"/>
    <w:rsid w:val="00A95969"/>
    <w:rsid w:val="00A96FB0"/>
    <w:rsid w:val="00A97525"/>
    <w:rsid w:val="00AA0B73"/>
    <w:rsid w:val="00AA4C79"/>
    <w:rsid w:val="00AA72AC"/>
    <w:rsid w:val="00AB0C3A"/>
    <w:rsid w:val="00AB53E6"/>
    <w:rsid w:val="00AC0BB0"/>
    <w:rsid w:val="00AC2581"/>
    <w:rsid w:val="00AC3934"/>
    <w:rsid w:val="00AC532A"/>
    <w:rsid w:val="00AC5AB5"/>
    <w:rsid w:val="00AD0700"/>
    <w:rsid w:val="00AD5793"/>
    <w:rsid w:val="00AD6931"/>
    <w:rsid w:val="00AE5576"/>
    <w:rsid w:val="00AE5632"/>
    <w:rsid w:val="00AE575F"/>
    <w:rsid w:val="00AF057A"/>
    <w:rsid w:val="00AF1C92"/>
    <w:rsid w:val="00AF23EC"/>
    <w:rsid w:val="00AF2D5F"/>
    <w:rsid w:val="00AF30A9"/>
    <w:rsid w:val="00AF46F6"/>
    <w:rsid w:val="00AF63F9"/>
    <w:rsid w:val="00B006C3"/>
    <w:rsid w:val="00B03F1B"/>
    <w:rsid w:val="00B05FFB"/>
    <w:rsid w:val="00B07098"/>
    <w:rsid w:val="00B07D0A"/>
    <w:rsid w:val="00B13569"/>
    <w:rsid w:val="00B16C2C"/>
    <w:rsid w:val="00B2001A"/>
    <w:rsid w:val="00B21CF2"/>
    <w:rsid w:val="00B262E3"/>
    <w:rsid w:val="00B325D9"/>
    <w:rsid w:val="00B333F9"/>
    <w:rsid w:val="00B408D3"/>
    <w:rsid w:val="00B435D7"/>
    <w:rsid w:val="00B46F92"/>
    <w:rsid w:val="00B51958"/>
    <w:rsid w:val="00B532CC"/>
    <w:rsid w:val="00B55CD5"/>
    <w:rsid w:val="00B57B94"/>
    <w:rsid w:val="00B60167"/>
    <w:rsid w:val="00B614D0"/>
    <w:rsid w:val="00B62E18"/>
    <w:rsid w:val="00B655E5"/>
    <w:rsid w:val="00B65723"/>
    <w:rsid w:val="00B6678B"/>
    <w:rsid w:val="00B706A0"/>
    <w:rsid w:val="00B75818"/>
    <w:rsid w:val="00B777F0"/>
    <w:rsid w:val="00B77CE5"/>
    <w:rsid w:val="00B8705A"/>
    <w:rsid w:val="00B92A4C"/>
    <w:rsid w:val="00BA201E"/>
    <w:rsid w:val="00BA229A"/>
    <w:rsid w:val="00BA3253"/>
    <w:rsid w:val="00BA3530"/>
    <w:rsid w:val="00BB07A0"/>
    <w:rsid w:val="00BB0F2F"/>
    <w:rsid w:val="00BB1262"/>
    <w:rsid w:val="00BB3C7E"/>
    <w:rsid w:val="00BB433F"/>
    <w:rsid w:val="00BC7756"/>
    <w:rsid w:val="00BC79DF"/>
    <w:rsid w:val="00BD5126"/>
    <w:rsid w:val="00BD75C0"/>
    <w:rsid w:val="00BE5237"/>
    <w:rsid w:val="00BF11E4"/>
    <w:rsid w:val="00BF297C"/>
    <w:rsid w:val="00BF2C3B"/>
    <w:rsid w:val="00BF5DD9"/>
    <w:rsid w:val="00BF6672"/>
    <w:rsid w:val="00BF7D7C"/>
    <w:rsid w:val="00BF7DB7"/>
    <w:rsid w:val="00C008FA"/>
    <w:rsid w:val="00C028E3"/>
    <w:rsid w:val="00C04793"/>
    <w:rsid w:val="00C062AD"/>
    <w:rsid w:val="00C0770D"/>
    <w:rsid w:val="00C13DB4"/>
    <w:rsid w:val="00C14FD8"/>
    <w:rsid w:val="00C16795"/>
    <w:rsid w:val="00C1793E"/>
    <w:rsid w:val="00C21CF1"/>
    <w:rsid w:val="00C245E9"/>
    <w:rsid w:val="00C25EA0"/>
    <w:rsid w:val="00C270B0"/>
    <w:rsid w:val="00C27107"/>
    <w:rsid w:val="00C31506"/>
    <w:rsid w:val="00C31907"/>
    <w:rsid w:val="00C3353C"/>
    <w:rsid w:val="00C35EE3"/>
    <w:rsid w:val="00C36D3B"/>
    <w:rsid w:val="00C37ADC"/>
    <w:rsid w:val="00C421E8"/>
    <w:rsid w:val="00C43940"/>
    <w:rsid w:val="00C45299"/>
    <w:rsid w:val="00C52A15"/>
    <w:rsid w:val="00C542B1"/>
    <w:rsid w:val="00C56175"/>
    <w:rsid w:val="00C571D5"/>
    <w:rsid w:val="00C6023E"/>
    <w:rsid w:val="00C62996"/>
    <w:rsid w:val="00C637AC"/>
    <w:rsid w:val="00C65B70"/>
    <w:rsid w:val="00C66276"/>
    <w:rsid w:val="00C66D82"/>
    <w:rsid w:val="00C710B6"/>
    <w:rsid w:val="00C72961"/>
    <w:rsid w:val="00C72B48"/>
    <w:rsid w:val="00C731CB"/>
    <w:rsid w:val="00C73C72"/>
    <w:rsid w:val="00C7752E"/>
    <w:rsid w:val="00C809CA"/>
    <w:rsid w:val="00C8203A"/>
    <w:rsid w:val="00C8225C"/>
    <w:rsid w:val="00C8316D"/>
    <w:rsid w:val="00C8354C"/>
    <w:rsid w:val="00C84147"/>
    <w:rsid w:val="00C85818"/>
    <w:rsid w:val="00C92C24"/>
    <w:rsid w:val="00C97218"/>
    <w:rsid w:val="00C97884"/>
    <w:rsid w:val="00CB63BB"/>
    <w:rsid w:val="00CC041E"/>
    <w:rsid w:val="00CC2C7C"/>
    <w:rsid w:val="00CD1CAD"/>
    <w:rsid w:val="00CD2838"/>
    <w:rsid w:val="00CD45AD"/>
    <w:rsid w:val="00CD590F"/>
    <w:rsid w:val="00CE0738"/>
    <w:rsid w:val="00CE12FA"/>
    <w:rsid w:val="00CE1881"/>
    <w:rsid w:val="00CE46D7"/>
    <w:rsid w:val="00CE5679"/>
    <w:rsid w:val="00CF0563"/>
    <w:rsid w:val="00CF5245"/>
    <w:rsid w:val="00D004AD"/>
    <w:rsid w:val="00D01EED"/>
    <w:rsid w:val="00D04C8D"/>
    <w:rsid w:val="00D05F90"/>
    <w:rsid w:val="00D14E3C"/>
    <w:rsid w:val="00D15512"/>
    <w:rsid w:val="00D16537"/>
    <w:rsid w:val="00D17898"/>
    <w:rsid w:val="00D200ED"/>
    <w:rsid w:val="00D220C6"/>
    <w:rsid w:val="00D3317F"/>
    <w:rsid w:val="00D33D9F"/>
    <w:rsid w:val="00D34B2E"/>
    <w:rsid w:val="00D378A5"/>
    <w:rsid w:val="00D41A74"/>
    <w:rsid w:val="00D46AE7"/>
    <w:rsid w:val="00D519A6"/>
    <w:rsid w:val="00D52000"/>
    <w:rsid w:val="00D54C71"/>
    <w:rsid w:val="00D60688"/>
    <w:rsid w:val="00D61759"/>
    <w:rsid w:val="00D63B6A"/>
    <w:rsid w:val="00D67159"/>
    <w:rsid w:val="00D674A0"/>
    <w:rsid w:val="00D6760D"/>
    <w:rsid w:val="00D73C7F"/>
    <w:rsid w:val="00D76208"/>
    <w:rsid w:val="00D768C2"/>
    <w:rsid w:val="00D807AE"/>
    <w:rsid w:val="00D80ED9"/>
    <w:rsid w:val="00D822E5"/>
    <w:rsid w:val="00D85058"/>
    <w:rsid w:val="00D85B75"/>
    <w:rsid w:val="00D85BAE"/>
    <w:rsid w:val="00D862FE"/>
    <w:rsid w:val="00D91D59"/>
    <w:rsid w:val="00D9398F"/>
    <w:rsid w:val="00D97ECE"/>
    <w:rsid w:val="00DA2C92"/>
    <w:rsid w:val="00DA3895"/>
    <w:rsid w:val="00DA5397"/>
    <w:rsid w:val="00DB1E82"/>
    <w:rsid w:val="00DB36D3"/>
    <w:rsid w:val="00DB76A8"/>
    <w:rsid w:val="00DB787C"/>
    <w:rsid w:val="00DC478F"/>
    <w:rsid w:val="00DC7A84"/>
    <w:rsid w:val="00DD0446"/>
    <w:rsid w:val="00DD10F5"/>
    <w:rsid w:val="00DD1398"/>
    <w:rsid w:val="00DD3713"/>
    <w:rsid w:val="00DD53DE"/>
    <w:rsid w:val="00DE38AF"/>
    <w:rsid w:val="00DE3ECD"/>
    <w:rsid w:val="00DE5632"/>
    <w:rsid w:val="00DE5A62"/>
    <w:rsid w:val="00DE7365"/>
    <w:rsid w:val="00DF133F"/>
    <w:rsid w:val="00E05719"/>
    <w:rsid w:val="00E07749"/>
    <w:rsid w:val="00E1223E"/>
    <w:rsid w:val="00E1257C"/>
    <w:rsid w:val="00E24E49"/>
    <w:rsid w:val="00E3470C"/>
    <w:rsid w:val="00E41080"/>
    <w:rsid w:val="00E41C6B"/>
    <w:rsid w:val="00E41D58"/>
    <w:rsid w:val="00E438C0"/>
    <w:rsid w:val="00E43902"/>
    <w:rsid w:val="00E43A91"/>
    <w:rsid w:val="00E55E07"/>
    <w:rsid w:val="00E57ED5"/>
    <w:rsid w:val="00E646A2"/>
    <w:rsid w:val="00E65687"/>
    <w:rsid w:val="00E657E5"/>
    <w:rsid w:val="00E65DEE"/>
    <w:rsid w:val="00E65E34"/>
    <w:rsid w:val="00E6685B"/>
    <w:rsid w:val="00E702C2"/>
    <w:rsid w:val="00E704E8"/>
    <w:rsid w:val="00E708B8"/>
    <w:rsid w:val="00E70ACB"/>
    <w:rsid w:val="00E71921"/>
    <w:rsid w:val="00E763A3"/>
    <w:rsid w:val="00E77B13"/>
    <w:rsid w:val="00E77D64"/>
    <w:rsid w:val="00E8051F"/>
    <w:rsid w:val="00E844EB"/>
    <w:rsid w:val="00E8555E"/>
    <w:rsid w:val="00E863AD"/>
    <w:rsid w:val="00E9068F"/>
    <w:rsid w:val="00E91153"/>
    <w:rsid w:val="00E957FE"/>
    <w:rsid w:val="00E96B06"/>
    <w:rsid w:val="00E9742B"/>
    <w:rsid w:val="00EA0F06"/>
    <w:rsid w:val="00EA2085"/>
    <w:rsid w:val="00EA2F1D"/>
    <w:rsid w:val="00EB127D"/>
    <w:rsid w:val="00EB1449"/>
    <w:rsid w:val="00EB2C55"/>
    <w:rsid w:val="00EB410C"/>
    <w:rsid w:val="00EB532F"/>
    <w:rsid w:val="00EB7737"/>
    <w:rsid w:val="00EC059F"/>
    <w:rsid w:val="00EC2EF1"/>
    <w:rsid w:val="00EC2F22"/>
    <w:rsid w:val="00EC71FF"/>
    <w:rsid w:val="00ED14E0"/>
    <w:rsid w:val="00ED3B56"/>
    <w:rsid w:val="00ED4C2D"/>
    <w:rsid w:val="00ED6D3E"/>
    <w:rsid w:val="00ED78DD"/>
    <w:rsid w:val="00EE1FFF"/>
    <w:rsid w:val="00EE4BE5"/>
    <w:rsid w:val="00EE5A55"/>
    <w:rsid w:val="00EE696C"/>
    <w:rsid w:val="00EE6E93"/>
    <w:rsid w:val="00EE7860"/>
    <w:rsid w:val="00EF1F5F"/>
    <w:rsid w:val="00EF6FC1"/>
    <w:rsid w:val="00F00466"/>
    <w:rsid w:val="00F01707"/>
    <w:rsid w:val="00F07B0D"/>
    <w:rsid w:val="00F12BB5"/>
    <w:rsid w:val="00F1697F"/>
    <w:rsid w:val="00F21236"/>
    <w:rsid w:val="00F24EB3"/>
    <w:rsid w:val="00F264D2"/>
    <w:rsid w:val="00F323AD"/>
    <w:rsid w:val="00F33638"/>
    <w:rsid w:val="00F34032"/>
    <w:rsid w:val="00F35666"/>
    <w:rsid w:val="00F378D7"/>
    <w:rsid w:val="00F41F16"/>
    <w:rsid w:val="00F460A5"/>
    <w:rsid w:val="00F46B8B"/>
    <w:rsid w:val="00F5011E"/>
    <w:rsid w:val="00F5312C"/>
    <w:rsid w:val="00F5466B"/>
    <w:rsid w:val="00F5622C"/>
    <w:rsid w:val="00F63170"/>
    <w:rsid w:val="00F65DD4"/>
    <w:rsid w:val="00F65FB7"/>
    <w:rsid w:val="00F7301D"/>
    <w:rsid w:val="00F76180"/>
    <w:rsid w:val="00F80C72"/>
    <w:rsid w:val="00F84318"/>
    <w:rsid w:val="00F87A64"/>
    <w:rsid w:val="00F91B42"/>
    <w:rsid w:val="00F92C67"/>
    <w:rsid w:val="00F94CAC"/>
    <w:rsid w:val="00F95620"/>
    <w:rsid w:val="00F9623C"/>
    <w:rsid w:val="00F97379"/>
    <w:rsid w:val="00FA3F5D"/>
    <w:rsid w:val="00FA4287"/>
    <w:rsid w:val="00FB121A"/>
    <w:rsid w:val="00FB12AF"/>
    <w:rsid w:val="00FB1E7D"/>
    <w:rsid w:val="00FB3CFB"/>
    <w:rsid w:val="00FB78B2"/>
    <w:rsid w:val="00FB7CCC"/>
    <w:rsid w:val="00FC0388"/>
    <w:rsid w:val="00FC1AE0"/>
    <w:rsid w:val="00FC21C0"/>
    <w:rsid w:val="00FD290C"/>
    <w:rsid w:val="00FD4DE4"/>
    <w:rsid w:val="00FE0A81"/>
    <w:rsid w:val="00FE2412"/>
    <w:rsid w:val="00FE41CE"/>
    <w:rsid w:val="00FE4235"/>
    <w:rsid w:val="00FE5617"/>
    <w:rsid w:val="00FE5A5F"/>
    <w:rsid w:val="00FE5CA5"/>
    <w:rsid w:val="00FE76EB"/>
    <w:rsid w:val="00FE77EB"/>
    <w:rsid w:val="00FF0609"/>
    <w:rsid w:val="00FF1DB2"/>
    <w:rsid w:val="00FF2396"/>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numbering" w:customStyle="1" w:styleId="Estilo3">
    <w:name w:val="Estilo3"/>
    <w:uiPriority w:val="99"/>
    <w:rsid w:val="00ED14E0"/>
    <w:pPr>
      <w:numPr>
        <w:numId w:val="26"/>
      </w:numPr>
    </w:pPr>
  </w:style>
  <w:style w:type="numbering" w:customStyle="1" w:styleId="Estilo4">
    <w:name w:val="Estilo4"/>
    <w:uiPriority w:val="99"/>
    <w:rsid w:val="00ED14E0"/>
    <w:pPr>
      <w:numPr>
        <w:numId w:val="27"/>
      </w:numPr>
    </w:pPr>
  </w:style>
  <w:style w:type="paragraph" w:styleId="Sangra2detindependiente">
    <w:name w:val="Body Text Indent 2"/>
    <w:basedOn w:val="Normal"/>
    <w:link w:val="Sangra2detindependienteCar"/>
    <w:uiPriority w:val="99"/>
    <w:semiHidden/>
    <w:unhideWhenUsed/>
    <w:rsid w:val="0068436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8436C"/>
    <w:rPr>
      <w:rFonts w:ascii="Times New Roman" w:eastAsia="Calibri" w:hAnsi="Times New Roman" w:cs="Times New Roman"/>
      <w:sz w:val="24"/>
      <w:szCs w:val="24"/>
      <w:lang w:val="es-ES" w:eastAsia="es-ES"/>
    </w:rPr>
  </w:style>
  <w:style w:type="paragraph" w:styleId="Textoindependiente2">
    <w:name w:val="Body Text 2"/>
    <w:basedOn w:val="Normal"/>
    <w:link w:val="Textoindependiente2Car"/>
    <w:uiPriority w:val="99"/>
    <w:semiHidden/>
    <w:unhideWhenUsed/>
    <w:rsid w:val="00ED3B56"/>
    <w:pPr>
      <w:spacing w:after="120" w:line="480" w:lineRule="auto"/>
    </w:pPr>
  </w:style>
  <w:style w:type="character" w:customStyle="1" w:styleId="Textoindependiente2Car">
    <w:name w:val="Texto independiente 2 Car"/>
    <w:basedOn w:val="Fuentedeprrafopredeter"/>
    <w:link w:val="Textoindependiente2"/>
    <w:uiPriority w:val="99"/>
    <w:semiHidden/>
    <w:rsid w:val="00ED3B56"/>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87113-456F-43FD-8BD6-A5F87CD64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14</Pages>
  <Words>4261</Words>
  <Characters>23439</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8</cp:revision>
  <cp:lastPrinted>2019-03-26T21:26:00Z</cp:lastPrinted>
  <dcterms:created xsi:type="dcterms:W3CDTF">2019-03-26T20:46:00Z</dcterms:created>
  <dcterms:modified xsi:type="dcterms:W3CDTF">2019-04-30T01:02:00Z</dcterms:modified>
</cp:coreProperties>
</file>