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A1" w:rsidRPr="007B633B" w:rsidRDefault="00770AA1" w:rsidP="00770AA1">
      <w:pPr>
        <w:pStyle w:val="Ttulo1"/>
        <w:ind w:firstLine="708"/>
        <w:jc w:val="both"/>
        <w:rPr>
          <w:rFonts w:ascii="Calibri" w:hAnsi="Calibri" w:cs="Calibri"/>
          <w:b w:val="0"/>
          <w:i w:val="0"/>
          <w:sz w:val="26"/>
          <w:szCs w:val="26"/>
        </w:rPr>
      </w:pPr>
      <w:r w:rsidRPr="007B633B">
        <w:rPr>
          <w:rFonts w:ascii="Calibri" w:hAnsi="Calibri" w:cs="Calibri"/>
          <w:i w:val="0"/>
          <w:sz w:val="26"/>
          <w:szCs w:val="26"/>
        </w:rPr>
        <w:t xml:space="preserve">León, Guanajuato, a </w:t>
      </w:r>
      <w:r w:rsidR="0005190F" w:rsidRPr="007B633B">
        <w:rPr>
          <w:rFonts w:ascii="Calibri" w:hAnsi="Calibri" w:cs="Calibri"/>
          <w:i w:val="0"/>
          <w:sz w:val="26"/>
          <w:szCs w:val="26"/>
        </w:rPr>
        <w:t>12</w:t>
      </w:r>
      <w:r w:rsidRPr="007B633B">
        <w:rPr>
          <w:rFonts w:ascii="Calibri" w:hAnsi="Calibri" w:cs="Calibri"/>
          <w:i w:val="0"/>
          <w:sz w:val="26"/>
          <w:szCs w:val="26"/>
        </w:rPr>
        <w:t xml:space="preserve"> </w:t>
      </w:r>
      <w:r w:rsidR="0005190F" w:rsidRPr="007B633B">
        <w:rPr>
          <w:rFonts w:ascii="Calibri" w:hAnsi="Calibri" w:cs="Calibri"/>
          <w:i w:val="0"/>
          <w:sz w:val="26"/>
          <w:szCs w:val="26"/>
        </w:rPr>
        <w:t>d</w:t>
      </w:r>
      <w:r w:rsidRPr="007B633B">
        <w:rPr>
          <w:rFonts w:ascii="Calibri" w:hAnsi="Calibri" w:cs="Calibri"/>
          <w:i w:val="0"/>
          <w:sz w:val="26"/>
          <w:szCs w:val="26"/>
        </w:rPr>
        <w:t xml:space="preserve">oce de </w:t>
      </w:r>
      <w:r w:rsidR="007A79D2" w:rsidRPr="007B633B">
        <w:rPr>
          <w:rFonts w:ascii="Calibri" w:hAnsi="Calibri" w:cs="Calibri"/>
          <w:i w:val="0"/>
          <w:sz w:val="26"/>
          <w:szCs w:val="26"/>
        </w:rPr>
        <w:t>marz</w:t>
      </w:r>
      <w:r w:rsidRPr="007B633B">
        <w:rPr>
          <w:rFonts w:ascii="Calibri" w:hAnsi="Calibri" w:cs="Calibri"/>
          <w:i w:val="0"/>
          <w:sz w:val="26"/>
          <w:szCs w:val="26"/>
        </w:rPr>
        <w:t>o del año 201</w:t>
      </w:r>
      <w:r w:rsidR="007A79D2" w:rsidRPr="007B633B">
        <w:rPr>
          <w:rFonts w:ascii="Calibri" w:hAnsi="Calibri" w:cs="Calibri"/>
          <w:i w:val="0"/>
          <w:sz w:val="26"/>
          <w:szCs w:val="26"/>
        </w:rPr>
        <w:t>9</w:t>
      </w:r>
      <w:r w:rsidRPr="007B633B">
        <w:rPr>
          <w:rFonts w:ascii="Calibri" w:hAnsi="Calibri" w:cs="Calibri"/>
          <w:i w:val="0"/>
          <w:sz w:val="26"/>
          <w:szCs w:val="26"/>
        </w:rPr>
        <w:t xml:space="preserve"> dos mil dieci</w:t>
      </w:r>
      <w:r w:rsidR="007A79D2" w:rsidRPr="007B633B">
        <w:rPr>
          <w:rFonts w:ascii="Calibri" w:hAnsi="Calibri" w:cs="Calibri"/>
          <w:i w:val="0"/>
          <w:sz w:val="26"/>
          <w:szCs w:val="26"/>
        </w:rPr>
        <w:t>nueve</w:t>
      </w:r>
      <w:r w:rsidRPr="007B633B">
        <w:rPr>
          <w:rFonts w:ascii="Calibri" w:hAnsi="Calibri" w:cs="Calibri"/>
          <w:b w:val="0"/>
          <w:i w:val="0"/>
          <w:sz w:val="26"/>
          <w:szCs w:val="26"/>
        </w:rPr>
        <w:t xml:space="preserve">. </w:t>
      </w:r>
      <w:r w:rsidRPr="007B633B">
        <w:rPr>
          <w:rFonts w:ascii="Calibri" w:hAnsi="Calibri"/>
          <w:sz w:val="26"/>
          <w:szCs w:val="26"/>
        </w:rPr>
        <w:t xml:space="preserve">. </w:t>
      </w:r>
    </w:p>
    <w:p w:rsidR="00770AA1" w:rsidRPr="007B633B" w:rsidRDefault="00770AA1" w:rsidP="00770AA1">
      <w:pPr>
        <w:rPr>
          <w:rFonts w:ascii="Calibri" w:hAnsi="Calibri" w:cs="Calibri"/>
          <w:sz w:val="26"/>
          <w:szCs w:val="26"/>
          <w:lang w:val="es-MX"/>
        </w:rPr>
      </w:pPr>
    </w:p>
    <w:p w:rsidR="00770AA1" w:rsidRPr="007B633B" w:rsidRDefault="00770AA1" w:rsidP="00770AA1">
      <w:pPr>
        <w:pStyle w:val="Textoindependiente"/>
        <w:ind w:firstLine="708"/>
        <w:rPr>
          <w:rFonts w:ascii="Calibri" w:hAnsi="Calibri" w:cs="Calibri"/>
          <w:sz w:val="26"/>
          <w:szCs w:val="26"/>
        </w:rPr>
      </w:pPr>
      <w:r w:rsidRPr="007B633B">
        <w:rPr>
          <w:rFonts w:ascii="Calibri" w:hAnsi="Calibri" w:cs="Calibri"/>
          <w:b/>
          <w:bCs/>
          <w:i/>
          <w:iCs/>
          <w:sz w:val="26"/>
          <w:szCs w:val="26"/>
        </w:rPr>
        <w:t>V I S T O S</w:t>
      </w:r>
      <w:r w:rsidRPr="007B633B">
        <w:rPr>
          <w:rFonts w:ascii="Calibri" w:hAnsi="Calibri" w:cs="Calibri"/>
          <w:bCs/>
          <w:iCs/>
          <w:sz w:val="26"/>
          <w:szCs w:val="26"/>
        </w:rPr>
        <w:t>, para dictar sentencia definitiva,</w:t>
      </w:r>
      <w:r w:rsidRPr="007B633B">
        <w:rPr>
          <w:rFonts w:ascii="Calibri" w:hAnsi="Calibri" w:cs="Calibri"/>
          <w:sz w:val="26"/>
          <w:szCs w:val="26"/>
        </w:rPr>
        <w:t xml:space="preserve"> los autos del proceso administrativo identificado con el número </w:t>
      </w:r>
      <w:r w:rsidR="007A79D2" w:rsidRPr="007B633B">
        <w:rPr>
          <w:rFonts w:ascii="Calibri" w:hAnsi="Calibri" w:cs="Calibri"/>
          <w:b/>
          <w:sz w:val="26"/>
          <w:szCs w:val="26"/>
        </w:rPr>
        <w:t>1664</w:t>
      </w:r>
      <w:r w:rsidRPr="007B633B">
        <w:rPr>
          <w:rFonts w:ascii="Calibri" w:hAnsi="Calibri" w:cs="Calibri"/>
          <w:b/>
          <w:sz w:val="26"/>
          <w:szCs w:val="26"/>
        </w:rPr>
        <w:t>/2doJAM/201</w:t>
      </w:r>
      <w:r w:rsidR="007A79D2" w:rsidRPr="007B633B">
        <w:rPr>
          <w:rFonts w:ascii="Calibri" w:hAnsi="Calibri" w:cs="Calibri"/>
          <w:b/>
          <w:sz w:val="26"/>
          <w:szCs w:val="26"/>
        </w:rPr>
        <w:t>8</w:t>
      </w:r>
      <w:r w:rsidRPr="007B633B">
        <w:rPr>
          <w:rFonts w:ascii="Calibri" w:hAnsi="Calibri" w:cs="Calibri"/>
          <w:b/>
          <w:sz w:val="26"/>
          <w:szCs w:val="26"/>
        </w:rPr>
        <w:t>-JN</w:t>
      </w:r>
      <w:r w:rsidRPr="007B633B">
        <w:rPr>
          <w:rFonts w:ascii="Calibri" w:hAnsi="Calibri" w:cs="Calibri"/>
          <w:sz w:val="26"/>
          <w:szCs w:val="26"/>
        </w:rPr>
        <w:t xml:space="preserve">, promovido por el ciudadano </w:t>
      </w:r>
      <w:r w:rsidR="007B633B">
        <w:rPr>
          <w:rFonts w:ascii="Calibri" w:hAnsi="Calibri" w:cs="Calibri"/>
          <w:sz w:val="26"/>
          <w:szCs w:val="26"/>
        </w:rPr>
        <w:t>(…)</w:t>
      </w:r>
      <w:r w:rsidRPr="007B633B">
        <w:rPr>
          <w:rFonts w:ascii="Calibri" w:hAnsi="Calibri" w:cs="Calibri"/>
          <w:b/>
          <w:sz w:val="26"/>
          <w:szCs w:val="26"/>
        </w:rPr>
        <w:t>;</w:t>
      </w:r>
      <w:r w:rsidRPr="007B633B">
        <w:rPr>
          <w:rFonts w:ascii="Calibri" w:hAnsi="Calibri" w:cs="Calibri"/>
          <w:sz w:val="26"/>
          <w:szCs w:val="26"/>
        </w:rPr>
        <w:t xml:space="preserve"> y,</w:t>
      </w:r>
      <w:r w:rsidR="007A79D2" w:rsidRPr="007B633B">
        <w:rPr>
          <w:rFonts w:ascii="Calibri" w:hAnsi="Calibri" w:cs="Calibri"/>
          <w:sz w:val="26"/>
          <w:szCs w:val="26"/>
        </w:rPr>
        <w:t xml:space="preserve"> </w:t>
      </w:r>
      <w:r w:rsidRPr="007B633B">
        <w:rPr>
          <w:rFonts w:ascii="Calibri" w:hAnsi="Calibri" w:cs="Calibri"/>
          <w:sz w:val="26"/>
          <w:szCs w:val="26"/>
        </w:rPr>
        <w:t>.</w:t>
      </w:r>
      <w:r w:rsidR="007A79D2" w:rsidRPr="007B633B">
        <w:rPr>
          <w:rFonts w:ascii="Calibri" w:hAnsi="Calibri" w:cs="Calibri"/>
          <w:sz w:val="26"/>
          <w:szCs w:val="26"/>
        </w:rPr>
        <w:t xml:space="preserve"> . . . . . .</w:t>
      </w:r>
      <w:r w:rsidRPr="007B633B">
        <w:rPr>
          <w:rFonts w:ascii="Calibri" w:hAnsi="Calibri" w:cs="Calibri"/>
          <w:sz w:val="26"/>
          <w:szCs w:val="26"/>
        </w:rPr>
        <w:t xml:space="preserve"> . . . . . . . . . . . . . . . . . . . . . . . . . .  </w:t>
      </w:r>
    </w:p>
    <w:p w:rsidR="00770AA1" w:rsidRPr="007B633B" w:rsidRDefault="00770AA1" w:rsidP="00770AA1">
      <w:pPr>
        <w:pStyle w:val="Textoindependiente"/>
        <w:rPr>
          <w:rFonts w:ascii="Calibri" w:hAnsi="Calibri" w:cs="Calibri"/>
          <w:sz w:val="26"/>
          <w:szCs w:val="26"/>
        </w:rPr>
      </w:pPr>
    </w:p>
    <w:p w:rsidR="00770AA1" w:rsidRPr="007B633B" w:rsidRDefault="00770AA1" w:rsidP="00770AA1">
      <w:pPr>
        <w:pStyle w:val="Textoindependiente"/>
        <w:ind w:firstLine="708"/>
        <w:jc w:val="center"/>
        <w:rPr>
          <w:rFonts w:ascii="Calibri" w:hAnsi="Calibri" w:cs="Calibri"/>
          <w:b/>
          <w:bCs/>
          <w:i/>
          <w:iCs/>
          <w:sz w:val="26"/>
          <w:szCs w:val="26"/>
        </w:rPr>
      </w:pPr>
      <w:r w:rsidRPr="007B633B">
        <w:rPr>
          <w:rFonts w:ascii="Calibri" w:hAnsi="Calibri" w:cs="Calibri"/>
          <w:b/>
          <w:bCs/>
          <w:i/>
          <w:iCs/>
          <w:sz w:val="26"/>
          <w:szCs w:val="26"/>
        </w:rPr>
        <w:t>R E S U L T A N D O :</w:t>
      </w:r>
    </w:p>
    <w:p w:rsidR="00770AA1" w:rsidRPr="007B633B" w:rsidRDefault="00770AA1" w:rsidP="00770AA1">
      <w:pPr>
        <w:pStyle w:val="Textoindependiente"/>
        <w:rPr>
          <w:rFonts w:ascii="Calibri" w:hAnsi="Calibri" w:cs="Calibri"/>
          <w:b/>
          <w:bCs/>
          <w:sz w:val="26"/>
          <w:szCs w:val="26"/>
        </w:rPr>
      </w:pPr>
    </w:p>
    <w:p w:rsidR="00770AA1" w:rsidRPr="007B633B" w:rsidRDefault="00770AA1" w:rsidP="00770AA1">
      <w:pPr>
        <w:ind w:firstLine="708"/>
        <w:jc w:val="both"/>
        <w:rPr>
          <w:rFonts w:ascii="Calibri" w:hAnsi="Calibri" w:cs="Calibri"/>
          <w:sz w:val="26"/>
          <w:szCs w:val="26"/>
        </w:rPr>
      </w:pPr>
      <w:r w:rsidRPr="007B633B">
        <w:rPr>
          <w:rFonts w:ascii="Calibri" w:hAnsi="Calibri" w:cs="Calibri"/>
          <w:b/>
          <w:bCs/>
          <w:i/>
          <w:iCs/>
          <w:sz w:val="26"/>
          <w:szCs w:val="26"/>
        </w:rPr>
        <w:t xml:space="preserve">PRIMERO.- </w:t>
      </w:r>
      <w:r w:rsidRPr="007B633B">
        <w:rPr>
          <w:rFonts w:ascii="Calibri" w:hAnsi="Calibri" w:cs="Calibri"/>
          <w:sz w:val="26"/>
          <w:szCs w:val="26"/>
        </w:rPr>
        <w:t xml:space="preserve">Mediante escrito de demanda administrativa, presentado el día </w:t>
      </w:r>
      <w:r w:rsidR="00E22443" w:rsidRPr="007B633B">
        <w:rPr>
          <w:rFonts w:ascii="Calibri" w:hAnsi="Calibri" w:cs="Calibri"/>
          <w:sz w:val="26"/>
          <w:szCs w:val="26"/>
        </w:rPr>
        <w:t>15 quince de noviembre d</w:t>
      </w:r>
      <w:r w:rsidRPr="007B633B">
        <w:rPr>
          <w:rFonts w:ascii="Calibri" w:hAnsi="Calibri" w:cs="Calibri"/>
          <w:sz w:val="26"/>
          <w:szCs w:val="26"/>
        </w:rPr>
        <w:t>el año 201</w:t>
      </w:r>
      <w:r w:rsidR="00E22443" w:rsidRPr="007B633B">
        <w:rPr>
          <w:rFonts w:ascii="Calibri" w:hAnsi="Calibri" w:cs="Calibri"/>
          <w:sz w:val="26"/>
          <w:szCs w:val="26"/>
        </w:rPr>
        <w:t>8</w:t>
      </w:r>
      <w:r w:rsidRPr="007B633B">
        <w:rPr>
          <w:rFonts w:ascii="Calibri" w:hAnsi="Calibri" w:cs="Calibri"/>
          <w:sz w:val="26"/>
          <w:szCs w:val="26"/>
        </w:rPr>
        <w:t xml:space="preserve"> dos mil dieci</w:t>
      </w:r>
      <w:r w:rsidR="00E22443" w:rsidRPr="007B633B">
        <w:rPr>
          <w:rFonts w:ascii="Calibri" w:hAnsi="Calibri" w:cs="Calibri"/>
          <w:sz w:val="26"/>
          <w:szCs w:val="26"/>
        </w:rPr>
        <w:t>ocho</w:t>
      </w:r>
      <w:r w:rsidRPr="007B633B">
        <w:rPr>
          <w:rFonts w:ascii="Calibri" w:hAnsi="Calibri" w:cs="Calibri"/>
          <w:sz w:val="26"/>
          <w:szCs w:val="26"/>
        </w:rPr>
        <w:t xml:space="preserve">, en la Oficialía Común de Partes de los Juzgados Administrativos de este Municipio, el ciudadano </w:t>
      </w:r>
      <w:r w:rsidR="007B633B">
        <w:rPr>
          <w:rFonts w:ascii="Calibri" w:hAnsi="Calibri" w:cs="Calibri"/>
          <w:sz w:val="26"/>
          <w:szCs w:val="26"/>
        </w:rPr>
        <w:t>(…)</w:t>
      </w:r>
      <w:r w:rsidRPr="007B633B">
        <w:rPr>
          <w:rFonts w:ascii="Calibri" w:hAnsi="Calibri" w:cs="Calibri"/>
          <w:sz w:val="26"/>
          <w:szCs w:val="26"/>
        </w:rPr>
        <w:t xml:space="preserve">, por su propio derecho; promovió proceso administrativo; en donde señaló como: . . . . . . . . . . . . . . . . . . . . . . . . . . . . . . . . . . . . </w:t>
      </w:r>
    </w:p>
    <w:p w:rsidR="00770AA1" w:rsidRPr="007B633B" w:rsidRDefault="00770AA1" w:rsidP="00770AA1">
      <w:pPr>
        <w:ind w:firstLine="708"/>
        <w:jc w:val="both"/>
        <w:rPr>
          <w:rFonts w:ascii="Calibri" w:hAnsi="Calibri" w:cs="Calibri"/>
          <w:b/>
          <w:bCs/>
          <w:sz w:val="26"/>
          <w:szCs w:val="26"/>
        </w:rPr>
      </w:pPr>
    </w:p>
    <w:p w:rsidR="00770AA1" w:rsidRPr="007B633B" w:rsidRDefault="00770AA1" w:rsidP="00770AA1">
      <w:pPr>
        <w:jc w:val="both"/>
        <w:rPr>
          <w:rFonts w:ascii="Calibri" w:hAnsi="Calibri" w:cs="Calibri"/>
          <w:sz w:val="26"/>
          <w:szCs w:val="26"/>
        </w:rPr>
      </w:pPr>
      <w:r w:rsidRPr="007B633B">
        <w:rPr>
          <w:rFonts w:ascii="Calibri" w:hAnsi="Calibri" w:cs="Calibri"/>
          <w:b/>
          <w:bCs/>
          <w:sz w:val="26"/>
          <w:szCs w:val="26"/>
        </w:rPr>
        <w:t xml:space="preserve">            a).- Acto impugnado: </w:t>
      </w:r>
      <w:r w:rsidRPr="007B633B">
        <w:rPr>
          <w:rFonts w:ascii="Calibri" w:hAnsi="Calibri" w:cs="Calibri"/>
          <w:sz w:val="26"/>
          <w:szCs w:val="26"/>
        </w:rPr>
        <w:t xml:space="preserve">El acta de infracción con número </w:t>
      </w:r>
      <w:r w:rsidR="00E22443" w:rsidRPr="007B633B">
        <w:rPr>
          <w:rFonts w:ascii="Calibri" w:hAnsi="Calibri" w:cs="Calibri"/>
          <w:sz w:val="26"/>
          <w:szCs w:val="26"/>
        </w:rPr>
        <w:t>A0301667</w:t>
      </w:r>
      <w:r w:rsidRPr="007B633B">
        <w:rPr>
          <w:rFonts w:ascii="Calibri" w:hAnsi="Calibri" w:cs="Calibri"/>
          <w:sz w:val="26"/>
          <w:szCs w:val="26"/>
        </w:rPr>
        <w:t xml:space="preserve"> (</w:t>
      </w:r>
      <w:r w:rsidR="00E22443" w:rsidRPr="007B633B">
        <w:rPr>
          <w:rFonts w:ascii="Calibri" w:hAnsi="Calibri" w:cs="Calibri"/>
          <w:sz w:val="26"/>
          <w:szCs w:val="26"/>
        </w:rPr>
        <w:t>A cero-tres-cero-uno-seis-seis-siete</w:t>
      </w:r>
      <w:r w:rsidRPr="007B633B">
        <w:rPr>
          <w:rFonts w:ascii="Calibri" w:hAnsi="Calibri" w:cs="Calibri"/>
          <w:sz w:val="26"/>
          <w:szCs w:val="26"/>
        </w:rPr>
        <w:t xml:space="preserve">), de fecha </w:t>
      </w:r>
      <w:r w:rsidR="00E22443" w:rsidRPr="007B633B">
        <w:rPr>
          <w:rFonts w:ascii="Calibri" w:hAnsi="Calibri" w:cs="Calibri"/>
          <w:sz w:val="26"/>
          <w:szCs w:val="26"/>
        </w:rPr>
        <w:t>3 tres de noviembre</w:t>
      </w:r>
      <w:r w:rsidRPr="007B633B">
        <w:rPr>
          <w:rFonts w:ascii="Calibri" w:hAnsi="Calibri" w:cs="Calibri"/>
          <w:sz w:val="26"/>
          <w:szCs w:val="26"/>
        </w:rPr>
        <w:t xml:space="preserve"> del </w:t>
      </w:r>
      <w:r w:rsidR="00E22443" w:rsidRPr="007B633B">
        <w:rPr>
          <w:rFonts w:ascii="Calibri" w:hAnsi="Calibri" w:cs="Calibri"/>
          <w:sz w:val="26"/>
          <w:szCs w:val="26"/>
        </w:rPr>
        <w:t xml:space="preserve">año </w:t>
      </w:r>
      <w:r w:rsidRPr="007B633B">
        <w:rPr>
          <w:rFonts w:ascii="Calibri" w:hAnsi="Calibri" w:cs="Calibri"/>
          <w:sz w:val="26"/>
          <w:szCs w:val="26"/>
        </w:rPr>
        <w:t>201</w:t>
      </w:r>
      <w:r w:rsidR="00E22443" w:rsidRPr="007B633B">
        <w:rPr>
          <w:rFonts w:ascii="Calibri" w:hAnsi="Calibri" w:cs="Calibri"/>
          <w:sz w:val="26"/>
          <w:szCs w:val="26"/>
        </w:rPr>
        <w:t>8</w:t>
      </w:r>
      <w:r w:rsidRPr="007B633B">
        <w:rPr>
          <w:rFonts w:ascii="Calibri" w:hAnsi="Calibri" w:cs="Calibri"/>
          <w:sz w:val="26"/>
          <w:szCs w:val="26"/>
        </w:rPr>
        <w:t xml:space="preserve"> dos mil dieci</w:t>
      </w:r>
      <w:r w:rsidR="00E22443" w:rsidRPr="007B633B">
        <w:rPr>
          <w:rFonts w:ascii="Calibri" w:hAnsi="Calibri" w:cs="Calibri"/>
          <w:sz w:val="26"/>
          <w:szCs w:val="26"/>
        </w:rPr>
        <w:t>ocho</w:t>
      </w:r>
      <w:r w:rsidRPr="007B633B">
        <w:rPr>
          <w:rFonts w:ascii="Calibri" w:hAnsi="Calibri"/>
          <w:sz w:val="26"/>
          <w:szCs w:val="26"/>
        </w:rPr>
        <w:t>.</w:t>
      </w:r>
      <w:r w:rsidR="00E22443" w:rsidRPr="007B633B">
        <w:rPr>
          <w:rFonts w:ascii="Calibri" w:hAnsi="Calibri"/>
          <w:sz w:val="26"/>
          <w:szCs w:val="26"/>
        </w:rPr>
        <w:t xml:space="preserve"> . . . . . . . . . . . .</w:t>
      </w:r>
      <w:r w:rsidRPr="007B633B">
        <w:rPr>
          <w:rFonts w:ascii="Calibri" w:hAnsi="Calibri"/>
          <w:sz w:val="26"/>
          <w:szCs w:val="26"/>
        </w:rPr>
        <w:t xml:space="preserve"> . . . . . . . . . . . . . . . . . . . . . . . . . . . . . . . . . . . . . . . . .</w:t>
      </w:r>
      <w:r w:rsidR="00E22443" w:rsidRPr="007B633B">
        <w:rPr>
          <w:rFonts w:ascii="Calibri" w:hAnsi="Calibri"/>
          <w:sz w:val="26"/>
          <w:szCs w:val="26"/>
        </w:rPr>
        <w:t xml:space="preserve"> . . . . . . . </w:t>
      </w:r>
    </w:p>
    <w:p w:rsidR="00770AA1" w:rsidRPr="007B633B" w:rsidRDefault="00770AA1" w:rsidP="00770AA1">
      <w:pPr>
        <w:jc w:val="both"/>
        <w:rPr>
          <w:rFonts w:ascii="Calibri" w:hAnsi="Calibri" w:cs="Calibri"/>
          <w:sz w:val="26"/>
          <w:szCs w:val="26"/>
        </w:rPr>
      </w:pPr>
    </w:p>
    <w:p w:rsidR="00770AA1" w:rsidRPr="007B633B" w:rsidRDefault="00770AA1" w:rsidP="00770AA1">
      <w:pPr>
        <w:ind w:firstLine="708"/>
        <w:jc w:val="both"/>
        <w:rPr>
          <w:rFonts w:ascii="Calibri" w:hAnsi="Calibri" w:cs="Calibri"/>
          <w:sz w:val="26"/>
          <w:szCs w:val="26"/>
        </w:rPr>
      </w:pPr>
      <w:r w:rsidRPr="007B633B">
        <w:rPr>
          <w:rFonts w:ascii="Calibri" w:hAnsi="Calibri" w:cs="Calibri"/>
          <w:b/>
          <w:bCs/>
          <w:sz w:val="26"/>
          <w:szCs w:val="26"/>
        </w:rPr>
        <w:t xml:space="preserve">b).- Autoridad demandada: </w:t>
      </w:r>
      <w:r w:rsidRPr="007B633B">
        <w:rPr>
          <w:rFonts w:ascii="Calibri" w:hAnsi="Calibri" w:cs="Calibri"/>
          <w:bCs/>
          <w:sz w:val="26"/>
          <w:szCs w:val="26"/>
        </w:rPr>
        <w:t>El</w:t>
      </w:r>
      <w:r w:rsidRPr="007B633B">
        <w:rPr>
          <w:rFonts w:ascii="Calibri" w:hAnsi="Calibri" w:cs="Calibri"/>
          <w:sz w:val="26"/>
          <w:szCs w:val="26"/>
        </w:rPr>
        <w:t xml:space="preserve"> Agente de Tránsito de este Municipio de León, Guanajuato, </w:t>
      </w:r>
      <w:r w:rsidR="007B633B">
        <w:rPr>
          <w:rFonts w:ascii="Calibri" w:hAnsi="Calibri" w:cs="Calibri"/>
          <w:sz w:val="26"/>
          <w:szCs w:val="26"/>
        </w:rPr>
        <w:t>(…)</w:t>
      </w:r>
      <w:r w:rsidR="00A72210" w:rsidRPr="007B633B">
        <w:rPr>
          <w:rFonts w:ascii="Calibri" w:hAnsi="Calibri" w:cs="Calibri"/>
          <w:sz w:val="26"/>
          <w:szCs w:val="26"/>
        </w:rPr>
        <w:t>. . .</w:t>
      </w:r>
      <w:r w:rsidR="004D7446" w:rsidRPr="007B633B">
        <w:rPr>
          <w:rFonts w:ascii="Calibri" w:hAnsi="Calibri" w:cs="Calibri"/>
          <w:sz w:val="26"/>
          <w:szCs w:val="26"/>
        </w:rPr>
        <w:t xml:space="preserve"> . . . . . . . . . . . . . . . . . </w:t>
      </w:r>
      <w:r w:rsidR="00A72210" w:rsidRPr="007B633B">
        <w:rPr>
          <w:rFonts w:ascii="Calibri" w:hAnsi="Calibri" w:cs="Calibri"/>
          <w:sz w:val="26"/>
          <w:szCs w:val="26"/>
        </w:rPr>
        <w:t xml:space="preserve"> </w:t>
      </w:r>
    </w:p>
    <w:p w:rsidR="00A72210" w:rsidRPr="007B633B" w:rsidRDefault="00A72210" w:rsidP="00770AA1">
      <w:pPr>
        <w:ind w:firstLine="708"/>
        <w:jc w:val="both"/>
        <w:rPr>
          <w:rFonts w:ascii="Calibri" w:hAnsi="Calibri" w:cs="Calibri"/>
          <w:sz w:val="26"/>
          <w:szCs w:val="26"/>
        </w:rPr>
      </w:pPr>
    </w:p>
    <w:p w:rsidR="00A72210" w:rsidRPr="007B633B" w:rsidRDefault="00770AA1" w:rsidP="00770AA1">
      <w:pPr>
        <w:ind w:firstLine="708"/>
        <w:jc w:val="both"/>
        <w:rPr>
          <w:rFonts w:ascii="Calibri" w:hAnsi="Calibri"/>
          <w:bCs/>
          <w:sz w:val="26"/>
          <w:szCs w:val="26"/>
        </w:rPr>
      </w:pPr>
      <w:r w:rsidRPr="007B633B">
        <w:rPr>
          <w:rFonts w:ascii="Calibri" w:hAnsi="Calibri"/>
          <w:b/>
          <w:bCs/>
          <w:sz w:val="26"/>
          <w:szCs w:val="26"/>
        </w:rPr>
        <w:t xml:space="preserve">c).- Pretensión: </w:t>
      </w:r>
      <w:r w:rsidRPr="007B633B">
        <w:rPr>
          <w:rFonts w:ascii="Calibri" w:hAnsi="Calibri"/>
          <w:bCs/>
          <w:sz w:val="26"/>
          <w:szCs w:val="26"/>
        </w:rPr>
        <w:t xml:space="preserve">La nulidad del acta de infracción impugnada y la devolución de la </w:t>
      </w:r>
      <w:r w:rsidR="00A72210" w:rsidRPr="007B633B">
        <w:rPr>
          <w:rFonts w:ascii="Calibri" w:hAnsi="Calibri"/>
          <w:bCs/>
          <w:sz w:val="26"/>
          <w:szCs w:val="26"/>
        </w:rPr>
        <w:t>cantidad pagada por concepto de la multa impuesta</w:t>
      </w:r>
      <w:r w:rsidR="004D7446" w:rsidRPr="007B633B">
        <w:rPr>
          <w:rFonts w:ascii="Calibri" w:hAnsi="Calibri"/>
          <w:bCs/>
          <w:sz w:val="26"/>
          <w:szCs w:val="26"/>
        </w:rPr>
        <w:t xml:space="preserve">. . . . . . . . . . . </w:t>
      </w:r>
    </w:p>
    <w:p w:rsidR="00A72210" w:rsidRPr="007B633B" w:rsidRDefault="00A72210" w:rsidP="00770AA1">
      <w:pPr>
        <w:ind w:firstLine="708"/>
        <w:jc w:val="both"/>
        <w:rPr>
          <w:rFonts w:ascii="Calibri" w:hAnsi="Calibri"/>
          <w:bCs/>
          <w:sz w:val="26"/>
          <w:szCs w:val="26"/>
        </w:rPr>
      </w:pPr>
    </w:p>
    <w:p w:rsidR="00770AA1" w:rsidRPr="007B633B" w:rsidRDefault="00A72210" w:rsidP="00770AA1">
      <w:pPr>
        <w:ind w:firstLine="708"/>
        <w:jc w:val="both"/>
        <w:rPr>
          <w:rFonts w:ascii="Calibri" w:hAnsi="Calibri" w:cs="Calibri"/>
          <w:sz w:val="26"/>
          <w:szCs w:val="26"/>
        </w:rPr>
      </w:pPr>
      <w:r w:rsidRPr="007B633B">
        <w:rPr>
          <w:rFonts w:ascii="Calibri" w:hAnsi="Calibri"/>
          <w:b/>
          <w:bCs/>
          <w:i/>
          <w:sz w:val="26"/>
          <w:szCs w:val="26"/>
        </w:rPr>
        <w:t>SEGU</w:t>
      </w:r>
      <w:r w:rsidR="00770AA1" w:rsidRPr="007B633B">
        <w:rPr>
          <w:rFonts w:ascii="Calibri" w:hAnsi="Calibri" w:cs="Calibri"/>
          <w:b/>
          <w:i/>
          <w:iCs/>
          <w:sz w:val="26"/>
          <w:szCs w:val="26"/>
        </w:rPr>
        <w:t xml:space="preserve">NDO.- </w:t>
      </w:r>
      <w:r w:rsidR="00770AA1" w:rsidRPr="007B633B">
        <w:rPr>
          <w:rFonts w:ascii="Calibri" w:hAnsi="Calibri" w:cs="Calibri"/>
          <w:iCs/>
          <w:sz w:val="26"/>
          <w:szCs w:val="26"/>
        </w:rPr>
        <w:t>P</w:t>
      </w:r>
      <w:r w:rsidR="00770AA1" w:rsidRPr="007B633B">
        <w:rPr>
          <w:rFonts w:ascii="Calibri" w:hAnsi="Calibri" w:cs="Calibri"/>
          <w:sz w:val="26"/>
          <w:szCs w:val="26"/>
        </w:rPr>
        <w:t xml:space="preserve">or razón de turno, este Juzgado Segundo Administrativo tuvo conocimiento del presente proceso; por lo que por auto del día </w:t>
      </w:r>
      <w:r w:rsidRPr="007B633B">
        <w:rPr>
          <w:rFonts w:ascii="Calibri" w:hAnsi="Calibri" w:cs="Calibri"/>
          <w:sz w:val="26"/>
          <w:szCs w:val="26"/>
        </w:rPr>
        <w:t xml:space="preserve">20 veinte </w:t>
      </w:r>
      <w:r w:rsidR="00770AA1" w:rsidRPr="007B633B">
        <w:rPr>
          <w:rFonts w:ascii="Calibri" w:hAnsi="Calibri" w:cs="Calibri"/>
          <w:sz w:val="26"/>
          <w:szCs w:val="26"/>
        </w:rPr>
        <w:t xml:space="preserve">de </w:t>
      </w:r>
      <w:r w:rsidRPr="007B633B">
        <w:rPr>
          <w:rFonts w:ascii="Calibri" w:hAnsi="Calibri" w:cs="Calibri"/>
          <w:sz w:val="26"/>
          <w:szCs w:val="26"/>
        </w:rPr>
        <w:t>noviembre</w:t>
      </w:r>
      <w:r w:rsidR="00770AA1" w:rsidRPr="007B633B">
        <w:rPr>
          <w:rFonts w:ascii="Calibri" w:hAnsi="Calibri" w:cs="Calibri"/>
          <w:sz w:val="26"/>
          <w:szCs w:val="26"/>
        </w:rPr>
        <w:t xml:space="preserve"> del año </w:t>
      </w:r>
      <w:r w:rsidR="00137A07" w:rsidRPr="007B633B">
        <w:rPr>
          <w:rFonts w:ascii="Calibri" w:hAnsi="Calibri" w:cs="Calibri"/>
          <w:sz w:val="26"/>
          <w:szCs w:val="26"/>
        </w:rPr>
        <w:t>2018 dos mil dieciocho</w:t>
      </w:r>
      <w:r w:rsidR="00770AA1" w:rsidRPr="007B633B">
        <w:rPr>
          <w:rFonts w:ascii="Calibri" w:hAnsi="Calibri" w:cs="Calibri"/>
          <w:sz w:val="26"/>
          <w:szCs w:val="26"/>
        </w:rPr>
        <w:t>, se admitió a trámite la demanda; teniéndose al actor, por ofrecida y admitida como prueba, la documental descrita con la</w:t>
      </w:r>
      <w:r w:rsidRPr="007B633B">
        <w:rPr>
          <w:rFonts w:ascii="Calibri" w:hAnsi="Calibri" w:cs="Calibri"/>
          <w:sz w:val="26"/>
          <w:szCs w:val="26"/>
        </w:rPr>
        <w:t>s</w:t>
      </w:r>
      <w:r w:rsidR="00770AA1" w:rsidRPr="007B633B">
        <w:rPr>
          <w:rFonts w:ascii="Calibri" w:hAnsi="Calibri" w:cs="Calibri"/>
          <w:sz w:val="26"/>
          <w:szCs w:val="26"/>
        </w:rPr>
        <w:t xml:space="preserve"> letra</w:t>
      </w:r>
      <w:r w:rsidRPr="007B633B">
        <w:rPr>
          <w:rFonts w:ascii="Calibri" w:hAnsi="Calibri" w:cs="Calibri"/>
          <w:sz w:val="26"/>
          <w:szCs w:val="26"/>
        </w:rPr>
        <w:t>s</w:t>
      </w:r>
      <w:r w:rsidR="00770AA1" w:rsidRPr="007B633B">
        <w:rPr>
          <w:rFonts w:ascii="Calibri" w:hAnsi="Calibri" w:cs="Calibri"/>
          <w:sz w:val="26"/>
          <w:szCs w:val="26"/>
        </w:rPr>
        <w:t xml:space="preserve"> a,</w:t>
      </w:r>
      <w:r w:rsidRPr="007B633B">
        <w:rPr>
          <w:rFonts w:ascii="Calibri" w:hAnsi="Calibri" w:cs="Calibri"/>
          <w:sz w:val="26"/>
          <w:szCs w:val="26"/>
        </w:rPr>
        <w:t xml:space="preserve"> b, c y d,</w:t>
      </w:r>
      <w:r w:rsidR="00770AA1" w:rsidRPr="007B633B">
        <w:rPr>
          <w:rFonts w:ascii="Calibri" w:hAnsi="Calibri" w:cs="Calibri"/>
          <w:sz w:val="26"/>
          <w:szCs w:val="26"/>
        </w:rPr>
        <w:t xml:space="preserve"> del capítulo de pruebas de su escrito inicial de demanda; las que se tuvieron por desahogadas desde ese momento, dada su propia naturaleza; y, la presuncional legal y humana</w:t>
      </w:r>
      <w:r w:rsidR="00137A07" w:rsidRPr="007B633B">
        <w:rPr>
          <w:rFonts w:ascii="Calibri" w:hAnsi="Calibri" w:cs="Calibri"/>
          <w:sz w:val="26"/>
          <w:szCs w:val="26"/>
        </w:rPr>
        <w:t>,</w:t>
      </w:r>
      <w:r w:rsidR="00770AA1" w:rsidRPr="007B633B">
        <w:rPr>
          <w:rFonts w:ascii="Calibri" w:hAnsi="Calibri" w:cs="Calibri"/>
          <w:sz w:val="26"/>
          <w:szCs w:val="26"/>
        </w:rPr>
        <w:t xml:space="preserve"> en lo que le beneficie al oferente. . . . . . . . . . . .</w:t>
      </w:r>
      <w:r w:rsidRPr="007B633B">
        <w:rPr>
          <w:rFonts w:ascii="Calibri" w:hAnsi="Calibri" w:cs="Calibri"/>
          <w:sz w:val="26"/>
          <w:szCs w:val="26"/>
        </w:rPr>
        <w:t xml:space="preserve"> . . . . . </w:t>
      </w:r>
      <w:r w:rsidR="004D7446" w:rsidRPr="007B633B">
        <w:rPr>
          <w:rFonts w:ascii="Calibri" w:hAnsi="Calibri" w:cs="Calibri"/>
          <w:sz w:val="26"/>
          <w:szCs w:val="26"/>
        </w:rPr>
        <w:t>. . . . . . . . . . . . . . . . . . . . . . . . . . . . . . . . . . . . . . . . . . . . .</w:t>
      </w:r>
    </w:p>
    <w:p w:rsidR="00770AA1" w:rsidRPr="007B633B" w:rsidRDefault="00770AA1" w:rsidP="00770AA1">
      <w:pPr>
        <w:jc w:val="both"/>
        <w:rPr>
          <w:rFonts w:ascii="Calibri" w:hAnsi="Calibri" w:cs="Calibri"/>
          <w:sz w:val="26"/>
          <w:szCs w:val="26"/>
        </w:rPr>
      </w:pPr>
    </w:p>
    <w:p w:rsidR="00770AA1" w:rsidRPr="007B633B" w:rsidRDefault="00770AA1" w:rsidP="00770AA1">
      <w:pPr>
        <w:ind w:firstLine="708"/>
        <w:jc w:val="both"/>
        <w:rPr>
          <w:rFonts w:ascii="Calibri" w:hAnsi="Calibri" w:cs="Calibri"/>
          <w:sz w:val="26"/>
          <w:szCs w:val="26"/>
        </w:rPr>
      </w:pPr>
      <w:r w:rsidRPr="007B633B">
        <w:rPr>
          <w:rFonts w:ascii="Calibri" w:hAnsi="Calibri" w:cs="Calibri"/>
          <w:sz w:val="26"/>
          <w:szCs w:val="26"/>
        </w:rPr>
        <w:t>Asimismo, se ordenó emplazar y correr traslado al Agente de Tránsito señalado como demandado, para que diera contestación a la demanda; lo que hizo el ciudadano</w:t>
      </w:r>
      <w:r w:rsidR="008A4909" w:rsidRPr="007B633B">
        <w:rPr>
          <w:rFonts w:ascii="Calibri" w:hAnsi="Calibri" w:cs="Calibri"/>
          <w:sz w:val="26"/>
          <w:szCs w:val="26"/>
        </w:rPr>
        <w:t xml:space="preserve"> </w:t>
      </w:r>
      <w:r w:rsidR="007B633B">
        <w:rPr>
          <w:rFonts w:ascii="Calibri" w:hAnsi="Calibri" w:cs="Calibri"/>
          <w:sz w:val="26"/>
          <w:szCs w:val="26"/>
        </w:rPr>
        <w:t>(…)</w:t>
      </w:r>
      <w:bookmarkStart w:id="0" w:name="_GoBack"/>
      <w:bookmarkEnd w:id="0"/>
      <w:r w:rsidRPr="007B633B">
        <w:rPr>
          <w:rFonts w:ascii="Calibri" w:hAnsi="Calibri" w:cs="Calibri"/>
          <w:sz w:val="26"/>
          <w:szCs w:val="26"/>
        </w:rPr>
        <w:t xml:space="preserve">, por escrito presentado el día </w:t>
      </w:r>
      <w:r w:rsidR="008A4909" w:rsidRPr="007B633B">
        <w:rPr>
          <w:rFonts w:ascii="Calibri" w:hAnsi="Calibri" w:cs="Calibri"/>
          <w:sz w:val="26"/>
          <w:szCs w:val="26"/>
        </w:rPr>
        <w:t>6 seis de diciembre del año próximo pasado</w:t>
      </w:r>
      <w:r w:rsidRPr="007B633B">
        <w:rPr>
          <w:rFonts w:ascii="Calibri" w:hAnsi="Calibri" w:cs="Calibri"/>
          <w:sz w:val="26"/>
          <w:szCs w:val="26"/>
        </w:rPr>
        <w:t>, (palpable a fojas 1</w:t>
      </w:r>
      <w:r w:rsidR="008A4909" w:rsidRPr="007B633B">
        <w:rPr>
          <w:rFonts w:ascii="Calibri" w:hAnsi="Calibri" w:cs="Calibri"/>
          <w:sz w:val="26"/>
          <w:szCs w:val="26"/>
        </w:rPr>
        <w:t>6</w:t>
      </w:r>
      <w:r w:rsidRPr="007B633B">
        <w:rPr>
          <w:rFonts w:ascii="Calibri" w:hAnsi="Calibri" w:cs="Calibri"/>
          <w:sz w:val="26"/>
          <w:szCs w:val="26"/>
        </w:rPr>
        <w:t xml:space="preserve"> </w:t>
      </w:r>
      <w:r w:rsidR="008A4909" w:rsidRPr="007B633B">
        <w:rPr>
          <w:rFonts w:ascii="Calibri" w:hAnsi="Calibri" w:cs="Calibri"/>
          <w:sz w:val="26"/>
          <w:szCs w:val="26"/>
        </w:rPr>
        <w:t>dieciséis</w:t>
      </w:r>
      <w:r w:rsidRPr="007B633B">
        <w:rPr>
          <w:rFonts w:ascii="Calibri" w:hAnsi="Calibri" w:cs="Calibri"/>
          <w:sz w:val="26"/>
          <w:szCs w:val="26"/>
        </w:rPr>
        <w:t xml:space="preserve"> </w:t>
      </w:r>
      <w:r w:rsidR="008A4909" w:rsidRPr="007B633B">
        <w:rPr>
          <w:rFonts w:ascii="Calibri" w:hAnsi="Calibri" w:cs="Calibri"/>
          <w:sz w:val="26"/>
          <w:szCs w:val="26"/>
        </w:rPr>
        <w:t>a 19 diecinueve</w:t>
      </w:r>
      <w:r w:rsidRPr="007B633B">
        <w:rPr>
          <w:rFonts w:ascii="Calibri" w:hAnsi="Calibri" w:cs="Calibri"/>
          <w:sz w:val="26"/>
          <w:szCs w:val="26"/>
        </w:rPr>
        <w:t>); en el que sostuvo la legalidad de la boleta de infracción impugnada, misma que consideró debidamente fundada y motivada; arguyendo que los conceptos de impugnación eran infundados</w:t>
      </w:r>
      <w:r w:rsidR="00137A07" w:rsidRPr="007B633B">
        <w:rPr>
          <w:rFonts w:ascii="Calibri" w:hAnsi="Calibri" w:cs="Calibri"/>
          <w:sz w:val="26"/>
          <w:szCs w:val="26"/>
        </w:rPr>
        <w:t xml:space="preserve">, insuficientes </w:t>
      </w:r>
      <w:r w:rsidRPr="007B633B">
        <w:rPr>
          <w:rFonts w:ascii="Calibri" w:hAnsi="Calibri" w:cs="Calibri"/>
          <w:sz w:val="26"/>
          <w:szCs w:val="26"/>
        </w:rPr>
        <w:t xml:space="preserve">e inoperantes. . </w:t>
      </w:r>
      <w:r w:rsidR="0035284E" w:rsidRPr="007B633B">
        <w:rPr>
          <w:rFonts w:ascii="Calibri" w:hAnsi="Calibri" w:cs="Calibri"/>
          <w:sz w:val="26"/>
          <w:szCs w:val="26"/>
        </w:rPr>
        <w:t xml:space="preserve">. . . . . . </w:t>
      </w:r>
    </w:p>
    <w:p w:rsidR="00770AA1" w:rsidRPr="007B633B" w:rsidRDefault="00770AA1" w:rsidP="00770AA1">
      <w:pPr>
        <w:ind w:firstLine="708"/>
        <w:jc w:val="both"/>
        <w:rPr>
          <w:rFonts w:ascii="Calibri" w:hAnsi="Calibri" w:cs="Calibri"/>
          <w:sz w:val="26"/>
          <w:szCs w:val="26"/>
        </w:rPr>
      </w:pPr>
    </w:p>
    <w:p w:rsidR="00770AA1" w:rsidRPr="007B633B" w:rsidRDefault="00770AA1" w:rsidP="008A4909">
      <w:pPr>
        <w:pStyle w:val="Textoindependiente"/>
        <w:ind w:firstLine="708"/>
        <w:rPr>
          <w:rFonts w:ascii="Calibri" w:hAnsi="Calibri"/>
          <w:sz w:val="26"/>
          <w:szCs w:val="26"/>
        </w:rPr>
      </w:pPr>
      <w:r w:rsidRPr="007B633B">
        <w:rPr>
          <w:rFonts w:ascii="Calibri" w:hAnsi="Calibri" w:cs="Calibri"/>
          <w:b/>
          <w:bCs/>
          <w:i/>
          <w:iCs/>
          <w:sz w:val="26"/>
          <w:szCs w:val="26"/>
        </w:rPr>
        <w:t>TERCERO</w:t>
      </w:r>
      <w:r w:rsidRPr="007B633B">
        <w:rPr>
          <w:rFonts w:ascii="Calibri" w:hAnsi="Calibri" w:cs="Calibri"/>
          <w:b/>
          <w:bCs/>
          <w:sz w:val="26"/>
          <w:szCs w:val="26"/>
        </w:rPr>
        <w:t xml:space="preserve">.- </w:t>
      </w:r>
      <w:r w:rsidRPr="007B633B">
        <w:rPr>
          <w:rFonts w:ascii="Calibri" w:hAnsi="Calibri" w:cs="Calibri"/>
          <w:sz w:val="26"/>
          <w:szCs w:val="26"/>
        </w:rPr>
        <w:t xml:space="preserve">Por proveído de fecha </w:t>
      </w:r>
      <w:r w:rsidR="008A4909" w:rsidRPr="007B633B">
        <w:rPr>
          <w:rFonts w:ascii="Calibri" w:hAnsi="Calibri" w:cs="Calibri"/>
          <w:sz w:val="26"/>
          <w:szCs w:val="26"/>
        </w:rPr>
        <w:t>10 diez de diciembre</w:t>
      </w:r>
      <w:r w:rsidRPr="007B633B">
        <w:rPr>
          <w:rFonts w:ascii="Calibri" w:hAnsi="Calibri" w:cs="Calibri"/>
          <w:sz w:val="26"/>
          <w:szCs w:val="26"/>
        </w:rPr>
        <w:t xml:space="preserve"> del </w:t>
      </w:r>
      <w:r w:rsidR="008A4909" w:rsidRPr="007B633B">
        <w:rPr>
          <w:rFonts w:ascii="Calibri" w:hAnsi="Calibri" w:cs="Calibri"/>
          <w:sz w:val="26"/>
          <w:szCs w:val="26"/>
        </w:rPr>
        <w:t xml:space="preserve">año </w:t>
      </w:r>
      <w:r w:rsidRPr="007B633B">
        <w:rPr>
          <w:rFonts w:ascii="Calibri" w:hAnsi="Calibri" w:cs="Calibri"/>
          <w:sz w:val="26"/>
          <w:szCs w:val="26"/>
        </w:rPr>
        <w:t>201</w:t>
      </w:r>
      <w:r w:rsidR="008A4909" w:rsidRPr="007B633B">
        <w:rPr>
          <w:rFonts w:ascii="Calibri" w:hAnsi="Calibri" w:cs="Calibri"/>
          <w:sz w:val="26"/>
          <w:szCs w:val="26"/>
        </w:rPr>
        <w:t>8</w:t>
      </w:r>
      <w:r w:rsidRPr="007B633B">
        <w:rPr>
          <w:rFonts w:ascii="Calibri" w:hAnsi="Calibri" w:cs="Calibri"/>
          <w:sz w:val="26"/>
          <w:szCs w:val="26"/>
        </w:rPr>
        <w:t xml:space="preserve"> dos mil dieci</w:t>
      </w:r>
      <w:r w:rsidR="008A4909" w:rsidRPr="007B633B">
        <w:rPr>
          <w:rFonts w:ascii="Calibri" w:hAnsi="Calibri" w:cs="Calibri"/>
          <w:sz w:val="26"/>
          <w:szCs w:val="26"/>
        </w:rPr>
        <w:t>ocho</w:t>
      </w:r>
      <w:r w:rsidRPr="007B633B">
        <w:rPr>
          <w:rFonts w:ascii="Calibri" w:hAnsi="Calibri" w:cs="Calibri"/>
          <w:sz w:val="26"/>
          <w:szCs w:val="26"/>
        </w:rPr>
        <w:t xml:space="preserve">, </w:t>
      </w:r>
      <w:r w:rsidRPr="007B633B">
        <w:rPr>
          <w:rFonts w:ascii="Calibri" w:hAnsi="Calibri"/>
          <w:sz w:val="26"/>
          <w:szCs w:val="26"/>
        </w:rPr>
        <w:t xml:space="preserve">se tuvo al Agente de Tránsito demandado, por </w:t>
      </w:r>
      <w:r w:rsidRPr="007B633B">
        <w:rPr>
          <w:rFonts w:ascii="Calibri" w:hAnsi="Calibri"/>
          <w:b/>
          <w:sz w:val="26"/>
          <w:szCs w:val="26"/>
        </w:rPr>
        <w:t>contestando</w:t>
      </w:r>
      <w:r w:rsidR="00856CA7" w:rsidRPr="007B633B">
        <w:rPr>
          <w:rFonts w:ascii="Calibri" w:hAnsi="Calibri"/>
          <w:sz w:val="26"/>
          <w:szCs w:val="26"/>
        </w:rPr>
        <w:t>,</w:t>
      </w:r>
      <w:r w:rsidRPr="007B633B">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w:t>
      </w:r>
      <w:r w:rsidRPr="007B633B">
        <w:rPr>
          <w:rFonts w:ascii="Calibri" w:hAnsi="Calibri"/>
          <w:sz w:val="26"/>
          <w:szCs w:val="26"/>
        </w:rPr>
        <w:lastRenderedPageBreak/>
        <w:t xml:space="preserve">(visible a foja </w:t>
      </w:r>
      <w:r w:rsidR="008A4909" w:rsidRPr="007B633B">
        <w:rPr>
          <w:rFonts w:ascii="Calibri" w:hAnsi="Calibri"/>
          <w:sz w:val="26"/>
          <w:szCs w:val="26"/>
        </w:rPr>
        <w:t>20 veinte</w:t>
      </w:r>
      <w:r w:rsidRPr="007B633B">
        <w:rPr>
          <w:rFonts w:ascii="Calibri" w:hAnsi="Calibri"/>
          <w:sz w:val="26"/>
          <w:szCs w:val="26"/>
        </w:rPr>
        <w:t xml:space="preserve">); probanzas que, dada su naturaleza, se tuvieron por desahogadas desde ese momento; y, la presuncional, en su doble aspecto. . . </w:t>
      </w:r>
      <w:r w:rsidR="00244CAA" w:rsidRPr="007B633B">
        <w:rPr>
          <w:rFonts w:ascii="Calibri" w:hAnsi="Calibri"/>
          <w:sz w:val="26"/>
          <w:szCs w:val="26"/>
        </w:rPr>
        <w:t>. . . .</w:t>
      </w:r>
    </w:p>
    <w:p w:rsidR="00244CAA" w:rsidRPr="007B633B" w:rsidRDefault="00244CAA" w:rsidP="008A4909">
      <w:pPr>
        <w:pStyle w:val="Textoindependiente"/>
        <w:ind w:firstLine="708"/>
        <w:rPr>
          <w:rFonts w:ascii="Calibri" w:hAnsi="Calibri"/>
          <w:sz w:val="26"/>
          <w:szCs w:val="26"/>
        </w:rPr>
      </w:pPr>
    </w:p>
    <w:p w:rsidR="00770AA1" w:rsidRPr="007B633B" w:rsidRDefault="00770AA1" w:rsidP="00244CAA">
      <w:pPr>
        <w:pStyle w:val="Textoindependiente"/>
        <w:ind w:firstLine="708"/>
        <w:rPr>
          <w:rFonts w:ascii="Calibri" w:hAnsi="Calibri" w:cs="Calibri"/>
          <w:sz w:val="26"/>
          <w:szCs w:val="26"/>
        </w:rPr>
      </w:pPr>
      <w:r w:rsidRPr="007B633B">
        <w:rPr>
          <w:rFonts w:ascii="Calibri" w:hAnsi="Calibri"/>
          <w:sz w:val="26"/>
          <w:szCs w:val="26"/>
        </w:rPr>
        <w:t xml:space="preserve">De este modo, al no existir pruebas pendientes de desahogo y por ser el momento procesal oportuno, se ordenó citar a las partes a la </w:t>
      </w:r>
      <w:r w:rsidRPr="007B633B">
        <w:rPr>
          <w:rFonts w:ascii="Calibri" w:hAnsi="Calibri"/>
          <w:b/>
          <w:sz w:val="26"/>
          <w:szCs w:val="26"/>
        </w:rPr>
        <w:t>Audiencia de Alegatos</w:t>
      </w:r>
      <w:r w:rsidRPr="007B633B">
        <w:rPr>
          <w:rFonts w:ascii="Calibri" w:hAnsi="Calibri"/>
          <w:sz w:val="26"/>
          <w:szCs w:val="26"/>
        </w:rPr>
        <w:t xml:space="preserve">, a celebrarse el día </w:t>
      </w:r>
      <w:r w:rsidR="00FB5E33" w:rsidRPr="007B633B">
        <w:rPr>
          <w:rFonts w:ascii="Calibri" w:hAnsi="Calibri"/>
          <w:b/>
          <w:sz w:val="26"/>
          <w:szCs w:val="26"/>
        </w:rPr>
        <w:t>14</w:t>
      </w:r>
      <w:r w:rsidR="00FB5E33" w:rsidRPr="007B633B">
        <w:rPr>
          <w:rFonts w:ascii="Calibri" w:hAnsi="Calibri"/>
          <w:sz w:val="26"/>
          <w:szCs w:val="26"/>
        </w:rPr>
        <w:t xml:space="preserve"> catorce</w:t>
      </w:r>
      <w:r w:rsidRPr="007B633B">
        <w:rPr>
          <w:rFonts w:ascii="Calibri" w:hAnsi="Calibri"/>
          <w:sz w:val="26"/>
          <w:szCs w:val="26"/>
        </w:rPr>
        <w:t xml:space="preserve"> de </w:t>
      </w:r>
      <w:r w:rsidR="00FB5E33" w:rsidRPr="007B633B">
        <w:rPr>
          <w:rFonts w:ascii="Calibri" w:hAnsi="Calibri"/>
          <w:b/>
          <w:sz w:val="26"/>
          <w:szCs w:val="26"/>
        </w:rPr>
        <w:t>enero</w:t>
      </w:r>
      <w:r w:rsidRPr="007B633B">
        <w:rPr>
          <w:rFonts w:ascii="Calibri" w:hAnsi="Calibri"/>
          <w:sz w:val="26"/>
          <w:szCs w:val="26"/>
        </w:rPr>
        <w:t xml:space="preserve"> del año </w:t>
      </w:r>
      <w:r w:rsidRPr="007B633B">
        <w:rPr>
          <w:rFonts w:ascii="Calibri" w:hAnsi="Calibri"/>
          <w:b/>
          <w:sz w:val="26"/>
          <w:szCs w:val="26"/>
        </w:rPr>
        <w:t>201</w:t>
      </w:r>
      <w:r w:rsidR="00FB5E33" w:rsidRPr="007B633B">
        <w:rPr>
          <w:rFonts w:ascii="Calibri" w:hAnsi="Calibri"/>
          <w:b/>
          <w:sz w:val="26"/>
          <w:szCs w:val="26"/>
        </w:rPr>
        <w:t>9</w:t>
      </w:r>
      <w:r w:rsidRPr="007B633B">
        <w:rPr>
          <w:rFonts w:ascii="Calibri" w:hAnsi="Calibri"/>
          <w:sz w:val="26"/>
          <w:szCs w:val="26"/>
        </w:rPr>
        <w:t xml:space="preserve"> dos mil dieci</w:t>
      </w:r>
      <w:r w:rsidR="00FB5E33" w:rsidRPr="007B633B">
        <w:rPr>
          <w:rFonts w:ascii="Calibri" w:hAnsi="Calibri"/>
          <w:sz w:val="26"/>
          <w:szCs w:val="26"/>
        </w:rPr>
        <w:t>nueve</w:t>
      </w:r>
      <w:r w:rsidRPr="007B633B">
        <w:rPr>
          <w:rFonts w:ascii="Calibri" w:hAnsi="Calibri"/>
          <w:sz w:val="26"/>
          <w:szCs w:val="26"/>
        </w:rPr>
        <w:t xml:space="preserve">; a las </w:t>
      </w:r>
      <w:r w:rsidRPr="007B633B">
        <w:rPr>
          <w:rFonts w:ascii="Calibri" w:hAnsi="Calibri"/>
          <w:b/>
          <w:sz w:val="26"/>
          <w:szCs w:val="26"/>
        </w:rPr>
        <w:t>10:</w:t>
      </w:r>
      <w:r w:rsidR="00FB5E33" w:rsidRPr="007B633B">
        <w:rPr>
          <w:rFonts w:ascii="Calibri" w:hAnsi="Calibri"/>
          <w:b/>
          <w:sz w:val="26"/>
          <w:szCs w:val="26"/>
        </w:rPr>
        <w:t>3</w:t>
      </w:r>
      <w:r w:rsidRPr="007B633B">
        <w:rPr>
          <w:rFonts w:ascii="Calibri" w:hAnsi="Calibri"/>
          <w:b/>
          <w:sz w:val="26"/>
          <w:szCs w:val="26"/>
        </w:rPr>
        <w:t>0</w:t>
      </w:r>
      <w:r w:rsidRPr="007B633B">
        <w:rPr>
          <w:rFonts w:ascii="Calibri" w:hAnsi="Calibri"/>
          <w:sz w:val="26"/>
          <w:szCs w:val="26"/>
        </w:rPr>
        <w:t xml:space="preserve"> diez horas</w:t>
      </w:r>
      <w:r w:rsidR="00FB5E33" w:rsidRPr="007B633B">
        <w:rPr>
          <w:rFonts w:ascii="Calibri" w:hAnsi="Calibri"/>
          <w:sz w:val="26"/>
          <w:szCs w:val="26"/>
        </w:rPr>
        <w:t xml:space="preserve"> con treinta minutos</w:t>
      </w:r>
      <w:r w:rsidRPr="007B633B">
        <w:rPr>
          <w:rFonts w:ascii="Calibri" w:hAnsi="Calibri"/>
          <w:sz w:val="26"/>
          <w:szCs w:val="26"/>
        </w:rPr>
        <w:t xml:space="preserve">, en el recinto de </w:t>
      </w:r>
      <w:r w:rsidR="00FB5E33" w:rsidRPr="007B633B">
        <w:rPr>
          <w:rFonts w:ascii="Calibri" w:hAnsi="Calibri"/>
          <w:sz w:val="26"/>
          <w:szCs w:val="26"/>
        </w:rPr>
        <w:t xml:space="preserve">este Juzgado. . . . . . . . . </w:t>
      </w:r>
      <w:r w:rsidR="00244CAA" w:rsidRPr="007B633B">
        <w:rPr>
          <w:rFonts w:ascii="Calibri" w:hAnsi="Calibri" w:cs="Calibri"/>
          <w:sz w:val="26"/>
          <w:szCs w:val="26"/>
        </w:rPr>
        <w:t xml:space="preserve">. . . . . . . . . . . . . . . . . . . . . . . . . . . . . . . . . . . . . . . . . . . . . . . . . . . . . </w:t>
      </w:r>
    </w:p>
    <w:p w:rsidR="00244CAA" w:rsidRPr="007B633B" w:rsidRDefault="00244CAA" w:rsidP="00244CAA">
      <w:pPr>
        <w:pStyle w:val="Textoindependiente"/>
        <w:ind w:firstLine="708"/>
        <w:rPr>
          <w:rFonts w:ascii="Calibri" w:hAnsi="Calibri"/>
          <w:sz w:val="26"/>
          <w:szCs w:val="26"/>
        </w:rPr>
      </w:pPr>
    </w:p>
    <w:p w:rsidR="00770AA1" w:rsidRPr="007B633B" w:rsidRDefault="00770AA1" w:rsidP="00770AA1">
      <w:pPr>
        <w:pStyle w:val="Textoindependiente"/>
        <w:ind w:firstLine="708"/>
        <w:rPr>
          <w:rFonts w:ascii="Calibri" w:hAnsi="Calibri" w:cs="Calibri"/>
          <w:sz w:val="26"/>
          <w:szCs w:val="26"/>
        </w:rPr>
      </w:pPr>
      <w:r w:rsidRPr="007B633B">
        <w:rPr>
          <w:rFonts w:ascii="Calibri" w:hAnsi="Calibri" w:cs="Calibri"/>
          <w:b/>
          <w:i/>
          <w:sz w:val="26"/>
          <w:szCs w:val="26"/>
        </w:rPr>
        <w:t>CUARTO</w:t>
      </w:r>
      <w:r w:rsidRPr="007B633B">
        <w:rPr>
          <w:rFonts w:ascii="Calibri" w:hAnsi="Calibri" w:cs="Calibri"/>
          <w:sz w:val="26"/>
          <w:szCs w:val="26"/>
        </w:rPr>
        <w:t xml:space="preserve">.- </w:t>
      </w:r>
      <w:r w:rsidRPr="007B633B">
        <w:rPr>
          <w:rFonts w:ascii="Calibri" w:hAnsi="Calibri"/>
          <w:sz w:val="26"/>
        </w:rPr>
        <w:t>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w:t>
      </w:r>
      <w:r w:rsidR="002B4C0D" w:rsidRPr="007B633B">
        <w:rPr>
          <w:rFonts w:ascii="Calibri" w:hAnsi="Calibri"/>
          <w:sz w:val="26"/>
        </w:rPr>
        <w:t xml:space="preserve"> </w:t>
      </w:r>
    </w:p>
    <w:p w:rsidR="00770AA1" w:rsidRPr="007B633B" w:rsidRDefault="00770AA1" w:rsidP="00770AA1">
      <w:pPr>
        <w:pStyle w:val="Textoindependiente"/>
        <w:rPr>
          <w:rFonts w:ascii="Calibri" w:hAnsi="Calibri" w:cs="Calibri"/>
          <w:sz w:val="26"/>
          <w:szCs w:val="26"/>
        </w:rPr>
      </w:pPr>
    </w:p>
    <w:p w:rsidR="00770AA1" w:rsidRPr="007B633B" w:rsidRDefault="00770AA1" w:rsidP="00770AA1">
      <w:pPr>
        <w:pStyle w:val="Textoindependiente"/>
        <w:ind w:firstLine="708"/>
        <w:jc w:val="center"/>
        <w:rPr>
          <w:rFonts w:ascii="Calibri" w:hAnsi="Calibri" w:cs="Calibri"/>
          <w:b/>
          <w:bCs/>
          <w:i/>
          <w:iCs/>
          <w:sz w:val="26"/>
          <w:szCs w:val="26"/>
        </w:rPr>
      </w:pPr>
      <w:r w:rsidRPr="007B633B">
        <w:rPr>
          <w:rFonts w:ascii="Calibri" w:hAnsi="Calibri" w:cs="Calibri"/>
          <w:b/>
          <w:bCs/>
          <w:i/>
          <w:iCs/>
          <w:sz w:val="26"/>
          <w:szCs w:val="26"/>
        </w:rPr>
        <w:t>C O N S I D E R A N D O :</w:t>
      </w:r>
    </w:p>
    <w:p w:rsidR="00770AA1" w:rsidRPr="007B633B" w:rsidRDefault="00770AA1" w:rsidP="00770AA1">
      <w:pPr>
        <w:pStyle w:val="Textoindependiente"/>
        <w:ind w:firstLine="708"/>
        <w:jc w:val="center"/>
        <w:rPr>
          <w:rFonts w:ascii="Calibri" w:hAnsi="Calibri" w:cs="Calibri"/>
          <w:b/>
          <w:bCs/>
          <w:sz w:val="26"/>
          <w:szCs w:val="26"/>
        </w:rPr>
      </w:pPr>
    </w:p>
    <w:p w:rsidR="00770AA1" w:rsidRPr="007B633B" w:rsidRDefault="00770AA1" w:rsidP="00770AA1">
      <w:pPr>
        <w:pStyle w:val="Textoindependiente"/>
        <w:ind w:firstLine="708"/>
        <w:rPr>
          <w:rFonts w:ascii="Calibri" w:hAnsi="Calibri" w:cs="Calibri"/>
          <w:sz w:val="26"/>
          <w:szCs w:val="26"/>
        </w:rPr>
      </w:pPr>
      <w:r w:rsidRPr="007B633B">
        <w:rPr>
          <w:rFonts w:ascii="Calibri" w:hAnsi="Calibri" w:cs="Calibri"/>
          <w:b/>
          <w:bCs/>
          <w:i/>
          <w:iCs/>
          <w:sz w:val="26"/>
          <w:szCs w:val="26"/>
        </w:rPr>
        <w:t>PRIMERO</w:t>
      </w:r>
      <w:r w:rsidRPr="007B633B">
        <w:rPr>
          <w:rFonts w:ascii="Calibri" w:hAnsi="Calibri" w:cs="Calibri"/>
          <w:b/>
          <w:bCs/>
          <w:sz w:val="26"/>
          <w:szCs w:val="26"/>
        </w:rPr>
        <w:t xml:space="preserve">.- </w:t>
      </w:r>
      <w:r w:rsidRPr="007B633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B633B">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w:t>
      </w:r>
    </w:p>
    <w:p w:rsidR="00770AA1" w:rsidRPr="007B633B" w:rsidRDefault="00770AA1" w:rsidP="00770AA1">
      <w:pPr>
        <w:pStyle w:val="Textoindependiente"/>
        <w:rPr>
          <w:rFonts w:ascii="Calibri" w:hAnsi="Calibri" w:cs="Calibri"/>
          <w:b/>
          <w:bCs/>
          <w:sz w:val="26"/>
          <w:szCs w:val="26"/>
        </w:rPr>
      </w:pPr>
    </w:p>
    <w:p w:rsidR="00770AA1" w:rsidRPr="007B633B" w:rsidRDefault="00770AA1" w:rsidP="00770AA1">
      <w:pPr>
        <w:pStyle w:val="Textoindependiente"/>
        <w:ind w:firstLine="708"/>
        <w:rPr>
          <w:rFonts w:ascii="Calibri" w:hAnsi="Calibri" w:cs="Calibri"/>
          <w:sz w:val="26"/>
          <w:szCs w:val="26"/>
        </w:rPr>
      </w:pPr>
      <w:r w:rsidRPr="007B633B">
        <w:rPr>
          <w:rFonts w:ascii="Calibri" w:hAnsi="Calibri" w:cs="Calibri"/>
          <w:b/>
          <w:bCs/>
          <w:i/>
          <w:iCs/>
          <w:sz w:val="26"/>
          <w:szCs w:val="26"/>
        </w:rPr>
        <w:t>SEGUNDO</w:t>
      </w:r>
      <w:r w:rsidRPr="007B633B">
        <w:rPr>
          <w:rFonts w:ascii="Calibri" w:hAnsi="Calibri" w:cs="Calibri"/>
          <w:b/>
          <w:bCs/>
          <w:sz w:val="26"/>
          <w:szCs w:val="26"/>
        </w:rPr>
        <w:t xml:space="preserve">.- </w:t>
      </w:r>
      <w:r w:rsidRPr="007B633B">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970D1A" w:rsidRPr="007B633B">
        <w:rPr>
          <w:rFonts w:ascii="Calibri" w:hAnsi="Calibri" w:cs="Calibri"/>
          <w:sz w:val="26"/>
          <w:szCs w:val="26"/>
        </w:rPr>
        <w:t xml:space="preserve">3 tres </w:t>
      </w:r>
      <w:r w:rsidRPr="007B633B">
        <w:rPr>
          <w:rFonts w:ascii="Calibri" w:hAnsi="Calibri" w:cs="Calibri"/>
          <w:sz w:val="26"/>
          <w:szCs w:val="26"/>
        </w:rPr>
        <w:t xml:space="preserve">de </w:t>
      </w:r>
      <w:r w:rsidR="00970D1A" w:rsidRPr="007B633B">
        <w:rPr>
          <w:rFonts w:ascii="Calibri" w:hAnsi="Calibri" w:cs="Calibri"/>
          <w:sz w:val="26"/>
          <w:szCs w:val="26"/>
        </w:rPr>
        <w:t>noviembre</w:t>
      </w:r>
      <w:r w:rsidRPr="007B633B">
        <w:rPr>
          <w:rFonts w:ascii="Calibri" w:hAnsi="Calibri" w:cs="Calibri"/>
          <w:sz w:val="26"/>
          <w:szCs w:val="26"/>
        </w:rPr>
        <w:t xml:space="preserve"> del </w:t>
      </w:r>
      <w:r w:rsidR="00970D1A" w:rsidRPr="007B633B">
        <w:rPr>
          <w:rFonts w:ascii="Calibri" w:hAnsi="Calibri" w:cs="Calibri"/>
          <w:sz w:val="26"/>
          <w:szCs w:val="26"/>
        </w:rPr>
        <w:t>año pasado</w:t>
      </w:r>
      <w:r w:rsidRPr="007B633B">
        <w:rPr>
          <w:rFonts w:ascii="Calibri" w:hAnsi="Calibri" w:cs="Calibri"/>
          <w:sz w:val="26"/>
          <w:szCs w:val="26"/>
        </w:rPr>
        <w:t>.</w:t>
      </w:r>
      <w:r w:rsidR="00970D1A" w:rsidRPr="007B633B">
        <w:rPr>
          <w:rFonts w:ascii="Calibri" w:hAnsi="Calibri" w:cs="Calibri"/>
          <w:sz w:val="26"/>
          <w:szCs w:val="26"/>
        </w:rPr>
        <w:t xml:space="preserve"> . . . . . . . . . .</w:t>
      </w:r>
      <w:r w:rsidRPr="007B633B">
        <w:rPr>
          <w:rFonts w:ascii="Calibri" w:hAnsi="Calibri" w:cs="Calibri"/>
          <w:sz w:val="26"/>
          <w:szCs w:val="26"/>
        </w:rPr>
        <w:t xml:space="preserve"> . . . . . . . . . . . . . . . . . . . . . . . . . . . . . . </w:t>
      </w:r>
      <w:r w:rsidR="003819A4" w:rsidRPr="007B633B">
        <w:rPr>
          <w:rFonts w:ascii="Calibri" w:hAnsi="Calibri" w:cs="Calibri"/>
          <w:sz w:val="26"/>
          <w:szCs w:val="26"/>
        </w:rPr>
        <w:t xml:space="preserve">. . . . . . . . . . . . . . . </w:t>
      </w:r>
    </w:p>
    <w:p w:rsidR="00770AA1" w:rsidRPr="007B633B" w:rsidRDefault="00770AA1" w:rsidP="00770AA1">
      <w:pPr>
        <w:pStyle w:val="Textoindependiente"/>
        <w:ind w:firstLine="708"/>
        <w:rPr>
          <w:rFonts w:ascii="Calibri" w:hAnsi="Calibri" w:cs="Calibri"/>
          <w:b/>
          <w:bCs/>
          <w:sz w:val="26"/>
          <w:szCs w:val="26"/>
        </w:rPr>
      </w:pPr>
    </w:p>
    <w:p w:rsidR="00770AA1" w:rsidRPr="007B633B" w:rsidRDefault="00770AA1" w:rsidP="00DA4204">
      <w:pPr>
        <w:ind w:firstLine="708"/>
        <w:jc w:val="both"/>
        <w:rPr>
          <w:rFonts w:ascii="Calibri" w:hAnsi="Calibri" w:cs="Calibri"/>
          <w:sz w:val="26"/>
          <w:szCs w:val="26"/>
        </w:rPr>
      </w:pPr>
      <w:r w:rsidRPr="007B633B">
        <w:rPr>
          <w:rFonts w:ascii="Calibri" w:hAnsi="Calibri" w:cs="Calibri"/>
          <w:b/>
          <w:i/>
          <w:iCs/>
          <w:sz w:val="26"/>
          <w:szCs w:val="26"/>
        </w:rPr>
        <w:t xml:space="preserve">TERCERO.- </w:t>
      </w:r>
      <w:r w:rsidRPr="007B633B">
        <w:rPr>
          <w:rFonts w:ascii="Calibri" w:hAnsi="Calibri" w:cs="Calibri"/>
          <w:sz w:val="26"/>
          <w:szCs w:val="26"/>
        </w:rPr>
        <w:t xml:space="preserve">La existencia del acto impugnado, se encuentra documentada en autos con el original del acta con folio número </w:t>
      </w:r>
      <w:r w:rsidR="001D023E" w:rsidRPr="007B633B">
        <w:rPr>
          <w:rFonts w:ascii="Calibri" w:hAnsi="Calibri" w:cs="Calibri"/>
          <w:sz w:val="26"/>
          <w:szCs w:val="26"/>
        </w:rPr>
        <w:t>A0301667 (A cero-tres-cero-uno-seis-seis-siete), de fecha 3 tres de noviembre del año 2018 dos mil dieciocho</w:t>
      </w:r>
      <w:r w:rsidRPr="007B633B">
        <w:rPr>
          <w:rFonts w:ascii="Calibri" w:hAnsi="Calibri"/>
          <w:sz w:val="26"/>
          <w:szCs w:val="27"/>
        </w:rPr>
        <w:t xml:space="preserve">; </w:t>
      </w:r>
      <w:r w:rsidRPr="007B633B">
        <w:rPr>
          <w:rFonts w:ascii="Calibri" w:hAnsi="Calibri" w:cs="Calibri"/>
          <w:sz w:val="26"/>
          <w:szCs w:val="26"/>
        </w:rPr>
        <w:t>documento que, admitido como prueba al actor, obra en el secreto de este Juzgado (visible en copia certificada</w:t>
      </w:r>
      <w:r w:rsidR="001D023E" w:rsidRPr="007B633B">
        <w:rPr>
          <w:rFonts w:ascii="Calibri" w:hAnsi="Calibri" w:cs="Calibri"/>
          <w:sz w:val="26"/>
          <w:szCs w:val="26"/>
        </w:rPr>
        <w:t xml:space="preserve"> a foja 7</w:t>
      </w:r>
      <w:r w:rsidRPr="007B633B">
        <w:rPr>
          <w:rFonts w:ascii="Calibri" w:hAnsi="Calibri" w:cs="Calibri"/>
          <w:sz w:val="26"/>
          <w:szCs w:val="26"/>
        </w:rPr>
        <w:t xml:space="preserve"> si</w:t>
      </w:r>
      <w:r w:rsidR="001D023E" w:rsidRPr="007B633B">
        <w:rPr>
          <w:rFonts w:ascii="Calibri" w:hAnsi="Calibri" w:cs="Calibri"/>
          <w:sz w:val="26"/>
          <w:szCs w:val="26"/>
        </w:rPr>
        <w:t>ete</w:t>
      </w:r>
      <w:r w:rsidRPr="007B633B">
        <w:rPr>
          <w:rFonts w:ascii="Calibri" w:hAnsi="Calibri" w:cs="Calibri"/>
          <w:sz w:val="26"/>
          <w:szCs w:val="26"/>
        </w:rPr>
        <w:t xml:space="preserve">), mismo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al contestar la demanda, </w:t>
      </w:r>
      <w:r w:rsidRPr="007B633B">
        <w:rPr>
          <w:rFonts w:ascii="Calibri" w:hAnsi="Calibri" w:cs="Calibri"/>
          <w:b/>
          <w:sz w:val="26"/>
          <w:szCs w:val="26"/>
        </w:rPr>
        <w:t>reconoció</w:t>
      </w:r>
      <w:r w:rsidRPr="007B633B">
        <w:rPr>
          <w:rFonts w:ascii="Calibri" w:hAnsi="Calibri" w:cs="Calibri"/>
          <w:sz w:val="26"/>
          <w:szCs w:val="26"/>
        </w:rPr>
        <w:t xml:space="preserve"> haber emitido dicha boleta de infracción que se impugna, lo que, en términos del artículo 57 del Código de Procedimiento y Justicia Administrativa en vigor en el Estado, constituye una </w:t>
      </w:r>
      <w:r w:rsidRPr="007B633B">
        <w:rPr>
          <w:rFonts w:ascii="Calibri" w:hAnsi="Calibri" w:cs="Calibri"/>
          <w:b/>
          <w:sz w:val="26"/>
          <w:szCs w:val="26"/>
        </w:rPr>
        <w:t xml:space="preserve">confesión expresa </w:t>
      </w:r>
      <w:r w:rsidRPr="007B633B">
        <w:rPr>
          <w:rFonts w:ascii="Calibri" w:hAnsi="Calibri" w:cs="Calibri"/>
          <w:sz w:val="26"/>
          <w:szCs w:val="26"/>
        </w:rPr>
        <w:t xml:space="preserve">a la que se le concede pleno valor probatorio. </w:t>
      </w:r>
      <w:r w:rsidR="00E065D0" w:rsidRPr="007B633B">
        <w:rPr>
          <w:rFonts w:ascii="Calibri" w:hAnsi="Calibri"/>
          <w:sz w:val="26"/>
          <w:szCs w:val="26"/>
        </w:rPr>
        <w:t xml:space="preserve">. </w:t>
      </w:r>
      <w:r w:rsidR="00A413DC" w:rsidRPr="007B633B">
        <w:rPr>
          <w:rFonts w:ascii="Calibri" w:hAnsi="Calibri"/>
          <w:sz w:val="26"/>
          <w:szCs w:val="26"/>
        </w:rPr>
        <w:t xml:space="preserve">. . . . . . . . . . . . . . . . . .  . . . . . . . . . . . . . . .  . . . . . . . . . . . . . . . . . . . </w:t>
      </w:r>
    </w:p>
    <w:p w:rsidR="00A413DC" w:rsidRPr="007B633B" w:rsidRDefault="00A413DC" w:rsidP="00A413DC">
      <w:pPr>
        <w:ind w:firstLine="708"/>
        <w:jc w:val="right"/>
        <w:rPr>
          <w:rFonts w:ascii="Calibri" w:hAnsi="Calibri" w:cs="Calibri"/>
          <w:b/>
          <w:bCs/>
          <w:iCs/>
          <w:sz w:val="26"/>
          <w:szCs w:val="26"/>
        </w:rPr>
      </w:pPr>
      <w:r w:rsidRPr="007B633B">
        <w:rPr>
          <w:rFonts w:ascii="Calibri" w:hAnsi="Calibri" w:cs="Calibri"/>
          <w:b/>
          <w:bCs/>
          <w:iCs/>
          <w:sz w:val="26"/>
          <w:szCs w:val="26"/>
        </w:rPr>
        <w:lastRenderedPageBreak/>
        <w:t>Expediente número 1664</w:t>
      </w:r>
      <w:r w:rsidRPr="007B633B">
        <w:rPr>
          <w:rFonts w:ascii="Calibri" w:hAnsi="Calibri" w:cs="Calibri"/>
          <w:b/>
          <w:sz w:val="26"/>
          <w:szCs w:val="26"/>
        </w:rPr>
        <w:t>/2doJAM/2018-JN</w:t>
      </w:r>
    </w:p>
    <w:p w:rsidR="00770AA1" w:rsidRPr="007B633B" w:rsidRDefault="00770AA1" w:rsidP="00770AA1">
      <w:pPr>
        <w:jc w:val="both"/>
        <w:rPr>
          <w:rFonts w:ascii="Calibri" w:hAnsi="Calibri"/>
          <w:sz w:val="26"/>
          <w:szCs w:val="27"/>
        </w:rPr>
      </w:pPr>
    </w:p>
    <w:p w:rsidR="00222F87" w:rsidRPr="007B633B" w:rsidRDefault="00770AA1" w:rsidP="00A413DC">
      <w:pPr>
        <w:ind w:firstLine="708"/>
        <w:jc w:val="both"/>
        <w:rPr>
          <w:rFonts w:ascii="Calibri" w:hAnsi="Calibri"/>
          <w:sz w:val="26"/>
          <w:szCs w:val="26"/>
        </w:rPr>
      </w:pPr>
      <w:r w:rsidRPr="007B633B">
        <w:rPr>
          <w:rFonts w:ascii="Calibri" w:hAnsi="Calibri"/>
          <w:sz w:val="26"/>
          <w:szCs w:val="27"/>
        </w:rPr>
        <w:t xml:space="preserve">En razón de lo anterior, se tiene por </w:t>
      </w:r>
      <w:r w:rsidRPr="007B633B">
        <w:rPr>
          <w:rFonts w:ascii="Calibri" w:hAnsi="Calibri"/>
          <w:b/>
          <w:sz w:val="26"/>
          <w:szCs w:val="27"/>
        </w:rPr>
        <w:t>debidamente acreditada</w:t>
      </w:r>
      <w:r w:rsidRPr="007B633B">
        <w:rPr>
          <w:rFonts w:ascii="Calibri" w:hAnsi="Calibri"/>
          <w:sz w:val="26"/>
          <w:szCs w:val="27"/>
        </w:rPr>
        <w:t xml:space="preserve"> la existencia del acto impugnado</w:t>
      </w:r>
      <w:r w:rsidRPr="007B633B">
        <w:rPr>
          <w:rFonts w:ascii="Calibri" w:hAnsi="Calibri"/>
          <w:sz w:val="26"/>
          <w:szCs w:val="26"/>
        </w:rPr>
        <w:t xml:space="preserve">. . . . . . . . . . . . . . . . . . . . . . . . . . . . . . . . . . . . . . . . . . . . . . . . . . . . </w:t>
      </w:r>
    </w:p>
    <w:p w:rsidR="00770AA1" w:rsidRPr="007B633B" w:rsidRDefault="00770AA1" w:rsidP="00222F87">
      <w:pPr>
        <w:rPr>
          <w:rFonts w:ascii="Calibri" w:hAnsi="Calibri" w:cs="Calibri"/>
          <w:b/>
          <w:bCs/>
          <w:i/>
          <w:iCs/>
          <w:sz w:val="26"/>
          <w:szCs w:val="26"/>
        </w:rPr>
      </w:pPr>
    </w:p>
    <w:p w:rsidR="00770AA1" w:rsidRPr="007B633B" w:rsidRDefault="00770AA1" w:rsidP="00770AA1">
      <w:pPr>
        <w:ind w:firstLine="708"/>
        <w:jc w:val="both"/>
        <w:rPr>
          <w:rFonts w:ascii="Calibri" w:hAnsi="Calibri" w:cs="Calibri"/>
          <w:bCs/>
          <w:iCs/>
          <w:sz w:val="26"/>
          <w:szCs w:val="26"/>
        </w:rPr>
      </w:pPr>
      <w:r w:rsidRPr="007B633B">
        <w:rPr>
          <w:rFonts w:ascii="Calibri" w:hAnsi="Calibri" w:cs="Calibri"/>
          <w:b/>
          <w:bCs/>
          <w:i/>
          <w:iCs/>
          <w:sz w:val="26"/>
          <w:szCs w:val="26"/>
        </w:rPr>
        <w:t xml:space="preserve">CUARTO.- </w:t>
      </w:r>
      <w:r w:rsidRPr="007B633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B633B">
        <w:rPr>
          <w:rFonts w:ascii="Calibri" w:hAnsi="Calibri" w:cs="Calibri"/>
          <w:sz w:val="26"/>
          <w:szCs w:val="26"/>
        </w:rPr>
        <w:t xml:space="preserve">. . . . . . . . . . . . . . </w:t>
      </w:r>
    </w:p>
    <w:p w:rsidR="00770AA1" w:rsidRPr="007B633B" w:rsidRDefault="00770AA1" w:rsidP="00770AA1">
      <w:pPr>
        <w:jc w:val="both"/>
        <w:rPr>
          <w:rFonts w:ascii="Calibri" w:hAnsi="Calibri" w:cs="Calibri"/>
          <w:b/>
          <w:bCs/>
          <w:i/>
          <w:iCs/>
          <w:sz w:val="26"/>
          <w:szCs w:val="26"/>
        </w:rPr>
      </w:pPr>
    </w:p>
    <w:p w:rsidR="00770AA1" w:rsidRPr="007B633B" w:rsidRDefault="00770AA1" w:rsidP="00770AA1">
      <w:pPr>
        <w:ind w:firstLine="708"/>
        <w:jc w:val="both"/>
        <w:rPr>
          <w:rFonts w:ascii="Calibri" w:hAnsi="Calibri" w:cs="Calibri"/>
          <w:bCs/>
          <w:iCs/>
          <w:sz w:val="26"/>
          <w:szCs w:val="26"/>
        </w:rPr>
      </w:pPr>
      <w:r w:rsidRPr="007B633B">
        <w:rPr>
          <w:rFonts w:ascii="Calibri" w:hAnsi="Calibri" w:cs="Calibri"/>
          <w:bCs/>
          <w:iCs/>
          <w:sz w:val="26"/>
          <w:szCs w:val="26"/>
        </w:rPr>
        <w:t xml:space="preserve">Sentado lo anterior, quien resuelve observa que el Agente enjuiciado </w:t>
      </w:r>
      <w:r w:rsidRPr="007B633B">
        <w:rPr>
          <w:rFonts w:ascii="Calibri" w:hAnsi="Calibri" w:cs="Calibri"/>
          <w:b/>
          <w:bCs/>
          <w:iCs/>
          <w:sz w:val="26"/>
          <w:szCs w:val="26"/>
        </w:rPr>
        <w:t>no planteó</w:t>
      </w:r>
      <w:r w:rsidRPr="007B633B">
        <w:rPr>
          <w:rFonts w:ascii="Calibri" w:hAnsi="Calibri" w:cs="Calibri"/>
          <w:bCs/>
          <w:iCs/>
          <w:sz w:val="26"/>
          <w:szCs w:val="26"/>
        </w:rPr>
        <w:t xml:space="preserve"> ninguna causal de improcedencia o sobreseimiento; </w:t>
      </w:r>
      <w:r w:rsidR="00A816CF" w:rsidRPr="007B633B">
        <w:rPr>
          <w:rFonts w:ascii="Calibri" w:hAnsi="Calibri" w:cs="Calibri"/>
          <w:bCs/>
          <w:iCs/>
          <w:sz w:val="26"/>
          <w:szCs w:val="26"/>
        </w:rPr>
        <w:t xml:space="preserve">en tanto que </w:t>
      </w:r>
      <w:r w:rsidRPr="007B633B">
        <w:rPr>
          <w:rFonts w:ascii="Calibri" w:hAnsi="Calibri" w:cs="Calibri"/>
          <w:bCs/>
          <w:iCs/>
          <w:sz w:val="26"/>
          <w:szCs w:val="26"/>
        </w:rPr>
        <w:t xml:space="preserve"> oficiosamente este juzgador </w:t>
      </w:r>
      <w:r w:rsidR="00A816CF" w:rsidRPr="007B633B">
        <w:rPr>
          <w:rFonts w:ascii="Calibri" w:hAnsi="Calibri" w:cs="Calibri"/>
          <w:bCs/>
          <w:iCs/>
          <w:sz w:val="26"/>
          <w:szCs w:val="26"/>
        </w:rPr>
        <w:t xml:space="preserve">no </w:t>
      </w:r>
      <w:r w:rsidRPr="007B633B">
        <w:rPr>
          <w:rFonts w:ascii="Calibri" w:hAnsi="Calibri" w:cs="Calibri"/>
          <w:bCs/>
          <w:iCs/>
          <w:sz w:val="26"/>
          <w:szCs w:val="26"/>
        </w:rPr>
        <w:t xml:space="preserve">advierte </w:t>
      </w:r>
      <w:r w:rsidR="00A816CF" w:rsidRPr="007B633B">
        <w:rPr>
          <w:rFonts w:ascii="Calibri" w:hAnsi="Calibri" w:cs="Calibri"/>
          <w:bCs/>
          <w:iCs/>
          <w:sz w:val="26"/>
          <w:szCs w:val="26"/>
        </w:rPr>
        <w:t xml:space="preserve">la </w:t>
      </w:r>
      <w:r w:rsidRPr="007B633B">
        <w:rPr>
          <w:rFonts w:ascii="Calibri" w:hAnsi="Calibri" w:cs="Calibri"/>
          <w:b/>
          <w:bCs/>
          <w:iCs/>
          <w:sz w:val="26"/>
          <w:szCs w:val="26"/>
        </w:rPr>
        <w:t>actualiza</w:t>
      </w:r>
      <w:r w:rsidR="00A816CF" w:rsidRPr="007B633B">
        <w:rPr>
          <w:rFonts w:ascii="Calibri" w:hAnsi="Calibri" w:cs="Calibri"/>
          <w:b/>
          <w:bCs/>
          <w:iCs/>
          <w:sz w:val="26"/>
          <w:szCs w:val="26"/>
        </w:rPr>
        <w:t>ción</w:t>
      </w:r>
      <w:r w:rsidRPr="007B633B">
        <w:rPr>
          <w:rFonts w:ascii="Calibri" w:hAnsi="Calibri" w:cs="Calibri"/>
          <w:bCs/>
          <w:iCs/>
          <w:sz w:val="26"/>
          <w:szCs w:val="26"/>
        </w:rPr>
        <w:t xml:space="preserve"> </w:t>
      </w:r>
      <w:r w:rsidR="00A816CF" w:rsidRPr="007B633B">
        <w:rPr>
          <w:rFonts w:ascii="Calibri" w:hAnsi="Calibri" w:cs="Calibri"/>
          <w:bCs/>
          <w:iCs/>
          <w:sz w:val="26"/>
          <w:szCs w:val="26"/>
        </w:rPr>
        <w:t xml:space="preserve">de </w:t>
      </w:r>
      <w:r w:rsidRPr="007B633B">
        <w:rPr>
          <w:rFonts w:ascii="Calibri" w:hAnsi="Calibri" w:cs="Calibri"/>
          <w:bCs/>
          <w:iCs/>
          <w:sz w:val="26"/>
          <w:szCs w:val="26"/>
        </w:rPr>
        <w:t>alguna que impida el estudio de fondo de esta causa administrativa, respecto del acto impugnado consistente en el acta de infracción; por lo que en consecuencia es procedente el presente proceso administrativo. . . . . . . . . . . . . . . . . . . . . . . . . . . . . . . . . . . . . . . . .</w:t>
      </w:r>
      <w:r w:rsidR="00A816CF" w:rsidRPr="007B633B">
        <w:rPr>
          <w:rFonts w:ascii="Calibri" w:hAnsi="Calibri" w:cs="Calibri"/>
          <w:bCs/>
          <w:iCs/>
          <w:sz w:val="26"/>
          <w:szCs w:val="26"/>
        </w:rPr>
        <w:t xml:space="preserve"> . </w:t>
      </w:r>
    </w:p>
    <w:p w:rsidR="00FE5B6B" w:rsidRPr="007B633B" w:rsidRDefault="00FE5B6B" w:rsidP="00770AA1">
      <w:pPr>
        <w:jc w:val="both"/>
        <w:rPr>
          <w:rFonts w:ascii="Calibri" w:hAnsi="Calibri" w:cs="Calibri"/>
          <w:sz w:val="26"/>
          <w:szCs w:val="26"/>
        </w:rPr>
      </w:pPr>
    </w:p>
    <w:p w:rsidR="00FE5B6B" w:rsidRPr="007B633B" w:rsidRDefault="00A816CF" w:rsidP="00663D33">
      <w:pPr>
        <w:pStyle w:val="Sangradetextonormal"/>
        <w:ind w:left="0" w:firstLine="708"/>
        <w:jc w:val="both"/>
        <w:rPr>
          <w:rFonts w:ascii="Calibri" w:hAnsi="Calibri" w:cs="Calibri"/>
          <w:sz w:val="26"/>
          <w:szCs w:val="26"/>
        </w:rPr>
      </w:pPr>
      <w:r w:rsidRPr="007B633B">
        <w:rPr>
          <w:rFonts w:ascii="Calibri" w:hAnsi="Calibri" w:cs="Calibri"/>
          <w:sz w:val="26"/>
          <w:szCs w:val="26"/>
        </w:rPr>
        <w:t>Sin embargo</w:t>
      </w:r>
      <w:r w:rsidR="00663D33" w:rsidRPr="007B633B">
        <w:rPr>
          <w:rFonts w:ascii="Calibri" w:hAnsi="Calibri" w:cs="Calibri"/>
          <w:sz w:val="26"/>
          <w:szCs w:val="26"/>
        </w:rPr>
        <w:t>,</w:t>
      </w:r>
      <w:r w:rsidRPr="007B633B">
        <w:rPr>
          <w:rFonts w:ascii="Calibri" w:hAnsi="Calibri" w:cs="Calibri"/>
          <w:sz w:val="26"/>
          <w:szCs w:val="26"/>
        </w:rPr>
        <w:t xml:space="preserve"> debe precisarse que </w:t>
      </w:r>
      <w:r w:rsidR="00663D33" w:rsidRPr="007B633B">
        <w:rPr>
          <w:rFonts w:ascii="Calibri" w:hAnsi="Calibri" w:cs="Calibri"/>
          <w:sz w:val="26"/>
          <w:szCs w:val="26"/>
        </w:rPr>
        <w:t>no obstante que l</w:t>
      </w:r>
      <w:r w:rsidR="00FE5B6B" w:rsidRPr="007B633B">
        <w:rPr>
          <w:rFonts w:ascii="Calibri" w:hAnsi="Calibri" w:cs="Calibri"/>
          <w:sz w:val="26"/>
          <w:szCs w:val="26"/>
        </w:rPr>
        <w:t xml:space="preserve">a boleta de infracción se levantó de manera </w:t>
      </w:r>
      <w:r w:rsidR="00FE5B6B" w:rsidRPr="007B633B">
        <w:rPr>
          <w:rFonts w:ascii="Calibri" w:hAnsi="Calibri" w:cs="Calibri"/>
          <w:b/>
          <w:sz w:val="26"/>
          <w:szCs w:val="26"/>
        </w:rPr>
        <w:t>innominada</w:t>
      </w:r>
      <w:r w:rsidR="00FE5B6B" w:rsidRPr="007B633B">
        <w:rPr>
          <w:rFonts w:ascii="Calibri" w:hAnsi="Calibri" w:cs="Calibri"/>
          <w:sz w:val="26"/>
          <w:szCs w:val="26"/>
        </w:rPr>
        <w:t xml:space="preserve">, tal y como se desprende de la </w:t>
      </w:r>
      <w:r w:rsidR="00663D33" w:rsidRPr="007B633B">
        <w:rPr>
          <w:rFonts w:ascii="Calibri" w:hAnsi="Calibri" w:cs="Calibri"/>
          <w:sz w:val="26"/>
          <w:szCs w:val="26"/>
        </w:rPr>
        <w:t>misma, al no haber proporcionado sus datos el infractor</w:t>
      </w:r>
      <w:r w:rsidR="00FE5B6B" w:rsidRPr="007B633B">
        <w:rPr>
          <w:rFonts w:ascii="Calibri" w:hAnsi="Calibri" w:cs="Calibri"/>
          <w:i/>
          <w:sz w:val="26"/>
          <w:szCs w:val="26"/>
        </w:rPr>
        <w:t>;</w:t>
      </w:r>
      <w:r w:rsidR="00FE5B6B" w:rsidRPr="007B633B">
        <w:rPr>
          <w:rFonts w:ascii="Calibri" w:hAnsi="Calibri" w:cs="Calibri"/>
          <w:sz w:val="26"/>
          <w:szCs w:val="26"/>
        </w:rPr>
        <w:t xml:space="preserve"> también lo es que</w:t>
      </w:r>
      <w:r w:rsidR="00663D33" w:rsidRPr="007B633B">
        <w:rPr>
          <w:rFonts w:ascii="Calibri" w:hAnsi="Calibri" w:cs="Calibri"/>
          <w:sz w:val="26"/>
          <w:szCs w:val="26"/>
        </w:rPr>
        <w:t>,</w:t>
      </w:r>
      <w:r w:rsidR="00FE5B6B" w:rsidRPr="007B633B">
        <w:rPr>
          <w:rFonts w:ascii="Calibri" w:hAnsi="Calibri" w:cs="Calibri"/>
          <w:sz w:val="26"/>
          <w:szCs w:val="26"/>
        </w:rPr>
        <w:t xml:space="preserve"> </w:t>
      </w:r>
      <w:r w:rsidR="00663D33" w:rsidRPr="007B633B">
        <w:rPr>
          <w:rFonts w:ascii="Calibri" w:hAnsi="Calibri" w:cs="Calibri"/>
          <w:sz w:val="26"/>
          <w:szCs w:val="26"/>
        </w:rPr>
        <w:t>e</w:t>
      </w:r>
      <w:r w:rsidR="00FE5B6B" w:rsidRPr="007B633B">
        <w:rPr>
          <w:rFonts w:ascii="Calibri" w:hAnsi="Calibri" w:cs="Calibri"/>
          <w:sz w:val="26"/>
          <w:szCs w:val="26"/>
        </w:rPr>
        <w:t>l</w:t>
      </w:r>
      <w:r w:rsidR="00663D33" w:rsidRPr="007B633B">
        <w:rPr>
          <w:rFonts w:ascii="Calibri" w:hAnsi="Calibri" w:cs="Calibri"/>
          <w:sz w:val="26"/>
          <w:szCs w:val="26"/>
        </w:rPr>
        <w:t xml:space="preserve"> ciudadano</w:t>
      </w:r>
      <w:r w:rsidR="00FE5B6B" w:rsidRPr="007B633B">
        <w:rPr>
          <w:rFonts w:ascii="Calibri" w:hAnsi="Calibri" w:cs="Calibri"/>
          <w:sz w:val="26"/>
          <w:szCs w:val="26"/>
        </w:rPr>
        <w:t xml:space="preserve"> </w:t>
      </w:r>
      <w:r w:rsidR="007B633B">
        <w:rPr>
          <w:rFonts w:ascii="Calibri" w:hAnsi="Calibri" w:cs="Calibri"/>
          <w:sz w:val="26"/>
          <w:szCs w:val="26"/>
        </w:rPr>
        <w:t>(…)</w:t>
      </w:r>
      <w:r w:rsidR="00663D33" w:rsidRPr="007B633B">
        <w:rPr>
          <w:rFonts w:ascii="Calibri" w:hAnsi="Calibri" w:cs="Calibri"/>
          <w:b/>
          <w:sz w:val="26"/>
          <w:szCs w:val="26"/>
        </w:rPr>
        <w:t xml:space="preserve"> </w:t>
      </w:r>
      <w:r w:rsidR="00FE5B6B" w:rsidRPr="007B633B">
        <w:rPr>
          <w:rFonts w:ascii="Calibri" w:hAnsi="Calibri" w:cs="Calibri"/>
          <w:sz w:val="26"/>
          <w:szCs w:val="26"/>
        </w:rPr>
        <w:t xml:space="preserve">sí demostró contar con interés jurídico para promover el presente proceso; pues con la exhibición de la tarjeta de circulación con folio número </w:t>
      </w:r>
      <w:r w:rsidR="00663D33" w:rsidRPr="007B633B">
        <w:rPr>
          <w:rFonts w:ascii="Calibri" w:hAnsi="Calibri" w:cs="Calibri"/>
          <w:sz w:val="26"/>
          <w:szCs w:val="26"/>
        </w:rPr>
        <w:t>082872592</w:t>
      </w:r>
      <w:r w:rsidR="00FE5B6B" w:rsidRPr="007B633B">
        <w:rPr>
          <w:rFonts w:ascii="Calibri" w:hAnsi="Calibri" w:cs="Calibri"/>
          <w:sz w:val="26"/>
          <w:szCs w:val="26"/>
        </w:rPr>
        <w:t xml:space="preserve"> (</w:t>
      </w:r>
      <w:r w:rsidR="00663D33" w:rsidRPr="007B633B">
        <w:rPr>
          <w:rFonts w:ascii="Calibri" w:hAnsi="Calibri" w:cs="Calibri"/>
          <w:sz w:val="26"/>
          <w:szCs w:val="26"/>
        </w:rPr>
        <w:t>cero-ocho-dos-ocho-siete-dos-cinco-nueve-dos</w:t>
      </w:r>
      <w:r w:rsidR="00FE5B6B" w:rsidRPr="007B633B">
        <w:rPr>
          <w:rFonts w:ascii="Calibri" w:hAnsi="Calibri" w:cs="Calibri"/>
          <w:sz w:val="26"/>
          <w:szCs w:val="26"/>
        </w:rPr>
        <w:t xml:space="preserve">), expedida por el Gobierno del Estado de Guanajuato (visible en autos a foja 9 nueve); acredita que el </w:t>
      </w:r>
      <w:r w:rsidR="00663D33" w:rsidRPr="007B633B">
        <w:rPr>
          <w:rFonts w:ascii="Calibri" w:hAnsi="Calibri" w:cs="Calibri"/>
          <w:sz w:val="26"/>
          <w:szCs w:val="26"/>
        </w:rPr>
        <w:t>automóvil</w:t>
      </w:r>
      <w:r w:rsidR="00FE5B6B" w:rsidRPr="007B633B">
        <w:rPr>
          <w:rFonts w:ascii="Calibri" w:hAnsi="Calibri" w:cs="Calibri"/>
          <w:sz w:val="26"/>
          <w:szCs w:val="26"/>
        </w:rPr>
        <w:t xml:space="preserve"> marca </w:t>
      </w:r>
      <w:r w:rsidR="00663D33" w:rsidRPr="007B633B">
        <w:rPr>
          <w:rFonts w:ascii="Calibri" w:hAnsi="Calibri" w:cs="Calibri"/>
          <w:sz w:val="26"/>
          <w:szCs w:val="26"/>
        </w:rPr>
        <w:t>Ford Expedition</w:t>
      </w:r>
      <w:r w:rsidR="00FE5B6B" w:rsidRPr="007B633B">
        <w:rPr>
          <w:rFonts w:ascii="Calibri" w:hAnsi="Calibri" w:cs="Calibri"/>
          <w:sz w:val="26"/>
          <w:szCs w:val="26"/>
        </w:rPr>
        <w:t xml:space="preserve">, tipo </w:t>
      </w:r>
      <w:r w:rsidR="00663D33" w:rsidRPr="007B633B">
        <w:rPr>
          <w:rFonts w:ascii="Calibri" w:hAnsi="Calibri" w:cs="Calibri"/>
          <w:sz w:val="26"/>
          <w:szCs w:val="26"/>
        </w:rPr>
        <w:t>vagoneta</w:t>
      </w:r>
      <w:r w:rsidR="00FE5B6B" w:rsidRPr="007B633B">
        <w:rPr>
          <w:rFonts w:ascii="Calibri" w:hAnsi="Calibri" w:cs="Calibri"/>
          <w:sz w:val="26"/>
          <w:szCs w:val="26"/>
        </w:rPr>
        <w:t xml:space="preserve">, modelo </w:t>
      </w:r>
      <w:r w:rsidR="00663D33" w:rsidRPr="007B633B">
        <w:rPr>
          <w:rFonts w:ascii="Calibri" w:hAnsi="Calibri" w:cs="Calibri"/>
          <w:sz w:val="26"/>
          <w:szCs w:val="26"/>
        </w:rPr>
        <w:t>1998</w:t>
      </w:r>
      <w:r w:rsidR="00FE5B6B" w:rsidRPr="007B633B">
        <w:rPr>
          <w:rFonts w:ascii="Calibri" w:hAnsi="Calibri" w:cs="Calibri"/>
          <w:sz w:val="26"/>
          <w:szCs w:val="26"/>
        </w:rPr>
        <w:t xml:space="preserve"> </w:t>
      </w:r>
      <w:r w:rsidR="00663D33" w:rsidRPr="007B633B">
        <w:rPr>
          <w:rFonts w:ascii="Calibri" w:hAnsi="Calibri" w:cs="Calibri"/>
          <w:sz w:val="26"/>
          <w:szCs w:val="26"/>
        </w:rPr>
        <w:t>un mil novecientos noventa y ocho y</w:t>
      </w:r>
      <w:r w:rsidR="00FE5B6B" w:rsidRPr="007B633B">
        <w:rPr>
          <w:rFonts w:ascii="Calibri" w:hAnsi="Calibri" w:cs="Calibri"/>
          <w:sz w:val="26"/>
          <w:szCs w:val="26"/>
        </w:rPr>
        <w:t xml:space="preserve"> con placas de circulación dígitos</w:t>
      </w:r>
      <w:r w:rsidR="00663D33" w:rsidRPr="007B633B">
        <w:rPr>
          <w:rFonts w:ascii="Calibri" w:hAnsi="Calibri" w:cs="Calibri"/>
          <w:sz w:val="26"/>
          <w:szCs w:val="26"/>
        </w:rPr>
        <w:t>:</w:t>
      </w:r>
      <w:r w:rsidR="00FE5B6B" w:rsidRPr="007B633B">
        <w:rPr>
          <w:rFonts w:ascii="Calibri" w:hAnsi="Calibri" w:cs="Calibri"/>
          <w:sz w:val="26"/>
          <w:szCs w:val="26"/>
        </w:rPr>
        <w:t xml:space="preserve"> </w:t>
      </w:r>
      <w:r w:rsidR="00663D33" w:rsidRPr="007B633B">
        <w:rPr>
          <w:rFonts w:ascii="Calibri" w:hAnsi="Calibri" w:cs="Calibri"/>
          <w:sz w:val="26"/>
          <w:szCs w:val="26"/>
        </w:rPr>
        <w:t>GMN7097</w:t>
      </w:r>
      <w:r w:rsidR="00FE5B6B" w:rsidRPr="007B633B">
        <w:rPr>
          <w:rFonts w:ascii="Calibri" w:hAnsi="Calibri" w:cs="Calibri"/>
          <w:sz w:val="26"/>
          <w:szCs w:val="26"/>
        </w:rPr>
        <w:t xml:space="preserve">; se encuentra registrado a su nombre, destacando que los datos antes citados se encuentran insertos por el demandado en el Acta de infracción materia de la litis, por lo que no hay duda alguna que </w:t>
      </w:r>
      <w:r w:rsidR="00663D33" w:rsidRPr="007B633B">
        <w:rPr>
          <w:rFonts w:ascii="Calibri" w:hAnsi="Calibri" w:cs="Calibri"/>
          <w:sz w:val="26"/>
          <w:szCs w:val="26"/>
        </w:rPr>
        <w:t>e</w:t>
      </w:r>
      <w:r w:rsidR="00FE5B6B" w:rsidRPr="007B633B">
        <w:rPr>
          <w:rFonts w:ascii="Calibri" w:hAnsi="Calibri" w:cs="Calibri"/>
          <w:sz w:val="26"/>
          <w:szCs w:val="26"/>
        </w:rPr>
        <w:t xml:space="preserve">l justiciable </w:t>
      </w:r>
      <w:r w:rsidR="00FE5B6B" w:rsidRPr="007B633B">
        <w:rPr>
          <w:rFonts w:ascii="Calibri" w:hAnsi="Calibri" w:cs="Calibri"/>
          <w:b/>
          <w:sz w:val="26"/>
          <w:szCs w:val="26"/>
        </w:rPr>
        <w:t>cuenta con interés jurídico</w:t>
      </w:r>
      <w:r w:rsidR="00FE5B6B" w:rsidRPr="007B633B">
        <w:rPr>
          <w:rFonts w:ascii="Calibri" w:hAnsi="Calibri" w:cs="Calibri"/>
          <w:sz w:val="26"/>
          <w:szCs w:val="26"/>
        </w:rPr>
        <w:t xml:space="preserve"> para promover el presente proceso . . . . . . .</w:t>
      </w:r>
      <w:r w:rsidR="00FE5B6B" w:rsidRPr="007B633B">
        <w:rPr>
          <w:rFonts w:ascii="Calibri" w:hAnsi="Calibri" w:cs="Calibri"/>
          <w:bCs/>
          <w:sz w:val="26"/>
          <w:szCs w:val="26"/>
        </w:rPr>
        <w:t xml:space="preserve"> . . . . . . . . . . . . . . . . . . . . . . . . . . . . . </w:t>
      </w:r>
      <w:r w:rsidR="00663D33" w:rsidRPr="007B633B">
        <w:rPr>
          <w:rFonts w:ascii="Calibri" w:hAnsi="Calibri" w:cs="Calibri"/>
          <w:bCs/>
          <w:sz w:val="26"/>
          <w:szCs w:val="26"/>
        </w:rPr>
        <w:t xml:space="preserve">. . . . . . . </w:t>
      </w:r>
    </w:p>
    <w:p w:rsidR="00FE5B6B" w:rsidRPr="007B633B" w:rsidRDefault="00FE5B6B" w:rsidP="00770AA1">
      <w:pPr>
        <w:jc w:val="both"/>
        <w:rPr>
          <w:rFonts w:ascii="Calibri" w:hAnsi="Calibri" w:cs="Calibri"/>
          <w:sz w:val="26"/>
          <w:szCs w:val="26"/>
        </w:rPr>
      </w:pPr>
    </w:p>
    <w:p w:rsidR="00770AA1" w:rsidRPr="007B633B" w:rsidRDefault="00770AA1" w:rsidP="00770AA1">
      <w:pPr>
        <w:ind w:firstLine="708"/>
        <w:jc w:val="both"/>
        <w:rPr>
          <w:rFonts w:ascii="Calibri" w:hAnsi="Calibri" w:cs="Calibri"/>
          <w:sz w:val="26"/>
          <w:szCs w:val="26"/>
        </w:rPr>
      </w:pPr>
      <w:r w:rsidRPr="007B633B">
        <w:rPr>
          <w:rFonts w:ascii="Calibri" w:hAnsi="Calibri" w:cs="Calibri"/>
          <w:b/>
          <w:bCs/>
          <w:i/>
          <w:iCs/>
          <w:sz w:val="26"/>
          <w:szCs w:val="26"/>
        </w:rPr>
        <w:t xml:space="preserve">QUINTO.- </w:t>
      </w:r>
      <w:r w:rsidRPr="007B633B">
        <w:rPr>
          <w:rFonts w:ascii="Calibri" w:hAnsi="Calibri" w:cs="Calibri"/>
          <w:bCs/>
          <w:iCs/>
          <w:sz w:val="26"/>
          <w:szCs w:val="26"/>
        </w:rPr>
        <w:t>Previamente al análisis del planteamiento de fondo formulado por el demandante; es</w:t>
      </w:r>
      <w:r w:rsidRPr="007B633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70AA1" w:rsidRPr="007B633B" w:rsidRDefault="00770AA1" w:rsidP="00770AA1">
      <w:pPr>
        <w:ind w:firstLine="708"/>
        <w:jc w:val="both"/>
        <w:rPr>
          <w:rFonts w:ascii="Calibri" w:hAnsi="Calibri" w:cs="Calibri"/>
          <w:sz w:val="26"/>
          <w:szCs w:val="26"/>
        </w:rPr>
      </w:pPr>
    </w:p>
    <w:p w:rsidR="00770AA1" w:rsidRPr="007B633B" w:rsidRDefault="00770AA1" w:rsidP="00A3050E">
      <w:pPr>
        <w:ind w:firstLine="708"/>
        <w:jc w:val="both"/>
        <w:rPr>
          <w:rFonts w:ascii="Calibri" w:hAnsi="Calibri" w:cs="Calibri"/>
          <w:iCs/>
          <w:sz w:val="26"/>
          <w:szCs w:val="26"/>
        </w:rPr>
      </w:pPr>
      <w:r w:rsidRPr="007B633B">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w:t>
      </w:r>
      <w:r w:rsidR="007B633B">
        <w:rPr>
          <w:rFonts w:ascii="Calibri" w:hAnsi="Calibri" w:cs="Calibri"/>
          <w:sz w:val="26"/>
          <w:szCs w:val="26"/>
        </w:rPr>
        <w:t>(…)</w:t>
      </w:r>
      <w:r w:rsidRPr="007B633B">
        <w:rPr>
          <w:rFonts w:ascii="Calibri" w:hAnsi="Calibri" w:cs="Calibri"/>
          <w:sz w:val="26"/>
          <w:szCs w:val="26"/>
        </w:rPr>
        <w:t xml:space="preserve"> con fecha</w:t>
      </w:r>
      <w:r w:rsidR="001C61B0" w:rsidRPr="007B633B">
        <w:rPr>
          <w:rFonts w:ascii="Calibri" w:hAnsi="Calibri" w:cs="Calibri"/>
          <w:sz w:val="26"/>
          <w:szCs w:val="26"/>
        </w:rPr>
        <w:t xml:space="preserve"> 3 tres de noviembre del año 2018 dos mil dieciocho</w:t>
      </w:r>
      <w:r w:rsidRPr="007B633B">
        <w:rPr>
          <w:rFonts w:ascii="Calibri" w:hAnsi="Calibri" w:cs="Calibri"/>
          <w:sz w:val="26"/>
          <w:szCs w:val="26"/>
        </w:rPr>
        <w:t xml:space="preserve">, levantó al ciudadano </w:t>
      </w:r>
      <w:r w:rsidR="007B633B">
        <w:rPr>
          <w:rFonts w:ascii="Calibri" w:hAnsi="Calibri" w:cs="Calibri"/>
          <w:sz w:val="26"/>
          <w:szCs w:val="26"/>
        </w:rPr>
        <w:t>(…)</w:t>
      </w:r>
      <w:r w:rsidRPr="007B633B">
        <w:rPr>
          <w:rFonts w:ascii="Calibri" w:hAnsi="Calibri" w:cs="Calibri"/>
          <w:sz w:val="26"/>
          <w:szCs w:val="26"/>
        </w:rPr>
        <w:t>, el acta de infracción con número</w:t>
      </w:r>
      <w:r w:rsidR="001C61B0" w:rsidRPr="007B633B">
        <w:rPr>
          <w:rFonts w:ascii="Calibri" w:hAnsi="Calibri" w:cs="Calibri"/>
          <w:sz w:val="26"/>
          <w:szCs w:val="26"/>
        </w:rPr>
        <w:t xml:space="preserve"> A0301667 (A cero-tres-cero-uno-seis-seis-siete), </w:t>
      </w:r>
      <w:r w:rsidRPr="007B633B">
        <w:rPr>
          <w:rFonts w:ascii="Calibri" w:hAnsi="Calibri" w:cs="Calibri"/>
          <w:sz w:val="26"/>
          <w:szCs w:val="26"/>
        </w:rPr>
        <w:t>en el lugar ubicado en</w:t>
      </w:r>
      <w:r w:rsidR="001C61B0" w:rsidRPr="007B633B">
        <w:rPr>
          <w:rFonts w:ascii="Calibri" w:hAnsi="Calibri" w:cs="Calibri"/>
          <w:sz w:val="26"/>
          <w:szCs w:val="26"/>
        </w:rPr>
        <w:t>:</w:t>
      </w:r>
      <w:r w:rsidRPr="007B633B">
        <w:rPr>
          <w:rFonts w:ascii="Calibri" w:hAnsi="Calibri" w:cs="Calibri"/>
          <w:sz w:val="26"/>
          <w:szCs w:val="26"/>
        </w:rPr>
        <w:t xml:space="preserve"> </w:t>
      </w:r>
      <w:r w:rsidRPr="007B633B">
        <w:rPr>
          <w:rFonts w:ascii="Calibri" w:hAnsi="Calibri" w:cs="Calibri"/>
          <w:i/>
          <w:iCs/>
          <w:sz w:val="26"/>
          <w:szCs w:val="26"/>
        </w:rPr>
        <w:t>“</w:t>
      </w:r>
      <w:r w:rsidR="001C61B0" w:rsidRPr="007B633B">
        <w:rPr>
          <w:rFonts w:ascii="Calibri" w:hAnsi="Calibri" w:cs="Calibri"/>
          <w:i/>
          <w:iCs/>
          <w:sz w:val="26"/>
          <w:szCs w:val="26"/>
        </w:rPr>
        <w:t xml:space="preserve">Libramiento José </w:t>
      </w:r>
      <w:r w:rsidR="00856CA7" w:rsidRPr="007B633B">
        <w:rPr>
          <w:rFonts w:ascii="Calibri" w:hAnsi="Calibri" w:cs="Calibri"/>
          <w:i/>
          <w:iCs/>
          <w:sz w:val="26"/>
          <w:szCs w:val="26"/>
        </w:rPr>
        <w:t>María</w:t>
      </w:r>
      <w:r w:rsidR="001C61B0" w:rsidRPr="007B633B">
        <w:rPr>
          <w:rFonts w:ascii="Calibri" w:hAnsi="Calibri" w:cs="Calibri"/>
          <w:i/>
          <w:iCs/>
          <w:sz w:val="26"/>
          <w:szCs w:val="26"/>
        </w:rPr>
        <w:t xml:space="preserve"> Morelos B</w:t>
      </w:r>
      <w:r w:rsidRPr="007B633B">
        <w:rPr>
          <w:rFonts w:ascii="Calibri" w:hAnsi="Calibri" w:cs="Calibri"/>
          <w:i/>
          <w:iCs/>
          <w:sz w:val="26"/>
          <w:szCs w:val="26"/>
        </w:rPr>
        <w:t xml:space="preserve">oulevard </w:t>
      </w:r>
      <w:r w:rsidR="001C61B0" w:rsidRPr="007B633B">
        <w:rPr>
          <w:rFonts w:ascii="Calibri" w:hAnsi="Calibri" w:cs="Calibri"/>
          <w:i/>
          <w:iCs/>
          <w:sz w:val="26"/>
          <w:szCs w:val="26"/>
        </w:rPr>
        <w:t>Hermenegildo Bustos</w:t>
      </w:r>
      <w:r w:rsidRPr="007B633B">
        <w:rPr>
          <w:rFonts w:ascii="Calibri" w:hAnsi="Calibri" w:cs="Calibri"/>
          <w:i/>
          <w:sz w:val="26"/>
          <w:szCs w:val="26"/>
        </w:rPr>
        <w:t xml:space="preserve">”, </w:t>
      </w:r>
      <w:r w:rsidRPr="007B633B">
        <w:rPr>
          <w:rFonts w:ascii="Calibri" w:hAnsi="Calibri" w:cs="Calibri"/>
          <w:sz w:val="26"/>
          <w:szCs w:val="26"/>
        </w:rPr>
        <w:t xml:space="preserve">con sentido de circulación de </w:t>
      </w:r>
      <w:r w:rsidRPr="007B633B">
        <w:rPr>
          <w:rFonts w:ascii="Calibri" w:hAnsi="Calibri" w:cs="Calibri"/>
          <w:i/>
          <w:sz w:val="26"/>
          <w:szCs w:val="26"/>
        </w:rPr>
        <w:t>“oriente a poniente”</w:t>
      </w:r>
      <w:r w:rsidRPr="007B633B">
        <w:rPr>
          <w:rFonts w:ascii="Calibri" w:hAnsi="Calibri" w:cs="Calibri"/>
          <w:sz w:val="26"/>
          <w:szCs w:val="26"/>
        </w:rPr>
        <w:t xml:space="preserve">, de la colonia </w:t>
      </w:r>
      <w:r w:rsidRPr="007B633B">
        <w:rPr>
          <w:rFonts w:ascii="Calibri" w:hAnsi="Calibri" w:cs="Calibri"/>
          <w:i/>
          <w:sz w:val="26"/>
          <w:szCs w:val="26"/>
        </w:rPr>
        <w:t>“</w:t>
      </w:r>
      <w:r w:rsidR="001C61B0" w:rsidRPr="007B633B">
        <w:rPr>
          <w:rFonts w:ascii="Calibri" w:hAnsi="Calibri" w:cs="Calibri"/>
          <w:i/>
          <w:sz w:val="26"/>
          <w:szCs w:val="26"/>
        </w:rPr>
        <w:t>Ciudad Aurora</w:t>
      </w:r>
      <w:r w:rsidRPr="007B633B">
        <w:rPr>
          <w:rFonts w:ascii="Calibri" w:hAnsi="Calibri" w:cs="Calibri"/>
          <w:i/>
          <w:sz w:val="26"/>
          <w:szCs w:val="26"/>
        </w:rPr>
        <w:t>”</w:t>
      </w:r>
      <w:r w:rsidRPr="007B633B">
        <w:rPr>
          <w:rFonts w:ascii="Calibri" w:hAnsi="Calibri" w:cs="Calibri"/>
          <w:sz w:val="26"/>
          <w:szCs w:val="26"/>
        </w:rPr>
        <w:t xml:space="preserve"> de esta ciudad</w:t>
      </w:r>
      <w:r w:rsidRPr="007B633B">
        <w:rPr>
          <w:rFonts w:ascii="Calibri" w:hAnsi="Calibri" w:cs="Calibri"/>
          <w:i/>
          <w:sz w:val="26"/>
          <w:szCs w:val="26"/>
        </w:rPr>
        <w:t xml:space="preserve">; </w:t>
      </w:r>
      <w:r w:rsidRPr="007B633B">
        <w:rPr>
          <w:rFonts w:ascii="Calibri" w:hAnsi="Calibri" w:cs="Calibri"/>
          <w:sz w:val="26"/>
          <w:szCs w:val="26"/>
        </w:rPr>
        <w:t>como motivo</w:t>
      </w:r>
      <w:r w:rsidR="003A26DB" w:rsidRPr="007B633B">
        <w:rPr>
          <w:rFonts w:ascii="Calibri" w:hAnsi="Calibri" w:cs="Calibri"/>
          <w:sz w:val="26"/>
          <w:szCs w:val="26"/>
        </w:rPr>
        <w:t>s</w:t>
      </w:r>
      <w:r w:rsidRPr="007B633B">
        <w:rPr>
          <w:rFonts w:ascii="Calibri" w:hAnsi="Calibri" w:cs="Calibri"/>
          <w:sz w:val="26"/>
          <w:szCs w:val="26"/>
        </w:rPr>
        <w:t xml:space="preserve"> de la infracción: </w:t>
      </w:r>
      <w:r w:rsidRPr="007B633B">
        <w:rPr>
          <w:rFonts w:ascii="Calibri" w:hAnsi="Calibri" w:cs="Calibri"/>
          <w:i/>
          <w:iCs/>
          <w:sz w:val="26"/>
          <w:szCs w:val="26"/>
        </w:rPr>
        <w:t>“</w:t>
      </w:r>
      <w:r w:rsidR="001C61B0" w:rsidRPr="007B633B">
        <w:rPr>
          <w:rFonts w:ascii="Calibri" w:hAnsi="Calibri" w:cs="Calibri"/>
          <w:i/>
          <w:iCs/>
          <w:sz w:val="26"/>
          <w:szCs w:val="26"/>
        </w:rPr>
        <w:t xml:space="preserve">En los cruceros </w:t>
      </w:r>
      <w:r w:rsidR="001C61B0" w:rsidRPr="007B633B">
        <w:rPr>
          <w:rFonts w:ascii="Calibri" w:hAnsi="Calibri" w:cs="Calibri"/>
          <w:i/>
          <w:iCs/>
          <w:sz w:val="26"/>
          <w:szCs w:val="26"/>
        </w:rPr>
        <w:lastRenderedPageBreak/>
        <w:t>regulados por semáforos cuando la luz esté en color á</w:t>
      </w:r>
      <w:r w:rsidRPr="007B633B">
        <w:rPr>
          <w:rFonts w:ascii="Calibri" w:hAnsi="Calibri" w:cs="Calibri"/>
          <w:i/>
          <w:iCs/>
          <w:sz w:val="26"/>
          <w:szCs w:val="26"/>
        </w:rPr>
        <w:t xml:space="preserve">mbar </w:t>
      </w:r>
      <w:r w:rsidR="001C61B0" w:rsidRPr="007B633B">
        <w:rPr>
          <w:rFonts w:ascii="Calibri" w:hAnsi="Calibri" w:cs="Calibri"/>
          <w:i/>
          <w:iCs/>
          <w:sz w:val="26"/>
          <w:szCs w:val="26"/>
        </w:rPr>
        <w:t>los peatones y los conductores deberán abstenerse de entrar al crucero excepto que el vehículo se encuentre ya en  y detenerlo signifique peligro….</w:t>
      </w:r>
      <w:r w:rsidRPr="007B633B">
        <w:rPr>
          <w:rFonts w:ascii="Calibri" w:hAnsi="Calibri" w:cs="Calibri"/>
          <w:i/>
          <w:iCs/>
          <w:sz w:val="26"/>
          <w:szCs w:val="26"/>
        </w:rPr>
        <w:t xml:space="preserve">”; </w:t>
      </w:r>
      <w:r w:rsidR="003A26DB" w:rsidRPr="007B633B">
        <w:rPr>
          <w:rFonts w:ascii="Calibri" w:hAnsi="Calibri" w:cs="Calibri"/>
          <w:i/>
          <w:iCs/>
          <w:sz w:val="26"/>
          <w:szCs w:val="26"/>
        </w:rPr>
        <w:t xml:space="preserve">y “Circular no </w:t>
      </w:r>
      <w:r w:rsidR="00EC4AD8" w:rsidRPr="007B633B">
        <w:rPr>
          <w:rFonts w:ascii="Calibri" w:hAnsi="Calibri" w:cs="Calibri"/>
          <w:i/>
          <w:iCs/>
          <w:sz w:val="26"/>
          <w:szCs w:val="26"/>
        </w:rPr>
        <w:t>portando</w:t>
      </w:r>
      <w:r w:rsidR="003A26DB" w:rsidRPr="007B633B">
        <w:rPr>
          <w:rFonts w:ascii="Calibri" w:hAnsi="Calibri" w:cs="Calibri"/>
          <w:i/>
          <w:iCs/>
          <w:sz w:val="26"/>
          <w:szCs w:val="26"/>
        </w:rPr>
        <w:t xml:space="preserve"> su permiso o licencia para conducir…”; </w:t>
      </w:r>
      <w:r w:rsidRPr="007B633B">
        <w:rPr>
          <w:rFonts w:ascii="Calibri" w:hAnsi="Calibri" w:cs="Calibri"/>
          <w:iCs/>
          <w:sz w:val="26"/>
          <w:szCs w:val="26"/>
        </w:rPr>
        <w:t xml:space="preserve">como referencia expresó: </w:t>
      </w:r>
      <w:r w:rsidRPr="007B633B">
        <w:rPr>
          <w:rFonts w:ascii="Calibri" w:hAnsi="Calibri" w:cs="Calibri"/>
          <w:i/>
          <w:iCs/>
          <w:sz w:val="26"/>
          <w:szCs w:val="26"/>
        </w:rPr>
        <w:t>“</w:t>
      </w:r>
      <w:r w:rsidR="001C61B0" w:rsidRPr="007B633B">
        <w:rPr>
          <w:rFonts w:ascii="Calibri" w:hAnsi="Calibri" w:cs="Calibri"/>
          <w:i/>
          <w:iCs/>
          <w:sz w:val="26"/>
          <w:szCs w:val="26"/>
        </w:rPr>
        <w:t>Bustos</w:t>
      </w:r>
      <w:r w:rsidRPr="007B633B">
        <w:rPr>
          <w:rFonts w:ascii="Calibri" w:hAnsi="Calibri" w:cs="Calibri"/>
          <w:i/>
          <w:iCs/>
          <w:sz w:val="26"/>
          <w:szCs w:val="26"/>
        </w:rPr>
        <w:t>”</w:t>
      </w:r>
      <w:r w:rsidRPr="007B633B">
        <w:rPr>
          <w:rFonts w:ascii="Calibri" w:hAnsi="Calibri" w:cs="Calibri"/>
          <w:iCs/>
          <w:sz w:val="26"/>
          <w:szCs w:val="26"/>
        </w:rPr>
        <w:t>; y en el espacio destinado para anotar la ubicación de señalamiento vial oficial que indica la prohibición</w:t>
      </w:r>
      <w:r w:rsidR="001C61B0" w:rsidRPr="007B633B">
        <w:rPr>
          <w:rFonts w:ascii="Calibri" w:hAnsi="Calibri" w:cs="Calibri"/>
          <w:iCs/>
          <w:sz w:val="26"/>
          <w:szCs w:val="26"/>
        </w:rPr>
        <w:t xml:space="preserve">: </w:t>
      </w:r>
      <w:r w:rsidR="001C61B0" w:rsidRPr="007B633B">
        <w:rPr>
          <w:rFonts w:ascii="Calibri" w:hAnsi="Calibri" w:cs="Calibri"/>
          <w:i/>
          <w:iCs/>
          <w:sz w:val="26"/>
          <w:szCs w:val="26"/>
        </w:rPr>
        <w:t>“Sobre el Libramiento José María Morelos a la altura del Boulevard Hermenegildo Bustos sobre el semáforo ubicado sobre el camellón central”</w:t>
      </w:r>
      <w:r w:rsidRPr="007B633B">
        <w:rPr>
          <w:rFonts w:ascii="Calibri" w:hAnsi="Calibri" w:cs="Calibri"/>
          <w:iCs/>
          <w:sz w:val="26"/>
          <w:szCs w:val="26"/>
        </w:rPr>
        <w:t xml:space="preserve">; por último, en el recuadro destinado para narrar como se detectó la infracción en flagrancia, redactó: </w:t>
      </w:r>
      <w:r w:rsidRPr="007B633B">
        <w:rPr>
          <w:rFonts w:ascii="Calibri" w:hAnsi="Calibri" w:cs="Calibri"/>
          <w:i/>
          <w:iCs/>
          <w:sz w:val="26"/>
          <w:szCs w:val="26"/>
        </w:rPr>
        <w:t>“</w:t>
      </w:r>
      <w:r w:rsidR="001C61B0" w:rsidRPr="007B633B">
        <w:rPr>
          <w:rFonts w:ascii="Calibri" w:hAnsi="Calibri" w:cs="Calibri"/>
          <w:i/>
          <w:iCs/>
          <w:sz w:val="26"/>
          <w:szCs w:val="26"/>
        </w:rPr>
        <w:t xml:space="preserve">Se detectó al vehículo….. </w:t>
      </w:r>
      <w:r w:rsidRPr="007B633B">
        <w:rPr>
          <w:rFonts w:ascii="Calibri" w:hAnsi="Calibri" w:cs="Calibri"/>
          <w:i/>
          <w:iCs/>
          <w:sz w:val="26"/>
          <w:szCs w:val="26"/>
        </w:rPr>
        <w:t>circula</w:t>
      </w:r>
      <w:r w:rsidR="001C61B0" w:rsidRPr="007B633B">
        <w:rPr>
          <w:rFonts w:ascii="Calibri" w:hAnsi="Calibri" w:cs="Calibri"/>
          <w:i/>
          <w:iCs/>
          <w:sz w:val="26"/>
          <w:szCs w:val="26"/>
        </w:rPr>
        <w:t>ndo por el libramiento…… sin obedecer la luz ambar del semáforo…..</w:t>
      </w:r>
      <w:r w:rsidRPr="007B633B">
        <w:rPr>
          <w:rFonts w:ascii="Calibri" w:hAnsi="Calibri" w:cs="Calibri"/>
          <w:i/>
          <w:iCs/>
          <w:sz w:val="26"/>
          <w:szCs w:val="26"/>
        </w:rPr>
        <w:t>”</w:t>
      </w:r>
      <w:r w:rsidRPr="007B633B">
        <w:rPr>
          <w:rFonts w:ascii="Calibri" w:hAnsi="Calibri" w:cs="Calibri"/>
          <w:iCs/>
          <w:sz w:val="26"/>
          <w:szCs w:val="26"/>
        </w:rPr>
        <w:t xml:space="preserve">; </w:t>
      </w:r>
      <w:r w:rsidRPr="007B633B">
        <w:rPr>
          <w:rFonts w:ascii="Calibri" w:hAnsi="Calibri" w:cs="Calibri"/>
          <w:sz w:val="26"/>
          <w:szCs w:val="26"/>
        </w:rPr>
        <w:t xml:space="preserve">recogiendo </w:t>
      </w:r>
      <w:r w:rsidR="001C61B0" w:rsidRPr="007B633B">
        <w:rPr>
          <w:rFonts w:ascii="Calibri" w:hAnsi="Calibri" w:cs="Calibri"/>
          <w:sz w:val="26"/>
          <w:szCs w:val="26"/>
        </w:rPr>
        <w:t>una de las placas de</w:t>
      </w:r>
      <w:r w:rsidRPr="007B633B">
        <w:rPr>
          <w:rFonts w:ascii="Calibri" w:hAnsi="Calibri" w:cs="Calibri"/>
          <w:sz w:val="26"/>
          <w:szCs w:val="26"/>
        </w:rPr>
        <w:t xml:space="preserve"> circulación </w:t>
      </w:r>
      <w:r w:rsidR="001C61B0" w:rsidRPr="007B633B">
        <w:rPr>
          <w:rFonts w:ascii="Calibri" w:hAnsi="Calibri" w:cs="Calibri"/>
          <w:sz w:val="26"/>
          <w:szCs w:val="26"/>
        </w:rPr>
        <w:t xml:space="preserve">del vehículo, </w:t>
      </w:r>
      <w:r w:rsidRPr="007B633B">
        <w:rPr>
          <w:rFonts w:ascii="Calibri" w:hAnsi="Calibri" w:cs="Calibri"/>
          <w:sz w:val="26"/>
          <w:szCs w:val="26"/>
        </w:rPr>
        <w:t xml:space="preserve">en garantía del pago de la infracción, según consta en el cuerpo del acta materia de la </w:t>
      </w:r>
      <w:r w:rsidRPr="007B633B">
        <w:rPr>
          <w:rFonts w:ascii="Calibri" w:hAnsi="Calibri" w:cs="Calibri"/>
          <w:i/>
          <w:sz w:val="26"/>
          <w:szCs w:val="26"/>
        </w:rPr>
        <w:t>“litis”.</w:t>
      </w:r>
      <w:r w:rsidRPr="007B633B">
        <w:rPr>
          <w:rFonts w:ascii="Calibri" w:hAnsi="Calibri" w:cs="Calibri"/>
          <w:sz w:val="26"/>
          <w:szCs w:val="26"/>
        </w:rPr>
        <w:t xml:space="preserve"> </w:t>
      </w:r>
      <w:r w:rsidR="003A26DB" w:rsidRPr="007B633B">
        <w:rPr>
          <w:rFonts w:ascii="Calibri" w:hAnsi="Calibri" w:cs="Calibri"/>
          <w:iCs/>
          <w:sz w:val="26"/>
          <w:szCs w:val="26"/>
        </w:rPr>
        <w:t>.</w:t>
      </w:r>
      <w:r w:rsidR="00A3050E" w:rsidRPr="007B633B">
        <w:rPr>
          <w:rFonts w:ascii="Calibri" w:hAnsi="Calibri" w:cs="Calibri"/>
          <w:sz w:val="26"/>
          <w:szCs w:val="26"/>
        </w:rPr>
        <w:t xml:space="preserve"> . . . . . . . . . . . . . . . . . . . . . . . . . . . . . . . . . . . . . . . . . . . . . . . . . . . . . . . . . . . . </w:t>
      </w:r>
    </w:p>
    <w:p w:rsidR="00770AA1" w:rsidRPr="007B633B" w:rsidRDefault="00770AA1" w:rsidP="00770AA1">
      <w:pPr>
        <w:pStyle w:val="Textoindependiente"/>
        <w:tabs>
          <w:tab w:val="left" w:pos="3594"/>
        </w:tabs>
        <w:rPr>
          <w:rFonts w:ascii="Calibri" w:hAnsi="Calibri" w:cs="Calibri"/>
          <w:sz w:val="26"/>
          <w:szCs w:val="26"/>
          <w:lang w:val="es-ES"/>
        </w:rPr>
      </w:pPr>
    </w:p>
    <w:p w:rsidR="006679C4" w:rsidRPr="007B633B" w:rsidRDefault="004133EF" w:rsidP="004133EF">
      <w:pPr>
        <w:pStyle w:val="Textoindependiente"/>
        <w:tabs>
          <w:tab w:val="left" w:pos="3594"/>
        </w:tabs>
        <w:rPr>
          <w:rFonts w:ascii="Calibri" w:hAnsi="Calibri" w:cs="Calibri"/>
          <w:sz w:val="26"/>
          <w:szCs w:val="26"/>
          <w:lang w:val="es-ES"/>
        </w:rPr>
      </w:pPr>
      <w:r w:rsidRPr="007B633B">
        <w:rPr>
          <w:rFonts w:ascii="Calibri" w:hAnsi="Calibri" w:cs="Calibri"/>
          <w:iCs/>
          <w:sz w:val="26"/>
          <w:szCs w:val="26"/>
          <w:lang w:val="es-ES"/>
        </w:rPr>
        <w:t xml:space="preserve">           </w:t>
      </w:r>
      <w:r w:rsidRPr="007B633B">
        <w:rPr>
          <w:rFonts w:ascii="Calibri" w:hAnsi="Calibri" w:cs="Calibri"/>
          <w:iCs/>
          <w:sz w:val="26"/>
          <w:szCs w:val="26"/>
        </w:rPr>
        <w:t xml:space="preserve">Acta de Infracción que posteriormente fue calificada, pues el actor también exhibió el recibo oficial de pago con número </w:t>
      </w:r>
      <w:r w:rsidRPr="007B633B">
        <w:rPr>
          <w:rFonts w:ascii="Calibri" w:hAnsi="Calibri" w:cs="Calibri"/>
          <w:sz w:val="26"/>
          <w:szCs w:val="26"/>
        </w:rPr>
        <w:t xml:space="preserve">AA 8102505 (AA ocho-uno-cero-dos-cinco-cero-cinco), datado el día 5 cinco de noviembre del año 2018 dos mil dieciocho, mediante el cual se cubrió el monto de la multa por la cantidad de </w:t>
      </w:r>
      <w:r w:rsidRPr="007B633B">
        <w:rPr>
          <w:rFonts w:ascii="Calibri" w:hAnsi="Calibri"/>
          <w:sz w:val="26"/>
          <w:szCs w:val="26"/>
        </w:rPr>
        <w:t>$</w:t>
      </w:r>
      <w:r w:rsidR="00695CB4" w:rsidRPr="007B633B">
        <w:rPr>
          <w:rFonts w:ascii="Calibri" w:hAnsi="Calibri"/>
          <w:sz w:val="26"/>
          <w:szCs w:val="26"/>
        </w:rPr>
        <w:t>157.17</w:t>
      </w:r>
      <w:r w:rsidR="00EC4AD8" w:rsidRPr="007B633B">
        <w:rPr>
          <w:rFonts w:ascii="Calibri" w:hAnsi="Calibri"/>
          <w:sz w:val="26"/>
          <w:szCs w:val="26"/>
        </w:rPr>
        <w:t xml:space="preserve"> (C</w:t>
      </w:r>
      <w:r w:rsidRPr="007B633B">
        <w:rPr>
          <w:rFonts w:ascii="Calibri" w:hAnsi="Calibri"/>
          <w:sz w:val="26"/>
          <w:szCs w:val="26"/>
        </w:rPr>
        <w:t>iento</w:t>
      </w:r>
      <w:r w:rsidR="00695CB4" w:rsidRPr="007B633B">
        <w:rPr>
          <w:rFonts w:ascii="Calibri" w:hAnsi="Calibri"/>
          <w:sz w:val="26"/>
          <w:szCs w:val="26"/>
        </w:rPr>
        <w:t xml:space="preserve"> cincuenta y siete </w:t>
      </w:r>
      <w:r w:rsidRPr="007B633B">
        <w:rPr>
          <w:rFonts w:ascii="Calibri" w:hAnsi="Calibri"/>
          <w:sz w:val="26"/>
          <w:szCs w:val="26"/>
        </w:rPr>
        <w:t xml:space="preserve">pesos </w:t>
      </w:r>
      <w:r w:rsidR="00695CB4" w:rsidRPr="007B633B">
        <w:rPr>
          <w:rFonts w:ascii="Calibri" w:hAnsi="Calibri"/>
          <w:sz w:val="26"/>
          <w:szCs w:val="26"/>
        </w:rPr>
        <w:t>17</w:t>
      </w:r>
      <w:r w:rsidRPr="007B633B">
        <w:rPr>
          <w:rFonts w:ascii="Calibri" w:hAnsi="Calibri"/>
          <w:sz w:val="26"/>
          <w:szCs w:val="26"/>
        </w:rPr>
        <w:t>/100 Moneda Nacional)</w:t>
      </w:r>
      <w:r w:rsidRPr="007B633B">
        <w:rPr>
          <w:rFonts w:ascii="Calibri" w:hAnsi="Calibri" w:cs="Calibri"/>
          <w:iCs/>
          <w:sz w:val="26"/>
          <w:szCs w:val="26"/>
        </w:rPr>
        <w:t>. . . . . .</w:t>
      </w:r>
      <w:r w:rsidR="00695CB4" w:rsidRPr="007B633B">
        <w:rPr>
          <w:rFonts w:ascii="Calibri" w:hAnsi="Calibri" w:cs="Calibri"/>
          <w:iCs/>
          <w:sz w:val="26"/>
          <w:szCs w:val="26"/>
        </w:rPr>
        <w:t xml:space="preserve"> . . .</w:t>
      </w:r>
      <w:r w:rsidR="00EC4AD8" w:rsidRPr="007B633B">
        <w:rPr>
          <w:rFonts w:ascii="Calibri" w:hAnsi="Calibri" w:cs="Calibri"/>
          <w:iCs/>
          <w:sz w:val="26"/>
          <w:szCs w:val="26"/>
        </w:rPr>
        <w:t xml:space="preserve"> . . . . </w:t>
      </w:r>
      <w:r w:rsidR="00695CB4" w:rsidRPr="007B633B">
        <w:rPr>
          <w:rFonts w:ascii="Calibri" w:hAnsi="Calibri" w:cs="Calibri"/>
          <w:iCs/>
          <w:sz w:val="26"/>
          <w:szCs w:val="26"/>
        </w:rPr>
        <w:t xml:space="preserve"> </w:t>
      </w:r>
    </w:p>
    <w:p w:rsidR="006679C4" w:rsidRPr="007B633B" w:rsidRDefault="006679C4" w:rsidP="00770AA1">
      <w:pPr>
        <w:pStyle w:val="Textoindependiente"/>
        <w:tabs>
          <w:tab w:val="left" w:pos="3594"/>
        </w:tabs>
        <w:rPr>
          <w:rFonts w:ascii="Calibri" w:hAnsi="Calibri" w:cs="Calibri"/>
          <w:sz w:val="26"/>
          <w:szCs w:val="26"/>
          <w:lang w:val="es-ES"/>
        </w:rPr>
      </w:pPr>
    </w:p>
    <w:p w:rsidR="00770AA1" w:rsidRPr="007B633B" w:rsidRDefault="00770AA1" w:rsidP="00770AA1">
      <w:pPr>
        <w:pStyle w:val="Textoindependiente"/>
        <w:tabs>
          <w:tab w:val="left" w:pos="3594"/>
        </w:tabs>
        <w:rPr>
          <w:rFonts w:ascii="Calibri" w:hAnsi="Calibri" w:cs="Calibri"/>
          <w:iCs/>
          <w:sz w:val="26"/>
          <w:szCs w:val="26"/>
        </w:rPr>
      </w:pPr>
      <w:r w:rsidRPr="007B633B">
        <w:rPr>
          <w:rFonts w:ascii="Calibri" w:hAnsi="Calibri" w:cs="Calibri"/>
          <w:sz w:val="26"/>
          <w:szCs w:val="26"/>
        </w:rPr>
        <w:t xml:space="preserve">           Acta de infracción que el justiciable considera ilegal, pues expresó, </w:t>
      </w:r>
      <w:r w:rsidRPr="007B633B">
        <w:rPr>
          <w:rFonts w:ascii="Calibri" w:hAnsi="Calibri" w:cs="Calibri"/>
          <w:i/>
          <w:sz w:val="26"/>
          <w:szCs w:val="26"/>
        </w:rPr>
        <w:t>“grosso modo”</w:t>
      </w:r>
      <w:r w:rsidRPr="007B633B">
        <w:rPr>
          <w:rFonts w:ascii="Calibri" w:hAnsi="Calibri" w:cs="Calibri"/>
          <w:sz w:val="26"/>
          <w:szCs w:val="26"/>
        </w:rPr>
        <w:t xml:space="preserve">, que </w:t>
      </w:r>
      <w:r w:rsidRPr="007B633B">
        <w:rPr>
          <w:rFonts w:ascii="Calibri" w:hAnsi="Calibri" w:cs="Calibri"/>
          <w:iCs/>
          <w:sz w:val="26"/>
          <w:szCs w:val="26"/>
        </w:rPr>
        <w:t xml:space="preserve">la boleta no se encuentra debidamente fundada y motivada, además de </w:t>
      </w:r>
      <w:r w:rsidRPr="007B633B">
        <w:rPr>
          <w:rFonts w:ascii="Calibri" w:hAnsi="Calibri" w:cs="Calibri"/>
          <w:b/>
          <w:iCs/>
          <w:sz w:val="26"/>
          <w:szCs w:val="26"/>
        </w:rPr>
        <w:t>negar lisa y llanamente</w:t>
      </w:r>
      <w:r w:rsidRPr="007B633B">
        <w:rPr>
          <w:rFonts w:ascii="Calibri" w:hAnsi="Calibri" w:cs="Calibri"/>
          <w:iCs/>
          <w:sz w:val="26"/>
          <w:szCs w:val="26"/>
        </w:rPr>
        <w:t xml:space="preserve"> haber incurrido en los hechos que se le atribuyeron. . </w:t>
      </w:r>
    </w:p>
    <w:p w:rsidR="00770AA1" w:rsidRPr="007B633B" w:rsidRDefault="00770AA1" w:rsidP="00770AA1">
      <w:pPr>
        <w:pStyle w:val="Textoindependiente"/>
        <w:tabs>
          <w:tab w:val="left" w:pos="3594"/>
        </w:tabs>
        <w:rPr>
          <w:rFonts w:ascii="Calibri" w:hAnsi="Calibri" w:cs="Calibri"/>
          <w:iCs/>
          <w:sz w:val="26"/>
          <w:szCs w:val="26"/>
        </w:rPr>
      </w:pPr>
      <w:r w:rsidRPr="007B633B">
        <w:rPr>
          <w:rFonts w:ascii="Calibri" w:hAnsi="Calibri" w:cs="Calibri"/>
          <w:iCs/>
          <w:sz w:val="26"/>
          <w:szCs w:val="26"/>
        </w:rPr>
        <w:t xml:space="preserve"> </w:t>
      </w:r>
    </w:p>
    <w:p w:rsidR="00770AA1" w:rsidRPr="007B633B" w:rsidRDefault="00770AA1" w:rsidP="00770AA1">
      <w:pPr>
        <w:pStyle w:val="Textoindependiente"/>
        <w:tabs>
          <w:tab w:val="left" w:pos="3594"/>
        </w:tabs>
        <w:rPr>
          <w:rFonts w:ascii="Calibri" w:hAnsi="Calibri" w:cs="Calibri"/>
          <w:iCs/>
          <w:sz w:val="26"/>
          <w:szCs w:val="26"/>
        </w:rPr>
      </w:pPr>
      <w:r w:rsidRPr="007B633B">
        <w:rPr>
          <w:rFonts w:ascii="Calibri" w:hAnsi="Calibri" w:cs="Calibri"/>
          <w:iCs/>
          <w:sz w:val="26"/>
          <w:szCs w:val="26"/>
        </w:rPr>
        <w:t xml:space="preserve">            A lo referido por el impetrante</w:t>
      </w:r>
      <w:r w:rsidRPr="007B633B">
        <w:rPr>
          <w:rFonts w:ascii="Calibri" w:hAnsi="Calibri" w:cs="Calibri"/>
          <w:sz w:val="26"/>
          <w:szCs w:val="26"/>
        </w:rPr>
        <w:t xml:space="preserve"> del proceso</w:t>
      </w:r>
      <w:r w:rsidRPr="007B633B">
        <w:rPr>
          <w:rFonts w:ascii="Calibri" w:hAnsi="Calibri" w:cs="Calibri"/>
          <w:iCs/>
          <w:sz w:val="26"/>
          <w:szCs w:val="26"/>
        </w:rPr>
        <w:t xml:space="preserve">, el Agente de Tránsito demandado, sólo se limitó a sostener la legalidad de la boleta emitida, misma que, afirma, se encuentra debidamente fundada y motivada. . . . . . . . . . . . . . . . . </w:t>
      </w:r>
      <w:r w:rsidR="00A3050E" w:rsidRPr="007B633B">
        <w:rPr>
          <w:rFonts w:ascii="Calibri" w:hAnsi="Calibri" w:cs="Calibri"/>
          <w:iCs/>
          <w:sz w:val="26"/>
          <w:szCs w:val="26"/>
        </w:rPr>
        <w:t xml:space="preserve">. </w:t>
      </w:r>
    </w:p>
    <w:p w:rsidR="00770AA1" w:rsidRPr="007B633B" w:rsidRDefault="00770AA1" w:rsidP="00770AA1">
      <w:pPr>
        <w:ind w:firstLine="708"/>
        <w:jc w:val="both"/>
        <w:rPr>
          <w:rFonts w:ascii="Calibri" w:hAnsi="Calibri" w:cs="Calibri"/>
          <w:sz w:val="26"/>
          <w:szCs w:val="26"/>
          <w:lang w:val="es-MX"/>
        </w:rPr>
      </w:pPr>
    </w:p>
    <w:p w:rsidR="00770AA1" w:rsidRPr="007B633B" w:rsidRDefault="00770AA1" w:rsidP="00770AA1">
      <w:pPr>
        <w:ind w:firstLine="708"/>
        <w:jc w:val="both"/>
        <w:rPr>
          <w:rFonts w:ascii="Calibri" w:hAnsi="Calibri" w:cs="Calibri"/>
          <w:sz w:val="26"/>
          <w:szCs w:val="26"/>
        </w:rPr>
      </w:pPr>
      <w:r w:rsidRPr="007B633B">
        <w:rPr>
          <w:rFonts w:ascii="Calibri" w:hAnsi="Calibri" w:cs="Calibri"/>
          <w:sz w:val="26"/>
          <w:szCs w:val="26"/>
        </w:rPr>
        <w:t>Así las cosas, la “litis” planteada se hace consistir en determinar la legalidad o ilegalidad de la boleta con número</w:t>
      </w:r>
      <w:r w:rsidR="008D2201" w:rsidRPr="007B633B">
        <w:rPr>
          <w:rFonts w:ascii="Calibri" w:hAnsi="Calibri" w:cs="Calibri"/>
          <w:sz w:val="26"/>
          <w:szCs w:val="26"/>
        </w:rPr>
        <w:t xml:space="preserve"> A0301667 (A cero-tres-cero-uno-seis-seis-siete), de fecha 3 tres de noviembre del año 2018 dos mil dieciocho</w:t>
      </w:r>
      <w:r w:rsidRPr="007B633B">
        <w:rPr>
          <w:rFonts w:ascii="Calibri" w:hAnsi="Calibri" w:cs="Calibri"/>
          <w:sz w:val="26"/>
          <w:szCs w:val="26"/>
        </w:rPr>
        <w:t>; además, la de establecer la procedencia o improcedencia de la devolución de la</w:t>
      </w:r>
      <w:r w:rsidR="008D2201" w:rsidRPr="007B633B">
        <w:rPr>
          <w:rFonts w:ascii="Calibri" w:hAnsi="Calibri" w:cs="Calibri"/>
          <w:sz w:val="26"/>
          <w:szCs w:val="26"/>
        </w:rPr>
        <w:t xml:space="preserve"> cantidad pagada por concepto de la </w:t>
      </w:r>
      <w:r w:rsidRPr="007B633B">
        <w:rPr>
          <w:rFonts w:ascii="Calibri" w:hAnsi="Calibri" w:cs="Calibri"/>
          <w:sz w:val="26"/>
          <w:szCs w:val="26"/>
        </w:rPr>
        <w:t>multa impu</w:t>
      </w:r>
      <w:r w:rsidR="008D2201" w:rsidRPr="007B633B">
        <w:rPr>
          <w:rFonts w:ascii="Calibri" w:hAnsi="Calibri" w:cs="Calibri"/>
          <w:sz w:val="26"/>
          <w:szCs w:val="26"/>
        </w:rPr>
        <w:t>esta</w:t>
      </w:r>
      <w:r w:rsidRPr="007B633B">
        <w:rPr>
          <w:rFonts w:ascii="Calibri" w:hAnsi="Calibri" w:cs="Calibri"/>
          <w:sz w:val="26"/>
          <w:szCs w:val="26"/>
        </w:rPr>
        <w:t xml:space="preserve">. . . . . . . . . . . . </w:t>
      </w:r>
      <w:r w:rsidR="00530AB5" w:rsidRPr="007B633B">
        <w:rPr>
          <w:rFonts w:ascii="Calibri" w:hAnsi="Calibri" w:cs="Calibri"/>
          <w:sz w:val="26"/>
          <w:szCs w:val="26"/>
        </w:rPr>
        <w:t>. . . . . . . . . . . . .</w:t>
      </w:r>
    </w:p>
    <w:p w:rsidR="00770AA1" w:rsidRPr="007B633B" w:rsidRDefault="00770AA1" w:rsidP="00770AA1">
      <w:pPr>
        <w:rPr>
          <w:sz w:val="22"/>
        </w:rPr>
      </w:pPr>
    </w:p>
    <w:p w:rsidR="00770AA1" w:rsidRPr="007B633B" w:rsidRDefault="00770AA1" w:rsidP="00770AA1">
      <w:pPr>
        <w:ind w:firstLine="708"/>
        <w:jc w:val="both"/>
        <w:rPr>
          <w:rFonts w:ascii="Calibri" w:hAnsi="Calibri" w:cs="Calibri"/>
          <w:sz w:val="26"/>
          <w:szCs w:val="26"/>
        </w:rPr>
      </w:pPr>
      <w:r w:rsidRPr="007B633B">
        <w:rPr>
          <w:rFonts w:ascii="Calibri" w:hAnsi="Calibri" w:cs="Calibri"/>
          <w:b/>
          <w:bCs/>
          <w:i/>
          <w:iCs/>
          <w:sz w:val="26"/>
          <w:szCs w:val="26"/>
        </w:rPr>
        <w:t xml:space="preserve">SEXTO.- </w:t>
      </w:r>
      <w:r w:rsidRPr="007B633B">
        <w:rPr>
          <w:rFonts w:ascii="Calibri" w:hAnsi="Calibri" w:cs="Calibri"/>
          <w:sz w:val="26"/>
          <w:szCs w:val="26"/>
        </w:rPr>
        <w:t xml:space="preserve">No existiendo impedimento legal, se procede a analizar el concepto de impugnación hecho valer por el enjuiciante que se </w:t>
      </w:r>
      <w:r w:rsidRPr="007B633B">
        <w:rPr>
          <w:rFonts w:ascii="Calibri" w:hAnsi="Calibri"/>
          <w:sz w:val="26"/>
        </w:rPr>
        <w:t xml:space="preserve">considera trascendental para emitir la presente resolución; como lo es el señalado como </w:t>
      </w:r>
      <w:r w:rsidRPr="007B633B">
        <w:rPr>
          <w:rFonts w:ascii="Calibri" w:hAnsi="Calibri"/>
          <w:b/>
          <w:sz w:val="26"/>
        </w:rPr>
        <w:t xml:space="preserve">Primero </w:t>
      </w:r>
      <w:r w:rsidRPr="007B633B">
        <w:rPr>
          <w:rFonts w:ascii="Calibri" w:hAnsi="Calibri"/>
          <w:sz w:val="26"/>
        </w:rPr>
        <w:t>en su</w:t>
      </w:r>
      <w:r w:rsidR="008D2201" w:rsidRPr="007B633B">
        <w:rPr>
          <w:rFonts w:ascii="Calibri" w:hAnsi="Calibri"/>
          <w:sz w:val="26"/>
        </w:rPr>
        <w:t>s</w:t>
      </w:r>
      <w:r w:rsidRPr="007B633B">
        <w:rPr>
          <w:rFonts w:ascii="Calibri" w:hAnsi="Calibri"/>
          <w:sz w:val="26"/>
        </w:rPr>
        <w:t xml:space="preserve"> inciso</w:t>
      </w:r>
      <w:r w:rsidR="008D2201" w:rsidRPr="007B633B">
        <w:rPr>
          <w:rFonts w:ascii="Calibri" w:hAnsi="Calibri"/>
          <w:sz w:val="26"/>
        </w:rPr>
        <w:t>s</w:t>
      </w:r>
      <w:r w:rsidR="008D2201" w:rsidRPr="007B633B">
        <w:rPr>
          <w:rFonts w:ascii="Calibri" w:hAnsi="Calibri"/>
          <w:b/>
          <w:sz w:val="26"/>
        </w:rPr>
        <w:t xml:space="preserve"> A y B</w:t>
      </w:r>
      <w:r w:rsidRPr="007B633B">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w:t>
      </w:r>
      <w:r w:rsidR="003A26DB" w:rsidRPr="007B633B">
        <w:rPr>
          <w:rFonts w:ascii="Calibri" w:hAnsi="Calibri"/>
          <w:sz w:val="26"/>
        </w:rPr>
        <w:t xml:space="preserve"> . . . . . .</w:t>
      </w:r>
      <w:r w:rsidR="00530AB5" w:rsidRPr="007B633B">
        <w:rPr>
          <w:rFonts w:ascii="Calibri" w:hAnsi="Calibri"/>
          <w:sz w:val="26"/>
        </w:rPr>
        <w:t xml:space="preserve"> . . . . . . . . . . . </w:t>
      </w:r>
    </w:p>
    <w:p w:rsidR="00770AA1" w:rsidRPr="007B633B" w:rsidRDefault="00770AA1" w:rsidP="00770AA1">
      <w:pPr>
        <w:jc w:val="both"/>
      </w:pPr>
    </w:p>
    <w:p w:rsidR="00530AB5" w:rsidRPr="007B633B" w:rsidRDefault="00770AA1" w:rsidP="00770AA1">
      <w:pPr>
        <w:ind w:firstLine="708"/>
        <w:jc w:val="both"/>
        <w:rPr>
          <w:rFonts w:ascii="Calibri" w:hAnsi="Calibri"/>
          <w:i/>
          <w:iCs/>
          <w:sz w:val="26"/>
        </w:rPr>
      </w:pPr>
      <w:r w:rsidRPr="007B633B">
        <w:rPr>
          <w:rFonts w:ascii="Calibri" w:hAnsi="Calibri"/>
          <w:b/>
          <w:bCs/>
          <w:i/>
          <w:iCs/>
          <w:sz w:val="26"/>
        </w:rPr>
        <w:t xml:space="preserve">“CONCEPTOS DE VIOLACIÓN. EL JUEZ NO ESTÁ OBLIGADO A TRANSCRIBIRLOS. </w:t>
      </w:r>
      <w:r w:rsidRPr="007B633B">
        <w:rPr>
          <w:rFonts w:ascii="Calibri" w:hAnsi="Calibri"/>
          <w:i/>
          <w:iCs/>
          <w:sz w:val="26"/>
        </w:rPr>
        <w:t>El hecho de que el Juez Federal no transcriba en su fallo los conceptos de violación expresados en la demanda, no implica que haya infringido</w:t>
      </w:r>
    </w:p>
    <w:p w:rsidR="00530AB5" w:rsidRPr="007B633B" w:rsidRDefault="00530AB5" w:rsidP="00530AB5">
      <w:pPr>
        <w:ind w:firstLine="708"/>
        <w:jc w:val="right"/>
        <w:rPr>
          <w:rFonts w:ascii="Calibri" w:hAnsi="Calibri" w:cs="Calibri"/>
          <w:b/>
          <w:bCs/>
          <w:iCs/>
          <w:sz w:val="26"/>
          <w:szCs w:val="26"/>
        </w:rPr>
      </w:pPr>
      <w:r w:rsidRPr="007B633B">
        <w:rPr>
          <w:rFonts w:ascii="Calibri" w:hAnsi="Calibri" w:cs="Calibri"/>
          <w:b/>
          <w:bCs/>
          <w:iCs/>
          <w:sz w:val="26"/>
          <w:szCs w:val="26"/>
        </w:rPr>
        <w:lastRenderedPageBreak/>
        <w:t>Expediente número 1664</w:t>
      </w:r>
      <w:r w:rsidRPr="007B633B">
        <w:rPr>
          <w:rFonts w:ascii="Calibri" w:hAnsi="Calibri" w:cs="Calibri"/>
          <w:b/>
          <w:sz w:val="26"/>
          <w:szCs w:val="26"/>
        </w:rPr>
        <w:t>/2doJAM/2018-JN</w:t>
      </w:r>
    </w:p>
    <w:p w:rsidR="00530AB5" w:rsidRPr="007B633B" w:rsidRDefault="00530AB5" w:rsidP="00530AB5">
      <w:pPr>
        <w:jc w:val="both"/>
        <w:rPr>
          <w:rFonts w:ascii="Calibri" w:hAnsi="Calibri"/>
          <w:i/>
          <w:iCs/>
          <w:sz w:val="26"/>
        </w:rPr>
      </w:pPr>
    </w:p>
    <w:p w:rsidR="00770AA1" w:rsidRPr="007B633B" w:rsidRDefault="00770AA1" w:rsidP="003E0807">
      <w:pPr>
        <w:jc w:val="both"/>
        <w:rPr>
          <w:rFonts w:ascii="Calibri" w:hAnsi="Calibri" w:cs="Calibri"/>
          <w:sz w:val="26"/>
          <w:szCs w:val="26"/>
        </w:rPr>
      </w:pPr>
      <w:r w:rsidRPr="007B633B">
        <w:rPr>
          <w:rFonts w:ascii="Calibri" w:hAnsi="Calibri"/>
          <w:i/>
          <w:iCs/>
          <w:sz w:val="26"/>
        </w:rPr>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B633B">
        <w:rPr>
          <w:rFonts w:ascii="Calibri" w:hAnsi="Calibri" w:cs="Calibri"/>
          <w:i/>
          <w:iCs/>
          <w:sz w:val="22"/>
        </w:rPr>
        <w:t>SEGUNDO</w:t>
      </w:r>
      <w:r w:rsidR="003E0807" w:rsidRPr="007B633B">
        <w:rPr>
          <w:rFonts w:ascii="Calibri" w:hAnsi="Calibri"/>
          <w:i/>
          <w:iCs/>
          <w:sz w:val="26"/>
        </w:rPr>
        <w:t xml:space="preserve"> </w:t>
      </w:r>
      <w:r w:rsidRPr="007B633B">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Abril de 1998, Tesis: VI.2o. J/129. Página: 599”. </w:t>
      </w:r>
      <w:r w:rsidRPr="007B633B">
        <w:rPr>
          <w:rFonts w:ascii="Calibri" w:hAnsi="Calibri" w:cs="Calibri"/>
          <w:i/>
          <w:iCs/>
          <w:sz w:val="26"/>
        </w:rPr>
        <w:t xml:space="preserve">. . . . . . . . . . . </w:t>
      </w:r>
      <w:r w:rsidR="003E0807" w:rsidRPr="007B633B">
        <w:rPr>
          <w:rFonts w:ascii="Calibri" w:hAnsi="Calibri" w:cs="Calibri"/>
          <w:sz w:val="26"/>
          <w:szCs w:val="26"/>
        </w:rPr>
        <w:t xml:space="preserve">. . . . . . . . . . . . . . . . . . . . . . . . . . . . . . . . . . . . . . . . . . . . . . . . . . . . . . </w:t>
      </w:r>
    </w:p>
    <w:p w:rsidR="003E0807" w:rsidRPr="007B633B" w:rsidRDefault="003E0807" w:rsidP="003E0807">
      <w:pPr>
        <w:jc w:val="both"/>
        <w:rPr>
          <w:rFonts w:ascii="Calibri" w:hAnsi="Calibri"/>
          <w:i/>
          <w:iCs/>
          <w:sz w:val="26"/>
        </w:rPr>
      </w:pPr>
    </w:p>
    <w:p w:rsidR="00770AA1" w:rsidRPr="007B633B" w:rsidRDefault="00770AA1" w:rsidP="00770AA1">
      <w:pPr>
        <w:ind w:firstLine="708"/>
        <w:jc w:val="both"/>
        <w:rPr>
          <w:rFonts w:ascii="Calibri" w:hAnsi="Calibri"/>
          <w:bCs/>
          <w:sz w:val="26"/>
          <w:szCs w:val="26"/>
        </w:rPr>
      </w:pPr>
      <w:r w:rsidRPr="007B633B">
        <w:rPr>
          <w:rFonts w:ascii="Calibri" w:hAnsi="Calibri" w:cs="Calibri"/>
          <w:sz w:val="26"/>
          <w:szCs w:val="26"/>
        </w:rPr>
        <w:t>Así las cosas, en el señalado Primer</w:t>
      </w:r>
      <w:r w:rsidRPr="007B633B">
        <w:rPr>
          <w:rFonts w:ascii="Calibri" w:hAnsi="Calibri" w:cs="Calibri"/>
          <w:b/>
          <w:bCs/>
          <w:sz w:val="26"/>
          <w:szCs w:val="26"/>
        </w:rPr>
        <w:t xml:space="preserve"> </w:t>
      </w:r>
      <w:r w:rsidRPr="007B633B">
        <w:rPr>
          <w:rFonts w:ascii="Calibri" w:hAnsi="Calibri" w:cs="Calibri"/>
          <w:sz w:val="26"/>
          <w:szCs w:val="26"/>
        </w:rPr>
        <w:t xml:space="preserve">concepto de impugnación, el actor expuso, </w:t>
      </w:r>
      <w:r w:rsidRPr="007B633B">
        <w:rPr>
          <w:rFonts w:ascii="Calibri" w:hAnsi="Calibri" w:cs="Calibri"/>
          <w:i/>
          <w:sz w:val="26"/>
          <w:szCs w:val="26"/>
        </w:rPr>
        <w:t>“</w:t>
      </w:r>
      <w:r w:rsidRPr="007B633B">
        <w:rPr>
          <w:rFonts w:ascii="Calibri" w:hAnsi="Calibri" w:cs="Calibri"/>
          <w:b/>
          <w:i/>
          <w:sz w:val="26"/>
          <w:szCs w:val="26"/>
        </w:rPr>
        <w:t>PRIMERO</w:t>
      </w:r>
      <w:r w:rsidRPr="007B633B">
        <w:rPr>
          <w:rFonts w:ascii="Calibri" w:hAnsi="Calibri" w:cs="Calibri"/>
          <w:i/>
          <w:sz w:val="26"/>
          <w:szCs w:val="26"/>
        </w:rPr>
        <w:t>.-El acto impugnado….vulnera mis derechos en virtud de que se emitió sin…fundamentación y motivación…”</w:t>
      </w:r>
      <w:r w:rsidRPr="007B633B">
        <w:rPr>
          <w:rFonts w:ascii="Calibri" w:hAnsi="Calibri" w:cs="Calibri"/>
          <w:sz w:val="26"/>
          <w:szCs w:val="26"/>
        </w:rPr>
        <w:t xml:space="preserve">. . . </w:t>
      </w:r>
      <w:r w:rsidRPr="007B633B">
        <w:rPr>
          <w:rFonts w:ascii="Calibri" w:hAnsi="Calibri"/>
          <w:bCs/>
          <w:sz w:val="26"/>
          <w:szCs w:val="26"/>
        </w:rPr>
        <w:t xml:space="preserve">. . . . . . . . . . . . . . . . . . . . . . . . . . . </w:t>
      </w:r>
    </w:p>
    <w:p w:rsidR="00770AA1" w:rsidRPr="007B633B" w:rsidRDefault="00770AA1" w:rsidP="00770AA1">
      <w:pPr>
        <w:ind w:firstLine="708"/>
        <w:jc w:val="both"/>
        <w:rPr>
          <w:rFonts w:ascii="Calibri" w:hAnsi="Calibri"/>
          <w:bCs/>
          <w:sz w:val="26"/>
          <w:szCs w:val="26"/>
        </w:rPr>
      </w:pPr>
    </w:p>
    <w:p w:rsidR="00770AA1" w:rsidRPr="007B633B" w:rsidRDefault="00770AA1" w:rsidP="000D4631">
      <w:pPr>
        <w:ind w:firstLine="708"/>
        <w:jc w:val="both"/>
        <w:rPr>
          <w:rFonts w:ascii="Calibri" w:hAnsi="Calibri" w:cs="Calibri"/>
          <w:b/>
          <w:i/>
          <w:iCs/>
          <w:sz w:val="26"/>
          <w:szCs w:val="26"/>
        </w:rPr>
      </w:pPr>
      <w:r w:rsidRPr="007B633B">
        <w:rPr>
          <w:rFonts w:ascii="Calibri" w:hAnsi="Calibri"/>
          <w:bCs/>
          <w:sz w:val="26"/>
          <w:szCs w:val="26"/>
        </w:rPr>
        <w:t xml:space="preserve">Por lo que en su inciso </w:t>
      </w:r>
      <w:r w:rsidR="008D2201" w:rsidRPr="007B633B">
        <w:rPr>
          <w:rFonts w:ascii="Calibri" w:hAnsi="Calibri"/>
          <w:b/>
          <w:bCs/>
          <w:sz w:val="26"/>
          <w:szCs w:val="26"/>
        </w:rPr>
        <w:t>A</w:t>
      </w:r>
      <w:r w:rsidRPr="007B633B">
        <w:rPr>
          <w:rFonts w:ascii="Calibri" w:hAnsi="Calibri"/>
          <w:bCs/>
          <w:sz w:val="26"/>
          <w:szCs w:val="26"/>
        </w:rPr>
        <w:t xml:space="preserve"> refirió en esencia: </w:t>
      </w:r>
      <w:r w:rsidRPr="007B633B">
        <w:rPr>
          <w:rFonts w:ascii="Calibri" w:hAnsi="Calibri"/>
          <w:bCs/>
          <w:i/>
          <w:sz w:val="26"/>
          <w:szCs w:val="26"/>
        </w:rPr>
        <w:t>“</w:t>
      </w:r>
      <w:r w:rsidR="008D2201" w:rsidRPr="007B633B">
        <w:rPr>
          <w:rFonts w:ascii="Calibri" w:hAnsi="Calibri"/>
          <w:bCs/>
          <w:i/>
          <w:sz w:val="26"/>
          <w:szCs w:val="26"/>
        </w:rPr>
        <w:t xml:space="preserve">En cuanto al </w:t>
      </w:r>
      <w:r w:rsidR="003A26DB" w:rsidRPr="007B633B">
        <w:rPr>
          <w:rFonts w:ascii="Calibri" w:hAnsi="Calibri"/>
          <w:bCs/>
          <w:i/>
          <w:sz w:val="26"/>
          <w:szCs w:val="26"/>
        </w:rPr>
        <w:t xml:space="preserve">primer </w:t>
      </w:r>
      <w:r w:rsidR="003A26DB" w:rsidRPr="007B633B">
        <w:rPr>
          <w:rFonts w:ascii="Calibri" w:hAnsi="Calibri"/>
          <w:b/>
          <w:bCs/>
          <w:i/>
          <w:sz w:val="26"/>
          <w:szCs w:val="26"/>
        </w:rPr>
        <w:t>MOTIVO</w:t>
      </w:r>
      <w:r w:rsidRPr="007B633B">
        <w:rPr>
          <w:rFonts w:ascii="Calibri" w:hAnsi="Calibri"/>
          <w:b/>
          <w:bCs/>
          <w:i/>
          <w:sz w:val="26"/>
          <w:szCs w:val="26"/>
        </w:rPr>
        <w:t xml:space="preserve"> DE INFRACCIÓN…</w:t>
      </w:r>
      <w:r w:rsidRPr="007B633B">
        <w:rPr>
          <w:rFonts w:ascii="Calibri" w:hAnsi="Calibri"/>
          <w:bCs/>
          <w:i/>
          <w:sz w:val="26"/>
          <w:szCs w:val="26"/>
        </w:rPr>
        <w:t>esta</w:t>
      </w:r>
      <w:r w:rsidR="00EC4AD8" w:rsidRPr="007B633B">
        <w:rPr>
          <w:rFonts w:ascii="Calibri" w:hAnsi="Calibri"/>
          <w:bCs/>
          <w:i/>
          <w:sz w:val="26"/>
          <w:szCs w:val="26"/>
        </w:rPr>
        <w:t>blece en el acta de infracción…</w:t>
      </w:r>
      <w:r w:rsidR="00EC4AD8" w:rsidRPr="007B633B">
        <w:rPr>
          <w:rFonts w:ascii="Calibri" w:hAnsi="Calibri"/>
          <w:b/>
          <w:bCs/>
          <w:i/>
          <w:sz w:val="26"/>
          <w:szCs w:val="26"/>
        </w:rPr>
        <w:t>’</w:t>
      </w:r>
      <w:r w:rsidR="003A26DB" w:rsidRPr="007B633B">
        <w:rPr>
          <w:rFonts w:ascii="Calibri" w:hAnsi="Calibri" w:cs="Calibri"/>
          <w:b/>
          <w:i/>
          <w:iCs/>
          <w:sz w:val="26"/>
          <w:szCs w:val="26"/>
        </w:rPr>
        <w:t>En los cr</w:t>
      </w:r>
      <w:r w:rsidR="00EC4AD8" w:rsidRPr="007B633B">
        <w:rPr>
          <w:rFonts w:ascii="Calibri" w:hAnsi="Calibri" w:cs="Calibri"/>
          <w:b/>
          <w:i/>
          <w:iCs/>
          <w:sz w:val="26"/>
          <w:szCs w:val="26"/>
        </w:rPr>
        <w:t xml:space="preserve">uceros regulados por semáforos </w:t>
      </w:r>
      <w:r w:rsidR="003E0807" w:rsidRPr="007B633B">
        <w:rPr>
          <w:rFonts w:ascii="Calibri" w:hAnsi="Calibri" w:cs="Calibri"/>
          <w:b/>
          <w:i/>
          <w:iCs/>
          <w:sz w:val="26"/>
          <w:szCs w:val="26"/>
        </w:rPr>
        <w:t>c</w:t>
      </w:r>
      <w:r w:rsidR="003A26DB" w:rsidRPr="007B633B">
        <w:rPr>
          <w:rFonts w:ascii="Calibri" w:hAnsi="Calibri" w:cs="Calibri"/>
          <w:b/>
          <w:i/>
          <w:iCs/>
          <w:sz w:val="26"/>
          <w:szCs w:val="26"/>
        </w:rPr>
        <w:t>uando</w:t>
      </w:r>
      <w:r w:rsidR="00EC4AD8" w:rsidRPr="007B633B">
        <w:rPr>
          <w:rFonts w:ascii="Calibri" w:hAnsi="Calibri" w:cs="Calibri"/>
          <w:b/>
          <w:i/>
          <w:iCs/>
          <w:sz w:val="26"/>
          <w:szCs w:val="26"/>
        </w:rPr>
        <w:t xml:space="preserve"> exista la señalización de alto o en los cruceros no haya posibilidad </w:t>
      </w:r>
      <w:r w:rsidR="000D4631" w:rsidRPr="007B633B">
        <w:rPr>
          <w:rFonts w:ascii="Calibri" w:hAnsi="Calibri" w:cs="Calibri"/>
          <w:b/>
          <w:i/>
          <w:iCs/>
          <w:sz w:val="26"/>
          <w:szCs w:val="26"/>
        </w:rPr>
        <w:t xml:space="preserve">de que los vehículos avancen hasta cruzar en su totalidad  evitara continuar la marcha y obstruir  la circulación en calles transversales’ </w:t>
      </w:r>
      <w:r w:rsidR="000D4631" w:rsidRPr="007B633B">
        <w:rPr>
          <w:rFonts w:ascii="Calibri" w:hAnsi="Calibri" w:cs="Calibri"/>
          <w:b/>
          <w:i/>
          <w:iCs/>
          <w:sz w:val="18"/>
          <w:szCs w:val="18"/>
        </w:rPr>
        <w:t>(sic)</w:t>
      </w:r>
      <w:r w:rsidR="003A26DB" w:rsidRPr="007B633B">
        <w:rPr>
          <w:rFonts w:ascii="Calibri" w:hAnsi="Calibri" w:cs="Calibri"/>
          <w:i/>
          <w:iCs/>
          <w:sz w:val="26"/>
          <w:szCs w:val="26"/>
        </w:rPr>
        <w:t xml:space="preserve">…. </w:t>
      </w:r>
      <w:r w:rsidRPr="007B633B">
        <w:rPr>
          <w:rFonts w:ascii="Calibri" w:hAnsi="Calibri"/>
          <w:bCs/>
          <w:i/>
          <w:sz w:val="26"/>
          <w:szCs w:val="26"/>
        </w:rPr>
        <w:t>siendo…escueta e insuficiente…</w:t>
      </w:r>
      <w:r w:rsidR="003A26DB" w:rsidRPr="007B633B">
        <w:rPr>
          <w:rFonts w:ascii="Calibri" w:hAnsi="Calibri"/>
          <w:bCs/>
          <w:i/>
          <w:sz w:val="26"/>
          <w:szCs w:val="26"/>
        </w:rPr>
        <w:t xml:space="preserve"> </w:t>
      </w:r>
      <w:r w:rsidRPr="007B633B">
        <w:rPr>
          <w:rFonts w:ascii="Calibri" w:hAnsi="Calibri"/>
          <w:bCs/>
          <w:i/>
          <w:sz w:val="26"/>
          <w:szCs w:val="26"/>
        </w:rPr>
        <w:t xml:space="preserve">no es precisa ni exacta en la cita de las normas legales… hace que el acta…carezca de la debida motivación… no señala la forma o la manera en la </w:t>
      </w:r>
      <w:r w:rsidR="003E0807" w:rsidRPr="007B633B">
        <w:rPr>
          <w:rFonts w:ascii="Calibri" w:hAnsi="Calibri"/>
          <w:bCs/>
          <w:i/>
          <w:sz w:val="26"/>
          <w:szCs w:val="26"/>
        </w:rPr>
        <w:t>que se percató de los hechos</w:t>
      </w:r>
      <w:r w:rsidRPr="007B633B">
        <w:rPr>
          <w:rFonts w:ascii="Calibri" w:hAnsi="Calibri"/>
          <w:bCs/>
          <w:i/>
          <w:sz w:val="26"/>
          <w:szCs w:val="26"/>
        </w:rPr>
        <w:t>,</w:t>
      </w:r>
      <w:r w:rsidR="003E0807" w:rsidRPr="007B633B">
        <w:rPr>
          <w:rFonts w:ascii="Calibri" w:hAnsi="Calibri"/>
          <w:bCs/>
          <w:i/>
          <w:sz w:val="26"/>
          <w:szCs w:val="26"/>
        </w:rPr>
        <w:t xml:space="preserve"> donde se encontraba la demandada  en ese momento</w:t>
      </w:r>
      <w:r w:rsidRPr="007B633B">
        <w:rPr>
          <w:rFonts w:ascii="Calibri" w:hAnsi="Calibri"/>
          <w:bCs/>
          <w:i/>
          <w:sz w:val="26"/>
          <w:szCs w:val="26"/>
        </w:rPr>
        <w:t xml:space="preserve">…. si ingresé al crucero </w:t>
      </w:r>
      <w:r w:rsidR="003A26DB" w:rsidRPr="007B633B">
        <w:rPr>
          <w:rFonts w:ascii="Calibri" w:hAnsi="Calibri"/>
          <w:bCs/>
          <w:i/>
          <w:sz w:val="26"/>
          <w:szCs w:val="26"/>
        </w:rPr>
        <w:t>y tuve o no la oportunidad de cruzar en su totalidad o en su caso obstruí la circulación</w:t>
      </w:r>
      <w:r w:rsidRPr="007B633B">
        <w:rPr>
          <w:rFonts w:ascii="Calibri" w:hAnsi="Calibri"/>
          <w:bCs/>
          <w:i/>
          <w:sz w:val="26"/>
          <w:szCs w:val="26"/>
        </w:rPr>
        <w:t>…”.</w:t>
      </w:r>
      <w:r w:rsidR="003E0807" w:rsidRPr="007B633B">
        <w:rPr>
          <w:rFonts w:ascii="Calibri" w:hAnsi="Calibri"/>
          <w:bCs/>
          <w:i/>
          <w:sz w:val="26"/>
          <w:szCs w:val="26"/>
        </w:rPr>
        <w:t xml:space="preserve"> . . . . . . . . . . . . .  . . . </w:t>
      </w:r>
    </w:p>
    <w:p w:rsidR="00770AA1" w:rsidRPr="007B633B" w:rsidRDefault="00770AA1" w:rsidP="00770AA1">
      <w:pPr>
        <w:jc w:val="right"/>
        <w:rPr>
          <w:rFonts w:ascii="Calibri" w:hAnsi="Calibri" w:cs="Calibri"/>
          <w:bCs/>
          <w:sz w:val="26"/>
          <w:szCs w:val="26"/>
        </w:rPr>
      </w:pPr>
    </w:p>
    <w:p w:rsidR="003A26DB" w:rsidRPr="007B633B" w:rsidRDefault="003A26DB" w:rsidP="000D4631">
      <w:pPr>
        <w:ind w:firstLine="708"/>
        <w:jc w:val="both"/>
        <w:rPr>
          <w:rFonts w:ascii="Calibri" w:hAnsi="Calibri"/>
          <w:sz w:val="26"/>
          <w:szCs w:val="26"/>
        </w:rPr>
      </w:pPr>
      <w:r w:rsidRPr="007B633B">
        <w:rPr>
          <w:rFonts w:ascii="Calibri" w:hAnsi="Calibri" w:cs="Calibri"/>
          <w:bCs/>
          <w:sz w:val="26"/>
          <w:szCs w:val="26"/>
        </w:rPr>
        <w:t xml:space="preserve">En tanto que respecto de la segunda infracción, </w:t>
      </w:r>
      <w:r w:rsidR="002C7414" w:rsidRPr="007B633B">
        <w:rPr>
          <w:rFonts w:ascii="Calibri" w:hAnsi="Calibri" w:cs="Calibri"/>
          <w:bCs/>
          <w:sz w:val="26"/>
          <w:szCs w:val="26"/>
        </w:rPr>
        <w:t xml:space="preserve">refirió que no señaló las circunstancias especiales que tuvo en consideración para emitir la infracción por ese motivo, ya que no precisó a </w:t>
      </w:r>
      <w:r w:rsidR="000D4631" w:rsidRPr="007B633B">
        <w:rPr>
          <w:rFonts w:ascii="Calibri" w:hAnsi="Calibri" w:cs="Calibri"/>
          <w:bCs/>
          <w:sz w:val="26"/>
          <w:szCs w:val="26"/>
        </w:rPr>
        <w:t>qué</w:t>
      </w:r>
      <w:r w:rsidR="002C7414" w:rsidRPr="007B633B">
        <w:rPr>
          <w:rFonts w:ascii="Calibri" w:hAnsi="Calibri" w:cs="Calibri"/>
          <w:bCs/>
          <w:sz w:val="26"/>
          <w:szCs w:val="26"/>
        </w:rPr>
        <w:t xml:space="preserve"> tipo de licencia se refería, ni si le solicitó o no dicho documento. </w:t>
      </w:r>
      <w:r w:rsidR="002C7414" w:rsidRPr="007B633B">
        <w:rPr>
          <w:rFonts w:ascii="Calibri" w:hAnsi="Calibri"/>
          <w:sz w:val="26"/>
          <w:szCs w:val="26"/>
        </w:rPr>
        <w:t xml:space="preserve">. . . . . . . . . . . . . . . . . . . . . . . . . . . . . . . . . . . . . . </w:t>
      </w:r>
      <w:r w:rsidR="00072B78" w:rsidRPr="007B633B">
        <w:rPr>
          <w:rFonts w:ascii="Calibri" w:hAnsi="Calibri"/>
          <w:sz w:val="26"/>
          <w:szCs w:val="26"/>
        </w:rPr>
        <w:t xml:space="preserve">. . . . . . . . . . . . . </w:t>
      </w:r>
    </w:p>
    <w:p w:rsidR="002C7414" w:rsidRPr="007B633B" w:rsidRDefault="002C7414" w:rsidP="002C7414">
      <w:pPr>
        <w:jc w:val="both"/>
        <w:rPr>
          <w:rFonts w:ascii="Calibri" w:hAnsi="Calibri" w:cs="Calibri"/>
          <w:bCs/>
          <w:sz w:val="26"/>
          <w:szCs w:val="26"/>
        </w:rPr>
      </w:pPr>
    </w:p>
    <w:p w:rsidR="00770AA1" w:rsidRPr="007B633B" w:rsidRDefault="00770AA1" w:rsidP="00770AA1">
      <w:pPr>
        <w:ind w:firstLine="708"/>
        <w:jc w:val="both"/>
        <w:rPr>
          <w:rFonts w:ascii="Calibri" w:hAnsi="Calibri" w:cs="Calibri"/>
          <w:bCs/>
          <w:sz w:val="26"/>
          <w:szCs w:val="26"/>
        </w:rPr>
      </w:pPr>
      <w:r w:rsidRPr="007B633B">
        <w:rPr>
          <w:rFonts w:ascii="Calibri" w:hAnsi="Calibri" w:cs="Calibri"/>
          <w:bCs/>
          <w:sz w:val="26"/>
          <w:szCs w:val="26"/>
        </w:rPr>
        <w:t>Así las cosas, analizado que es lo expues</w:t>
      </w:r>
      <w:r w:rsidR="002C7414" w:rsidRPr="007B633B">
        <w:rPr>
          <w:rFonts w:ascii="Calibri" w:hAnsi="Calibri" w:cs="Calibri"/>
          <w:bCs/>
          <w:sz w:val="26"/>
          <w:szCs w:val="26"/>
        </w:rPr>
        <w:t>to, tanto por el demandante como</w:t>
      </w:r>
      <w:r w:rsidRPr="007B633B">
        <w:rPr>
          <w:rFonts w:ascii="Calibri" w:hAnsi="Calibri" w:cs="Calibri"/>
          <w:bCs/>
          <w:sz w:val="26"/>
          <w:szCs w:val="26"/>
        </w:rPr>
        <w:t xml:space="preserve"> por el enjuiciado, así como el acta de infracción impugnada, en lo sustancial, el concepto de impugnación en estudio resulta </w:t>
      </w:r>
      <w:r w:rsidRPr="007B633B">
        <w:rPr>
          <w:rFonts w:ascii="Calibri" w:hAnsi="Calibri" w:cs="Calibri"/>
          <w:b/>
          <w:bCs/>
          <w:sz w:val="26"/>
          <w:szCs w:val="26"/>
        </w:rPr>
        <w:t>fundado</w:t>
      </w:r>
      <w:r w:rsidRPr="007B633B">
        <w:rPr>
          <w:rFonts w:ascii="Calibri" w:hAnsi="Calibri" w:cs="Calibri"/>
          <w:bCs/>
          <w:sz w:val="26"/>
          <w:szCs w:val="26"/>
        </w:rPr>
        <w:t xml:space="preserve">; pues el </w:t>
      </w:r>
      <w:r w:rsidRPr="007B633B">
        <w:rPr>
          <w:rFonts w:ascii="Calibri" w:hAnsi="Calibri" w:cs="Calibri"/>
          <w:sz w:val="26"/>
          <w:szCs w:val="26"/>
        </w:rPr>
        <w:t>Agente a</w:t>
      </w:r>
      <w:r w:rsidRPr="007B633B">
        <w:rPr>
          <w:rFonts w:ascii="Calibri" w:hAnsi="Calibri" w:cs="Calibri"/>
          <w:bCs/>
          <w:sz w:val="26"/>
          <w:szCs w:val="26"/>
        </w:rPr>
        <w:t>dscrito a la Dirección General de Tránsito Municipal omitió fundarla y motivarla suficientemente; por las siguientes razones: . . . . . . . . . . . . . . . . . . . . . . . . . . . . . . . .</w:t>
      </w:r>
    </w:p>
    <w:p w:rsidR="00770AA1" w:rsidRPr="007B633B" w:rsidRDefault="00770AA1" w:rsidP="00770AA1">
      <w:pPr>
        <w:ind w:firstLine="708"/>
        <w:jc w:val="both"/>
        <w:rPr>
          <w:rFonts w:ascii="Calibri" w:hAnsi="Calibri" w:cs="Calibri"/>
          <w:bCs/>
          <w:sz w:val="26"/>
          <w:szCs w:val="26"/>
        </w:rPr>
      </w:pPr>
    </w:p>
    <w:p w:rsidR="00770AA1" w:rsidRPr="007B633B" w:rsidRDefault="00770AA1" w:rsidP="00770AA1">
      <w:pPr>
        <w:ind w:firstLine="708"/>
        <w:jc w:val="both"/>
        <w:rPr>
          <w:rFonts w:ascii="Calibri" w:hAnsi="Calibri" w:cs="Calibri"/>
          <w:bCs/>
          <w:sz w:val="26"/>
          <w:szCs w:val="26"/>
        </w:rPr>
      </w:pPr>
      <w:r w:rsidRPr="007B633B">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w:t>
      </w:r>
      <w:r w:rsidRPr="007B633B">
        <w:rPr>
          <w:rFonts w:ascii="Calibri" w:hAnsi="Calibri" w:cs="Calibri"/>
          <w:bCs/>
          <w:sz w:val="26"/>
          <w:szCs w:val="26"/>
        </w:rPr>
        <w:lastRenderedPageBreak/>
        <w:t xml:space="preserve">incisos o subincisos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w:t>
      </w:r>
      <w:r w:rsidR="002C7414" w:rsidRPr="007B633B">
        <w:rPr>
          <w:rFonts w:ascii="Calibri" w:hAnsi="Calibri" w:cs="Calibri"/>
          <w:bCs/>
          <w:sz w:val="26"/>
          <w:szCs w:val="26"/>
        </w:rPr>
        <w:t xml:space="preserve">. . . . . . . . . . . </w:t>
      </w:r>
      <w:r w:rsidRPr="007B633B">
        <w:rPr>
          <w:rFonts w:ascii="Calibri" w:hAnsi="Calibri" w:cs="Calibri"/>
          <w:bCs/>
          <w:sz w:val="26"/>
          <w:szCs w:val="26"/>
        </w:rPr>
        <w:t>. . . . . . . .</w:t>
      </w:r>
      <w:r w:rsidR="008831D9" w:rsidRPr="007B633B">
        <w:rPr>
          <w:rFonts w:ascii="Calibri" w:hAnsi="Calibri" w:cs="Calibri"/>
          <w:bCs/>
          <w:sz w:val="26"/>
          <w:szCs w:val="26"/>
        </w:rPr>
        <w:t xml:space="preserve"> . . . . . . . . . . . </w:t>
      </w:r>
    </w:p>
    <w:p w:rsidR="00770AA1" w:rsidRPr="007B633B" w:rsidRDefault="00770AA1" w:rsidP="00770AA1">
      <w:pPr>
        <w:ind w:firstLine="708"/>
        <w:jc w:val="both"/>
        <w:rPr>
          <w:rFonts w:ascii="Calibri" w:hAnsi="Calibri" w:cs="Calibri"/>
          <w:bCs/>
          <w:sz w:val="20"/>
          <w:szCs w:val="20"/>
        </w:rPr>
      </w:pPr>
    </w:p>
    <w:p w:rsidR="00770AA1" w:rsidRPr="007B633B" w:rsidRDefault="00770AA1" w:rsidP="00770AA1">
      <w:pPr>
        <w:ind w:firstLine="708"/>
        <w:jc w:val="both"/>
        <w:rPr>
          <w:rFonts w:ascii="Calibri" w:hAnsi="Calibri" w:cs="Calibri"/>
          <w:bCs/>
          <w:sz w:val="26"/>
          <w:szCs w:val="26"/>
        </w:rPr>
      </w:pPr>
      <w:r w:rsidRPr="007B633B">
        <w:rPr>
          <w:rFonts w:ascii="Calibri" w:hAnsi="Calibri" w:cs="Calibri"/>
          <w:bCs/>
          <w:sz w:val="26"/>
          <w:szCs w:val="26"/>
        </w:rPr>
        <w:t>Siendo el caso que en el asunto que nos ocupa, la autoridad enjuiciada señaló como precepto</w:t>
      </w:r>
      <w:r w:rsidR="002C7414" w:rsidRPr="007B633B">
        <w:rPr>
          <w:rFonts w:ascii="Calibri" w:hAnsi="Calibri" w:cs="Calibri"/>
          <w:bCs/>
          <w:sz w:val="26"/>
          <w:szCs w:val="26"/>
        </w:rPr>
        <w:t>s</w:t>
      </w:r>
      <w:r w:rsidRPr="007B633B">
        <w:rPr>
          <w:rFonts w:ascii="Calibri" w:hAnsi="Calibri" w:cs="Calibri"/>
          <w:bCs/>
          <w:sz w:val="26"/>
          <w:szCs w:val="26"/>
        </w:rPr>
        <w:t xml:space="preserve"> vulnerado</w:t>
      </w:r>
      <w:r w:rsidR="002C7414" w:rsidRPr="007B633B">
        <w:rPr>
          <w:rFonts w:ascii="Calibri" w:hAnsi="Calibri" w:cs="Calibri"/>
          <w:bCs/>
          <w:sz w:val="26"/>
          <w:szCs w:val="26"/>
        </w:rPr>
        <w:t>s</w:t>
      </w:r>
      <w:r w:rsidRPr="007B633B">
        <w:rPr>
          <w:rFonts w:ascii="Calibri" w:hAnsi="Calibri" w:cs="Calibri"/>
          <w:bCs/>
          <w:sz w:val="26"/>
          <w:szCs w:val="26"/>
        </w:rPr>
        <w:t>, l</w:t>
      </w:r>
      <w:r w:rsidR="002C7414" w:rsidRPr="007B633B">
        <w:rPr>
          <w:rFonts w:ascii="Calibri" w:hAnsi="Calibri" w:cs="Calibri"/>
          <w:bCs/>
          <w:sz w:val="26"/>
          <w:szCs w:val="26"/>
        </w:rPr>
        <w:t>os</w:t>
      </w:r>
      <w:r w:rsidRPr="007B633B">
        <w:rPr>
          <w:rFonts w:ascii="Calibri" w:hAnsi="Calibri" w:cs="Calibri"/>
          <w:bCs/>
          <w:sz w:val="26"/>
          <w:szCs w:val="26"/>
        </w:rPr>
        <w:t xml:space="preserve"> artículo</w:t>
      </w:r>
      <w:r w:rsidR="002C7414" w:rsidRPr="007B633B">
        <w:rPr>
          <w:rFonts w:ascii="Calibri" w:hAnsi="Calibri" w:cs="Calibri"/>
          <w:bCs/>
          <w:sz w:val="26"/>
          <w:szCs w:val="26"/>
        </w:rPr>
        <w:t>s</w:t>
      </w:r>
      <w:r w:rsidRPr="007B633B">
        <w:rPr>
          <w:rFonts w:ascii="Calibri" w:hAnsi="Calibri" w:cs="Calibri"/>
          <w:bCs/>
          <w:sz w:val="26"/>
          <w:szCs w:val="26"/>
        </w:rPr>
        <w:t xml:space="preserve"> 12 fracción III</w:t>
      </w:r>
      <w:r w:rsidR="002C7414" w:rsidRPr="007B633B">
        <w:rPr>
          <w:rFonts w:ascii="Calibri" w:hAnsi="Calibri" w:cs="Calibri"/>
          <w:bCs/>
          <w:sz w:val="26"/>
          <w:szCs w:val="26"/>
        </w:rPr>
        <w:t xml:space="preserve"> y 7 fracción I,</w:t>
      </w:r>
      <w:r w:rsidRPr="007B633B">
        <w:rPr>
          <w:rFonts w:ascii="Calibri" w:hAnsi="Calibri" w:cs="Calibri"/>
          <w:bCs/>
          <w:sz w:val="26"/>
          <w:szCs w:val="26"/>
        </w:rPr>
        <w:t xml:space="preserve"> del Reglamento de Tránsito </w:t>
      </w:r>
      <w:r w:rsidR="002C7414" w:rsidRPr="007B633B">
        <w:rPr>
          <w:rFonts w:ascii="Calibri" w:hAnsi="Calibri" w:cs="Calibri"/>
          <w:bCs/>
          <w:sz w:val="26"/>
          <w:szCs w:val="26"/>
        </w:rPr>
        <w:t xml:space="preserve">Municipal de León, Guanajuato; </w:t>
      </w:r>
      <w:r w:rsidRPr="007B633B">
        <w:rPr>
          <w:rFonts w:ascii="Calibri" w:hAnsi="Calibri" w:cs="Calibri"/>
          <w:bCs/>
          <w:sz w:val="26"/>
          <w:szCs w:val="26"/>
        </w:rPr>
        <w:t>l</w:t>
      </w:r>
      <w:r w:rsidR="002C7414" w:rsidRPr="007B633B">
        <w:rPr>
          <w:rFonts w:ascii="Calibri" w:hAnsi="Calibri" w:cs="Calibri"/>
          <w:bCs/>
          <w:sz w:val="26"/>
          <w:szCs w:val="26"/>
        </w:rPr>
        <w:t>os</w:t>
      </w:r>
      <w:r w:rsidRPr="007B633B">
        <w:rPr>
          <w:rFonts w:ascii="Calibri" w:hAnsi="Calibri" w:cs="Calibri"/>
          <w:bCs/>
          <w:sz w:val="26"/>
          <w:szCs w:val="26"/>
        </w:rPr>
        <w:t xml:space="preserve"> cual</w:t>
      </w:r>
      <w:r w:rsidR="002C7414" w:rsidRPr="007B633B">
        <w:rPr>
          <w:rFonts w:ascii="Calibri" w:hAnsi="Calibri" w:cs="Calibri"/>
          <w:bCs/>
          <w:sz w:val="26"/>
          <w:szCs w:val="26"/>
        </w:rPr>
        <w:t>es</w:t>
      </w:r>
      <w:r w:rsidRPr="007B633B">
        <w:rPr>
          <w:rFonts w:ascii="Calibri" w:hAnsi="Calibri" w:cs="Calibri"/>
          <w:bCs/>
          <w:sz w:val="26"/>
          <w:szCs w:val="26"/>
        </w:rPr>
        <w:t xml:space="preserve">  se refiere</w:t>
      </w:r>
      <w:r w:rsidR="002C7414" w:rsidRPr="007B633B">
        <w:rPr>
          <w:rFonts w:ascii="Calibri" w:hAnsi="Calibri" w:cs="Calibri"/>
          <w:bCs/>
          <w:sz w:val="26"/>
          <w:szCs w:val="26"/>
        </w:rPr>
        <w:t>n</w:t>
      </w:r>
      <w:r w:rsidRPr="007B633B">
        <w:rPr>
          <w:rFonts w:ascii="Calibri" w:hAnsi="Calibri" w:cs="Calibri"/>
          <w:bCs/>
          <w:sz w:val="26"/>
          <w:szCs w:val="26"/>
        </w:rPr>
        <w:t xml:space="preserve"> a las reglas de paso de los cruceros cuando el semáforo se encuentre con luz ámbar</w:t>
      </w:r>
      <w:r w:rsidR="002C7414" w:rsidRPr="007B633B">
        <w:rPr>
          <w:rFonts w:ascii="Calibri" w:hAnsi="Calibri" w:cs="Calibri"/>
          <w:bCs/>
          <w:sz w:val="26"/>
          <w:szCs w:val="26"/>
        </w:rPr>
        <w:t xml:space="preserve"> y a </w:t>
      </w:r>
      <w:r w:rsidR="002102EE" w:rsidRPr="007B633B">
        <w:rPr>
          <w:rFonts w:ascii="Calibri" w:hAnsi="Calibri" w:cs="Calibri"/>
          <w:bCs/>
          <w:sz w:val="26"/>
          <w:szCs w:val="26"/>
        </w:rPr>
        <w:t>que los conductores deben circular portando su licencia o permiso para conducir vigente</w:t>
      </w:r>
      <w:r w:rsidRPr="007B633B">
        <w:rPr>
          <w:rFonts w:ascii="Calibri" w:hAnsi="Calibri" w:cs="Calibri"/>
          <w:bCs/>
          <w:sz w:val="26"/>
          <w:szCs w:val="26"/>
        </w:rPr>
        <w:t xml:space="preserve">; sin embargo no se motivó adecuadamente la citada boleta, al no describir y precisar cómo se dieron los hechos; al no circunstanciar debidamente la misma y, al no quedar  determinada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w:t>
      </w:r>
      <w:r w:rsidR="002102EE" w:rsidRPr="007B633B">
        <w:rPr>
          <w:rFonts w:ascii="Calibri" w:hAnsi="Calibri" w:cs="Calibri"/>
          <w:bCs/>
          <w:sz w:val="26"/>
          <w:szCs w:val="26"/>
        </w:rPr>
        <w:t xml:space="preserve">. . . </w:t>
      </w:r>
      <w:r w:rsidR="008831D9" w:rsidRPr="007B633B">
        <w:rPr>
          <w:rFonts w:ascii="Calibri" w:hAnsi="Calibri" w:cs="Calibri"/>
          <w:bCs/>
          <w:sz w:val="26"/>
          <w:szCs w:val="26"/>
        </w:rPr>
        <w:t xml:space="preserve">. . . . . . . . . . . . . . . . . . . . . . . . . . . . . </w:t>
      </w:r>
    </w:p>
    <w:p w:rsidR="00770AA1" w:rsidRPr="007B633B" w:rsidRDefault="00770AA1" w:rsidP="00770AA1">
      <w:pPr>
        <w:ind w:firstLine="708"/>
        <w:jc w:val="both"/>
        <w:rPr>
          <w:rFonts w:ascii="Calibri" w:hAnsi="Calibri" w:cs="Calibri"/>
          <w:bCs/>
          <w:sz w:val="20"/>
          <w:szCs w:val="20"/>
        </w:rPr>
      </w:pPr>
    </w:p>
    <w:p w:rsidR="008831D9" w:rsidRPr="007B633B" w:rsidRDefault="00770AA1" w:rsidP="00770AA1">
      <w:pPr>
        <w:ind w:firstLine="708"/>
        <w:jc w:val="both"/>
        <w:rPr>
          <w:rFonts w:ascii="Calibri" w:hAnsi="Calibri" w:cs="Calibri"/>
          <w:bCs/>
          <w:sz w:val="26"/>
          <w:szCs w:val="26"/>
        </w:rPr>
      </w:pPr>
      <w:r w:rsidRPr="007B633B">
        <w:rPr>
          <w:rFonts w:ascii="Calibri" w:hAnsi="Calibri" w:cs="Calibri"/>
          <w:bCs/>
          <w:sz w:val="26"/>
          <w:szCs w:val="26"/>
        </w:rPr>
        <w:t>Lo anterior es así, ya que atendiendo al contenido del artículo 12, en su fracción III del Reglamento de Tránsito Municipal de León, Guanajuato; tal fracción se refiere a que cuando el semáforo esté con luz ámbar, el conductor de un vehículo debe abstenerse de entrar al crucero, excepto si el vehículo se encuentra ya e</w:t>
      </w:r>
      <w:r w:rsidR="000D4631" w:rsidRPr="007B633B">
        <w:rPr>
          <w:rFonts w:ascii="Calibri" w:hAnsi="Calibri" w:cs="Calibri"/>
          <w:bCs/>
          <w:sz w:val="26"/>
          <w:szCs w:val="26"/>
        </w:rPr>
        <w:t xml:space="preserve">n él y el detenerlo signifique </w:t>
      </w:r>
      <w:r w:rsidRPr="007B633B">
        <w:rPr>
          <w:rFonts w:ascii="Calibri" w:hAnsi="Calibri" w:cs="Calibri"/>
          <w:bCs/>
          <w:sz w:val="26"/>
          <w:szCs w:val="26"/>
        </w:rPr>
        <w:t>peligro a terceros u obstrucción al tránsito; y en este caso, el conductor completara el cruce con las precauciones debidas; en tanto que en el asunto que nos ocupa, el demandado sólo anotó que detectó al vehículo circulando y no haciendo alto a la luz ámbar del semáforo</w:t>
      </w:r>
      <w:r w:rsidRPr="007B633B">
        <w:rPr>
          <w:rFonts w:ascii="Calibri" w:hAnsi="Calibri" w:cs="Calibri"/>
          <w:i/>
          <w:iCs/>
          <w:sz w:val="26"/>
          <w:szCs w:val="26"/>
        </w:rPr>
        <w:t>;</w:t>
      </w:r>
      <w:r w:rsidRPr="007B633B">
        <w:rPr>
          <w:rFonts w:ascii="Calibri" w:hAnsi="Calibri" w:cs="Calibri"/>
          <w:bCs/>
          <w:i/>
          <w:sz w:val="26"/>
          <w:szCs w:val="26"/>
        </w:rPr>
        <w:t xml:space="preserve"> </w:t>
      </w:r>
      <w:r w:rsidRPr="007B633B">
        <w:rPr>
          <w:rFonts w:ascii="Calibri" w:hAnsi="Calibri" w:cs="Calibri"/>
          <w:bCs/>
          <w:sz w:val="26"/>
          <w:szCs w:val="26"/>
        </w:rPr>
        <w:t xml:space="preserve">mas no expresó como ocurrieron los hechos; esto es, si el infractor no se abstuvo de entrar al crucero, o bien, si ya se encontraba en él y el detenerse suponía un peligro a terceros u obstruyera el tránsito, no indicando de qué manera cruzó el ciudadano la vialidad; así como tampoco especificó cómo es que el agente detectó la infracción, es decir, si iba conduciendo algún vehículo o se encontraba en un punto fijo, y a que distancia se percató de la comisión de la infracción; aspectos que resultaba necesario aclarar a efecto de conocer a cabalidad como se dieron los hechos y determinar si se infringió alguna disposición contenida en </w:t>
      </w:r>
    </w:p>
    <w:p w:rsidR="008831D9" w:rsidRPr="007B633B" w:rsidRDefault="008831D9" w:rsidP="008831D9">
      <w:pPr>
        <w:ind w:firstLine="708"/>
        <w:jc w:val="right"/>
        <w:rPr>
          <w:rFonts w:ascii="Calibri" w:hAnsi="Calibri" w:cs="Calibri"/>
          <w:b/>
          <w:bCs/>
          <w:iCs/>
          <w:sz w:val="26"/>
          <w:szCs w:val="26"/>
        </w:rPr>
      </w:pPr>
      <w:r w:rsidRPr="007B633B">
        <w:rPr>
          <w:rFonts w:ascii="Calibri" w:hAnsi="Calibri" w:cs="Calibri"/>
          <w:b/>
          <w:bCs/>
          <w:iCs/>
          <w:sz w:val="26"/>
          <w:szCs w:val="26"/>
        </w:rPr>
        <w:lastRenderedPageBreak/>
        <w:t>Expediente número 1664</w:t>
      </w:r>
      <w:r w:rsidRPr="007B633B">
        <w:rPr>
          <w:rFonts w:ascii="Calibri" w:hAnsi="Calibri" w:cs="Calibri"/>
          <w:b/>
          <w:sz w:val="26"/>
          <w:szCs w:val="26"/>
        </w:rPr>
        <w:t>/2doJAM/2018-JN</w:t>
      </w:r>
    </w:p>
    <w:p w:rsidR="008831D9" w:rsidRPr="007B633B" w:rsidRDefault="008831D9" w:rsidP="008831D9">
      <w:pPr>
        <w:jc w:val="both"/>
        <w:rPr>
          <w:rFonts w:ascii="Calibri" w:hAnsi="Calibri" w:cs="Calibri"/>
          <w:bCs/>
          <w:sz w:val="26"/>
          <w:szCs w:val="26"/>
        </w:rPr>
      </w:pPr>
    </w:p>
    <w:p w:rsidR="00770AA1" w:rsidRPr="007B633B" w:rsidRDefault="00770AA1" w:rsidP="008831D9">
      <w:pPr>
        <w:jc w:val="both"/>
        <w:rPr>
          <w:rFonts w:ascii="Calibri" w:hAnsi="Calibri" w:cs="Calibri"/>
          <w:sz w:val="26"/>
          <w:szCs w:val="26"/>
        </w:rPr>
      </w:pPr>
      <w:r w:rsidRPr="007B633B">
        <w:rPr>
          <w:rFonts w:ascii="Calibri" w:hAnsi="Calibri" w:cs="Calibri"/>
          <w:bCs/>
          <w:sz w:val="26"/>
          <w:szCs w:val="26"/>
        </w:rPr>
        <w:t xml:space="preserve">el Reglamento de Tránsito antes mencionado; por lo que al no precisar tales hechos, no puede afirmarse que el gobernado haya incurrido en la infracción anotada . . . . . . . . . . . . </w:t>
      </w:r>
      <w:r w:rsidR="008831D9" w:rsidRPr="007B633B">
        <w:rPr>
          <w:rFonts w:ascii="Calibri" w:hAnsi="Calibri" w:cs="Calibri"/>
          <w:bCs/>
          <w:sz w:val="26"/>
          <w:szCs w:val="26"/>
        </w:rPr>
        <w:t xml:space="preserve">. . . . . . . . . . . . . . . . . . . . . . . . . . . . . . . . . . . . . . . . . . . . . . . . . . </w:t>
      </w:r>
    </w:p>
    <w:p w:rsidR="002102EE" w:rsidRPr="007B633B" w:rsidRDefault="002102EE" w:rsidP="00770AA1">
      <w:pPr>
        <w:ind w:firstLine="708"/>
        <w:jc w:val="both"/>
        <w:rPr>
          <w:rFonts w:ascii="Calibri" w:hAnsi="Calibri" w:cs="Calibri"/>
          <w:sz w:val="26"/>
          <w:szCs w:val="26"/>
        </w:rPr>
      </w:pPr>
    </w:p>
    <w:p w:rsidR="002102EE" w:rsidRPr="007B633B" w:rsidRDefault="002102EE" w:rsidP="008831D9">
      <w:pPr>
        <w:ind w:firstLine="708"/>
        <w:jc w:val="both"/>
        <w:rPr>
          <w:rFonts w:ascii="Calibri" w:hAnsi="Calibri" w:cs="Calibri"/>
          <w:sz w:val="26"/>
          <w:szCs w:val="26"/>
        </w:rPr>
      </w:pPr>
      <w:r w:rsidRPr="007B633B">
        <w:rPr>
          <w:rFonts w:ascii="Calibri" w:hAnsi="Calibri" w:cs="Calibri"/>
          <w:sz w:val="26"/>
          <w:szCs w:val="26"/>
        </w:rPr>
        <w:t>En tanto que respecto de la segunda infracción</w:t>
      </w:r>
      <w:r w:rsidR="008831D9" w:rsidRPr="007B633B">
        <w:rPr>
          <w:rFonts w:ascii="Calibri" w:hAnsi="Calibri" w:cs="Calibri"/>
          <w:sz w:val="26"/>
          <w:szCs w:val="26"/>
        </w:rPr>
        <w:t>, el agente</w:t>
      </w:r>
      <w:r w:rsidRPr="007B633B">
        <w:rPr>
          <w:rFonts w:ascii="Calibri" w:hAnsi="Calibri" w:cs="Calibri"/>
          <w:sz w:val="26"/>
          <w:szCs w:val="26"/>
        </w:rPr>
        <w:t xml:space="preserve"> no describió los hechos, esto es, si le solicitó al gobernado su licencia para conducir, ni lo que este le haya</w:t>
      </w:r>
      <w:r w:rsidR="008831D9" w:rsidRPr="007B633B">
        <w:rPr>
          <w:rFonts w:ascii="Calibri" w:hAnsi="Calibri" w:cs="Calibri"/>
          <w:sz w:val="26"/>
          <w:szCs w:val="26"/>
        </w:rPr>
        <w:t xml:space="preserve"> </w:t>
      </w:r>
      <w:r w:rsidRPr="007B633B">
        <w:rPr>
          <w:rFonts w:ascii="Calibri" w:hAnsi="Calibri" w:cs="Calibri"/>
          <w:sz w:val="26"/>
          <w:szCs w:val="26"/>
        </w:rPr>
        <w:t xml:space="preserve">como motivo de la infracción el contenido del recepto citado, lo cual es incorrecto a efecto de motivar la boleta; destacándose que el gobernado </w:t>
      </w:r>
      <w:r w:rsidRPr="007B633B">
        <w:rPr>
          <w:rFonts w:ascii="Calibri" w:hAnsi="Calibri" w:cs="Calibri"/>
          <w:b/>
          <w:sz w:val="26"/>
          <w:szCs w:val="26"/>
        </w:rPr>
        <w:t>acreditó</w:t>
      </w:r>
      <w:r w:rsidRPr="007B633B">
        <w:rPr>
          <w:rFonts w:ascii="Calibri" w:hAnsi="Calibri" w:cs="Calibri"/>
          <w:sz w:val="26"/>
          <w:szCs w:val="26"/>
        </w:rPr>
        <w:t xml:space="preserve"> ante este juzgador que sí </w:t>
      </w:r>
      <w:r w:rsidRPr="007B633B">
        <w:rPr>
          <w:rFonts w:ascii="Calibri" w:hAnsi="Calibri" w:cs="Calibri"/>
          <w:b/>
          <w:sz w:val="26"/>
          <w:szCs w:val="26"/>
        </w:rPr>
        <w:t>cuenta</w:t>
      </w:r>
      <w:r w:rsidRPr="007B633B">
        <w:rPr>
          <w:rFonts w:ascii="Calibri" w:hAnsi="Calibri" w:cs="Calibri"/>
          <w:sz w:val="26"/>
          <w:szCs w:val="26"/>
        </w:rPr>
        <w:t xml:space="preserve"> con su </w:t>
      </w:r>
      <w:r w:rsidRPr="007B633B">
        <w:rPr>
          <w:rFonts w:ascii="Calibri" w:hAnsi="Calibri" w:cs="Calibri"/>
          <w:b/>
          <w:sz w:val="26"/>
          <w:szCs w:val="26"/>
        </w:rPr>
        <w:t>licencia para conducir</w:t>
      </w:r>
      <w:r w:rsidRPr="007B633B">
        <w:rPr>
          <w:rFonts w:ascii="Calibri" w:hAnsi="Calibri" w:cs="Calibri"/>
          <w:sz w:val="26"/>
          <w:szCs w:val="26"/>
        </w:rPr>
        <w:t xml:space="preserve">, pues la exhibió en el presente proceso, visible a foja 10 diez del expediente y que la misma se encontraba vigente. . . . . . . . . . . . </w:t>
      </w:r>
      <w:r w:rsidR="008831D9" w:rsidRPr="007B633B">
        <w:rPr>
          <w:rFonts w:ascii="Calibri" w:hAnsi="Calibri" w:cs="Calibri"/>
          <w:sz w:val="26"/>
          <w:szCs w:val="26"/>
        </w:rPr>
        <w:t xml:space="preserve">. . . . . . . . . . . . . . . </w:t>
      </w:r>
      <w:r w:rsidR="00006E7D" w:rsidRPr="007B633B">
        <w:rPr>
          <w:rFonts w:ascii="Calibri" w:hAnsi="Calibri" w:cs="Calibri"/>
          <w:sz w:val="26"/>
          <w:szCs w:val="26"/>
        </w:rPr>
        <w:t xml:space="preserve">. . . . . . . . . . . . . . . . . </w:t>
      </w:r>
    </w:p>
    <w:p w:rsidR="00770AA1" w:rsidRPr="007B633B" w:rsidRDefault="00770AA1" w:rsidP="00770AA1">
      <w:pPr>
        <w:jc w:val="both"/>
        <w:rPr>
          <w:rFonts w:ascii="Calibri" w:hAnsi="Calibri" w:cs="Calibri"/>
          <w:bCs/>
          <w:sz w:val="26"/>
          <w:szCs w:val="26"/>
        </w:rPr>
      </w:pPr>
    </w:p>
    <w:p w:rsidR="00770AA1" w:rsidRPr="007B633B" w:rsidRDefault="00770AA1" w:rsidP="00770AA1">
      <w:pPr>
        <w:ind w:firstLine="708"/>
        <w:jc w:val="both"/>
        <w:rPr>
          <w:rFonts w:ascii="Calibri" w:hAnsi="Calibri" w:cs="Calibri"/>
          <w:sz w:val="26"/>
          <w:szCs w:val="26"/>
        </w:rPr>
      </w:pPr>
      <w:r w:rsidRPr="007B633B">
        <w:rPr>
          <w:rFonts w:ascii="Calibri" w:hAnsi="Calibri" w:cs="Calibri"/>
          <w:sz w:val="26"/>
          <w:szCs w:val="26"/>
        </w:rPr>
        <w:t>Así las cosas, al resultar fundado</w:t>
      </w:r>
      <w:r w:rsidR="002102EE" w:rsidRPr="007B633B">
        <w:rPr>
          <w:rFonts w:ascii="Calibri" w:hAnsi="Calibri" w:cs="Calibri"/>
          <w:sz w:val="26"/>
          <w:szCs w:val="26"/>
        </w:rPr>
        <w:t xml:space="preserve"> el concepto de impugnación en sus</w:t>
      </w:r>
      <w:r w:rsidRPr="007B633B">
        <w:rPr>
          <w:rFonts w:ascii="Calibri" w:hAnsi="Calibri" w:cs="Calibri"/>
          <w:sz w:val="26"/>
          <w:szCs w:val="26"/>
        </w:rPr>
        <w:t xml:space="preserve"> aspecto</w:t>
      </w:r>
      <w:r w:rsidR="002102EE" w:rsidRPr="007B633B">
        <w:rPr>
          <w:rFonts w:ascii="Calibri" w:hAnsi="Calibri" w:cs="Calibri"/>
          <w:sz w:val="26"/>
          <w:szCs w:val="26"/>
        </w:rPr>
        <w:t>s</w:t>
      </w:r>
      <w:r w:rsidRPr="007B633B">
        <w:rPr>
          <w:rFonts w:ascii="Calibri" w:hAnsi="Calibri" w:cs="Calibri"/>
          <w:sz w:val="26"/>
          <w:szCs w:val="26"/>
        </w:rPr>
        <w:t xml:space="preserve"> analizado</w:t>
      </w:r>
      <w:r w:rsidR="002102EE" w:rsidRPr="007B633B">
        <w:rPr>
          <w:rFonts w:ascii="Calibri" w:hAnsi="Calibri" w:cs="Calibri"/>
          <w:sz w:val="26"/>
          <w:szCs w:val="26"/>
        </w:rPr>
        <w:t>s</w:t>
      </w:r>
      <w:r w:rsidRPr="007B633B">
        <w:rPr>
          <w:rFonts w:ascii="Calibri" w:hAnsi="Calibri" w:cs="Calibri"/>
          <w:sz w:val="26"/>
          <w:szCs w:val="26"/>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7B633B">
        <w:rPr>
          <w:rFonts w:ascii="Calibri" w:hAnsi="Calibri" w:cs="Calibri"/>
          <w:b/>
          <w:sz w:val="26"/>
          <w:szCs w:val="26"/>
        </w:rPr>
        <w:t>decretar</w:t>
      </w:r>
      <w:r w:rsidRPr="007B633B">
        <w:rPr>
          <w:rFonts w:ascii="Calibri" w:hAnsi="Calibri" w:cs="Calibri"/>
          <w:sz w:val="26"/>
          <w:szCs w:val="26"/>
        </w:rPr>
        <w:t xml:space="preserve"> la </w:t>
      </w:r>
      <w:r w:rsidRPr="007B633B">
        <w:rPr>
          <w:rFonts w:ascii="Calibri" w:hAnsi="Calibri" w:cs="Calibri"/>
          <w:b/>
          <w:bCs/>
          <w:sz w:val="26"/>
          <w:szCs w:val="26"/>
        </w:rPr>
        <w:t xml:space="preserve">nulidad total </w:t>
      </w:r>
      <w:r w:rsidRPr="007B633B">
        <w:rPr>
          <w:rFonts w:ascii="Calibri" w:hAnsi="Calibri" w:cs="Calibri"/>
          <w:bCs/>
          <w:sz w:val="26"/>
          <w:szCs w:val="26"/>
        </w:rPr>
        <w:t xml:space="preserve">del </w:t>
      </w:r>
      <w:r w:rsidRPr="007B633B">
        <w:rPr>
          <w:rFonts w:ascii="Calibri" w:hAnsi="Calibri" w:cs="Calibri"/>
          <w:b/>
          <w:sz w:val="26"/>
          <w:szCs w:val="26"/>
        </w:rPr>
        <w:t>Acta de Infracción</w:t>
      </w:r>
      <w:r w:rsidRPr="007B633B">
        <w:rPr>
          <w:rFonts w:ascii="Calibri" w:hAnsi="Calibri" w:cs="Calibri"/>
          <w:sz w:val="26"/>
          <w:szCs w:val="26"/>
        </w:rPr>
        <w:t xml:space="preserve"> con número</w:t>
      </w:r>
      <w:r w:rsidRPr="007B633B">
        <w:rPr>
          <w:rFonts w:ascii="Calibri" w:hAnsi="Calibri" w:cs="Calibri"/>
          <w:b/>
          <w:sz w:val="26"/>
          <w:szCs w:val="26"/>
        </w:rPr>
        <w:t xml:space="preserve"> </w:t>
      </w:r>
      <w:r w:rsidR="002102EE" w:rsidRPr="007B633B">
        <w:rPr>
          <w:rFonts w:ascii="Calibri" w:hAnsi="Calibri" w:cs="Calibri"/>
          <w:b/>
          <w:sz w:val="26"/>
          <w:szCs w:val="26"/>
        </w:rPr>
        <w:t xml:space="preserve">A0301667 (A cero-tres-cero-uno-seis-seis-siete), </w:t>
      </w:r>
      <w:r w:rsidR="002102EE" w:rsidRPr="007B633B">
        <w:rPr>
          <w:rFonts w:ascii="Calibri" w:hAnsi="Calibri" w:cs="Calibri"/>
          <w:sz w:val="26"/>
          <w:szCs w:val="26"/>
        </w:rPr>
        <w:t>de fecha</w:t>
      </w:r>
      <w:r w:rsidR="002102EE" w:rsidRPr="007B633B">
        <w:rPr>
          <w:rFonts w:ascii="Calibri" w:hAnsi="Calibri" w:cs="Calibri"/>
          <w:b/>
          <w:sz w:val="26"/>
          <w:szCs w:val="26"/>
        </w:rPr>
        <w:t xml:space="preserve"> 3 </w:t>
      </w:r>
      <w:r w:rsidR="002102EE" w:rsidRPr="007B633B">
        <w:rPr>
          <w:rFonts w:ascii="Calibri" w:hAnsi="Calibri" w:cs="Calibri"/>
          <w:sz w:val="26"/>
          <w:szCs w:val="26"/>
        </w:rPr>
        <w:t>tres de</w:t>
      </w:r>
      <w:r w:rsidR="002102EE" w:rsidRPr="007B633B">
        <w:rPr>
          <w:rFonts w:ascii="Calibri" w:hAnsi="Calibri" w:cs="Calibri"/>
          <w:b/>
          <w:sz w:val="26"/>
          <w:szCs w:val="26"/>
        </w:rPr>
        <w:t xml:space="preserve"> noviembre </w:t>
      </w:r>
      <w:r w:rsidR="002102EE" w:rsidRPr="007B633B">
        <w:rPr>
          <w:rFonts w:ascii="Calibri" w:hAnsi="Calibri" w:cs="Calibri"/>
          <w:sz w:val="26"/>
          <w:szCs w:val="26"/>
        </w:rPr>
        <w:t>del año</w:t>
      </w:r>
      <w:r w:rsidR="002102EE" w:rsidRPr="007B633B">
        <w:rPr>
          <w:rFonts w:ascii="Calibri" w:hAnsi="Calibri" w:cs="Calibri"/>
          <w:b/>
          <w:sz w:val="26"/>
          <w:szCs w:val="26"/>
        </w:rPr>
        <w:t xml:space="preserve"> 2018 </w:t>
      </w:r>
      <w:r w:rsidR="002102EE" w:rsidRPr="007B633B">
        <w:rPr>
          <w:rFonts w:ascii="Calibri" w:hAnsi="Calibri" w:cs="Calibri"/>
          <w:sz w:val="26"/>
          <w:szCs w:val="26"/>
        </w:rPr>
        <w:t>dos mil dieciocho</w:t>
      </w:r>
      <w:r w:rsidRPr="007B633B">
        <w:rPr>
          <w:rFonts w:ascii="Calibri" w:hAnsi="Calibri"/>
          <w:sz w:val="26"/>
          <w:szCs w:val="26"/>
        </w:rPr>
        <w:t>.</w:t>
      </w:r>
      <w:r w:rsidRPr="007B633B">
        <w:rPr>
          <w:rFonts w:ascii="Calibri" w:hAnsi="Calibri" w:cs="Calibri"/>
          <w:sz w:val="26"/>
          <w:szCs w:val="26"/>
        </w:rPr>
        <w:t xml:space="preserve"> . . . . . . . . . . . . . . . . . . . . . . .</w:t>
      </w:r>
      <w:r w:rsidR="008831D9" w:rsidRPr="007B633B">
        <w:rPr>
          <w:rFonts w:ascii="Calibri" w:hAnsi="Calibri" w:cs="Calibri"/>
          <w:sz w:val="26"/>
          <w:szCs w:val="26"/>
        </w:rPr>
        <w:t xml:space="preserve"> . . . . . . . . . </w:t>
      </w:r>
    </w:p>
    <w:p w:rsidR="00770AA1" w:rsidRPr="007B633B" w:rsidRDefault="00770AA1" w:rsidP="00770AA1">
      <w:pPr>
        <w:pStyle w:val="Textoindependiente"/>
        <w:rPr>
          <w:rFonts w:ascii="Calibri" w:hAnsi="Calibri" w:cs="Calibri"/>
          <w:sz w:val="20"/>
          <w:szCs w:val="20"/>
          <w:lang w:val="es-ES"/>
        </w:rPr>
      </w:pPr>
    </w:p>
    <w:p w:rsidR="00770AA1" w:rsidRPr="007B633B" w:rsidRDefault="00770AA1" w:rsidP="00770AA1">
      <w:pPr>
        <w:pStyle w:val="Textoindependiente"/>
        <w:ind w:firstLine="708"/>
        <w:rPr>
          <w:rFonts w:ascii="Calibri" w:hAnsi="Calibri" w:cs="Calibri"/>
          <w:sz w:val="26"/>
          <w:szCs w:val="26"/>
        </w:rPr>
      </w:pPr>
      <w:r w:rsidRPr="007B633B">
        <w:rPr>
          <w:rFonts w:ascii="Calibri" w:hAnsi="Calibri" w:cs="Calibri"/>
          <w:sz w:val="26"/>
          <w:szCs w:val="26"/>
        </w:rPr>
        <w:t xml:space="preserve">Como apoyo a lo anterior, se hace propio, el criterio que sostiene la Primera Sala del </w:t>
      </w:r>
      <w:r w:rsidR="002102EE" w:rsidRPr="007B633B">
        <w:rPr>
          <w:rFonts w:ascii="Calibri" w:hAnsi="Calibri" w:cs="Calibri"/>
          <w:sz w:val="26"/>
          <w:szCs w:val="26"/>
        </w:rPr>
        <w:t xml:space="preserve">antes denominado </w:t>
      </w:r>
      <w:r w:rsidRPr="007B633B">
        <w:rPr>
          <w:rFonts w:ascii="Calibri" w:hAnsi="Calibri" w:cs="Calibri"/>
          <w:sz w:val="26"/>
          <w:szCs w:val="26"/>
        </w:rPr>
        <w:t xml:space="preserve">Tribunal de lo Contencioso Administrativo del Estado, contenida en la página 119 ciento diecinueve, de la publicación intitulada: </w:t>
      </w:r>
      <w:r w:rsidRPr="007B633B">
        <w:rPr>
          <w:rFonts w:ascii="Calibri" w:hAnsi="Calibri" w:cs="Calibri"/>
          <w:i/>
          <w:sz w:val="26"/>
          <w:szCs w:val="26"/>
        </w:rPr>
        <w:t>“Criterios 2000-2008”</w:t>
      </w:r>
      <w:r w:rsidRPr="007B633B">
        <w:rPr>
          <w:rFonts w:ascii="Calibri" w:hAnsi="Calibri" w:cs="Calibri"/>
          <w:sz w:val="26"/>
          <w:szCs w:val="26"/>
        </w:rPr>
        <w:t xml:space="preserve"> del referido Tribunal, la cual es del ten</w:t>
      </w:r>
      <w:r w:rsidR="002102EE" w:rsidRPr="007B633B">
        <w:rPr>
          <w:rFonts w:ascii="Calibri" w:hAnsi="Calibri" w:cs="Calibri"/>
          <w:sz w:val="26"/>
          <w:szCs w:val="26"/>
        </w:rPr>
        <w:t xml:space="preserve">or siguiente: . . . . . . . </w:t>
      </w:r>
      <w:r w:rsidR="008831D9" w:rsidRPr="007B633B">
        <w:rPr>
          <w:rFonts w:ascii="Calibri" w:hAnsi="Calibri" w:cs="Calibri"/>
          <w:sz w:val="26"/>
          <w:szCs w:val="26"/>
        </w:rPr>
        <w:t xml:space="preserve">. . . . . . . .  . . . . . . . .  . . . . . . . . . . . . . . . . . . .  . . .  . . . . . . . . . . . . . .    </w:t>
      </w:r>
    </w:p>
    <w:p w:rsidR="00770AA1" w:rsidRPr="007B633B" w:rsidRDefault="00770AA1" w:rsidP="00770AA1">
      <w:pPr>
        <w:pStyle w:val="Textoindependiente"/>
        <w:rPr>
          <w:rFonts w:ascii="Calibri" w:hAnsi="Calibri" w:cs="Calibri"/>
          <w:b/>
          <w:bCs/>
          <w:i/>
          <w:iCs/>
          <w:sz w:val="26"/>
          <w:szCs w:val="26"/>
        </w:rPr>
      </w:pPr>
    </w:p>
    <w:p w:rsidR="00770AA1" w:rsidRPr="007B633B" w:rsidRDefault="00770AA1" w:rsidP="00770AA1">
      <w:pPr>
        <w:pStyle w:val="Textoindependiente"/>
        <w:ind w:firstLine="708"/>
        <w:rPr>
          <w:rFonts w:ascii="Calibri" w:hAnsi="Calibri" w:cs="Calibri"/>
          <w:i/>
          <w:iCs/>
          <w:sz w:val="26"/>
          <w:szCs w:val="26"/>
        </w:rPr>
      </w:pPr>
      <w:r w:rsidRPr="007B633B">
        <w:rPr>
          <w:rFonts w:ascii="Calibri" w:hAnsi="Calibri" w:cs="Calibri"/>
          <w:b/>
          <w:bCs/>
          <w:i/>
          <w:iCs/>
          <w:sz w:val="26"/>
          <w:szCs w:val="26"/>
        </w:rPr>
        <w:t xml:space="preserve">“INDEBIDA FUNDAMENTACIÓN Y MOTIVACIÓN.- PROCEDE DECRETAR LA NULIDAD LISA Y LLANA.- </w:t>
      </w:r>
      <w:r w:rsidRPr="007B633B">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770AA1" w:rsidRPr="007B633B" w:rsidRDefault="00770AA1" w:rsidP="00770AA1">
      <w:pPr>
        <w:pStyle w:val="Textoindependiente"/>
        <w:rPr>
          <w:rFonts w:ascii="Calibri" w:hAnsi="Calibri" w:cs="Calibri"/>
          <w:i/>
          <w:iCs/>
          <w:sz w:val="26"/>
          <w:szCs w:val="26"/>
        </w:rPr>
      </w:pPr>
      <w:r w:rsidRPr="007B633B">
        <w:rPr>
          <w:rFonts w:ascii="Calibri" w:hAnsi="Calibri" w:cs="Calibri"/>
          <w:i/>
          <w:iCs/>
          <w:sz w:val="26"/>
          <w:szCs w:val="26"/>
        </w:rPr>
        <w:t xml:space="preserve">de que los aplicados en el acto en concreto no son los adecuados.” </w:t>
      </w:r>
      <w:r w:rsidRPr="007B633B">
        <w:rPr>
          <w:rFonts w:ascii="Calibri" w:hAnsi="Calibri" w:cs="Calibri"/>
          <w:sz w:val="26"/>
          <w:szCs w:val="26"/>
        </w:rPr>
        <w:t>(</w:t>
      </w:r>
      <w:r w:rsidRPr="007B633B">
        <w:rPr>
          <w:rFonts w:ascii="Calibri" w:hAnsi="Calibri" w:cs="Calibri"/>
          <w:sz w:val="22"/>
          <w:szCs w:val="22"/>
        </w:rPr>
        <w:t>Exp. 4.509/02. Sentencia de fecha 09 nueve de mayo de 2003. Actor: Martha Isabel Espriu Manrique</w:t>
      </w:r>
      <w:r w:rsidRPr="007B633B">
        <w:rPr>
          <w:rFonts w:ascii="Calibri" w:hAnsi="Calibri" w:cs="Calibri"/>
          <w:sz w:val="26"/>
          <w:szCs w:val="26"/>
        </w:rPr>
        <w:t xml:space="preserve">). . . . . . . </w:t>
      </w:r>
    </w:p>
    <w:p w:rsidR="00770AA1" w:rsidRPr="007B633B" w:rsidRDefault="00770AA1" w:rsidP="00770AA1">
      <w:pPr>
        <w:jc w:val="both"/>
        <w:rPr>
          <w:rFonts w:ascii="Calibri" w:hAnsi="Calibri" w:cs="Calibri"/>
          <w:b/>
          <w:sz w:val="26"/>
          <w:szCs w:val="26"/>
        </w:rPr>
      </w:pPr>
    </w:p>
    <w:p w:rsidR="00770AA1" w:rsidRPr="007B633B" w:rsidRDefault="00770AA1" w:rsidP="002102EE">
      <w:pPr>
        <w:jc w:val="both"/>
        <w:rPr>
          <w:rFonts w:ascii="Calibri" w:hAnsi="Calibri"/>
          <w:sz w:val="26"/>
          <w:szCs w:val="26"/>
        </w:rPr>
      </w:pPr>
      <w:r w:rsidRPr="007B633B">
        <w:rPr>
          <w:rFonts w:ascii="Calibri" w:hAnsi="Calibri" w:cs="Calibri"/>
          <w:b/>
          <w:sz w:val="26"/>
          <w:szCs w:val="26"/>
        </w:rPr>
        <w:tab/>
      </w:r>
      <w:r w:rsidRPr="007B633B">
        <w:rPr>
          <w:rFonts w:ascii="Calibri" w:hAnsi="Calibri"/>
          <w:b/>
          <w:bCs/>
          <w:i/>
          <w:iCs/>
          <w:sz w:val="26"/>
          <w:szCs w:val="26"/>
        </w:rPr>
        <w:t xml:space="preserve">SÉPTIMO.- </w:t>
      </w:r>
      <w:r w:rsidR="002102EE" w:rsidRPr="007B633B">
        <w:rPr>
          <w:rFonts w:ascii="Calibri" w:hAnsi="Calibri" w:cs="Arial"/>
          <w:sz w:val="26"/>
          <w:szCs w:val="26"/>
        </w:rPr>
        <w:t xml:space="preserve">En virtud de que </w:t>
      </w:r>
      <w:r w:rsidRPr="007B633B">
        <w:rPr>
          <w:rFonts w:ascii="Calibri" w:hAnsi="Calibri" w:cs="Arial"/>
          <w:sz w:val="26"/>
          <w:szCs w:val="26"/>
        </w:rPr>
        <w:t>l</w:t>
      </w:r>
      <w:r w:rsidR="002102EE" w:rsidRPr="007B633B">
        <w:rPr>
          <w:rFonts w:ascii="Calibri" w:hAnsi="Calibri" w:cs="Arial"/>
          <w:sz w:val="26"/>
          <w:szCs w:val="26"/>
        </w:rPr>
        <w:t>os</w:t>
      </w:r>
      <w:r w:rsidRPr="007B633B">
        <w:rPr>
          <w:rFonts w:ascii="Calibri" w:hAnsi="Calibri" w:cs="Arial"/>
          <w:sz w:val="26"/>
          <w:szCs w:val="26"/>
        </w:rPr>
        <w:t xml:space="preserve"> argumento</w:t>
      </w:r>
      <w:r w:rsidR="002102EE" w:rsidRPr="007B633B">
        <w:rPr>
          <w:rFonts w:ascii="Calibri" w:hAnsi="Calibri" w:cs="Arial"/>
          <w:sz w:val="26"/>
          <w:szCs w:val="26"/>
        </w:rPr>
        <w:t>s</w:t>
      </w:r>
      <w:r w:rsidRPr="007B633B">
        <w:rPr>
          <w:rFonts w:ascii="Calibri" w:hAnsi="Calibri" w:cs="Arial"/>
          <w:sz w:val="26"/>
          <w:szCs w:val="26"/>
        </w:rPr>
        <w:t xml:space="preserve"> analizado</w:t>
      </w:r>
      <w:r w:rsidR="002102EE" w:rsidRPr="007B633B">
        <w:rPr>
          <w:rFonts w:ascii="Calibri" w:hAnsi="Calibri" w:cs="Arial"/>
          <w:sz w:val="26"/>
          <w:szCs w:val="26"/>
        </w:rPr>
        <w:t>s</w:t>
      </w:r>
      <w:r w:rsidRPr="007B633B">
        <w:rPr>
          <w:rFonts w:ascii="Calibri" w:hAnsi="Calibri" w:cs="Arial"/>
          <w:sz w:val="26"/>
          <w:szCs w:val="26"/>
        </w:rPr>
        <w:t xml:space="preserve"> en el primer </w:t>
      </w:r>
      <w:r w:rsidR="002102EE" w:rsidRPr="007B633B">
        <w:rPr>
          <w:rFonts w:ascii="Calibri" w:hAnsi="Calibri" w:cs="Arial"/>
          <w:sz w:val="26"/>
          <w:szCs w:val="26"/>
        </w:rPr>
        <w:t>concepto de impugnación, resultaron</w:t>
      </w:r>
      <w:r w:rsidRPr="007B633B">
        <w:rPr>
          <w:rFonts w:ascii="Calibri" w:hAnsi="Calibri" w:cs="Arial"/>
          <w:sz w:val="26"/>
          <w:szCs w:val="26"/>
        </w:rPr>
        <w:t xml:space="preserve"> fundado</w:t>
      </w:r>
      <w:r w:rsidR="002102EE" w:rsidRPr="007B633B">
        <w:rPr>
          <w:rFonts w:ascii="Calibri" w:hAnsi="Calibri" w:cs="Arial"/>
          <w:sz w:val="26"/>
          <w:szCs w:val="26"/>
        </w:rPr>
        <w:t xml:space="preserve">s y </w:t>
      </w:r>
      <w:r w:rsidRPr="007B633B">
        <w:rPr>
          <w:rFonts w:ascii="Calibri" w:hAnsi="Calibri" w:cs="Arial"/>
          <w:sz w:val="26"/>
          <w:szCs w:val="26"/>
        </w:rPr>
        <w:t>s</w:t>
      </w:r>
      <w:r w:rsidR="002102EE" w:rsidRPr="007B633B">
        <w:rPr>
          <w:rFonts w:ascii="Calibri" w:hAnsi="Calibri" w:cs="Arial"/>
          <w:sz w:val="26"/>
          <w:szCs w:val="26"/>
        </w:rPr>
        <w:t>on</w:t>
      </w:r>
      <w:r w:rsidRPr="007B633B">
        <w:rPr>
          <w:rFonts w:ascii="Calibri" w:hAnsi="Calibri" w:cs="Arial"/>
          <w:sz w:val="26"/>
          <w:szCs w:val="26"/>
        </w:rPr>
        <w:t xml:space="preserve"> suficiente</w:t>
      </w:r>
      <w:r w:rsidR="002102EE" w:rsidRPr="007B633B">
        <w:rPr>
          <w:rFonts w:ascii="Calibri" w:hAnsi="Calibri" w:cs="Arial"/>
          <w:sz w:val="26"/>
          <w:szCs w:val="26"/>
        </w:rPr>
        <w:t>s</w:t>
      </w:r>
      <w:r w:rsidRPr="007B633B">
        <w:rPr>
          <w:rFonts w:ascii="Calibri" w:hAnsi="Calibri" w:cs="Arial"/>
          <w:sz w:val="26"/>
          <w:szCs w:val="26"/>
        </w:rPr>
        <w:t xml:space="preserve"> para decretar la nulidad total del acto impugnado; resulta innecesario el estudio de los restantes conceptos de impugnación, ya que ello no cambiaría, ni afectaría el sentido de esta resolución.  </w:t>
      </w:r>
      <w:r w:rsidR="002102EE" w:rsidRPr="007B633B">
        <w:rPr>
          <w:rFonts w:ascii="Calibri" w:hAnsi="Calibri"/>
          <w:sz w:val="26"/>
          <w:szCs w:val="26"/>
        </w:rPr>
        <w:t xml:space="preserve">. . . . . . . . . . . . . . . . . . . . . . . . . . . . . . . . . . . . . . . . . . . </w:t>
      </w:r>
      <w:r w:rsidR="0005499B" w:rsidRPr="007B633B">
        <w:rPr>
          <w:rFonts w:ascii="Calibri" w:hAnsi="Calibri"/>
          <w:sz w:val="26"/>
          <w:szCs w:val="26"/>
        </w:rPr>
        <w:t>. . . . . . . . . . . .</w:t>
      </w:r>
    </w:p>
    <w:p w:rsidR="002102EE" w:rsidRPr="007B633B" w:rsidRDefault="002102EE" w:rsidP="002102EE">
      <w:pPr>
        <w:jc w:val="both"/>
        <w:rPr>
          <w:rFonts w:ascii="Calibri" w:hAnsi="Calibri" w:cs="Arial"/>
          <w:sz w:val="26"/>
          <w:szCs w:val="26"/>
        </w:rPr>
      </w:pPr>
    </w:p>
    <w:p w:rsidR="00770AA1" w:rsidRPr="007B633B" w:rsidRDefault="00770AA1" w:rsidP="00770AA1">
      <w:pPr>
        <w:pStyle w:val="Textoindependiente"/>
        <w:ind w:firstLine="708"/>
        <w:rPr>
          <w:rFonts w:ascii="Calibri" w:hAnsi="Calibri" w:cs="Arial"/>
          <w:sz w:val="26"/>
          <w:szCs w:val="27"/>
        </w:rPr>
      </w:pPr>
      <w:r w:rsidRPr="007B633B">
        <w:rPr>
          <w:rFonts w:ascii="Calibri" w:hAnsi="Calibri" w:cs="Arial"/>
          <w:sz w:val="26"/>
          <w:szCs w:val="27"/>
        </w:rPr>
        <w:t xml:space="preserve">Sirve de apoyo a lo anterior la tesis de jurisprudencia que a la letra señala: </w:t>
      </w:r>
    </w:p>
    <w:p w:rsidR="00770AA1" w:rsidRPr="007B633B" w:rsidRDefault="00770AA1" w:rsidP="00770AA1">
      <w:pPr>
        <w:pStyle w:val="Textoindependiente"/>
        <w:rPr>
          <w:rFonts w:ascii="Calibri" w:hAnsi="Calibri"/>
          <w:b/>
          <w:bCs/>
          <w:i/>
          <w:iCs/>
          <w:sz w:val="26"/>
          <w:szCs w:val="27"/>
        </w:rPr>
      </w:pPr>
    </w:p>
    <w:p w:rsidR="00770AA1" w:rsidRPr="007B633B" w:rsidRDefault="00770AA1" w:rsidP="00770AA1">
      <w:pPr>
        <w:pStyle w:val="Textoindependiente"/>
        <w:ind w:firstLine="708"/>
        <w:rPr>
          <w:rFonts w:ascii="Calibri" w:hAnsi="Calibri"/>
          <w:i/>
          <w:iCs/>
          <w:sz w:val="26"/>
          <w:szCs w:val="27"/>
        </w:rPr>
      </w:pPr>
      <w:r w:rsidRPr="007B633B">
        <w:rPr>
          <w:rFonts w:ascii="Calibri" w:hAnsi="Calibri"/>
          <w:b/>
          <w:bCs/>
          <w:i/>
          <w:iCs/>
          <w:sz w:val="26"/>
          <w:szCs w:val="27"/>
        </w:rPr>
        <w:lastRenderedPageBreak/>
        <w:t xml:space="preserve">“CONCEPTOS DE VIOLACION. CUANDO SU ESTUDIO ES INNECESARIO. </w:t>
      </w:r>
      <w:r w:rsidRPr="007B633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B633B">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7B633B">
        <w:rPr>
          <w:rFonts w:ascii="Calibri" w:hAnsi="Calibri"/>
          <w:sz w:val="26"/>
          <w:szCs w:val="26"/>
        </w:rPr>
        <w:t xml:space="preserve">. . . . </w:t>
      </w:r>
      <w:r w:rsidR="0005499B" w:rsidRPr="007B633B">
        <w:rPr>
          <w:rFonts w:ascii="Calibri" w:hAnsi="Calibri"/>
          <w:sz w:val="26"/>
          <w:szCs w:val="26"/>
        </w:rPr>
        <w:t xml:space="preserve">. . . . . . . .  . . . . . . . . . . . . . . . . . . . . . . . . . . . .  . . . . . . . . . . . . . . . . . . . .        </w:t>
      </w:r>
    </w:p>
    <w:p w:rsidR="00770AA1" w:rsidRPr="007B633B" w:rsidRDefault="00770AA1" w:rsidP="00770AA1">
      <w:pPr>
        <w:pStyle w:val="Textoindependiente"/>
        <w:rPr>
          <w:rFonts w:ascii="Calibri" w:hAnsi="Calibri" w:cs="Calibri"/>
          <w:sz w:val="20"/>
          <w:szCs w:val="20"/>
        </w:rPr>
      </w:pPr>
    </w:p>
    <w:p w:rsidR="0090711B" w:rsidRPr="007B633B" w:rsidRDefault="00770AA1" w:rsidP="0090711B">
      <w:pPr>
        <w:ind w:firstLine="708"/>
        <w:jc w:val="both"/>
        <w:rPr>
          <w:rFonts w:ascii="Calibri" w:hAnsi="Calibri" w:cs="Calibri"/>
          <w:sz w:val="26"/>
          <w:szCs w:val="26"/>
        </w:rPr>
      </w:pPr>
      <w:r w:rsidRPr="007B633B">
        <w:rPr>
          <w:rFonts w:ascii="Calibri" w:hAnsi="Calibri"/>
          <w:b/>
          <w:i/>
          <w:sz w:val="26"/>
          <w:lang w:val="es-MX"/>
        </w:rPr>
        <w:t>OCTAVO.-</w:t>
      </w:r>
      <w:r w:rsidRPr="007B633B">
        <w:rPr>
          <w:rFonts w:ascii="Calibri" w:hAnsi="Calibri" w:cs="Calibri"/>
          <w:i/>
          <w:iCs/>
          <w:sz w:val="26"/>
          <w:szCs w:val="26"/>
          <w:lang w:val="es-MX"/>
        </w:rPr>
        <w:t xml:space="preserve"> </w:t>
      </w:r>
      <w:r w:rsidRPr="007B633B">
        <w:rPr>
          <w:rFonts w:ascii="Calibri" w:hAnsi="Calibri"/>
          <w:sz w:val="26"/>
          <w:szCs w:val="26"/>
          <w:lang w:val="es-MX"/>
        </w:rPr>
        <w:t xml:space="preserve">De lo pretendido por el demandante, se encuentra también lo concerniente a que se condene al Agente demandado a que devuelva </w:t>
      </w:r>
      <w:r w:rsidR="002102EE" w:rsidRPr="007B633B">
        <w:rPr>
          <w:rFonts w:ascii="Calibri" w:hAnsi="Calibri"/>
          <w:sz w:val="26"/>
          <w:szCs w:val="26"/>
          <w:lang w:val="es-MX"/>
        </w:rPr>
        <w:t xml:space="preserve"> la </w:t>
      </w:r>
      <w:r w:rsidR="002102EE" w:rsidRPr="007B633B">
        <w:rPr>
          <w:rFonts w:ascii="Calibri" w:hAnsi="Calibri"/>
          <w:sz w:val="26"/>
          <w:szCs w:val="26"/>
        </w:rPr>
        <w:t xml:space="preserve">cantidad de </w:t>
      </w:r>
      <w:r w:rsidR="0090711B" w:rsidRPr="007B633B">
        <w:rPr>
          <w:rFonts w:ascii="Calibri" w:hAnsi="Calibri"/>
          <w:sz w:val="26"/>
          <w:szCs w:val="26"/>
        </w:rPr>
        <w:t xml:space="preserve"> $157.17 (ciento cincuenta y siete pesos 17/100 Moneda Nacional)</w:t>
      </w:r>
      <w:r w:rsidR="0090711B" w:rsidRPr="007B633B">
        <w:rPr>
          <w:rFonts w:ascii="Calibri" w:hAnsi="Calibri" w:cs="Calibri"/>
          <w:iCs/>
          <w:sz w:val="26"/>
          <w:szCs w:val="26"/>
        </w:rPr>
        <w:t xml:space="preserve">, </w:t>
      </w:r>
      <w:r w:rsidR="002102EE" w:rsidRPr="007B633B">
        <w:rPr>
          <w:rFonts w:ascii="Calibri" w:hAnsi="Calibri" w:cs="Calibri"/>
          <w:sz w:val="26"/>
          <w:szCs w:val="26"/>
        </w:rPr>
        <w:t xml:space="preserve">que, </w:t>
      </w:r>
      <w:r w:rsidR="002102EE" w:rsidRPr="007B633B">
        <w:rPr>
          <w:rFonts w:ascii="Calibri" w:hAnsi="Calibri"/>
          <w:sz w:val="26"/>
          <w:szCs w:val="26"/>
        </w:rPr>
        <w:t>como consecuencia de la infracción, pagó por concepto de multa; de acuerdo a lo que se desprende d</w:t>
      </w:r>
      <w:r w:rsidR="002102EE" w:rsidRPr="007B633B">
        <w:rPr>
          <w:rFonts w:ascii="Calibri" w:hAnsi="Calibri" w:cs="Calibri"/>
          <w:sz w:val="26"/>
          <w:szCs w:val="26"/>
        </w:rPr>
        <w:t xml:space="preserve">el recibo oficial de pago con número </w:t>
      </w:r>
      <w:r w:rsidR="0090711B" w:rsidRPr="007B633B">
        <w:rPr>
          <w:rFonts w:ascii="Calibri" w:hAnsi="Calibri" w:cs="Calibri"/>
          <w:sz w:val="26"/>
          <w:szCs w:val="26"/>
        </w:rPr>
        <w:t xml:space="preserve">AA 8102505 (AA ocho-uno-cero-dos-cinco-cero-cinco), datado el día 5 cinco de noviembre del año 2018 dos mil dieciocho. </w:t>
      </w:r>
      <w:r w:rsidR="0090711B" w:rsidRPr="007B633B">
        <w:rPr>
          <w:rFonts w:ascii="Calibri" w:hAnsi="Calibri"/>
          <w:sz w:val="26"/>
          <w:szCs w:val="26"/>
        </w:rPr>
        <w:t xml:space="preserve">. . . . . . . . . . . . . . . . . . . . . . . . . . . . </w:t>
      </w:r>
      <w:r w:rsidR="00F521CB" w:rsidRPr="007B633B">
        <w:rPr>
          <w:rFonts w:ascii="Calibri" w:hAnsi="Calibri"/>
          <w:sz w:val="26"/>
          <w:szCs w:val="26"/>
        </w:rPr>
        <w:t xml:space="preserve">. . . . </w:t>
      </w:r>
    </w:p>
    <w:p w:rsidR="002102EE" w:rsidRPr="007B633B" w:rsidRDefault="0090711B" w:rsidP="0090711B">
      <w:pPr>
        <w:ind w:firstLine="708"/>
        <w:jc w:val="both"/>
        <w:rPr>
          <w:rFonts w:ascii="Calibri" w:hAnsi="Calibri"/>
          <w:sz w:val="26"/>
          <w:szCs w:val="26"/>
        </w:rPr>
      </w:pPr>
      <w:r w:rsidRPr="007B633B">
        <w:rPr>
          <w:rFonts w:ascii="Calibri" w:hAnsi="Calibri" w:cs="Calibri"/>
          <w:sz w:val="26"/>
          <w:szCs w:val="26"/>
        </w:rPr>
        <w:t xml:space="preserve"> </w:t>
      </w:r>
    </w:p>
    <w:p w:rsidR="002102EE" w:rsidRPr="007B633B" w:rsidRDefault="002102EE" w:rsidP="002102EE">
      <w:pPr>
        <w:ind w:firstLine="708"/>
        <w:jc w:val="both"/>
        <w:rPr>
          <w:rFonts w:ascii="Calibri" w:hAnsi="Calibri"/>
          <w:sz w:val="26"/>
          <w:szCs w:val="26"/>
        </w:rPr>
      </w:pPr>
      <w:r w:rsidRPr="007B633B">
        <w:rPr>
          <w:rFonts w:ascii="Calibri" w:hAnsi="Calibri"/>
          <w:sz w:val="26"/>
          <w:szCs w:val="26"/>
        </w:rPr>
        <w:t xml:space="preserve">Pretensión que resulta </w:t>
      </w:r>
      <w:r w:rsidRPr="007B633B">
        <w:rPr>
          <w:rFonts w:ascii="Calibri" w:hAnsi="Calibri"/>
          <w:b/>
          <w:sz w:val="26"/>
          <w:szCs w:val="26"/>
        </w:rPr>
        <w:t>procedente</w:t>
      </w:r>
      <w:r w:rsidRPr="007B633B">
        <w:rPr>
          <w:rFonts w:ascii="Calibri" w:hAnsi="Calibri"/>
          <w:sz w:val="26"/>
          <w:szCs w:val="26"/>
        </w:rPr>
        <w:t xml:space="preserve"> al haberse decretado la nulidad total de los actos impugnados; por consiguiente, con fundamento en el artículo 300, fracción V, del invocado Código de Procedimiento y Justicia Administrativa, </w:t>
      </w:r>
      <w:r w:rsidRPr="007B633B">
        <w:rPr>
          <w:rFonts w:ascii="Calibri" w:hAnsi="Calibri"/>
          <w:b/>
          <w:sz w:val="26"/>
          <w:szCs w:val="26"/>
        </w:rPr>
        <w:t>se reconoce</w:t>
      </w:r>
      <w:r w:rsidRPr="007B633B">
        <w:rPr>
          <w:rFonts w:ascii="Calibri" w:hAnsi="Calibri"/>
          <w:sz w:val="26"/>
          <w:szCs w:val="26"/>
        </w:rPr>
        <w:t xml:space="preserve"> el derecho que tiene el justiciable a la </w:t>
      </w:r>
      <w:r w:rsidRPr="007B633B">
        <w:rPr>
          <w:rFonts w:ascii="Calibri" w:hAnsi="Calibri"/>
          <w:b/>
          <w:sz w:val="26"/>
          <w:szCs w:val="26"/>
        </w:rPr>
        <w:t>devolución</w:t>
      </w:r>
      <w:r w:rsidRPr="007B633B">
        <w:rPr>
          <w:rFonts w:ascii="Calibri" w:hAnsi="Calibri"/>
          <w:sz w:val="26"/>
          <w:szCs w:val="26"/>
        </w:rPr>
        <w:t xml:space="preserve"> de la cantidad </w:t>
      </w:r>
      <w:r w:rsidRPr="007B633B">
        <w:rPr>
          <w:rFonts w:ascii="Calibri" w:hAnsi="Calibri" w:cs="Calibri"/>
          <w:sz w:val="26"/>
          <w:szCs w:val="26"/>
        </w:rPr>
        <w:t>de</w:t>
      </w:r>
      <w:r w:rsidR="0090711B" w:rsidRPr="007B633B">
        <w:rPr>
          <w:rFonts w:ascii="Calibri" w:hAnsi="Calibri" w:cs="Calibri"/>
          <w:sz w:val="26"/>
          <w:szCs w:val="26"/>
        </w:rPr>
        <w:t xml:space="preserve"> </w:t>
      </w:r>
      <w:r w:rsidR="0090711B" w:rsidRPr="007B633B">
        <w:rPr>
          <w:rFonts w:ascii="Calibri" w:hAnsi="Calibri"/>
          <w:sz w:val="26"/>
          <w:szCs w:val="26"/>
        </w:rPr>
        <w:t>$157.17 (ciento cincuenta y siete pesos 17/100 Moneda Nacional)</w:t>
      </w:r>
      <w:r w:rsidRPr="007B633B">
        <w:rPr>
          <w:rFonts w:ascii="Calibri" w:hAnsi="Calibri"/>
          <w:sz w:val="26"/>
          <w:szCs w:val="26"/>
        </w:rPr>
        <w:t xml:space="preserve">; pagada por concepto de multa; por lo que las demandadas deberán realizar las gestiones necesarias para la efectiva devolución de la cantidad mencionada, a la que se hace referencia en el comprobante de pago señalado; ello conforme al Criterio que sostiene el Pleno del antes denominado: </w:t>
      </w:r>
      <w:r w:rsidRPr="007B633B">
        <w:rPr>
          <w:rFonts w:ascii="Calibri" w:hAnsi="Calibri"/>
          <w:i/>
          <w:sz w:val="26"/>
          <w:szCs w:val="26"/>
        </w:rPr>
        <w:t>“Tribunal de lo Contencioso Administrativo</w:t>
      </w:r>
      <w:r w:rsidRPr="007B633B">
        <w:rPr>
          <w:rFonts w:ascii="Calibri" w:hAnsi="Calibri"/>
          <w:sz w:val="26"/>
          <w:szCs w:val="26"/>
        </w:rPr>
        <w:t xml:space="preserve">”, visible en la página 280 doscientos ochenta, de la publicación que contiene los </w:t>
      </w:r>
      <w:r w:rsidRPr="007B633B">
        <w:rPr>
          <w:rFonts w:ascii="Calibri" w:hAnsi="Calibri"/>
          <w:i/>
          <w:sz w:val="26"/>
          <w:szCs w:val="26"/>
        </w:rPr>
        <w:t>“Criterios 2000-2008”</w:t>
      </w:r>
      <w:r w:rsidRPr="007B633B">
        <w:rPr>
          <w:rFonts w:ascii="Calibri" w:hAnsi="Calibri"/>
          <w:sz w:val="26"/>
          <w:szCs w:val="26"/>
        </w:rPr>
        <w:t xml:space="preserve"> de dicho Tribunal, el </w:t>
      </w:r>
      <w:r w:rsidR="003E70E5" w:rsidRPr="007B633B">
        <w:rPr>
          <w:rFonts w:ascii="Calibri" w:hAnsi="Calibri"/>
          <w:sz w:val="26"/>
          <w:szCs w:val="26"/>
        </w:rPr>
        <w:t xml:space="preserve">cual es el siguiente: . </w:t>
      </w:r>
    </w:p>
    <w:p w:rsidR="002102EE" w:rsidRPr="007B633B" w:rsidRDefault="002102EE" w:rsidP="002102EE">
      <w:pPr>
        <w:pStyle w:val="Textoindependiente"/>
        <w:ind w:firstLine="708"/>
        <w:rPr>
          <w:rFonts w:ascii="Calibri" w:hAnsi="Calibri"/>
          <w:b/>
          <w:i/>
          <w:sz w:val="26"/>
          <w:szCs w:val="26"/>
          <w:lang w:val="es-ES"/>
        </w:rPr>
      </w:pPr>
    </w:p>
    <w:p w:rsidR="00770AA1" w:rsidRPr="007B633B" w:rsidRDefault="002102EE" w:rsidP="002102EE">
      <w:pPr>
        <w:ind w:firstLine="708"/>
        <w:jc w:val="both"/>
        <w:rPr>
          <w:rFonts w:ascii="Calibri" w:hAnsi="Calibri"/>
          <w:sz w:val="26"/>
          <w:szCs w:val="26"/>
          <w:lang w:val="es-MX"/>
        </w:rPr>
      </w:pPr>
      <w:r w:rsidRPr="007B633B">
        <w:rPr>
          <w:rFonts w:ascii="Calibri" w:hAnsi="Calibri"/>
          <w:b/>
          <w:i/>
          <w:sz w:val="26"/>
          <w:szCs w:val="26"/>
        </w:rPr>
        <w:t>“DEVOLUCIÓN DEL PAGO DE LO INDEBIDO. CORRESPONDE A LA AUTORIDAD DE LA QUE EMANÓ EL ACTO ANULADO  REALIZAR LAS GESTIONES PARA</w:t>
      </w:r>
      <w:r w:rsidRPr="007B633B">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B633B">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7B633B">
        <w:rPr>
          <w:rFonts w:ascii="Calibri" w:hAnsi="Calibri"/>
          <w:b/>
          <w:i/>
          <w:sz w:val="22"/>
          <w:szCs w:val="22"/>
        </w:rPr>
        <w:t>”</w:t>
      </w:r>
      <w:r w:rsidRPr="007B633B">
        <w:rPr>
          <w:rFonts w:ascii="Calibri" w:hAnsi="Calibri"/>
          <w:sz w:val="26"/>
          <w:szCs w:val="26"/>
        </w:rPr>
        <w:t>. . . . . . . . . . . . . . . . . . . . . . . . . . . . . . . . . . . . . . . . . . .</w:t>
      </w:r>
      <w:r w:rsidR="001357FE" w:rsidRPr="007B633B">
        <w:rPr>
          <w:rFonts w:ascii="Calibri" w:hAnsi="Calibri"/>
          <w:sz w:val="26"/>
          <w:szCs w:val="26"/>
        </w:rPr>
        <w:t xml:space="preserve"> . . . .</w:t>
      </w:r>
    </w:p>
    <w:p w:rsidR="00770AA1" w:rsidRPr="007B633B" w:rsidRDefault="00770AA1" w:rsidP="00770AA1">
      <w:pPr>
        <w:jc w:val="both"/>
        <w:rPr>
          <w:rFonts w:ascii="Calibri" w:hAnsi="Calibri" w:cs="Arial"/>
          <w:i/>
          <w:iCs/>
          <w:sz w:val="20"/>
          <w:szCs w:val="20"/>
          <w:lang w:val="es-MX"/>
        </w:rPr>
      </w:pPr>
    </w:p>
    <w:p w:rsidR="001357FE" w:rsidRPr="007B633B" w:rsidRDefault="00770AA1" w:rsidP="001357FE">
      <w:pPr>
        <w:ind w:firstLine="708"/>
        <w:rPr>
          <w:rFonts w:ascii="Calibri" w:hAnsi="Calibri" w:cs="Calibri"/>
          <w:sz w:val="26"/>
          <w:szCs w:val="26"/>
          <w:lang w:val="es-MX"/>
        </w:rPr>
      </w:pPr>
      <w:r w:rsidRPr="007B633B">
        <w:rPr>
          <w:rFonts w:ascii="Calibri" w:hAnsi="Calibri" w:cs="Calibri"/>
          <w:sz w:val="26"/>
          <w:szCs w:val="26"/>
          <w:lang w:val="es-MX"/>
        </w:rPr>
        <w:t xml:space="preserve">Por lo expuesto, y con fundamento además en lo dispuesto en los artículos </w:t>
      </w:r>
      <w:r w:rsidR="0090711B" w:rsidRPr="007B633B">
        <w:rPr>
          <w:rFonts w:ascii="Calibri" w:hAnsi="Calibri" w:cs="Calibri"/>
          <w:sz w:val="26"/>
          <w:szCs w:val="26"/>
        </w:rPr>
        <w:t>246, fracción I, de la Ley Orgánica Municipal para el Estado de Guanajuato</w:t>
      </w:r>
      <w:r w:rsidR="0090711B" w:rsidRPr="007B633B">
        <w:rPr>
          <w:rFonts w:ascii="Calibri" w:hAnsi="Calibri" w:cs="Calibri"/>
          <w:sz w:val="26"/>
          <w:szCs w:val="26"/>
          <w:lang w:val="es-MX"/>
        </w:rPr>
        <w:t xml:space="preserve">, </w:t>
      </w:r>
      <w:r w:rsidRPr="007B633B">
        <w:rPr>
          <w:rFonts w:ascii="Calibri" w:hAnsi="Calibri" w:cs="Calibri"/>
          <w:sz w:val="26"/>
          <w:szCs w:val="26"/>
          <w:lang w:val="es-MX"/>
        </w:rPr>
        <w:t>249,</w:t>
      </w:r>
    </w:p>
    <w:p w:rsidR="001357FE" w:rsidRPr="007B633B" w:rsidRDefault="001357FE" w:rsidP="001357FE">
      <w:pPr>
        <w:ind w:firstLine="708"/>
        <w:jc w:val="right"/>
        <w:rPr>
          <w:rFonts w:ascii="Calibri" w:hAnsi="Calibri" w:cs="Calibri"/>
          <w:b/>
          <w:bCs/>
          <w:iCs/>
          <w:sz w:val="26"/>
          <w:szCs w:val="26"/>
        </w:rPr>
      </w:pPr>
      <w:r w:rsidRPr="007B633B">
        <w:rPr>
          <w:rFonts w:ascii="Calibri" w:hAnsi="Calibri" w:cs="Calibri"/>
          <w:b/>
          <w:bCs/>
          <w:iCs/>
          <w:sz w:val="26"/>
          <w:szCs w:val="26"/>
        </w:rPr>
        <w:lastRenderedPageBreak/>
        <w:t>Expediente número 1664</w:t>
      </w:r>
      <w:r w:rsidRPr="007B633B">
        <w:rPr>
          <w:rFonts w:ascii="Calibri" w:hAnsi="Calibri" w:cs="Calibri"/>
          <w:b/>
          <w:sz w:val="26"/>
          <w:szCs w:val="26"/>
        </w:rPr>
        <w:t>/2doJAM/2018-JN</w:t>
      </w:r>
    </w:p>
    <w:p w:rsidR="001357FE" w:rsidRPr="007B633B" w:rsidRDefault="001357FE" w:rsidP="001357FE">
      <w:pPr>
        <w:rPr>
          <w:rFonts w:ascii="Calibri" w:hAnsi="Calibri" w:cs="Calibri"/>
          <w:b/>
          <w:bCs/>
          <w:i/>
          <w:iCs/>
          <w:sz w:val="26"/>
          <w:szCs w:val="26"/>
        </w:rPr>
      </w:pPr>
    </w:p>
    <w:p w:rsidR="001357FE" w:rsidRPr="007B633B" w:rsidRDefault="001357FE" w:rsidP="001357FE">
      <w:pPr>
        <w:ind w:firstLine="708"/>
        <w:rPr>
          <w:rFonts w:ascii="Calibri" w:hAnsi="Calibri" w:cs="Calibri"/>
          <w:sz w:val="26"/>
          <w:szCs w:val="26"/>
          <w:lang w:val="es-MX"/>
        </w:rPr>
      </w:pPr>
    </w:p>
    <w:p w:rsidR="00770AA1" w:rsidRPr="007B633B" w:rsidRDefault="00770AA1" w:rsidP="001357FE">
      <w:pPr>
        <w:jc w:val="both"/>
        <w:rPr>
          <w:rFonts w:ascii="Calibri" w:hAnsi="Calibri" w:cs="Calibri"/>
          <w:b/>
          <w:bCs/>
          <w:iCs/>
          <w:sz w:val="26"/>
          <w:szCs w:val="26"/>
        </w:rPr>
      </w:pPr>
      <w:r w:rsidRPr="007B633B">
        <w:rPr>
          <w:rFonts w:ascii="Calibri" w:hAnsi="Calibri" w:cs="Calibri"/>
          <w:sz w:val="26"/>
          <w:szCs w:val="26"/>
          <w:lang w:val="es-MX"/>
        </w:rPr>
        <w:t xml:space="preserve"> 287, 298, 299, 300, fracción II; y 302, fracción II, del Código de Procedimiento y Justicia Administrativa para el Estado y los Municipios de Guanajuato, es de resolverse y se: . . . . . . . . . . . . . . . . . . . . . . . . .</w:t>
      </w:r>
      <w:r w:rsidR="003E70E5" w:rsidRPr="007B633B">
        <w:rPr>
          <w:rFonts w:ascii="Calibri" w:hAnsi="Calibri" w:cs="Calibri"/>
          <w:sz w:val="26"/>
          <w:szCs w:val="26"/>
          <w:lang w:val="es-MX"/>
        </w:rPr>
        <w:t xml:space="preserve"> . .</w:t>
      </w:r>
      <w:r w:rsidR="001357FE" w:rsidRPr="007B633B">
        <w:rPr>
          <w:rFonts w:ascii="Calibri" w:hAnsi="Calibri" w:cs="Calibri"/>
          <w:sz w:val="26"/>
          <w:szCs w:val="26"/>
          <w:lang w:val="es-MX"/>
        </w:rPr>
        <w:t xml:space="preserve"> . . . . . . .  . . . . . . . .  . . . . . . . . . . . . . </w:t>
      </w:r>
      <w:r w:rsidR="003E70E5" w:rsidRPr="007B633B">
        <w:rPr>
          <w:rFonts w:ascii="Calibri" w:hAnsi="Calibri" w:cs="Calibri"/>
          <w:sz w:val="26"/>
          <w:szCs w:val="26"/>
          <w:lang w:val="es-MX"/>
        </w:rPr>
        <w:t xml:space="preserve"> </w:t>
      </w:r>
    </w:p>
    <w:p w:rsidR="00770AA1" w:rsidRPr="007B633B" w:rsidRDefault="00770AA1" w:rsidP="00770AA1">
      <w:pPr>
        <w:jc w:val="center"/>
        <w:rPr>
          <w:rFonts w:ascii="Calibri" w:hAnsi="Calibri" w:cs="Calibri"/>
          <w:b/>
          <w:i/>
          <w:iCs/>
          <w:sz w:val="20"/>
          <w:szCs w:val="20"/>
        </w:rPr>
      </w:pPr>
    </w:p>
    <w:p w:rsidR="00770AA1" w:rsidRPr="007B633B" w:rsidRDefault="00770AA1" w:rsidP="00770AA1">
      <w:pPr>
        <w:pStyle w:val="Textoindependiente"/>
        <w:jc w:val="center"/>
        <w:rPr>
          <w:rFonts w:ascii="Calibri" w:hAnsi="Calibri" w:cs="Calibri"/>
          <w:i/>
          <w:iCs/>
          <w:sz w:val="26"/>
          <w:szCs w:val="26"/>
        </w:rPr>
      </w:pPr>
      <w:r w:rsidRPr="007B633B">
        <w:rPr>
          <w:rFonts w:ascii="Calibri" w:hAnsi="Calibri" w:cs="Calibri"/>
          <w:b/>
          <w:i/>
          <w:iCs/>
          <w:sz w:val="26"/>
          <w:szCs w:val="26"/>
        </w:rPr>
        <w:t xml:space="preserve">R E S U E L V E </w:t>
      </w:r>
      <w:r w:rsidRPr="007B633B">
        <w:rPr>
          <w:rFonts w:ascii="Calibri" w:hAnsi="Calibri" w:cs="Calibri"/>
          <w:i/>
          <w:iCs/>
          <w:sz w:val="26"/>
          <w:szCs w:val="26"/>
        </w:rPr>
        <w:t>:</w:t>
      </w:r>
    </w:p>
    <w:p w:rsidR="00770AA1" w:rsidRPr="007B633B" w:rsidRDefault="00770AA1" w:rsidP="00770AA1">
      <w:pPr>
        <w:pStyle w:val="Textoindependiente"/>
        <w:rPr>
          <w:rFonts w:ascii="Calibri" w:hAnsi="Calibri" w:cs="Calibri"/>
          <w:b/>
          <w:bCs/>
          <w:i/>
          <w:iCs/>
          <w:sz w:val="26"/>
          <w:szCs w:val="26"/>
        </w:rPr>
      </w:pPr>
    </w:p>
    <w:p w:rsidR="00770AA1" w:rsidRPr="007B633B" w:rsidRDefault="00770AA1" w:rsidP="001357FE">
      <w:pPr>
        <w:pStyle w:val="Textoindependiente"/>
        <w:ind w:firstLine="708"/>
        <w:rPr>
          <w:rFonts w:ascii="Calibri" w:hAnsi="Calibri" w:cs="Calibri"/>
          <w:sz w:val="26"/>
          <w:szCs w:val="26"/>
        </w:rPr>
      </w:pPr>
      <w:r w:rsidRPr="007B633B">
        <w:rPr>
          <w:rFonts w:ascii="Calibri" w:hAnsi="Calibri" w:cs="Calibri"/>
          <w:b/>
          <w:bCs/>
          <w:i/>
          <w:iCs/>
          <w:sz w:val="26"/>
          <w:szCs w:val="26"/>
        </w:rPr>
        <w:t>PRIMERO</w:t>
      </w:r>
      <w:r w:rsidRPr="007B633B">
        <w:rPr>
          <w:rFonts w:ascii="Calibri" w:hAnsi="Calibri" w:cs="Calibri"/>
          <w:sz w:val="26"/>
          <w:szCs w:val="26"/>
        </w:rPr>
        <w:t xml:space="preserve">.- Este Juzgado Segundo Administrativo Municipal determina ser </w:t>
      </w:r>
      <w:r w:rsidRPr="007B633B">
        <w:rPr>
          <w:rFonts w:ascii="Calibri" w:hAnsi="Calibri" w:cs="Calibri"/>
          <w:b/>
          <w:sz w:val="26"/>
          <w:szCs w:val="26"/>
        </w:rPr>
        <w:t>competente</w:t>
      </w:r>
      <w:r w:rsidRPr="007B633B">
        <w:rPr>
          <w:rFonts w:ascii="Calibri" w:hAnsi="Calibri" w:cs="Calibri"/>
          <w:sz w:val="26"/>
          <w:szCs w:val="26"/>
        </w:rPr>
        <w:t xml:space="preserve"> para conocer y resolver del presente proceso administrativo. . . . . . . </w:t>
      </w:r>
    </w:p>
    <w:p w:rsidR="001357FE" w:rsidRPr="007B633B" w:rsidRDefault="001357FE" w:rsidP="001357FE">
      <w:pPr>
        <w:pStyle w:val="Textoindependiente"/>
        <w:ind w:firstLine="708"/>
        <w:rPr>
          <w:rFonts w:ascii="Calibri" w:hAnsi="Calibri" w:cs="Calibri"/>
          <w:sz w:val="26"/>
          <w:szCs w:val="26"/>
        </w:rPr>
      </w:pPr>
    </w:p>
    <w:p w:rsidR="00770AA1" w:rsidRPr="007B633B" w:rsidRDefault="00770AA1" w:rsidP="00770AA1">
      <w:pPr>
        <w:ind w:firstLine="708"/>
        <w:jc w:val="both"/>
        <w:rPr>
          <w:rFonts w:ascii="Calibri" w:hAnsi="Calibri"/>
          <w:bCs/>
          <w:sz w:val="26"/>
          <w:szCs w:val="26"/>
        </w:rPr>
      </w:pPr>
      <w:r w:rsidRPr="007B633B">
        <w:rPr>
          <w:rFonts w:ascii="Calibri" w:hAnsi="Calibri" w:cs="Calibri"/>
          <w:b/>
          <w:bCs/>
          <w:i/>
          <w:iCs/>
          <w:sz w:val="26"/>
          <w:szCs w:val="26"/>
        </w:rPr>
        <w:t xml:space="preserve">SEGUNDO.- </w:t>
      </w:r>
      <w:r w:rsidRPr="007B633B">
        <w:rPr>
          <w:rFonts w:ascii="Calibri" w:hAnsi="Calibri" w:cs="Calibri"/>
          <w:sz w:val="26"/>
          <w:szCs w:val="26"/>
        </w:rPr>
        <w:t xml:space="preserve">Resulta </w:t>
      </w:r>
      <w:r w:rsidRPr="007B633B">
        <w:rPr>
          <w:rFonts w:ascii="Calibri" w:hAnsi="Calibri" w:cs="Calibri"/>
          <w:b/>
          <w:sz w:val="26"/>
          <w:szCs w:val="26"/>
        </w:rPr>
        <w:t>procedente</w:t>
      </w:r>
      <w:r w:rsidRPr="007B633B">
        <w:rPr>
          <w:rFonts w:ascii="Calibri" w:hAnsi="Calibri" w:cs="Calibri"/>
          <w:sz w:val="26"/>
          <w:szCs w:val="26"/>
        </w:rPr>
        <w:t xml:space="preserve"> el proceso administrativo promovido por el ciudadano </w:t>
      </w:r>
      <w:r w:rsidR="007B633B">
        <w:rPr>
          <w:rFonts w:ascii="Calibri" w:hAnsi="Calibri" w:cs="Calibri"/>
          <w:sz w:val="26"/>
          <w:szCs w:val="26"/>
        </w:rPr>
        <w:t>(…)</w:t>
      </w:r>
      <w:r w:rsidRPr="007B633B">
        <w:rPr>
          <w:rFonts w:ascii="Calibri" w:hAnsi="Calibri" w:cs="Calibri"/>
          <w:sz w:val="26"/>
          <w:szCs w:val="26"/>
        </w:rPr>
        <w:t xml:space="preserve">, en contra del acta de infracción impugnada. </w:t>
      </w:r>
    </w:p>
    <w:p w:rsidR="00770AA1" w:rsidRPr="007B633B" w:rsidRDefault="00770AA1" w:rsidP="00770AA1">
      <w:pPr>
        <w:jc w:val="both"/>
        <w:rPr>
          <w:rFonts w:ascii="Calibri" w:hAnsi="Calibri"/>
          <w:b/>
          <w:bCs/>
          <w:i/>
          <w:iCs/>
          <w:sz w:val="20"/>
          <w:szCs w:val="20"/>
        </w:rPr>
      </w:pPr>
    </w:p>
    <w:p w:rsidR="001357FE" w:rsidRPr="007B633B" w:rsidRDefault="00770AA1" w:rsidP="001357FE">
      <w:pPr>
        <w:ind w:firstLine="708"/>
        <w:jc w:val="both"/>
        <w:rPr>
          <w:rFonts w:ascii="Calibri" w:hAnsi="Calibri" w:cs="Calibri"/>
          <w:sz w:val="26"/>
          <w:szCs w:val="26"/>
        </w:rPr>
      </w:pPr>
      <w:r w:rsidRPr="007B633B">
        <w:rPr>
          <w:rFonts w:ascii="Calibri" w:hAnsi="Calibri"/>
          <w:b/>
          <w:bCs/>
          <w:i/>
          <w:iCs/>
          <w:sz w:val="26"/>
        </w:rPr>
        <w:t>TERCERO</w:t>
      </w:r>
      <w:r w:rsidRPr="007B633B">
        <w:rPr>
          <w:rFonts w:ascii="Calibri" w:hAnsi="Calibri"/>
          <w:sz w:val="26"/>
        </w:rPr>
        <w:t xml:space="preserve">.- Se decreta </w:t>
      </w:r>
      <w:r w:rsidRPr="007B633B">
        <w:rPr>
          <w:rFonts w:ascii="Calibri" w:hAnsi="Calibri"/>
          <w:bCs/>
          <w:sz w:val="26"/>
        </w:rPr>
        <w:t>la</w:t>
      </w:r>
      <w:r w:rsidRPr="007B633B">
        <w:rPr>
          <w:rFonts w:ascii="Calibri" w:hAnsi="Calibri"/>
          <w:b/>
          <w:bCs/>
          <w:sz w:val="26"/>
        </w:rPr>
        <w:t xml:space="preserve"> </w:t>
      </w:r>
      <w:r w:rsidR="000D4631" w:rsidRPr="007B633B">
        <w:rPr>
          <w:rFonts w:ascii="Calibri" w:hAnsi="Calibri" w:cs="Calibri"/>
          <w:b/>
          <w:bCs/>
          <w:sz w:val="26"/>
          <w:szCs w:val="26"/>
        </w:rPr>
        <w:t xml:space="preserve">NULIDAD TOTAL </w:t>
      </w:r>
      <w:r w:rsidRPr="007B633B">
        <w:rPr>
          <w:rFonts w:ascii="Calibri" w:hAnsi="Calibri" w:cs="Calibri"/>
          <w:bCs/>
          <w:sz w:val="26"/>
          <w:szCs w:val="26"/>
        </w:rPr>
        <w:t xml:space="preserve">del </w:t>
      </w:r>
      <w:r w:rsidRPr="007B633B">
        <w:rPr>
          <w:rFonts w:ascii="Calibri" w:hAnsi="Calibri" w:cs="Calibri"/>
          <w:sz w:val="26"/>
          <w:szCs w:val="26"/>
        </w:rPr>
        <w:t xml:space="preserve">acta de infracción con </w:t>
      </w:r>
      <w:r w:rsidRPr="007B633B">
        <w:rPr>
          <w:rFonts w:ascii="Calibri" w:hAnsi="Calibri" w:cs="Calibri"/>
          <w:b/>
          <w:sz w:val="26"/>
          <w:szCs w:val="26"/>
        </w:rPr>
        <w:t xml:space="preserve">número </w:t>
      </w:r>
      <w:r w:rsidR="0090711B" w:rsidRPr="007B633B">
        <w:rPr>
          <w:rFonts w:ascii="Calibri" w:hAnsi="Calibri" w:cs="Calibri"/>
          <w:b/>
          <w:sz w:val="26"/>
          <w:szCs w:val="26"/>
        </w:rPr>
        <w:t xml:space="preserve">A0301667 (A cero-tres-cero-uno-seis-seis-siete), </w:t>
      </w:r>
      <w:r w:rsidR="0090711B" w:rsidRPr="007B633B">
        <w:rPr>
          <w:rFonts w:ascii="Calibri" w:hAnsi="Calibri" w:cs="Calibri"/>
          <w:sz w:val="26"/>
          <w:szCs w:val="26"/>
        </w:rPr>
        <w:t>de fecha</w:t>
      </w:r>
      <w:r w:rsidR="0090711B" w:rsidRPr="007B633B">
        <w:rPr>
          <w:rFonts w:ascii="Calibri" w:hAnsi="Calibri" w:cs="Calibri"/>
          <w:b/>
          <w:sz w:val="26"/>
          <w:szCs w:val="26"/>
        </w:rPr>
        <w:t xml:space="preserve"> 3 </w:t>
      </w:r>
      <w:r w:rsidR="0090711B" w:rsidRPr="007B633B">
        <w:rPr>
          <w:rFonts w:ascii="Calibri" w:hAnsi="Calibri" w:cs="Calibri"/>
          <w:sz w:val="26"/>
          <w:szCs w:val="26"/>
        </w:rPr>
        <w:t>tres de</w:t>
      </w:r>
      <w:r w:rsidR="0090711B" w:rsidRPr="007B633B">
        <w:rPr>
          <w:rFonts w:ascii="Calibri" w:hAnsi="Calibri" w:cs="Calibri"/>
          <w:b/>
          <w:sz w:val="26"/>
          <w:szCs w:val="26"/>
        </w:rPr>
        <w:t xml:space="preserve"> noviembre </w:t>
      </w:r>
      <w:r w:rsidR="0090711B" w:rsidRPr="007B633B">
        <w:rPr>
          <w:rFonts w:ascii="Calibri" w:hAnsi="Calibri" w:cs="Calibri"/>
          <w:sz w:val="26"/>
          <w:szCs w:val="26"/>
        </w:rPr>
        <w:t>del año</w:t>
      </w:r>
      <w:r w:rsidR="0090711B" w:rsidRPr="007B633B">
        <w:rPr>
          <w:rFonts w:ascii="Calibri" w:hAnsi="Calibri" w:cs="Calibri"/>
          <w:b/>
          <w:sz w:val="26"/>
          <w:szCs w:val="26"/>
        </w:rPr>
        <w:t xml:space="preserve"> 2018 </w:t>
      </w:r>
      <w:r w:rsidR="0090711B" w:rsidRPr="007B633B">
        <w:rPr>
          <w:rFonts w:ascii="Calibri" w:hAnsi="Calibri" w:cs="Calibri"/>
          <w:sz w:val="26"/>
          <w:szCs w:val="26"/>
        </w:rPr>
        <w:t>dos mil dieciocho</w:t>
      </w:r>
      <w:r w:rsidRPr="007B633B">
        <w:rPr>
          <w:rFonts w:ascii="Calibri" w:hAnsi="Calibri" w:cs="Calibri"/>
          <w:sz w:val="26"/>
          <w:szCs w:val="26"/>
        </w:rPr>
        <w:t>; ello en base a las consideraciones lógicas y jurídicas expresadas en el Considerando Sexto de esta sentenc</w:t>
      </w:r>
      <w:r w:rsidR="001357FE" w:rsidRPr="007B633B">
        <w:rPr>
          <w:rFonts w:ascii="Calibri" w:hAnsi="Calibri" w:cs="Calibri"/>
          <w:sz w:val="26"/>
          <w:szCs w:val="26"/>
        </w:rPr>
        <w:t xml:space="preserve">ia. . . . . . . </w:t>
      </w:r>
    </w:p>
    <w:p w:rsidR="00770AA1" w:rsidRPr="007B633B" w:rsidRDefault="00770AA1" w:rsidP="00770AA1">
      <w:pPr>
        <w:pStyle w:val="Textoindependiente"/>
        <w:rPr>
          <w:rFonts w:ascii="Calibri" w:hAnsi="Calibri" w:cs="Calibri"/>
          <w:b/>
          <w:bCs/>
          <w:i/>
          <w:iCs/>
          <w:sz w:val="20"/>
          <w:szCs w:val="20"/>
          <w:lang w:val="es-ES"/>
        </w:rPr>
      </w:pPr>
    </w:p>
    <w:p w:rsidR="00770AA1" w:rsidRPr="007B633B" w:rsidRDefault="00770AA1" w:rsidP="00770AA1">
      <w:pPr>
        <w:ind w:firstLine="708"/>
        <w:jc w:val="both"/>
        <w:rPr>
          <w:rFonts w:ascii="Calibri" w:hAnsi="Calibri" w:cs="Calibri"/>
          <w:sz w:val="26"/>
          <w:szCs w:val="26"/>
        </w:rPr>
      </w:pPr>
      <w:r w:rsidRPr="007B633B">
        <w:rPr>
          <w:rFonts w:ascii="Calibri" w:hAnsi="Calibri" w:cs="Calibri"/>
          <w:b/>
          <w:bCs/>
          <w:i/>
          <w:iCs/>
          <w:sz w:val="26"/>
          <w:szCs w:val="26"/>
        </w:rPr>
        <w:t xml:space="preserve">QUINTO.- </w:t>
      </w:r>
      <w:r w:rsidRPr="007B633B">
        <w:rPr>
          <w:rFonts w:ascii="Calibri" w:hAnsi="Calibri" w:cs="Calibri"/>
          <w:sz w:val="26"/>
          <w:szCs w:val="26"/>
        </w:rPr>
        <w:t xml:space="preserve">Se </w:t>
      </w:r>
      <w:r w:rsidRPr="007B633B">
        <w:rPr>
          <w:rFonts w:ascii="Calibri" w:hAnsi="Calibri" w:cs="Calibri"/>
          <w:b/>
          <w:sz w:val="26"/>
          <w:szCs w:val="26"/>
        </w:rPr>
        <w:t>ordena</w:t>
      </w:r>
      <w:r w:rsidRPr="007B633B">
        <w:rPr>
          <w:rFonts w:ascii="Calibri" w:hAnsi="Calibri" w:cs="Calibri"/>
          <w:sz w:val="26"/>
          <w:szCs w:val="26"/>
        </w:rPr>
        <w:t xml:space="preserve"> al Agente de Tránsito </w:t>
      </w:r>
      <w:r w:rsidR="007B633B">
        <w:rPr>
          <w:rFonts w:ascii="Calibri" w:hAnsi="Calibri" w:cs="Calibri"/>
          <w:sz w:val="26"/>
          <w:szCs w:val="26"/>
        </w:rPr>
        <w:t>(…)</w:t>
      </w:r>
      <w:r w:rsidRPr="007B633B">
        <w:rPr>
          <w:rFonts w:ascii="Calibri" w:hAnsi="Calibri" w:cs="Calibri"/>
          <w:sz w:val="26"/>
          <w:szCs w:val="26"/>
        </w:rPr>
        <w:t xml:space="preserve"> a que </w:t>
      </w:r>
      <w:r w:rsidRPr="007B633B">
        <w:rPr>
          <w:rFonts w:ascii="Calibri" w:hAnsi="Calibri" w:cs="Calibri"/>
          <w:b/>
          <w:sz w:val="26"/>
          <w:szCs w:val="26"/>
        </w:rPr>
        <w:t>devuelva</w:t>
      </w:r>
      <w:r w:rsidRPr="007B633B">
        <w:rPr>
          <w:rFonts w:ascii="Calibri" w:hAnsi="Calibri" w:cs="Calibri"/>
          <w:sz w:val="26"/>
          <w:szCs w:val="26"/>
        </w:rPr>
        <w:t xml:space="preserve"> al ciudadano </w:t>
      </w:r>
      <w:r w:rsidR="007B633B">
        <w:rPr>
          <w:rFonts w:ascii="Calibri" w:hAnsi="Calibri" w:cs="Calibri"/>
          <w:sz w:val="26"/>
          <w:szCs w:val="26"/>
        </w:rPr>
        <w:t>(…)</w:t>
      </w:r>
      <w:r w:rsidR="007B633B">
        <w:rPr>
          <w:rFonts w:ascii="Calibri" w:hAnsi="Calibri" w:cs="Calibri"/>
          <w:sz w:val="26"/>
          <w:szCs w:val="26"/>
        </w:rPr>
        <w:t xml:space="preserve"> </w:t>
      </w:r>
      <w:r w:rsidRPr="007B633B">
        <w:rPr>
          <w:rFonts w:ascii="Calibri" w:hAnsi="Calibri" w:cs="Calibri"/>
          <w:sz w:val="26"/>
          <w:szCs w:val="26"/>
        </w:rPr>
        <w:t>la</w:t>
      </w:r>
      <w:r w:rsidR="0090711B" w:rsidRPr="007B633B">
        <w:rPr>
          <w:rFonts w:ascii="Calibri" w:hAnsi="Calibri" w:cs="Calibri"/>
          <w:sz w:val="26"/>
          <w:szCs w:val="26"/>
        </w:rPr>
        <w:t xml:space="preserve"> cantidad de </w:t>
      </w:r>
      <w:r w:rsidR="0090711B" w:rsidRPr="007B633B">
        <w:rPr>
          <w:rFonts w:ascii="Calibri" w:hAnsi="Calibri"/>
          <w:b/>
          <w:sz w:val="26"/>
          <w:szCs w:val="26"/>
        </w:rPr>
        <w:t>$157.17 (ciento cincuenta y siete pesos 17/100 Moneda Nacional)</w:t>
      </w:r>
      <w:r w:rsidRPr="007B633B">
        <w:rPr>
          <w:rFonts w:ascii="Calibri" w:hAnsi="Calibri"/>
          <w:sz w:val="26"/>
          <w:szCs w:val="26"/>
        </w:rPr>
        <w:t>; de conformidad a lo argumentado en el considerando Octavo de este mismo</w:t>
      </w:r>
      <w:r w:rsidR="0090711B" w:rsidRPr="007B633B">
        <w:rPr>
          <w:rFonts w:ascii="Calibri" w:hAnsi="Calibri"/>
          <w:sz w:val="26"/>
          <w:szCs w:val="26"/>
        </w:rPr>
        <w:t xml:space="preserve"> fallo. . . </w:t>
      </w:r>
    </w:p>
    <w:p w:rsidR="00770AA1" w:rsidRPr="007B633B" w:rsidRDefault="00770AA1" w:rsidP="00770AA1">
      <w:pPr>
        <w:jc w:val="both"/>
        <w:rPr>
          <w:rFonts w:ascii="Calibri" w:hAnsi="Calibri" w:cs="Calibri"/>
          <w:sz w:val="20"/>
          <w:szCs w:val="20"/>
        </w:rPr>
      </w:pPr>
    </w:p>
    <w:p w:rsidR="00770AA1" w:rsidRPr="007B633B" w:rsidRDefault="00770AA1" w:rsidP="00770AA1">
      <w:pPr>
        <w:ind w:firstLine="708"/>
        <w:jc w:val="both"/>
        <w:rPr>
          <w:rFonts w:ascii="Calibri" w:hAnsi="Calibri" w:cs="Calibri"/>
          <w:b/>
          <w:bCs/>
          <w:i/>
          <w:iCs/>
          <w:sz w:val="26"/>
          <w:szCs w:val="26"/>
        </w:rPr>
      </w:pPr>
      <w:r w:rsidRPr="007B633B">
        <w:rPr>
          <w:rFonts w:ascii="Calibri" w:hAnsi="Calibri" w:cs="Calibri"/>
          <w:b/>
          <w:sz w:val="26"/>
          <w:szCs w:val="26"/>
        </w:rPr>
        <w:t>Devolución</w:t>
      </w:r>
      <w:r w:rsidRPr="007B633B">
        <w:rPr>
          <w:rFonts w:ascii="Calibri" w:hAnsi="Calibri" w:cs="Calibri"/>
          <w:sz w:val="26"/>
          <w:szCs w:val="26"/>
        </w:rPr>
        <w:t xml:space="preserve"> que</w:t>
      </w:r>
      <w:r w:rsidR="0090711B" w:rsidRPr="007B633B">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7B633B">
        <w:rPr>
          <w:rFonts w:ascii="Calibri" w:hAnsi="Calibri" w:cs="Calibri"/>
          <w:sz w:val="26"/>
          <w:szCs w:val="26"/>
        </w:rPr>
        <w:t xml:space="preserve"> se deberá realizar dentro de los </w:t>
      </w:r>
      <w:r w:rsidRPr="007B633B">
        <w:rPr>
          <w:rFonts w:ascii="Calibri" w:hAnsi="Calibri" w:cs="Calibri"/>
          <w:b/>
          <w:sz w:val="26"/>
          <w:szCs w:val="26"/>
        </w:rPr>
        <w:t>15 quince días hábiles</w:t>
      </w:r>
      <w:r w:rsidRPr="007B633B">
        <w:rPr>
          <w:rFonts w:ascii="Calibri" w:hAnsi="Calibri" w:cs="Calibri"/>
          <w:sz w:val="26"/>
          <w:szCs w:val="26"/>
        </w:rPr>
        <w:t xml:space="preserve"> siguientes a la fecha en que </w:t>
      </w:r>
      <w:r w:rsidRPr="007B633B">
        <w:rPr>
          <w:rFonts w:ascii="Calibri" w:hAnsi="Calibri" w:cs="Calibri"/>
          <w:b/>
          <w:sz w:val="26"/>
          <w:szCs w:val="26"/>
        </w:rPr>
        <w:t>cause ejecutoria</w:t>
      </w:r>
      <w:r w:rsidRPr="007B633B">
        <w:rPr>
          <w:rFonts w:ascii="Calibri" w:hAnsi="Calibri" w:cs="Calibri"/>
          <w:sz w:val="26"/>
          <w:szCs w:val="26"/>
        </w:rPr>
        <w:t xml:space="preserve"> la presente resolución; debiendo informar a este Juzgado del cumplimiento dado al presente resolutivo, acompañando las constancias relativas que así lo acrediten. . . . . . . . . . . . . . . . . . .</w:t>
      </w:r>
      <w:r w:rsidRPr="007B633B">
        <w:rPr>
          <w:rFonts w:ascii="Calibri" w:hAnsi="Calibri" w:cs="Calibri"/>
          <w:bCs/>
          <w:iCs/>
          <w:sz w:val="26"/>
          <w:szCs w:val="26"/>
        </w:rPr>
        <w:t xml:space="preserve"> </w:t>
      </w:r>
    </w:p>
    <w:p w:rsidR="00770AA1" w:rsidRPr="007B633B" w:rsidRDefault="00770AA1" w:rsidP="00770AA1">
      <w:pPr>
        <w:jc w:val="both"/>
        <w:rPr>
          <w:rFonts w:ascii="Calibri" w:hAnsi="Calibri" w:cs="Calibri"/>
          <w:sz w:val="20"/>
          <w:szCs w:val="20"/>
          <w:lang w:val="es-MX"/>
        </w:rPr>
      </w:pPr>
    </w:p>
    <w:p w:rsidR="0090711B" w:rsidRPr="007B633B" w:rsidRDefault="00770AA1" w:rsidP="0090711B">
      <w:pPr>
        <w:ind w:firstLine="708"/>
        <w:jc w:val="both"/>
        <w:rPr>
          <w:rFonts w:ascii="Calibri" w:hAnsi="Calibri" w:cs="Calibri"/>
          <w:sz w:val="26"/>
          <w:szCs w:val="26"/>
        </w:rPr>
      </w:pPr>
      <w:r w:rsidRPr="007B633B">
        <w:rPr>
          <w:rFonts w:ascii="Calibri" w:hAnsi="Calibri" w:cs="Calibri"/>
          <w:sz w:val="26"/>
          <w:szCs w:val="26"/>
        </w:rPr>
        <w:t>Notifíquese a la autoridad demandada por oficio; y, a la parte actora personalmente. . . . . . . . . . . .</w:t>
      </w:r>
      <w:r w:rsidR="0090711B" w:rsidRPr="007B633B">
        <w:rPr>
          <w:rFonts w:ascii="Calibri" w:hAnsi="Calibri" w:cs="Calibri"/>
          <w:sz w:val="26"/>
          <w:szCs w:val="26"/>
        </w:rPr>
        <w:t xml:space="preserve"> </w:t>
      </w:r>
      <w:r w:rsidR="0090711B" w:rsidRPr="007B633B">
        <w:rPr>
          <w:rFonts w:ascii="Calibri" w:hAnsi="Calibri"/>
          <w:sz w:val="26"/>
          <w:szCs w:val="26"/>
        </w:rPr>
        <w:t xml:space="preserve">. . . . . . . . . . . . . . . . . . . . . . . . . . . . . </w:t>
      </w:r>
      <w:r w:rsidR="001357FE" w:rsidRPr="007B633B">
        <w:rPr>
          <w:rFonts w:ascii="Calibri" w:hAnsi="Calibri"/>
          <w:sz w:val="26"/>
          <w:szCs w:val="26"/>
        </w:rPr>
        <w:t xml:space="preserve">. . . . . . . . . . . . . . . </w:t>
      </w:r>
    </w:p>
    <w:p w:rsidR="00770AA1" w:rsidRPr="007B633B" w:rsidRDefault="00770AA1" w:rsidP="0090711B">
      <w:pPr>
        <w:pStyle w:val="Textoindependiente"/>
        <w:ind w:firstLine="708"/>
        <w:rPr>
          <w:rFonts w:ascii="Calibri" w:hAnsi="Calibri" w:cs="Calibri"/>
          <w:sz w:val="26"/>
          <w:szCs w:val="26"/>
        </w:rPr>
      </w:pPr>
      <w:r w:rsidRPr="007B633B">
        <w:rPr>
          <w:rFonts w:ascii="Calibri" w:hAnsi="Calibri" w:cs="Calibri"/>
          <w:sz w:val="26"/>
          <w:szCs w:val="26"/>
        </w:rPr>
        <w:t xml:space="preserve"> </w:t>
      </w:r>
    </w:p>
    <w:p w:rsidR="00770AA1" w:rsidRPr="007B633B" w:rsidRDefault="00770AA1" w:rsidP="00770AA1">
      <w:pPr>
        <w:pStyle w:val="Textoindependiente"/>
        <w:ind w:firstLine="708"/>
        <w:rPr>
          <w:rFonts w:ascii="Calibri" w:hAnsi="Calibri" w:cs="Calibri"/>
          <w:b/>
          <w:bCs/>
          <w:sz w:val="26"/>
          <w:szCs w:val="26"/>
        </w:rPr>
      </w:pPr>
      <w:r w:rsidRPr="007B633B">
        <w:rPr>
          <w:rFonts w:ascii="Calibri" w:hAnsi="Calibri" w:cs="Calibri"/>
          <w:sz w:val="26"/>
          <w:szCs w:val="26"/>
        </w:rPr>
        <w:t>En su oportunidad, archívese este expediente, como asunto totalmente concluido y dese de baja en el Libro de Registros que se lleva para tal efecto. . . . .</w:t>
      </w:r>
    </w:p>
    <w:p w:rsidR="00770AA1" w:rsidRPr="007B633B" w:rsidRDefault="00770AA1" w:rsidP="00770AA1">
      <w:pPr>
        <w:pStyle w:val="Textoindependiente"/>
        <w:rPr>
          <w:rFonts w:ascii="Calibri" w:hAnsi="Calibri" w:cs="Calibri"/>
          <w:sz w:val="20"/>
          <w:szCs w:val="20"/>
        </w:rPr>
      </w:pPr>
    </w:p>
    <w:p w:rsidR="00770AA1" w:rsidRPr="007B633B" w:rsidRDefault="00770AA1" w:rsidP="00770AA1">
      <w:pPr>
        <w:ind w:firstLine="708"/>
        <w:jc w:val="both"/>
        <w:rPr>
          <w:rFonts w:ascii="Calibri" w:hAnsi="Calibri" w:cs="Calibri"/>
          <w:sz w:val="26"/>
          <w:szCs w:val="26"/>
          <w:lang w:val="es-MX"/>
        </w:rPr>
      </w:pPr>
      <w:r w:rsidRPr="007B633B">
        <w:rPr>
          <w:rFonts w:ascii="Calibri" w:hAnsi="Calibri" w:cs="Calibri"/>
          <w:sz w:val="26"/>
          <w:szCs w:val="26"/>
          <w:lang w:val="es-MX"/>
        </w:rPr>
        <w:t xml:space="preserve">Así lo resolvió y firma el Licenciado </w:t>
      </w:r>
      <w:r w:rsidRPr="007B633B">
        <w:rPr>
          <w:rFonts w:ascii="Calibri" w:hAnsi="Calibri" w:cs="Calibri"/>
          <w:b/>
          <w:bCs/>
          <w:sz w:val="26"/>
          <w:szCs w:val="26"/>
          <w:lang w:val="es-MX"/>
        </w:rPr>
        <w:t>Ernesto Alejandro Mora Álvarez</w:t>
      </w:r>
      <w:r w:rsidRPr="007B633B">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7B633B">
        <w:rPr>
          <w:rFonts w:ascii="Calibri" w:hAnsi="Calibri" w:cs="Calibri"/>
          <w:b/>
          <w:sz w:val="26"/>
          <w:szCs w:val="26"/>
          <w:lang w:val="es-MX"/>
        </w:rPr>
        <w:t>María del Rocío Villanueva Sánchez</w:t>
      </w:r>
      <w:r w:rsidRPr="007B633B">
        <w:rPr>
          <w:rFonts w:ascii="Calibri" w:hAnsi="Calibri" w:cs="Calibri"/>
          <w:sz w:val="26"/>
          <w:szCs w:val="26"/>
          <w:lang w:val="es-MX"/>
        </w:rPr>
        <w:t xml:space="preserve">,  quien da fe. . . . . . . . . . . . . . . . . . . . . . . . . . . . . . . . . . . . . . . . . . </w:t>
      </w:r>
    </w:p>
    <w:p w:rsidR="00770AA1" w:rsidRPr="007B633B" w:rsidRDefault="00770AA1" w:rsidP="00770AA1">
      <w:pPr>
        <w:ind w:firstLine="708"/>
        <w:jc w:val="both"/>
        <w:rPr>
          <w:rFonts w:ascii="Calibri" w:hAnsi="Calibri" w:cs="Calibri"/>
          <w:sz w:val="26"/>
          <w:szCs w:val="26"/>
          <w:lang w:val="es-MX"/>
        </w:rPr>
      </w:pPr>
    </w:p>
    <w:p w:rsidR="00770AA1" w:rsidRPr="007B633B" w:rsidRDefault="00770AA1" w:rsidP="00770AA1">
      <w:pPr>
        <w:pStyle w:val="Textoindependiente"/>
        <w:ind w:firstLine="708"/>
      </w:pPr>
    </w:p>
    <w:p w:rsidR="00770AA1" w:rsidRPr="007B633B" w:rsidRDefault="00770AA1" w:rsidP="00770AA1"/>
    <w:p w:rsidR="00D147FA" w:rsidRPr="007B633B" w:rsidRDefault="00D147FA"/>
    <w:sectPr w:rsidR="00D147FA" w:rsidRPr="007B633B" w:rsidSect="00A67A6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F1F" w:rsidRDefault="00016F1F">
      <w:r>
        <w:separator/>
      </w:r>
    </w:p>
  </w:endnote>
  <w:endnote w:type="continuationSeparator" w:id="0">
    <w:p w:rsidR="00016F1F" w:rsidRDefault="0001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F1F" w:rsidRDefault="00016F1F">
      <w:r>
        <w:separator/>
      </w:r>
    </w:p>
  </w:footnote>
  <w:footnote w:type="continuationSeparator" w:id="0">
    <w:p w:rsidR="00016F1F" w:rsidRDefault="00016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B84F3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016F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B84F3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633B">
      <w:rPr>
        <w:rStyle w:val="Nmerodepgina"/>
        <w:noProof/>
      </w:rPr>
      <w:t>2</w:t>
    </w:r>
    <w:r>
      <w:rPr>
        <w:rStyle w:val="Nmerodepgina"/>
      </w:rPr>
      <w:fldChar w:fldCharType="end"/>
    </w:r>
  </w:p>
  <w:p w:rsidR="00DE47C0" w:rsidRDefault="00016F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A1"/>
    <w:rsid w:val="00006620"/>
    <w:rsid w:val="00006E7D"/>
    <w:rsid w:val="00016F1F"/>
    <w:rsid w:val="0005190F"/>
    <w:rsid w:val="0005499B"/>
    <w:rsid w:val="00072B78"/>
    <w:rsid w:val="000762DE"/>
    <w:rsid w:val="000A57C1"/>
    <w:rsid w:val="000D45C5"/>
    <w:rsid w:val="000D4631"/>
    <w:rsid w:val="00106B5B"/>
    <w:rsid w:val="001357FE"/>
    <w:rsid w:val="00137A07"/>
    <w:rsid w:val="00193957"/>
    <w:rsid w:val="001C61B0"/>
    <w:rsid w:val="001D023E"/>
    <w:rsid w:val="001F5009"/>
    <w:rsid w:val="002102EE"/>
    <w:rsid w:val="00222F87"/>
    <w:rsid w:val="00244CAA"/>
    <w:rsid w:val="002B4C0D"/>
    <w:rsid w:val="002C7414"/>
    <w:rsid w:val="002E6F12"/>
    <w:rsid w:val="0035284E"/>
    <w:rsid w:val="003819A4"/>
    <w:rsid w:val="003A26DB"/>
    <w:rsid w:val="003E0807"/>
    <w:rsid w:val="003E70E5"/>
    <w:rsid w:val="003E7857"/>
    <w:rsid w:val="003F3BFA"/>
    <w:rsid w:val="004133EF"/>
    <w:rsid w:val="0044597E"/>
    <w:rsid w:val="004D7446"/>
    <w:rsid w:val="00530AB5"/>
    <w:rsid w:val="005C4D33"/>
    <w:rsid w:val="0063466C"/>
    <w:rsid w:val="00663D33"/>
    <w:rsid w:val="006679C4"/>
    <w:rsid w:val="00685544"/>
    <w:rsid w:val="00695CB4"/>
    <w:rsid w:val="006D1955"/>
    <w:rsid w:val="00770AA1"/>
    <w:rsid w:val="007A717B"/>
    <w:rsid w:val="007A79D2"/>
    <w:rsid w:val="007B633B"/>
    <w:rsid w:val="007C3F4E"/>
    <w:rsid w:val="00856CA7"/>
    <w:rsid w:val="008831D9"/>
    <w:rsid w:val="00894316"/>
    <w:rsid w:val="008A4909"/>
    <w:rsid w:val="008D2201"/>
    <w:rsid w:val="00904152"/>
    <w:rsid w:val="0090711B"/>
    <w:rsid w:val="009675DE"/>
    <w:rsid w:val="00970D1A"/>
    <w:rsid w:val="00A3050E"/>
    <w:rsid w:val="00A413DC"/>
    <w:rsid w:val="00A72210"/>
    <w:rsid w:val="00A816CF"/>
    <w:rsid w:val="00AB1997"/>
    <w:rsid w:val="00AD47E6"/>
    <w:rsid w:val="00AD7F26"/>
    <w:rsid w:val="00B84F3B"/>
    <w:rsid w:val="00C02A7C"/>
    <w:rsid w:val="00C27134"/>
    <w:rsid w:val="00C271BB"/>
    <w:rsid w:val="00C54736"/>
    <w:rsid w:val="00D147FA"/>
    <w:rsid w:val="00D84EE0"/>
    <w:rsid w:val="00DA4204"/>
    <w:rsid w:val="00E065D0"/>
    <w:rsid w:val="00E13CFA"/>
    <w:rsid w:val="00E22443"/>
    <w:rsid w:val="00EC4AD8"/>
    <w:rsid w:val="00F03793"/>
    <w:rsid w:val="00F521CB"/>
    <w:rsid w:val="00F53607"/>
    <w:rsid w:val="00F709CE"/>
    <w:rsid w:val="00FB5E33"/>
    <w:rsid w:val="00FE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97394-FC0D-4D45-B170-65C4FB1B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AA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70AA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0AA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70AA1"/>
    <w:pPr>
      <w:jc w:val="both"/>
    </w:pPr>
    <w:rPr>
      <w:lang w:val="es-MX"/>
    </w:rPr>
  </w:style>
  <w:style w:type="character" w:customStyle="1" w:styleId="TextoindependienteCar">
    <w:name w:val="Texto independiente Car"/>
    <w:basedOn w:val="Fuentedeprrafopredeter"/>
    <w:link w:val="Textoindependiente"/>
    <w:rsid w:val="00770AA1"/>
    <w:rPr>
      <w:rFonts w:ascii="Times New Roman" w:eastAsia="Calibri" w:hAnsi="Times New Roman" w:cs="Times New Roman"/>
      <w:sz w:val="24"/>
      <w:szCs w:val="24"/>
      <w:lang w:val="es-MX" w:eastAsia="es-ES"/>
    </w:rPr>
  </w:style>
  <w:style w:type="character" w:styleId="Nmerodepgina">
    <w:name w:val="page number"/>
    <w:semiHidden/>
    <w:rsid w:val="00770AA1"/>
    <w:rPr>
      <w:rFonts w:cs="Times New Roman"/>
    </w:rPr>
  </w:style>
  <w:style w:type="paragraph" w:styleId="Encabezado">
    <w:name w:val="header"/>
    <w:basedOn w:val="Normal"/>
    <w:link w:val="EncabezadoCar"/>
    <w:semiHidden/>
    <w:rsid w:val="00770AA1"/>
    <w:pPr>
      <w:tabs>
        <w:tab w:val="center" w:pos="4419"/>
        <w:tab w:val="right" w:pos="8838"/>
      </w:tabs>
    </w:pPr>
    <w:rPr>
      <w:lang w:val="es-MX"/>
    </w:rPr>
  </w:style>
  <w:style w:type="character" w:customStyle="1" w:styleId="EncabezadoCar">
    <w:name w:val="Encabezado Car"/>
    <w:basedOn w:val="Fuentedeprrafopredeter"/>
    <w:link w:val="Encabezado"/>
    <w:semiHidden/>
    <w:rsid w:val="00770AA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FE5B6B"/>
    <w:pPr>
      <w:spacing w:after="120"/>
      <w:ind w:left="283"/>
    </w:pPr>
  </w:style>
  <w:style w:type="character" w:customStyle="1" w:styleId="SangradetextonormalCar">
    <w:name w:val="Sangría de texto normal Car"/>
    <w:basedOn w:val="Fuentedeprrafopredeter"/>
    <w:link w:val="Sangradetextonormal"/>
    <w:uiPriority w:val="99"/>
    <w:rsid w:val="00FE5B6B"/>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E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6E7D"/>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0732">
      <w:bodyDiv w:val="1"/>
      <w:marLeft w:val="0"/>
      <w:marRight w:val="0"/>
      <w:marTop w:val="0"/>
      <w:marBottom w:val="0"/>
      <w:divBdr>
        <w:top w:val="none" w:sz="0" w:space="0" w:color="auto"/>
        <w:left w:val="none" w:sz="0" w:space="0" w:color="auto"/>
        <w:bottom w:val="none" w:sz="0" w:space="0" w:color="auto"/>
        <w:right w:val="none" w:sz="0" w:space="0" w:color="auto"/>
      </w:divBdr>
    </w:div>
    <w:div w:id="391200179">
      <w:bodyDiv w:val="1"/>
      <w:marLeft w:val="0"/>
      <w:marRight w:val="0"/>
      <w:marTop w:val="0"/>
      <w:marBottom w:val="0"/>
      <w:divBdr>
        <w:top w:val="none" w:sz="0" w:space="0" w:color="auto"/>
        <w:left w:val="none" w:sz="0" w:space="0" w:color="auto"/>
        <w:bottom w:val="none" w:sz="0" w:space="0" w:color="auto"/>
        <w:right w:val="none" w:sz="0" w:space="0" w:color="auto"/>
      </w:divBdr>
    </w:div>
    <w:div w:id="479731461">
      <w:bodyDiv w:val="1"/>
      <w:marLeft w:val="0"/>
      <w:marRight w:val="0"/>
      <w:marTop w:val="0"/>
      <w:marBottom w:val="0"/>
      <w:divBdr>
        <w:top w:val="none" w:sz="0" w:space="0" w:color="auto"/>
        <w:left w:val="none" w:sz="0" w:space="0" w:color="auto"/>
        <w:bottom w:val="none" w:sz="0" w:space="0" w:color="auto"/>
        <w:right w:val="none" w:sz="0" w:space="0" w:color="auto"/>
      </w:divBdr>
    </w:div>
    <w:div w:id="524170126">
      <w:bodyDiv w:val="1"/>
      <w:marLeft w:val="0"/>
      <w:marRight w:val="0"/>
      <w:marTop w:val="0"/>
      <w:marBottom w:val="0"/>
      <w:divBdr>
        <w:top w:val="none" w:sz="0" w:space="0" w:color="auto"/>
        <w:left w:val="none" w:sz="0" w:space="0" w:color="auto"/>
        <w:bottom w:val="none" w:sz="0" w:space="0" w:color="auto"/>
        <w:right w:val="none" w:sz="0" w:space="0" w:color="auto"/>
      </w:divBdr>
    </w:div>
    <w:div w:id="555243757">
      <w:bodyDiv w:val="1"/>
      <w:marLeft w:val="0"/>
      <w:marRight w:val="0"/>
      <w:marTop w:val="0"/>
      <w:marBottom w:val="0"/>
      <w:divBdr>
        <w:top w:val="none" w:sz="0" w:space="0" w:color="auto"/>
        <w:left w:val="none" w:sz="0" w:space="0" w:color="auto"/>
        <w:bottom w:val="none" w:sz="0" w:space="0" w:color="auto"/>
        <w:right w:val="none" w:sz="0" w:space="0" w:color="auto"/>
      </w:divBdr>
    </w:div>
    <w:div w:id="586620331">
      <w:bodyDiv w:val="1"/>
      <w:marLeft w:val="0"/>
      <w:marRight w:val="0"/>
      <w:marTop w:val="0"/>
      <w:marBottom w:val="0"/>
      <w:divBdr>
        <w:top w:val="none" w:sz="0" w:space="0" w:color="auto"/>
        <w:left w:val="none" w:sz="0" w:space="0" w:color="auto"/>
        <w:bottom w:val="none" w:sz="0" w:space="0" w:color="auto"/>
        <w:right w:val="none" w:sz="0" w:space="0" w:color="auto"/>
      </w:divBdr>
    </w:div>
    <w:div w:id="734353485">
      <w:bodyDiv w:val="1"/>
      <w:marLeft w:val="0"/>
      <w:marRight w:val="0"/>
      <w:marTop w:val="0"/>
      <w:marBottom w:val="0"/>
      <w:divBdr>
        <w:top w:val="none" w:sz="0" w:space="0" w:color="auto"/>
        <w:left w:val="none" w:sz="0" w:space="0" w:color="auto"/>
        <w:bottom w:val="none" w:sz="0" w:space="0" w:color="auto"/>
        <w:right w:val="none" w:sz="0" w:space="0" w:color="auto"/>
      </w:divBdr>
    </w:div>
    <w:div w:id="1048916333">
      <w:bodyDiv w:val="1"/>
      <w:marLeft w:val="0"/>
      <w:marRight w:val="0"/>
      <w:marTop w:val="0"/>
      <w:marBottom w:val="0"/>
      <w:divBdr>
        <w:top w:val="none" w:sz="0" w:space="0" w:color="auto"/>
        <w:left w:val="none" w:sz="0" w:space="0" w:color="auto"/>
        <w:bottom w:val="none" w:sz="0" w:space="0" w:color="auto"/>
        <w:right w:val="none" w:sz="0" w:space="0" w:color="auto"/>
      </w:divBdr>
    </w:div>
    <w:div w:id="1147740905">
      <w:bodyDiv w:val="1"/>
      <w:marLeft w:val="0"/>
      <w:marRight w:val="0"/>
      <w:marTop w:val="0"/>
      <w:marBottom w:val="0"/>
      <w:divBdr>
        <w:top w:val="none" w:sz="0" w:space="0" w:color="auto"/>
        <w:left w:val="none" w:sz="0" w:space="0" w:color="auto"/>
        <w:bottom w:val="none" w:sz="0" w:space="0" w:color="auto"/>
        <w:right w:val="none" w:sz="0" w:space="0" w:color="auto"/>
      </w:divBdr>
    </w:div>
    <w:div w:id="1353872945">
      <w:bodyDiv w:val="1"/>
      <w:marLeft w:val="0"/>
      <w:marRight w:val="0"/>
      <w:marTop w:val="0"/>
      <w:marBottom w:val="0"/>
      <w:divBdr>
        <w:top w:val="none" w:sz="0" w:space="0" w:color="auto"/>
        <w:left w:val="none" w:sz="0" w:space="0" w:color="auto"/>
        <w:bottom w:val="none" w:sz="0" w:space="0" w:color="auto"/>
        <w:right w:val="none" w:sz="0" w:space="0" w:color="auto"/>
      </w:divBdr>
    </w:div>
    <w:div w:id="1478104904">
      <w:bodyDiv w:val="1"/>
      <w:marLeft w:val="0"/>
      <w:marRight w:val="0"/>
      <w:marTop w:val="0"/>
      <w:marBottom w:val="0"/>
      <w:divBdr>
        <w:top w:val="none" w:sz="0" w:space="0" w:color="auto"/>
        <w:left w:val="none" w:sz="0" w:space="0" w:color="auto"/>
        <w:bottom w:val="none" w:sz="0" w:space="0" w:color="auto"/>
        <w:right w:val="none" w:sz="0" w:space="0" w:color="auto"/>
      </w:divBdr>
    </w:div>
    <w:div w:id="1799031029">
      <w:bodyDiv w:val="1"/>
      <w:marLeft w:val="0"/>
      <w:marRight w:val="0"/>
      <w:marTop w:val="0"/>
      <w:marBottom w:val="0"/>
      <w:divBdr>
        <w:top w:val="none" w:sz="0" w:space="0" w:color="auto"/>
        <w:left w:val="none" w:sz="0" w:space="0" w:color="auto"/>
        <w:bottom w:val="none" w:sz="0" w:space="0" w:color="auto"/>
        <w:right w:val="none" w:sz="0" w:space="0" w:color="auto"/>
      </w:divBdr>
    </w:div>
    <w:div w:id="192802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4489</Words>
  <Characters>24690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2019-03-12T19:43:00Z</cp:lastPrinted>
  <dcterms:created xsi:type="dcterms:W3CDTF">2019-04-29T13:47:00Z</dcterms:created>
  <dcterms:modified xsi:type="dcterms:W3CDTF">2019-04-29T22:36:00Z</dcterms:modified>
</cp:coreProperties>
</file>