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76" w:rsidRPr="009D049B" w:rsidRDefault="006D0437" w:rsidP="00977A76">
      <w:pPr>
        <w:ind w:firstLine="708"/>
        <w:jc w:val="both"/>
        <w:rPr>
          <w:rFonts w:ascii="Calibri" w:hAnsi="Calibri" w:cs="Calibri"/>
          <w:sz w:val="26"/>
          <w:szCs w:val="26"/>
        </w:rPr>
      </w:pPr>
      <w:r w:rsidRPr="009D049B">
        <w:rPr>
          <w:rFonts w:ascii="Calibri" w:hAnsi="Calibri" w:cs="Calibri"/>
          <w:b/>
          <w:sz w:val="26"/>
          <w:szCs w:val="26"/>
        </w:rPr>
        <w:t>León, Guanajuato, a 21</w:t>
      </w:r>
      <w:r w:rsidR="00977A76" w:rsidRPr="009D049B">
        <w:rPr>
          <w:rFonts w:ascii="Calibri" w:hAnsi="Calibri" w:cs="Calibri"/>
          <w:b/>
          <w:sz w:val="26"/>
          <w:szCs w:val="26"/>
        </w:rPr>
        <w:t xml:space="preserve"> </w:t>
      </w:r>
      <w:r w:rsidRPr="009D049B">
        <w:rPr>
          <w:rFonts w:ascii="Calibri" w:hAnsi="Calibri" w:cs="Calibri"/>
          <w:b/>
          <w:sz w:val="26"/>
          <w:szCs w:val="26"/>
        </w:rPr>
        <w:t>veintiuno</w:t>
      </w:r>
      <w:r w:rsidR="00977A76" w:rsidRPr="009D049B">
        <w:rPr>
          <w:rFonts w:ascii="Calibri" w:hAnsi="Calibri" w:cs="Calibri"/>
          <w:b/>
          <w:sz w:val="26"/>
          <w:szCs w:val="26"/>
        </w:rPr>
        <w:t xml:space="preserve"> de marzo del año 2019 dos mil diecinueve</w:t>
      </w:r>
      <w:r w:rsidR="00977A76" w:rsidRPr="009D049B">
        <w:rPr>
          <w:rFonts w:ascii="Calibri" w:hAnsi="Calibri" w:cs="Calibri"/>
          <w:sz w:val="26"/>
          <w:szCs w:val="26"/>
        </w:rPr>
        <w:t>. . . . . . . . . . . . . . . . . . . . . . . . . . . . . . . . . . . . . . . . . . . . . . . . . . . . . . . . . . . .</w:t>
      </w:r>
    </w:p>
    <w:p w:rsidR="00977A76" w:rsidRPr="009D049B" w:rsidRDefault="00977A76" w:rsidP="00977A76">
      <w:pPr>
        <w:ind w:firstLine="708"/>
        <w:jc w:val="both"/>
        <w:rPr>
          <w:rFonts w:ascii="Calibri" w:hAnsi="Calibri" w:cs="Calibri"/>
          <w:sz w:val="20"/>
          <w:szCs w:val="20"/>
        </w:rPr>
      </w:pPr>
    </w:p>
    <w:p w:rsidR="00977A76" w:rsidRPr="009D049B" w:rsidRDefault="00977A76" w:rsidP="00977A76">
      <w:pPr>
        <w:pStyle w:val="Textoindependiente"/>
        <w:ind w:firstLine="708"/>
        <w:rPr>
          <w:rFonts w:ascii="Calibri" w:hAnsi="Calibri" w:cs="Calibri"/>
          <w:sz w:val="26"/>
          <w:szCs w:val="26"/>
        </w:rPr>
      </w:pPr>
      <w:r w:rsidRPr="009D049B">
        <w:rPr>
          <w:rFonts w:ascii="Calibri" w:hAnsi="Calibri" w:cs="Calibri"/>
          <w:b/>
          <w:bCs/>
          <w:i/>
          <w:iCs/>
          <w:sz w:val="26"/>
          <w:szCs w:val="26"/>
          <w:lang w:val="es-ES"/>
        </w:rPr>
        <w:t>V I S T O S</w:t>
      </w:r>
      <w:r w:rsidRPr="009D049B">
        <w:rPr>
          <w:rFonts w:ascii="Calibri" w:hAnsi="Calibri" w:cs="Calibri"/>
          <w:bCs/>
          <w:iCs/>
          <w:sz w:val="26"/>
          <w:szCs w:val="26"/>
          <w:lang w:val="es-ES"/>
        </w:rPr>
        <w:t xml:space="preserve">, </w:t>
      </w:r>
      <w:r w:rsidRPr="009D049B">
        <w:rPr>
          <w:rFonts w:ascii="Calibri" w:hAnsi="Calibri" w:cs="Calibri"/>
          <w:bCs/>
          <w:iCs/>
          <w:sz w:val="26"/>
          <w:szCs w:val="26"/>
        </w:rPr>
        <w:t>para dictar sentencia definitiva,</w:t>
      </w:r>
      <w:r w:rsidRPr="009D049B">
        <w:rPr>
          <w:rFonts w:ascii="Calibri" w:hAnsi="Calibri" w:cs="Calibri"/>
          <w:sz w:val="26"/>
          <w:szCs w:val="26"/>
        </w:rPr>
        <w:t xml:space="preserve"> los autos del proceso administrativo identificado con el número </w:t>
      </w:r>
      <w:r w:rsidRPr="009D049B">
        <w:rPr>
          <w:rFonts w:ascii="Calibri" w:hAnsi="Calibri" w:cs="Calibri"/>
          <w:b/>
          <w:sz w:val="26"/>
          <w:szCs w:val="26"/>
        </w:rPr>
        <w:t>0089/2doJAM/2019</w:t>
      </w:r>
      <w:r w:rsidRPr="009D049B">
        <w:rPr>
          <w:rFonts w:ascii="Calibri" w:hAnsi="Calibri" w:cs="Calibri"/>
          <w:b/>
          <w:iCs/>
          <w:sz w:val="26"/>
          <w:szCs w:val="26"/>
        </w:rPr>
        <w:t>-JN</w:t>
      </w:r>
      <w:r w:rsidRPr="009D049B">
        <w:rPr>
          <w:rFonts w:ascii="Calibri" w:hAnsi="Calibri" w:cs="Calibri"/>
          <w:sz w:val="26"/>
          <w:szCs w:val="26"/>
        </w:rPr>
        <w:t xml:space="preserve">, promovido por la ciudadana </w:t>
      </w:r>
      <w:r w:rsidR="009D049B" w:rsidRPr="000538A9">
        <w:rPr>
          <w:rFonts w:ascii="Calibri" w:hAnsi="Calibri" w:cs="Calibri"/>
          <w:sz w:val="26"/>
          <w:szCs w:val="26"/>
        </w:rPr>
        <w:t>(…)</w:t>
      </w:r>
      <w:r w:rsidRPr="009D049B">
        <w:rPr>
          <w:rFonts w:ascii="Calibri" w:hAnsi="Calibri" w:cs="Calibri"/>
          <w:bCs/>
          <w:iCs/>
          <w:sz w:val="26"/>
          <w:szCs w:val="26"/>
        </w:rPr>
        <w:t>;</w:t>
      </w:r>
      <w:r w:rsidRPr="009D049B">
        <w:rPr>
          <w:rFonts w:ascii="Calibri" w:hAnsi="Calibri" w:cs="Calibri"/>
          <w:sz w:val="26"/>
          <w:szCs w:val="26"/>
        </w:rPr>
        <w:t xml:space="preserve"> y,. . . . . . . . . . . .  . . . . . . . . . . . . . . . . . . . . . </w:t>
      </w:r>
    </w:p>
    <w:p w:rsidR="00977A76" w:rsidRPr="009D049B" w:rsidRDefault="00977A76" w:rsidP="00977A76">
      <w:pPr>
        <w:pStyle w:val="Textoindependiente"/>
        <w:rPr>
          <w:rFonts w:ascii="Calibri" w:hAnsi="Calibri" w:cs="Calibri"/>
          <w:sz w:val="20"/>
          <w:szCs w:val="20"/>
        </w:rPr>
      </w:pPr>
    </w:p>
    <w:p w:rsidR="00977A76" w:rsidRPr="009D049B" w:rsidRDefault="00977A76" w:rsidP="00977A76">
      <w:pPr>
        <w:pStyle w:val="Textoindependiente"/>
        <w:ind w:firstLine="708"/>
        <w:jc w:val="center"/>
        <w:rPr>
          <w:rFonts w:ascii="Calibri" w:eastAsia="Times New Roman" w:hAnsi="Calibri" w:cs="Calibri"/>
          <w:b/>
          <w:bCs/>
          <w:i/>
          <w:iCs/>
          <w:sz w:val="26"/>
          <w:szCs w:val="26"/>
        </w:rPr>
      </w:pPr>
      <w:r w:rsidRPr="009D049B">
        <w:rPr>
          <w:rFonts w:ascii="Calibri" w:hAnsi="Calibri" w:cs="Calibri"/>
          <w:b/>
          <w:bCs/>
          <w:i/>
          <w:iCs/>
          <w:sz w:val="26"/>
          <w:szCs w:val="26"/>
        </w:rPr>
        <w:t xml:space="preserve">R E S U L T A N D </w:t>
      </w:r>
      <w:proofErr w:type="gramStart"/>
      <w:r w:rsidRPr="009D049B">
        <w:rPr>
          <w:rFonts w:ascii="Calibri" w:hAnsi="Calibri" w:cs="Calibri"/>
          <w:b/>
          <w:bCs/>
          <w:i/>
          <w:iCs/>
          <w:sz w:val="26"/>
          <w:szCs w:val="26"/>
        </w:rPr>
        <w:t>O :</w:t>
      </w:r>
      <w:proofErr w:type="gramEnd"/>
    </w:p>
    <w:p w:rsidR="00977A76" w:rsidRPr="009D049B" w:rsidRDefault="00977A76" w:rsidP="00977A76">
      <w:pPr>
        <w:pStyle w:val="Textoindependiente"/>
        <w:rPr>
          <w:rFonts w:ascii="Calibri" w:hAnsi="Calibri" w:cs="Calibri"/>
          <w:b/>
          <w:bCs/>
          <w:sz w:val="26"/>
          <w:szCs w:val="26"/>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b/>
          <w:bCs/>
          <w:i/>
          <w:iCs/>
          <w:sz w:val="26"/>
          <w:szCs w:val="26"/>
        </w:rPr>
        <w:t xml:space="preserve">PRIMERO.- </w:t>
      </w:r>
      <w:r w:rsidRPr="009D049B">
        <w:rPr>
          <w:rFonts w:ascii="Calibri" w:hAnsi="Calibri" w:cs="Calibri"/>
          <w:sz w:val="26"/>
          <w:szCs w:val="26"/>
        </w:rPr>
        <w:t>Mediante escrito de demanda adm</w:t>
      </w:r>
      <w:r w:rsidR="00A4752B" w:rsidRPr="009D049B">
        <w:rPr>
          <w:rFonts w:ascii="Calibri" w:hAnsi="Calibri" w:cs="Calibri"/>
          <w:sz w:val="26"/>
          <w:szCs w:val="26"/>
        </w:rPr>
        <w:t>inistrativa, presentado el día 31 treinta y uno</w:t>
      </w:r>
      <w:r w:rsidRPr="009D049B">
        <w:rPr>
          <w:rFonts w:ascii="Calibri" w:hAnsi="Calibri" w:cs="Calibri"/>
          <w:sz w:val="26"/>
          <w:szCs w:val="26"/>
        </w:rPr>
        <w:t xml:space="preserve"> de </w:t>
      </w:r>
      <w:r w:rsidR="00A4752B" w:rsidRPr="009D049B">
        <w:rPr>
          <w:rFonts w:ascii="Calibri" w:hAnsi="Calibri" w:cs="Calibri"/>
          <w:sz w:val="26"/>
          <w:szCs w:val="26"/>
        </w:rPr>
        <w:t>e</w:t>
      </w:r>
      <w:r w:rsidRPr="009D049B">
        <w:rPr>
          <w:rFonts w:ascii="Calibri" w:hAnsi="Calibri" w:cs="Calibri"/>
          <w:sz w:val="26"/>
          <w:szCs w:val="26"/>
        </w:rPr>
        <w:t>n</w:t>
      </w:r>
      <w:r w:rsidR="00A4752B" w:rsidRPr="009D049B">
        <w:rPr>
          <w:rFonts w:ascii="Calibri" w:hAnsi="Calibri" w:cs="Calibri"/>
          <w:sz w:val="26"/>
          <w:szCs w:val="26"/>
        </w:rPr>
        <w:t>er</w:t>
      </w:r>
      <w:r w:rsidRPr="009D049B">
        <w:rPr>
          <w:rFonts w:ascii="Calibri" w:hAnsi="Calibri" w:cs="Calibri"/>
          <w:sz w:val="26"/>
          <w:szCs w:val="26"/>
        </w:rPr>
        <w:t>o de</w:t>
      </w:r>
      <w:r w:rsidR="00D51294" w:rsidRPr="009D049B">
        <w:rPr>
          <w:rFonts w:ascii="Calibri" w:hAnsi="Calibri" w:cs="Calibri"/>
          <w:sz w:val="26"/>
          <w:szCs w:val="26"/>
        </w:rPr>
        <w:t xml:space="preserve"> este</w:t>
      </w:r>
      <w:r w:rsidRPr="009D049B">
        <w:rPr>
          <w:rFonts w:ascii="Calibri" w:hAnsi="Calibri" w:cs="Calibri"/>
          <w:sz w:val="26"/>
          <w:szCs w:val="26"/>
        </w:rPr>
        <w:t xml:space="preserve"> año 201</w:t>
      </w:r>
      <w:r w:rsidR="00D51294" w:rsidRPr="009D049B">
        <w:rPr>
          <w:rFonts w:ascii="Calibri" w:hAnsi="Calibri" w:cs="Calibri"/>
          <w:sz w:val="26"/>
          <w:szCs w:val="26"/>
        </w:rPr>
        <w:t>9</w:t>
      </w:r>
      <w:r w:rsidRPr="009D049B">
        <w:rPr>
          <w:rFonts w:ascii="Calibri" w:hAnsi="Calibri" w:cs="Calibri"/>
          <w:sz w:val="26"/>
          <w:szCs w:val="26"/>
        </w:rPr>
        <w:t xml:space="preserve"> dos mil dieci</w:t>
      </w:r>
      <w:r w:rsidR="00D51294" w:rsidRPr="009D049B">
        <w:rPr>
          <w:rFonts w:ascii="Calibri" w:hAnsi="Calibri" w:cs="Calibri"/>
          <w:sz w:val="26"/>
          <w:szCs w:val="26"/>
        </w:rPr>
        <w:t>nueve</w:t>
      </w:r>
      <w:r w:rsidRPr="009D049B">
        <w:rPr>
          <w:rFonts w:ascii="Calibri" w:hAnsi="Calibri" w:cs="Calibri"/>
          <w:sz w:val="26"/>
          <w:szCs w:val="26"/>
        </w:rPr>
        <w:t>, en la Oficialía Común de Partes de los Juzgados Administrativos de este Municipio, l</w:t>
      </w:r>
      <w:r w:rsidR="00D51294" w:rsidRPr="009D049B">
        <w:rPr>
          <w:rFonts w:ascii="Calibri" w:hAnsi="Calibri" w:cs="Calibri"/>
          <w:sz w:val="26"/>
          <w:szCs w:val="26"/>
        </w:rPr>
        <w:t>a</w:t>
      </w:r>
      <w:r w:rsidRPr="009D049B">
        <w:rPr>
          <w:rFonts w:ascii="Calibri" w:hAnsi="Calibri" w:cs="Calibri"/>
          <w:sz w:val="26"/>
          <w:szCs w:val="26"/>
        </w:rPr>
        <w:t xml:space="preserve"> ciudadan</w:t>
      </w:r>
      <w:r w:rsidR="00D51294" w:rsidRPr="009D049B">
        <w:rPr>
          <w:rFonts w:ascii="Calibri" w:hAnsi="Calibri" w:cs="Calibri"/>
          <w:sz w:val="26"/>
          <w:szCs w:val="26"/>
        </w:rPr>
        <w:t xml:space="preserve">a </w:t>
      </w:r>
      <w:r w:rsidR="009D049B" w:rsidRPr="000538A9">
        <w:rPr>
          <w:rFonts w:ascii="Calibri" w:hAnsi="Calibri" w:cs="Calibri"/>
          <w:sz w:val="26"/>
          <w:szCs w:val="26"/>
        </w:rPr>
        <w:t>(…)</w:t>
      </w:r>
      <w:r w:rsidRPr="009D049B">
        <w:rPr>
          <w:rFonts w:ascii="Calibri" w:hAnsi="Calibri" w:cs="Calibri"/>
          <w:sz w:val="26"/>
          <w:szCs w:val="26"/>
        </w:rPr>
        <w:t>, por su propio derecho; promovió proceso administrativo; en donde señala como: . . . . . . . . . . . . . . . . . . . . . . . . . . . . . . . .</w:t>
      </w:r>
      <w:r w:rsidR="00D51294" w:rsidRPr="009D049B">
        <w:rPr>
          <w:rFonts w:ascii="Calibri" w:hAnsi="Calibri" w:cs="Calibri"/>
          <w:sz w:val="26"/>
          <w:szCs w:val="26"/>
        </w:rPr>
        <w:t xml:space="preserve"> . . . . </w:t>
      </w:r>
    </w:p>
    <w:p w:rsidR="00977A76" w:rsidRPr="009D049B" w:rsidRDefault="00977A76" w:rsidP="00977A76">
      <w:pPr>
        <w:ind w:firstLine="708"/>
        <w:jc w:val="both"/>
        <w:rPr>
          <w:rFonts w:ascii="Calibri" w:hAnsi="Calibri" w:cs="Calibri"/>
          <w:b/>
          <w:bCs/>
          <w:sz w:val="20"/>
          <w:szCs w:val="20"/>
        </w:rPr>
      </w:pPr>
    </w:p>
    <w:p w:rsidR="00977A76" w:rsidRPr="009D049B" w:rsidRDefault="00977A76" w:rsidP="00977A76">
      <w:pPr>
        <w:jc w:val="both"/>
        <w:rPr>
          <w:rFonts w:ascii="Calibri" w:hAnsi="Calibri" w:cs="Calibri"/>
          <w:sz w:val="26"/>
          <w:szCs w:val="26"/>
        </w:rPr>
      </w:pPr>
      <w:r w:rsidRPr="009D049B">
        <w:rPr>
          <w:rFonts w:ascii="Calibri" w:hAnsi="Calibri" w:cs="Calibri"/>
          <w:b/>
          <w:bCs/>
          <w:sz w:val="26"/>
          <w:szCs w:val="26"/>
        </w:rPr>
        <w:t xml:space="preserve">          a).- Acto impugnado: </w:t>
      </w:r>
      <w:r w:rsidRPr="009D049B">
        <w:rPr>
          <w:rFonts w:ascii="Calibri" w:hAnsi="Calibri" w:cs="Calibri"/>
          <w:bCs/>
          <w:sz w:val="26"/>
          <w:szCs w:val="26"/>
        </w:rPr>
        <w:t>El</w:t>
      </w:r>
      <w:r w:rsidRPr="009D049B">
        <w:rPr>
          <w:rFonts w:ascii="Calibri" w:hAnsi="Calibri" w:cs="Calibri"/>
          <w:sz w:val="26"/>
          <w:szCs w:val="26"/>
        </w:rPr>
        <w:t xml:space="preserve"> acta de infracción con número T-5</w:t>
      </w:r>
      <w:r w:rsidR="0087298A" w:rsidRPr="009D049B">
        <w:rPr>
          <w:rFonts w:ascii="Calibri" w:hAnsi="Calibri" w:cs="Calibri"/>
          <w:sz w:val="26"/>
          <w:szCs w:val="26"/>
        </w:rPr>
        <w:t>999829</w:t>
      </w:r>
      <w:r w:rsidRPr="009D049B">
        <w:rPr>
          <w:rFonts w:ascii="Calibri" w:hAnsi="Calibri" w:cs="Calibri"/>
          <w:sz w:val="26"/>
          <w:szCs w:val="26"/>
        </w:rPr>
        <w:t xml:space="preserve"> (T guion cinco-</w:t>
      </w:r>
      <w:r w:rsidR="004B46F3" w:rsidRPr="009D049B">
        <w:rPr>
          <w:rFonts w:ascii="Calibri" w:hAnsi="Calibri" w:cs="Calibri"/>
          <w:sz w:val="26"/>
          <w:szCs w:val="26"/>
        </w:rPr>
        <w:t>nueve-nueve-nueve-</w:t>
      </w:r>
      <w:r w:rsidRPr="009D049B">
        <w:rPr>
          <w:rFonts w:ascii="Calibri" w:hAnsi="Calibri" w:cs="Calibri"/>
          <w:sz w:val="26"/>
          <w:szCs w:val="26"/>
        </w:rPr>
        <w:t>ocho-</w:t>
      </w:r>
      <w:r w:rsidR="004B46F3" w:rsidRPr="009D049B">
        <w:rPr>
          <w:rFonts w:ascii="Calibri" w:hAnsi="Calibri" w:cs="Calibri"/>
          <w:sz w:val="26"/>
          <w:szCs w:val="26"/>
        </w:rPr>
        <w:t>dos-nueve</w:t>
      </w:r>
      <w:r w:rsidRPr="009D049B">
        <w:rPr>
          <w:rFonts w:ascii="Calibri" w:hAnsi="Calibri" w:cs="Calibri"/>
          <w:sz w:val="26"/>
          <w:szCs w:val="26"/>
        </w:rPr>
        <w:t xml:space="preserve">), de fecha 7 siete de </w:t>
      </w:r>
      <w:r w:rsidR="004B46F3" w:rsidRPr="009D049B">
        <w:rPr>
          <w:rFonts w:ascii="Calibri" w:hAnsi="Calibri" w:cs="Calibri"/>
          <w:sz w:val="26"/>
          <w:szCs w:val="26"/>
        </w:rPr>
        <w:t>ener</w:t>
      </w:r>
      <w:r w:rsidRPr="009D049B">
        <w:rPr>
          <w:rFonts w:ascii="Calibri" w:hAnsi="Calibri" w:cs="Calibri"/>
          <w:sz w:val="26"/>
          <w:szCs w:val="26"/>
        </w:rPr>
        <w:t>o del año 201</w:t>
      </w:r>
      <w:r w:rsidR="004B46F3" w:rsidRPr="009D049B">
        <w:rPr>
          <w:rFonts w:ascii="Calibri" w:hAnsi="Calibri" w:cs="Calibri"/>
          <w:sz w:val="26"/>
          <w:szCs w:val="26"/>
        </w:rPr>
        <w:t>9</w:t>
      </w:r>
      <w:r w:rsidRPr="009D049B">
        <w:rPr>
          <w:rFonts w:ascii="Calibri" w:hAnsi="Calibri" w:cs="Calibri"/>
          <w:sz w:val="26"/>
          <w:szCs w:val="26"/>
        </w:rPr>
        <w:t xml:space="preserve"> dos mil dieci</w:t>
      </w:r>
      <w:r w:rsidR="004B46F3" w:rsidRPr="009D049B">
        <w:rPr>
          <w:rFonts w:ascii="Calibri" w:hAnsi="Calibri" w:cs="Calibri"/>
          <w:sz w:val="26"/>
          <w:szCs w:val="26"/>
        </w:rPr>
        <w:t>nueve</w:t>
      </w:r>
      <w:r w:rsidRPr="009D049B">
        <w:rPr>
          <w:rFonts w:ascii="Calibri" w:hAnsi="Calibri" w:cs="Calibri"/>
          <w:sz w:val="26"/>
          <w:szCs w:val="26"/>
        </w:rPr>
        <w:t xml:space="preserve">. . . . . . . . . . . . . . . . . . . . . . . . . . . . . . . . . . </w:t>
      </w:r>
      <w:r w:rsidR="004B46F3" w:rsidRPr="009D049B">
        <w:rPr>
          <w:rFonts w:ascii="Calibri" w:hAnsi="Calibri" w:cs="Calibri"/>
          <w:sz w:val="26"/>
          <w:szCs w:val="26"/>
        </w:rPr>
        <w:t xml:space="preserve">. . . . . . . . . . . . . . . </w:t>
      </w:r>
    </w:p>
    <w:p w:rsidR="00977A76" w:rsidRPr="009D049B" w:rsidRDefault="00977A76" w:rsidP="00977A76">
      <w:pPr>
        <w:jc w:val="both"/>
        <w:rPr>
          <w:rFonts w:ascii="Calibri" w:hAnsi="Calibri" w:cs="Calibri"/>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b/>
          <w:bCs/>
          <w:sz w:val="26"/>
          <w:szCs w:val="26"/>
        </w:rPr>
        <w:t xml:space="preserve">b).- Autoridad demandada: </w:t>
      </w:r>
      <w:r w:rsidRPr="009D049B">
        <w:rPr>
          <w:rFonts w:ascii="Calibri" w:hAnsi="Calibri" w:cs="Calibri"/>
          <w:bCs/>
          <w:sz w:val="26"/>
          <w:szCs w:val="26"/>
        </w:rPr>
        <w:t>El</w:t>
      </w:r>
      <w:r w:rsidRPr="009D049B">
        <w:rPr>
          <w:rFonts w:ascii="Calibri" w:hAnsi="Calibri" w:cs="Calibri"/>
          <w:sz w:val="26"/>
          <w:szCs w:val="26"/>
        </w:rPr>
        <w:t xml:space="preserve"> Agente de Tránsito de este Municipio de León, Guanajuato,</w:t>
      </w:r>
      <w:r w:rsidR="009D049B" w:rsidRPr="009D049B">
        <w:rPr>
          <w:rFonts w:ascii="Calibri" w:hAnsi="Calibri" w:cs="Calibri"/>
          <w:sz w:val="26"/>
          <w:szCs w:val="26"/>
        </w:rPr>
        <w:t xml:space="preserve"> </w:t>
      </w:r>
      <w:r w:rsidR="009D049B" w:rsidRPr="000538A9">
        <w:rPr>
          <w:rFonts w:ascii="Calibri" w:hAnsi="Calibri" w:cs="Calibri"/>
          <w:sz w:val="26"/>
          <w:szCs w:val="26"/>
        </w:rPr>
        <w:t>(…)</w:t>
      </w:r>
      <w:r w:rsidRPr="009D049B">
        <w:rPr>
          <w:rFonts w:ascii="Calibri" w:hAnsi="Calibri" w:cs="Calibri"/>
          <w:sz w:val="26"/>
          <w:szCs w:val="26"/>
        </w:rPr>
        <w:t xml:space="preserve"> que elaboró la boleta impugnada. . . . . . . . . . . . . . . . . . . . . . </w:t>
      </w:r>
    </w:p>
    <w:p w:rsidR="00977A76" w:rsidRPr="009D049B" w:rsidRDefault="00977A76" w:rsidP="00977A76">
      <w:pPr>
        <w:ind w:firstLine="708"/>
        <w:jc w:val="both"/>
        <w:rPr>
          <w:rFonts w:ascii="Calibri" w:hAnsi="Calibri" w:cs="Calibri"/>
          <w:sz w:val="20"/>
          <w:szCs w:val="20"/>
        </w:rPr>
      </w:pPr>
    </w:p>
    <w:p w:rsidR="00977A76" w:rsidRPr="009D049B" w:rsidRDefault="00977A76" w:rsidP="00977A76">
      <w:pPr>
        <w:ind w:firstLine="708"/>
        <w:jc w:val="both"/>
        <w:rPr>
          <w:rFonts w:ascii="Calibri" w:hAnsi="Calibri"/>
          <w:bCs/>
          <w:sz w:val="26"/>
          <w:szCs w:val="26"/>
        </w:rPr>
      </w:pPr>
      <w:proofErr w:type="gramStart"/>
      <w:r w:rsidRPr="009D049B">
        <w:rPr>
          <w:rFonts w:ascii="Calibri" w:hAnsi="Calibri"/>
          <w:b/>
          <w:bCs/>
          <w:sz w:val="26"/>
          <w:szCs w:val="26"/>
        </w:rPr>
        <w:t>c).-</w:t>
      </w:r>
      <w:proofErr w:type="gramEnd"/>
      <w:r w:rsidRPr="009D049B">
        <w:rPr>
          <w:rFonts w:ascii="Calibri" w:hAnsi="Calibri"/>
          <w:b/>
          <w:bCs/>
          <w:sz w:val="26"/>
          <w:szCs w:val="26"/>
        </w:rPr>
        <w:t xml:space="preserve"> Pretensiones: </w:t>
      </w:r>
      <w:r w:rsidRPr="009D049B">
        <w:rPr>
          <w:rFonts w:ascii="Calibri" w:hAnsi="Calibri"/>
          <w:bCs/>
          <w:sz w:val="26"/>
          <w:szCs w:val="26"/>
        </w:rPr>
        <w:t>La nulidad del acto impugnado; y, la devolución del monto pagado por concepto de la multa impuesta.</w:t>
      </w:r>
      <w:r w:rsidR="006B5894" w:rsidRPr="009D049B">
        <w:rPr>
          <w:rFonts w:ascii="Calibri" w:hAnsi="Calibri"/>
          <w:bCs/>
          <w:sz w:val="26"/>
          <w:szCs w:val="26"/>
        </w:rPr>
        <w:t xml:space="preserve"> . . . .</w:t>
      </w:r>
      <w:r w:rsidRPr="009D049B">
        <w:rPr>
          <w:rFonts w:ascii="Calibri" w:hAnsi="Calibri"/>
          <w:bCs/>
          <w:sz w:val="26"/>
          <w:szCs w:val="26"/>
        </w:rPr>
        <w:t xml:space="preserve"> . . . . . . . . . . . . . . . . . . . . </w:t>
      </w:r>
      <w:r w:rsidRPr="009D049B">
        <w:rPr>
          <w:rFonts w:ascii="Calibri" w:hAnsi="Calibri" w:cs="Calibri"/>
          <w:sz w:val="26"/>
          <w:szCs w:val="26"/>
        </w:rPr>
        <w:t xml:space="preserve">. . </w:t>
      </w:r>
    </w:p>
    <w:p w:rsidR="00977A76" w:rsidRPr="009D049B" w:rsidRDefault="00977A76" w:rsidP="00977A76">
      <w:pPr>
        <w:jc w:val="both"/>
        <w:rPr>
          <w:rFonts w:ascii="Calibri" w:hAnsi="Calibri" w:cs="Calibri"/>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b/>
          <w:i/>
          <w:iCs/>
          <w:sz w:val="26"/>
          <w:szCs w:val="26"/>
        </w:rPr>
        <w:t xml:space="preserve">SEGUNDO.- </w:t>
      </w:r>
      <w:r w:rsidRPr="009D049B">
        <w:rPr>
          <w:rFonts w:ascii="Calibri" w:hAnsi="Calibri" w:cs="Calibri"/>
          <w:iCs/>
          <w:sz w:val="26"/>
          <w:szCs w:val="26"/>
        </w:rPr>
        <w:t>P</w:t>
      </w:r>
      <w:r w:rsidRPr="009D049B">
        <w:rPr>
          <w:rFonts w:ascii="Calibri" w:hAnsi="Calibri" w:cs="Calibri"/>
          <w:sz w:val="26"/>
          <w:szCs w:val="26"/>
        </w:rPr>
        <w:t xml:space="preserve">or razón de turno, correspondió a este Juzgado Segundo Administrativo el conocimiento del presente proceso, por lo que por auto del día </w:t>
      </w:r>
      <w:r w:rsidR="006B5894" w:rsidRPr="009D049B">
        <w:rPr>
          <w:rFonts w:ascii="Calibri" w:hAnsi="Calibri" w:cs="Calibri"/>
          <w:sz w:val="26"/>
          <w:szCs w:val="26"/>
        </w:rPr>
        <w:t>5</w:t>
      </w:r>
      <w:r w:rsidRPr="009D049B">
        <w:rPr>
          <w:rFonts w:ascii="Calibri" w:hAnsi="Calibri" w:cs="Calibri"/>
          <w:sz w:val="26"/>
          <w:szCs w:val="26"/>
        </w:rPr>
        <w:t xml:space="preserve"> </w:t>
      </w:r>
      <w:r w:rsidR="006B5894" w:rsidRPr="009D049B">
        <w:rPr>
          <w:rFonts w:ascii="Calibri" w:hAnsi="Calibri" w:cs="Calibri"/>
          <w:sz w:val="26"/>
          <w:szCs w:val="26"/>
        </w:rPr>
        <w:t>cinco</w:t>
      </w:r>
      <w:r w:rsidRPr="009D049B">
        <w:rPr>
          <w:rFonts w:ascii="Calibri" w:hAnsi="Calibri" w:cs="Calibri"/>
          <w:sz w:val="26"/>
          <w:szCs w:val="26"/>
        </w:rPr>
        <w:t xml:space="preserve"> de </w:t>
      </w:r>
      <w:r w:rsidR="006B5894" w:rsidRPr="009D049B">
        <w:rPr>
          <w:rFonts w:ascii="Calibri" w:hAnsi="Calibri" w:cs="Calibri"/>
          <w:sz w:val="26"/>
          <w:szCs w:val="26"/>
        </w:rPr>
        <w:t>febrero</w:t>
      </w:r>
      <w:r w:rsidRPr="009D049B">
        <w:rPr>
          <w:rFonts w:ascii="Calibri" w:hAnsi="Calibri" w:cs="Calibri"/>
          <w:sz w:val="26"/>
          <w:szCs w:val="26"/>
        </w:rPr>
        <w:t xml:space="preserve"> del año 201</w:t>
      </w:r>
      <w:r w:rsidR="006B5894" w:rsidRPr="009D049B">
        <w:rPr>
          <w:rFonts w:ascii="Calibri" w:hAnsi="Calibri" w:cs="Calibri"/>
          <w:sz w:val="26"/>
          <w:szCs w:val="26"/>
        </w:rPr>
        <w:t>9</w:t>
      </w:r>
      <w:r w:rsidRPr="009D049B">
        <w:rPr>
          <w:rFonts w:ascii="Calibri" w:hAnsi="Calibri" w:cs="Calibri"/>
          <w:sz w:val="26"/>
          <w:szCs w:val="26"/>
        </w:rPr>
        <w:t xml:space="preserve"> dos mil dieci</w:t>
      </w:r>
      <w:r w:rsidR="006B5894" w:rsidRPr="009D049B">
        <w:rPr>
          <w:rFonts w:ascii="Calibri" w:hAnsi="Calibri" w:cs="Calibri"/>
          <w:sz w:val="26"/>
          <w:szCs w:val="26"/>
        </w:rPr>
        <w:t>nueve</w:t>
      </w:r>
      <w:r w:rsidRPr="009D049B">
        <w:rPr>
          <w:rFonts w:ascii="Calibri" w:hAnsi="Calibri" w:cs="Calibri"/>
          <w:sz w:val="26"/>
          <w:szCs w:val="26"/>
        </w:rPr>
        <w:t>, se admitió a trámite la demanda</w:t>
      </w:r>
      <w:r w:rsidRPr="009D049B">
        <w:rPr>
          <w:rFonts w:ascii="Calibri" w:hAnsi="Calibri" w:cs="Calibri"/>
          <w:b/>
          <w:sz w:val="26"/>
          <w:szCs w:val="26"/>
        </w:rPr>
        <w:t>,</w:t>
      </w:r>
      <w:r w:rsidRPr="009D049B">
        <w:rPr>
          <w:rFonts w:ascii="Calibri" w:hAnsi="Calibri" w:cs="Calibri"/>
          <w:sz w:val="26"/>
          <w:szCs w:val="26"/>
        </w:rPr>
        <w:t xml:space="preserve"> teniéndose a</w:t>
      </w:r>
      <w:r w:rsidR="006B5894" w:rsidRPr="009D049B">
        <w:rPr>
          <w:rFonts w:ascii="Calibri" w:hAnsi="Calibri" w:cs="Calibri"/>
          <w:sz w:val="26"/>
          <w:szCs w:val="26"/>
        </w:rPr>
        <w:t xml:space="preserve"> </w:t>
      </w:r>
      <w:r w:rsidRPr="009D049B">
        <w:rPr>
          <w:rFonts w:ascii="Calibri" w:hAnsi="Calibri" w:cs="Calibri"/>
          <w:sz w:val="26"/>
          <w:szCs w:val="26"/>
        </w:rPr>
        <w:t>l</w:t>
      </w:r>
      <w:r w:rsidR="006B5894" w:rsidRPr="009D049B">
        <w:rPr>
          <w:rFonts w:ascii="Calibri" w:hAnsi="Calibri" w:cs="Calibri"/>
          <w:sz w:val="26"/>
          <w:szCs w:val="26"/>
        </w:rPr>
        <w:t>a</w:t>
      </w:r>
      <w:r w:rsidRPr="009D049B">
        <w:rPr>
          <w:rFonts w:ascii="Calibri" w:hAnsi="Calibri" w:cs="Calibri"/>
          <w:sz w:val="26"/>
          <w:szCs w:val="26"/>
        </w:rPr>
        <w:t xml:space="preserve"> promovente por ofrecidas y admitidas como pruebas, las descritas con las letras a y b, del capítulo de pruebas de su escrito inicial de demanda; las que se tuvieron por desahogadas desde ese momento, dada su propia naturaleza; y, la </w:t>
      </w:r>
      <w:proofErr w:type="spellStart"/>
      <w:r w:rsidRPr="009D049B">
        <w:rPr>
          <w:rFonts w:ascii="Calibri" w:hAnsi="Calibri" w:cs="Calibri"/>
          <w:sz w:val="26"/>
          <w:szCs w:val="26"/>
        </w:rPr>
        <w:t>presuncional</w:t>
      </w:r>
      <w:proofErr w:type="spellEnd"/>
      <w:r w:rsidRPr="009D049B">
        <w:rPr>
          <w:rFonts w:ascii="Calibri" w:hAnsi="Calibri" w:cs="Calibri"/>
          <w:sz w:val="26"/>
          <w:szCs w:val="26"/>
        </w:rPr>
        <w:t xml:space="preserve"> legal y humana en lo que le beneficie al oferente. . .</w:t>
      </w:r>
      <w:r w:rsidR="006B5894" w:rsidRPr="009D049B">
        <w:rPr>
          <w:rFonts w:ascii="Calibri" w:hAnsi="Calibri" w:cs="Calibri"/>
          <w:sz w:val="26"/>
          <w:szCs w:val="26"/>
        </w:rPr>
        <w:t xml:space="preserve"> . . . . . . . . . .</w:t>
      </w:r>
      <w:r w:rsidRPr="009D049B">
        <w:rPr>
          <w:rFonts w:ascii="Calibri" w:hAnsi="Calibri" w:cs="Calibri"/>
          <w:sz w:val="26"/>
          <w:szCs w:val="26"/>
        </w:rPr>
        <w:t xml:space="preserve"> </w:t>
      </w:r>
      <w:r w:rsidR="006B5894" w:rsidRPr="009D049B">
        <w:rPr>
          <w:rFonts w:ascii="Calibri" w:hAnsi="Calibri" w:cs="Calibri"/>
          <w:sz w:val="26"/>
          <w:szCs w:val="26"/>
        </w:rPr>
        <w:t xml:space="preserve">. . . . . . . . . . . . . . . . </w:t>
      </w:r>
      <w:proofErr w:type="gramStart"/>
      <w:r w:rsidR="006B5894" w:rsidRPr="009D049B">
        <w:rPr>
          <w:rFonts w:ascii="Calibri" w:hAnsi="Calibri" w:cs="Calibri"/>
          <w:sz w:val="26"/>
          <w:szCs w:val="26"/>
        </w:rPr>
        <w:t xml:space="preserve">.  </w:t>
      </w:r>
      <w:proofErr w:type="gramEnd"/>
      <w:r w:rsidR="006B5894" w:rsidRPr="009D049B">
        <w:rPr>
          <w:rFonts w:ascii="Calibri" w:hAnsi="Calibri" w:cs="Calibri"/>
          <w:sz w:val="26"/>
          <w:szCs w:val="26"/>
        </w:rPr>
        <w:t>. . . . . . . . . . . . . . . . . . . . . . . . . . . . . . . .</w:t>
      </w:r>
    </w:p>
    <w:p w:rsidR="00977A76" w:rsidRPr="009D049B" w:rsidRDefault="00977A76" w:rsidP="00977A76">
      <w:pPr>
        <w:jc w:val="both"/>
        <w:rPr>
          <w:rFonts w:ascii="Calibri" w:hAnsi="Calibri" w:cs="Calibri"/>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sz w:val="26"/>
          <w:szCs w:val="26"/>
        </w:rPr>
        <w:t>Asimismo, se ordenó emplazar y correr traslado al Agente de Tránsito señalado como demandado, para que diera contestación a la demanda; lo que hizo el ciudadano</w:t>
      </w:r>
      <w:r w:rsidR="006B5894" w:rsidRPr="009D049B">
        <w:rPr>
          <w:rFonts w:ascii="Calibri" w:hAnsi="Calibri" w:cs="Calibri"/>
          <w:sz w:val="26"/>
          <w:szCs w:val="26"/>
        </w:rPr>
        <w:t xml:space="preserve"> </w:t>
      </w:r>
      <w:r w:rsidR="009D049B" w:rsidRPr="000538A9">
        <w:rPr>
          <w:rFonts w:ascii="Calibri" w:hAnsi="Calibri" w:cs="Calibri"/>
          <w:sz w:val="26"/>
          <w:szCs w:val="26"/>
        </w:rPr>
        <w:t>(…)</w:t>
      </w:r>
      <w:r w:rsidRPr="009D049B">
        <w:rPr>
          <w:rFonts w:ascii="Calibri" w:hAnsi="Calibri" w:cs="Calibri"/>
          <w:sz w:val="26"/>
          <w:szCs w:val="26"/>
        </w:rPr>
        <w:t xml:space="preserve"> mediante escrito que presentó el día 2</w:t>
      </w:r>
      <w:r w:rsidR="006B5894" w:rsidRPr="009D049B">
        <w:rPr>
          <w:rFonts w:ascii="Calibri" w:hAnsi="Calibri" w:cs="Calibri"/>
          <w:sz w:val="26"/>
          <w:szCs w:val="26"/>
        </w:rPr>
        <w:t>1</w:t>
      </w:r>
      <w:r w:rsidRPr="009D049B">
        <w:rPr>
          <w:rFonts w:ascii="Calibri" w:hAnsi="Calibri" w:cs="Calibri"/>
          <w:sz w:val="26"/>
          <w:szCs w:val="26"/>
        </w:rPr>
        <w:t xml:space="preserve"> veinti</w:t>
      </w:r>
      <w:r w:rsidR="006B5894" w:rsidRPr="009D049B">
        <w:rPr>
          <w:rFonts w:ascii="Calibri" w:hAnsi="Calibri" w:cs="Calibri"/>
          <w:sz w:val="26"/>
          <w:szCs w:val="26"/>
        </w:rPr>
        <w:t>uno</w:t>
      </w:r>
      <w:r w:rsidRPr="009D049B">
        <w:rPr>
          <w:rFonts w:ascii="Calibri" w:hAnsi="Calibri" w:cs="Calibri"/>
          <w:sz w:val="26"/>
          <w:szCs w:val="26"/>
        </w:rPr>
        <w:t xml:space="preserve"> de </w:t>
      </w:r>
      <w:r w:rsidR="006B5894" w:rsidRPr="009D049B">
        <w:rPr>
          <w:rFonts w:ascii="Calibri" w:hAnsi="Calibri" w:cs="Calibri"/>
          <w:sz w:val="26"/>
          <w:szCs w:val="26"/>
        </w:rPr>
        <w:t>febrero</w:t>
      </w:r>
      <w:r w:rsidRPr="009D049B">
        <w:rPr>
          <w:rFonts w:ascii="Calibri" w:hAnsi="Calibri" w:cs="Calibri"/>
          <w:sz w:val="26"/>
          <w:szCs w:val="26"/>
        </w:rPr>
        <w:t xml:space="preserve"> de</w:t>
      </w:r>
      <w:r w:rsidR="006B5894" w:rsidRPr="009D049B">
        <w:rPr>
          <w:rFonts w:ascii="Calibri" w:hAnsi="Calibri" w:cs="Calibri"/>
          <w:sz w:val="26"/>
          <w:szCs w:val="26"/>
        </w:rPr>
        <w:t xml:space="preserve"> este año, </w:t>
      </w:r>
      <w:r w:rsidRPr="009D049B">
        <w:rPr>
          <w:rFonts w:ascii="Calibri" w:hAnsi="Calibri" w:cs="Calibri"/>
          <w:sz w:val="26"/>
          <w:szCs w:val="26"/>
        </w:rPr>
        <w:t>(tangible a fojas de la 1</w:t>
      </w:r>
      <w:r w:rsidR="006B5894" w:rsidRPr="009D049B">
        <w:rPr>
          <w:rFonts w:ascii="Calibri" w:hAnsi="Calibri" w:cs="Calibri"/>
          <w:sz w:val="26"/>
          <w:szCs w:val="26"/>
        </w:rPr>
        <w:t>3 trece a la</w:t>
      </w:r>
      <w:r w:rsidRPr="009D049B">
        <w:rPr>
          <w:rFonts w:ascii="Calibri" w:hAnsi="Calibri" w:cs="Calibri"/>
          <w:sz w:val="26"/>
          <w:szCs w:val="26"/>
        </w:rPr>
        <w:t xml:space="preserve"> 1</w:t>
      </w:r>
      <w:r w:rsidR="00962BB3" w:rsidRPr="009D049B">
        <w:rPr>
          <w:rFonts w:ascii="Calibri" w:hAnsi="Calibri" w:cs="Calibri"/>
          <w:sz w:val="26"/>
          <w:szCs w:val="26"/>
        </w:rPr>
        <w:t>6</w:t>
      </w:r>
      <w:r w:rsidRPr="009D049B">
        <w:rPr>
          <w:rFonts w:ascii="Calibri" w:hAnsi="Calibri" w:cs="Calibri"/>
          <w:sz w:val="26"/>
          <w:szCs w:val="26"/>
        </w:rPr>
        <w:t xml:space="preserve"> diecis</w:t>
      </w:r>
      <w:r w:rsidR="00962BB3" w:rsidRPr="009D049B">
        <w:rPr>
          <w:rFonts w:ascii="Calibri" w:hAnsi="Calibri" w:cs="Calibri"/>
          <w:sz w:val="26"/>
          <w:szCs w:val="26"/>
        </w:rPr>
        <w:t>éis</w:t>
      </w:r>
      <w:r w:rsidRPr="009D049B">
        <w:rPr>
          <w:rFonts w:ascii="Calibri" w:hAnsi="Calibri" w:cs="Calibri"/>
          <w:sz w:val="26"/>
          <w:szCs w:val="26"/>
        </w:rPr>
        <w:t>), en el que sostuvo la legalidad y validez del acta de infracción emitida; que se encuentra debidamente fundada y motivada; consideró que eran infundados, inoperantes e insuficientes los conceptos de impugnación. .</w:t>
      </w:r>
      <w:r w:rsidR="006B5894" w:rsidRPr="009D049B">
        <w:rPr>
          <w:rFonts w:ascii="Calibri" w:hAnsi="Calibri" w:cs="Calibri"/>
          <w:sz w:val="26"/>
          <w:szCs w:val="26"/>
        </w:rPr>
        <w:t xml:space="preserve"> . . . . . . . . </w:t>
      </w:r>
    </w:p>
    <w:p w:rsidR="00977A76" w:rsidRPr="009D049B" w:rsidRDefault="00977A76" w:rsidP="00977A76">
      <w:pPr>
        <w:jc w:val="both"/>
        <w:rPr>
          <w:rFonts w:ascii="Calibri" w:hAnsi="Calibri" w:cs="Calibri"/>
          <w:bCs/>
          <w:sz w:val="26"/>
          <w:szCs w:val="26"/>
        </w:rPr>
      </w:pPr>
    </w:p>
    <w:p w:rsidR="00977A76" w:rsidRPr="009D049B" w:rsidRDefault="00977A76" w:rsidP="00977A76">
      <w:pPr>
        <w:ind w:firstLine="708"/>
        <w:jc w:val="both"/>
        <w:rPr>
          <w:rFonts w:ascii="Calibri" w:hAnsi="Calibri" w:cs="Calibri"/>
          <w:bCs/>
          <w:sz w:val="26"/>
          <w:szCs w:val="26"/>
        </w:rPr>
      </w:pPr>
      <w:r w:rsidRPr="009D049B">
        <w:rPr>
          <w:rFonts w:ascii="Calibri" w:hAnsi="Calibri" w:cs="Calibri"/>
          <w:b/>
          <w:bCs/>
          <w:i/>
          <w:iCs/>
          <w:sz w:val="26"/>
          <w:szCs w:val="26"/>
        </w:rPr>
        <w:t xml:space="preserve">TERCERO.- </w:t>
      </w:r>
      <w:r w:rsidRPr="009D049B">
        <w:rPr>
          <w:rFonts w:ascii="Calibri" w:hAnsi="Calibri" w:cs="Calibri"/>
          <w:bCs/>
          <w:sz w:val="26"/>
          <w:szCs w:val="26"/>
        </w:rPr>
        <w:t xml:space="preserve">Por auto de fecha 26 veintiséis de </w:t>
      </w:r>
      <w:r w:rsidR="00380A73" w:rsidRPr="009D049B">
        <w:rPr>
          <w:rFonts w:ascii="Calibri" w:hAnsi="Calibri" w:cs="Calibri"/>
          <w:bCs/>
          <w:sz w:val="26"/>
          <w:szCs w:val="26"/>
        </w:rPr>
        <w:t>febrero</w:t>
      </w:r>
      <w:r w:rsidRPr="009D049B">
        <w:rPr>
          <w:rFonts w:ascii="Calibri" w:hAnsi="Calibri" w:cs="Calibri"/>
          <w:bCs/>
          <w:sz w:val="26"/>
          <w:szCs w:val="26"/>
        </w:rPr>
        <w:t xml:space="preserve"> del año </w:t>
      </w:r>
      <w:r w:rsidR="00380A73" w:rsidRPr="009D049B">
        <w:rPr>
          <w:rFonts w:ascii="Calibri" w:hAnsi="Calibri" w:cs="Calibri"/>
          <w:bCs/>
          <w:sz w:val="26"/>
          <w:szCs w:val="26"/>
        </w:rPr>
        <w:t>en curso</w:t>
      </w:r>
      <w:r w:rsidRPr="009D049B">
        <w:rPr>
          <w:rFonts w:ascii="Calibri" w:hAnsi="Calibri" w:cs="Calibri"/>
          <w:bCs/>
          <w:sz w:val="26"/>
          <w:szCs w:val="26"/>
        </w:rPr>
        <w:t xml:space="preserve">, </w:t>
      </w:r>
      <w:r w:rsidRPr="009D049B">
        <w:rPr>
          <w:rFonts w:ascii="Calibri" w:hAnsi="Calibri" w:cs="Calibri"/>
          <w:sz w:val="26"/>
          <w:szCs w:val="26"/>
        </w:rPr>
        <w:t xml:space="preserve">se tuvo </w:t>
      </w:r>
      <w:r w:rsidRPr="009D049B">
        <w:rPr>
          <w:rFonts w:ascii="Calibri" w:hAnsi="Calibri"/>
          <w:sz w:val="26"/>
          <w:szCs w:val="26"/>
        </w:rPr>
        <w:t xml:space="preserve">al enjuiciado, por </w:t>
      </w:r>
      <w:r w:rsidRPr="009D049B">
        <w:rPr>
          <w:rFonts w:ascii="Calibri" w:hAnsi="Calibri"/>
          <w:b/>
          <w:sz w:val="26"/>
          <w:szCs w:val="26"/>
        </w:rPr>
        <w:t>contestando</w:t>
      </w:r>
      <w:r w:rsidRPr="009D049B">
        <w:rPr>
          <w:rFonts w:ascii="Calibri" w:hAnsi="Calibri"/>
          <w:sz w:val="26"/>
          <w:szCs w:val="26"/>
        </w:rPr>
        <w:t>, en tiempo y forma legal, la demanda instaurada en su contra; y, además, por ofrecidas y admitidas como pruebas, la documental aportada y admitida a</w:t>
      </w:r>
      <w:r w:rsidR="00380A73" w:rsidRPr="009D049B">
        <w:rPr>
          <w:rFonts w:ascii="Calibri" w:hAnsi="Calibri"/>
          <w:sz w:val="26"/>
          <w:szCs w:val="26"/>
        </w:rPr>
        <w:t xml:space="preserve"> </w:t>
      </w:r>
      <w:r w:rsidRPr="009D049B">
        <w:rPr>
          <w:rFonts w:ascii="Calibri" w:hAnsi="Calibri"/>
          <w:sz w:val="26"/>
          <w:szCs w:val="26"/>
        </w:rPr>
        <w:t>l</w:t>
      </w:r>
      <w:r w:rsidR="00380A73" w:rsidRPr="009D049B">
        <w:rPr>
          <w:rFonts w:ascii="Calibri" w:hAnsi="Calibri"/>
          <w:sz w:val="26"/>
          <w:szCs w:val="26"/>
        </w:rPr>
        <w:t>a</w:t>
      </w:r>
      <w:r w:rsidRPr="009D049B">
        <w:rPr>
          <w:rFonts w:ascii="Calibri" w:hAnsi="Calibri"/>
          <w:sz w:val="26"/>
          <w:szCs w:val="26"/>
        </w:rPr>
        <w:t xml:space="preserve"> actor</w:t>
      </w:r>
      <w:r w:rsidR="00380A73" w:rsidRPr="009D049B">
        <w:rPr>
          <w:rFonts w:ascii="Calibri" w:hAnsi="Calibri"/>
          <w:sz w:val="26"/>
          <w:szCs w:val="26"/>
        </w:rPr>
        <w:t>a</w:t>
      </w:r>
      <w:r w:rsidRPr="009D049B">
        <w:rPr>
          <w:rFonts w:ascii="Calibri" w:hAnsi="Calibri"/>
          <w:sz w:val="26"/>
          <w:szCs w:val="26"/>
        </w:rPr>
        <w:t>, así como la que acompañó a su escrito de contestación consistente en su gafete de identificación, (visible a foja 1</w:t>
      </w:r>
      <w:r w:rsidR="00380A73" w:rsidRPr="009D049B">
        <w:rPr>
          <w:rFonts w:ascii="Calibri" w:hAnsi="Calibri"/>
          <w:sz w:val="26"/>
          <w:szCs w:val="26"/>
        </w:rPr>
        <w:t>7</w:t>
      </w:r>
      <w:r w:rsidRPr="009D049B">
        <w:rPr>
          <w:rFonts w:ascii="Calibri" w:hAnsi="Calibri"/>
          <w:sz w:val="26"/>
          <w:szCs w:val="26"/>
        </w:rPr>
        <w:t xml:space="preserve"> dieci</w:t>
      </w:r>
      <w:r w:rsidR="00380A73" w:rsidRPr="009D049B">
        <w:rPr>
          <w:rFonts w:ascii="Calibri" w:hAnsi="Calibri"/>
          <w:sz w:val="26"/>
          <w:szCs w:val="26"/>
        </w:rPr>
        <w:t>siete</w:t>
      </w:r>
      <w:r w:rsidRPr="009D049B">
        <w:rPr>
          <w:rFonts w:ascii="Calibri" w:hAnsi="Calibri"/>
          <w:sz w:val="26"/>
          <w:szCs w:val="26"/>
        </w:rPr>
        <w:t>); probanzas que, dada su naturaleza, se tuvieron por desahogadas desde ese momento;</w:t>
      </w:r>
      <w:r w:rsidRPr="009D049B">
        <w:rPr>
          <w:rFonts w:asciiTheme="minorHAnsi" w:hAnsiTheme="minorHAnsi" w:cstheme="minorHAnsi"/>
          <w:sz w:val="26"/>
          <w:szCs w:val="26"/>
        </w:rPr>
        <w:t xml:space="preserve"> </w:t>
      </w:r>
      <w:r w:rsidRPr="009D049B">
        <w:rPr>
          <w:rFonts w:ascii="Calibri" w:hAnsi="Calibri"/>
          <w:sz w:val="26"/>
          <w:szCs w:val="26"/>
        </w:rPr>
        <w:t xml:space="preserve">y la </w:t>
      </w:r>
      <w:proofErr w:type="spellStart"/>
      <w:r w:rsidRPr="009D049B">
        <w:rPr>
          <w:rFonts w:ascii="Calibri" w:hAnsi="Calibri"/>
          <w:sz w:val="26"/>
          <w:szCs w:val="26"/>
        </w:rPr>
        <w:t>presuncional</w:t>
      </w:r>
      <w:proofErr w:type="spellEnd"/>
      <w:r w:rsidRPr="009D049B">
        <w:rPr>
          <w:rFonts w:ascii="Calibri" w:hAnsi="Calibri"/>
          <w:sz w:val="26"/>
          <w:szCs w:val="26"/>
        </w:rPr>
        <w:t xml:space="preserve"> en su doble aspecto</w:t>
      </w:r>
      <w:r w:rsidRPr="009D049B">
        <w:rPr>
          <w:rFonts w:asciiTheme="minorHAnsi" w:hAnsiTheme="minorHAnsi" w:cstheme="minorHAnsi"/>
          <w:sz w:val="26"/>
          <w:szCs w:val="26"/>
        </w:rPr>
        <w:t xml:space="preserve">. . . </w:t>
      </w:r>
      <w:r w:rsidRPr="009D049B">
        <w:rPr>
          <w:rFonts w:ascii="Calibri" w:hAnsi="Calibri"/>
          <w:sz w:val="26"/>
          <w:szCs w:val="26"/>
        </w:rPr>
        <w:t xml:space="preserve">. . . . . </w:t>
      </w:r>
      <w:r w:rsidR="00360371" w:rsidRPr="009D049B">
        <w:rPr>
          <w:rFonts w:ascii="Calibri" w:hAnsi="Calibri"/>
          <w:sz w:val="26"/>
          <w:szCs w:val="26"/>
        </w:rPr>
        <w:t>. . . . . . . . .  . . . . . . .</w:t>
      </w:r>
    </w:p>
    <w:p w:rsidR="00977A76" w:rsidRPr="009D049B" w:rsidRDefault="00977A76" w:rsidP="00977A76">
      <w:pPr>
        <w:pStyle w:val="Textoindependiente"/>
        <w:rPr>
          <w:rFonts w:ascii="Calibri" w:hAnsi="Calibri" w:cs="Calibri"/>
          <w:sz w:val="20"/>
          <w:szCs w:val="20"/>
          <w:lang w:val="es-ES"/>
        </w:rPr>
      </w:pPr>
    </w:p>
    <w:p w:rsidR="00977A76" w:rsidRPr="009D049B" w:rsidRDefault="00977A76" w:rsidP="00977A76">
      <w:pPr>
        <w:pStyle w:val="Textoindependiente"/>
        <w:ind w:firstLine="708"/>
        <w:rPr>
          <w:rFonts w:ascii="Calibri" w:hAnsi="Calibri" w:cs="Calibri"/>
          <w:sz w:val="26"/>
          <w:szCs w:val="26"/>
        </w:rPr>
      </w:pPr>
      <w:r w:rsidRPr="009D049B">
        <w:rPr>
          <w:rFonts w:ascii="Calibri" w:hAnsi="Calibri"/>
          <w:sz w:val="26"/>
          <w:szCs w:val="26"/>
        </w:rPr>
        <w:t xml:space="preserve">De este modo, al no existir pruebas pendientes de desahogo y por ser el momento procesal oportuno, se ordenó citar a las partes a la </w:t>
      </w:r>
      <w:r w:rsidRPr="009D049B">
        <w:rPr>
          <w:rFonts w:ascii="Calibri" w:hAnsi="Calibri"/>
          <w:b/>
          <w:sz w:val="26"/>
          <w:szCs w:val="26"/>
        </w:rPr>
        <w:t>Audiencia de Alegatos</w:t>
      </w:r>
      <w:r w:rsidRPr="009D049B">
        <w:rPr>
          <w:rFonts w:ascii="Calibri" w:hAnsi="Calibri"/>
          <w:sz w:val="26"/>
          <w:szCs w:val="26"/>
        </w:rPr>
        <w:t xml:space="preserve"> a celebrarse el día </w:t>
      </w:r>
      <w:r w:rsidR="007B20BC" w:rsidRPr="009D049B">
        <w:rPr>
          <w:rFonts w:ascii="Calibri" w:hAnsi="Calibri"/>
          <w:b/>
          <w:sz w:val="26"/>
          <w:szCs w:val="26"/>
        </w:rPr>
        <w:t>1</w:t>
      </w:r>
      <w:r w:rsidRPr="009D049B">
        <w:rPr>
          <w:rFonts w:ascii="Calibri" w:hAnsi="Calibri"/>
          <w:b/>
          <w:sz w:val="26"/>
          <w:szCs w:val="26"/>
        </w:rPr>
        <w:t xml:space="preserve">5 </w:t>
      </w:r>
      <w:r w:rsidR="007B20BC" w:rsidRPr="009D049B">
        <w:rPr>
          <w:rFonts w:ascii="Calibri" w:hAnsi="Calibri"/>
          <w:sz w:val="26"/>
          <w:szCs w:val="26"/>
        </w:rPr>
        <w:t>qu</w:t>
      </w:r>
      <w:r w:rsidRPr="009D049B">
        <w:rPr>
          <w:rFonts w:ascii="Calibri" w:hAnsi="Calibri"/>
          <w:sz w:val="26"/>
          <w:szCs w:val="26"/>
        </w:rPr>
        <w:t>inc</w:t>
      </w:r>
      <w:r w:rsidR="007B20BC" w:rsidRPr="009D049B">
        <w:rPr>
          <w:rFonts w:ascii="Calibri" w:hAnsi="Calibri"/>
          <w:sz w:val="26"/>
          <w:szCs w:val="26"/>
        </w:rPr>
        <w:t>e</w:t>
      </w:r>
      <w:r w:rsidRPr="009D049B">
        <w:rPr>
          <w:rFonts w:ascii="Calibri" w:hAnsi="Calibri"/>
          <w:sz w:val="26"/>
          <w:szCs w:val="26"/>
        </w:rPr>
        <w:t xml:space="preserve"> de</w:t>
      </w:r>
      <w:r w:rsidRPr="009D049B">
        <w:rPr>
          <w:rFonts w:ascii="Calibri" w:hAnsi="Calibri"/>
          <w:b/>
          <w:sz w:val="26"/>
          <w:szCs w:val="26"/>
        </w:rPr>
        <w:t xml:space="preserve"> </w:t>
      </w:r>
      <w:r w:rsidR="007B20BC" w:rsidRPr="009D049B">
        <w:rPr>
          <w:rFonts w:ascii="Calibri" w:hAnsi="Calibri"/>
          <w:b/>
          <w:sz w:val="26"/>
          <w:szCs w:val="26"/>
        </w:rPr>
        <w:t>marzo</w:t>
      </w:r>
      <w:r w:rsidRPr="009D049B">
        <w:rPr>
          <w:rFonts w:ascii="Calibri" w:hAnsi="Calibri"/>
          <w:b/>
          <w:sz w:val="26"/>
          <w:szCs w:val="26"/>
        </w:rPr>
        <w:t xml:space="preserve"> </w:t>
      </w:r>
      <w:r w:rsidRPr="009D049B">
        <w:rPr>
          <w:rFonts w:ascii="Calibri" w:hAnsi="Calibri"/>
          <w:sz w:val="26"/>
          <w:szCs w:val="26"/>
        </w:rPr>
        <w:t xml:space="preserve">del año </w:t>
      </w:r>
      <w:r w:rsidRPr="009D049B">
        <w:rPr>
          <w:rFonts w:ascii="Calibri" w:hAnsi="Calibri"/>
          <w:b/>
          <w:sz w:val="26"/>
          <w:szCs w:val="26"/>
        </w:rPr>
        <w:t>201</w:t>
      </w:r>
      <w:r w:rsidR="007B20BC" w:rsidRPr="009D049B">
        <w:rPr>
          <w:rFonts w:ascii="Calibri" w:hAnsi="Calibri"/>
          <w:b/>
          <w:sz w:val="26"/>
          <w:szCs w:val="26"/>
        </w:rPr>
        <w:t>9</w:t>
      </w:r>
      <w:r w:rsidRPr="009D049B">
        <w:rPr>
          <w:rFonts w:ascii="Calibri" w:hAnsi="Calibri"/>
          <w:b/>
          <w:sz w:val="26"/>
          <w:szCs w:val="26"/>
        </w:rPr>
        <w:t xml:space="preserve"> </w:t>
      </w:r>
      <w:r w:rsidRPr="009D049B">
        <w:rPr>
          <w:rFonts w:ascii="Calibri" w:hAnsi="Calibri"/>
          <w:sz w:val="26"/>
          <w:szCs w:val="26"/>
        </w:rPr>
        <w:t>dos mil dieci</w:t>
      </w:r>
      <w:r w:rsidR="007B20BC" w:rsidRPr="009D049B">
        <w:rPr>
          <w:rFonts w:ascii="Calibri" w:hAnsi="Calibri"/>
          <w:sz w:val="26"/>
          <w:szCs w:val="26"/>
        </w:rPr>
        <w:t>nueve</w:t>
      </w:r>
      <w:r w:rsidRPr="009D049B">
        <w:rPr>
          <w:rFonts w:ascii="Calibri" w:hAnsi="Calibri"/>
          <w:sz w:val="26"/>
          <w:szCs w:val="26"/>
        </w:rPr>
        <w:t xml:space="preserve">, a las </w:t>
      </w:r>
      <w:r w:rsidRPr="009D049B">
        <w:rPr>
          <w:rFonts w:ascii="Calibri" w:hAnsi="Calibri"/>
          <w:b/>
          <w:sz w:val="26"/>
          <w:szCs w:val="26"/>
        </w:rPr>
        <w:t>1</w:t>
      </w:r>
      <w:r w:rsidR="007B20BC" w:rsidRPr="009D049B">
        <w:rPr>
          <w:rFonts w:ascii="Calibri" w:hAnsi="Calibri"/>
          <w:b/>
          <w:sz w:val="26"/>
          <w:szCs w:val="26"/>
        </w:rPr>
        <w:t>0</w:t>
      </w:r>
      <w:r w:rsidRPr="009D049B">
        <w:rPr>
          <w:rFonts w:ascii="Calibri" w:hAnsi="Calibri"/>
          <w:b/>
          <w:sz w:val="26"/>
          <w:szCs w:val="26"/>
        </w:rPr>
        <w:t>:</w:t>
      </w:r>
      <w:r w:rsidR="007B20BC" w:rsidRPr="009D049B">
        <w:rPr>
          <w:rFonts w:ascii="Calibri" w:hAnsi="Calibri"/>
          <w:b/>
          <w:sz w:val="26"/>
          <w:szCs w:val="26"/>
        </w:rPr>
        <w:t>3</w:t>
      </w:r>
      <w:r w:rsidRPr="009D049B">
        <w:rPr>
          <w:rFonts w:ascii="Calibri" w:hAnsi="Calibri"/>
          <w:b/>
          <w:sz w:val="26"/>
          <w:szCs w:val="26"/>
        </w:rPr>
        <w:t>0</w:t>
      </w:r>
      <w:r w:rsidRPr="009D049B">
        <w:rPr>
          <w:rFonts w:ascii="Calibri" w:hAnsi="Calibri"/>
          <w:sz w:val="26"/>
          <w:szCs w:val="26"/>
        </w:rPr>
        <w:t xml:space="preserve"> </w:t>
      </w:r>
      <w:r w:rsidR="007B20BC" w:rsidRPr="009D049B">
        <w:rPr>
          <w:rFonts w:ascii="Calibri" w:hAnsi="Calibri"/>
          <w:sz w:val="26"/>
          <w:szCs w:val="26"/>
        </w:rPr>
        <w:t>diez</w:t>
      </w:r>
      <w:r w:rsidRPr="009D049B">
        <w:rPr>
          <w:rFonts w:ascii="Calibri" w:hAnsi="Calibri"/>
          <w:sz w:val="26"/>
          <w:szCs w:val="26"/>
        </w:rPr>
        <w:t xml:space="preserve"> horas</w:t>
      </w:r>
      <w:r w:rsidR="007B20BC" w:rsidRPr="009D049B">
        <w:rPr>
          <w:rFonts w:ascii="Calibri" w:hAnsi="Calibri"/>
          <w:sz w:val="26"/>
          <w:szCs w:val="26"/>
        </w:rPr>
        <w:t xml:space="preserve"> con treinta minutos</w:t>
      </w:r>
      <w:r w:rsidRPr="009D049B">
        <w:rPr>
          <w:rFonts w:ascii="Calibri" w:hAnsi="Calibri"/>
          <w:sz w:val="26"/>
          <w:szCs w:val="26"/>
        </w:rPr>
        <w:t>, en el recinto de este Juzgado</w:t>
      </w:r>
      <w:r w:rsidR="007B20BC" w:rsidRPr="009D049B">
        <w:rPr>
          <w:rFonts w:ascii="Calibri" w:hAnsi="Calibri" w:cs="Calibri"/>
          <w:sz w:val="26"/>
          <w:szCs w:val="26"/>
        </w:rPr>
        <w:t xml:space="preserve">. . . . . . . . . </w:t>
      </w:r>
    </w:p>
    <w:p w:rsidR="00977A76" w:rsidRPr="009D049B" w:rsidRDefault="00977A76" w:rsidP="00977A76">
      <w:pPr>
        <w:pStyle w:val="Textoindependiente"/>
        <w:ind w:firstLine="708"/>
        <w:rPr>
          <w:rFonts w:ascii="Calibri" w:hAnsi="Calibri" w:cs="Calibri"/>
          <w:sz w:val="20"/>
          <w:szCs w:val="20"/>
        </w:rPr>
      </w:pPr>
    </w:p>
    <w:p w:rsidR="00977A76" w:rsidRPr="009D049B" w:rsidRDefault="00977A76" w:rsidP="00977A76">
      <w:pPr>
        <w:pStyle w:val="Textoindependiente"/>
        <w:ind w:firstLine="708"/>
        <w:rPr>
          <w:rFonts w:ascii="Calibri" w:hAnsi="Calibri"/>
          <w:sz w:val="26"/>
        </w:rPr>
      </w:pPr>
      <w:r w:rsidRPr="009D049B">
        <w:rPr>
          <w:rFonts w:ascii="Calibri" w:hAnsi="Calibri" w:cs="Calibri"/>
          <w:b/>
          <w:bCs/>
          <w:i/>
          <w:iCs/>
          <w:sz w:val="26"/>
          <w:szCs w:val="26"/>
        </w:rPr>
        <w:t xml:space="preserve">CUARTO.- </w:t>
      </w:r>
      <w:r w:rsidRPr="009D049B">
        <w:rPr>
          <w:rFonts w:ascii="Calibri" w:hAnsi="Calibri"/>
          <w:sz w:val="26"/>
        </w:rPr>
        <w:t xml:space="preserve">En la fecha y hora señaladas en el resultando anterior, se llevó a cabo la audiencia de alegatos en la que, una vez declarada abierta, se hizo constar la </w:t>
      </w:r>
      <w:r w:rsidRPr="009D049B">
        <w:rPr>
          <w:rFonts w:ascii="Calibri" w:hAnsi="Calibri"/>
          <w:b/>
          <w:sz w:val="26"/>
        </w:rPr>
        <w:t>inasistencia</w:t>
      </w:r>
      <w:r w:rsidRPr="009D049B">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7B20BC" w:rsidRPr="009D049B">
        <w:rPr>
          <w:rFonts w:ascii="Calibri" w:hAnsi="Calibri"/>
          <w:sz w:val="26"/>
        </w:rPr>
        <w:t>. . . . . . . .</w:t>
      </w:r>
    </w:p>
    <w:p w:rsidR="00977A76" w:rsidRPr="009D049B" w:rsidRDefault="00977A76" w:rsidP="00977A76">
      <w:pPr>
        <w:pStyle w:val="Textoindependiente"/>
        <w:rPr>
          <w:rFonts w:ascii="Calibri" w:hAnsi="Calibri" w:cs="Calibri"/>
          <w:sz w:val="20"/>
          <w:szCs w:val="20"/>
        </w:rPr>
      </w:pPr>
    </w:p>
    <w:p w:rsidR="00977A76" w:rsidRPr="009D049B" w:rsidRDefault="00977A76" w:rsidP="00977A76">
      <w:pPr>
        <w:pStyle w:val="Textoindependiente"/>
        <w:ind w:firstLine="708"/>
        <w:jc w:val="center"/>
        <w:rPr>
          <w:rFonts w:ascii="Calibri" w:hAnsi="Calibri" w:cs="Calibri"/>
          <w:b/>
          <w:bCs/>
          <w:i/>
          <w:iCs/>
          <w:sz w:val="26"/>
          <w:szCs w:val="26"/>
        </w:rPr>
      </w:pPr>
      <w:r w:rsidRPr="009D049B">
        <w:rPr>
          <w:rFonts w:ascii="Calibri" w:hAnsi="Calibri" w:cs="Calibri"/>
          <w:b/>
          <w:bCs/>
          <w:i/>
          <w:iCs/>
          <w:sz w:val="26"/>
          <w:szCs w:val="26"/>
        </w:rPr>
        <w:t xml:space="preserve">C O N S I D E R A N D </w:t>
      </w:r>
      <w:proofErr w:type="gramStart"/>
      <w:r w:rsidRPr="009D049B">
        <w:rPr>
          <w:rFonts w:ascii="Calibri" w:hAnsi="Calibri" w:cs="Calibri"/>
          <w:b/>
          <w:bCs/>
          <w:i/>
          <w:iCs/>
          <w:sz w:val="26"/>
          <w:szCs w:val="26"/>
        </w:rPr>
        <w:t>O :</w:t>
      </w:r>
      <w:proofErr w:type="gramEnd"/>
    </w:p>
    <w:p w:rsidR="00977A76" w:rsidRPr="009D049B" w:rsidRDefault="00977A76" w:rsidP="00977A76">
      <w:pPr>
        <w:pStyle w:val="Textoindependiente"/>
        <w:ind w:firstLine="708"/>
        <w:jc w:val="center"/>
        <w:rPr>
          <w:rFonts w:ascii="Calibri" w:hAnsi="Calibri" w:cs="Calibri"/>
          <w:b/>
          <w:bCs/>
          <w:sz w:val="20"/>
          <w:szCs w:val="20"/>
        </w:rPr>
      </w:pPr>
    </w:p>
    <w:p w:rsidR="00977A76" w:rsidRPr="009D049B" w:rsidRDefault="00977A76" w:rsidP="00977A76">
      <w:pPr>
        <w:pStyle w:val="Textoindependiente"/>
        <w:ind w:firstLine="708"/>
        <w:rPr>
          <w:rFonts w:ascii="Calibri" w:hAnsi="Calibri" w:cs="Calibri"/>
          <w:sz w:val="26"/>
          <w:szCs w:val="26"/>
        </w:rPr>
      </w:pPr>
      <w:r w:rsidRPr="009D049B">
        <w:rPr>
          <w:rFonts w:ascii="Calibri" w:hAnsi="Calibri" w:cs="Calibri"/>
          <w:b/>
          <w:bCs/>
          <w:i/>
          <w:iCs/>
          <w:sz w:val="26"/>
          <w:szCs w:val="26"/>
        </w:rPr>
        <w:t>PRIMERO</w:t>
      </w:r>
      <w:r w:rsidRPr="009D049B">
        <w:rPr>
          <w:rFonts w:ascii="Calibri" w:hAnsi="Calibri" w:cs="Calibri"/>
          <w:b/>
          <w:bCs/>
          <w:sz w:val="26"/>
          <w:szCs w:val="26"/>
        </w:rPr>
        <w:t xml:space="preserve">.- </w:t>
      </w:r>
      <w:r w:rsidRPr="009D049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D049B">
        <w:rPr>
          <w:rFonts w:ascii="Calibri" w:hAnsi="Calibri" w:cs="Arial"/>
          <w:sz w:val="26"/>
          <w:szCs w:val="26"/>
        </w:rPr>
        <w:t>toda vez que se impugna u</w:t>
      </w:r>
      <w:r w:rsidR="00360371" w:rsidRPr="009D049B">
        <w:rPr>
          <w:rFonts w:ascii="Calibri" w:hAnsi="Calibri" w:cs="Arial"/>
          <w:sz w:val="26"/>
          <w:szCs w:val="26"/>
        </w:rPr>
        <w:t xml:space="preserve">n acto atribuido a un Agente </w:t>
      </w:r>
      <w:r w:rsidRPr="009D049B">
        <w:rPr>
          <w:rFonts w:ascii="Calibri" w:hAnsi="Calibri" w:cs="Arial"/>
          <w:sz w:val="26"/>
          <w:szCs w:val="26"/>
        </w:rPr>
        <w:t>adscrito a la Dirección General de Tránsito Municipal; autoridad que forma parte de la administración pública municipal de León, Guanajuato. . . . . . . . . . . . . . . . . . .</w:t>
      </w:r>
      <w:r w:rsidR="00360371" w:rsidRPr="009D049B">
        <w:rPr>
          <w:rFonts w:ascii="Calibri" w:hAnsi="Calibri" w:cs="Arial"/>
          <w:sz w:val="26"/>
          <w:szCs w:val="26"/>
        </w:rPr>
        <w:t xml:space="preserve"> . . . .</w:t>
      </w:r>
    </w:p>
    <w:p w:rsidR="00977A76" w:rsidRPr="009D049B" w:rsidRDefault="00977A76" w:rsidP="00977A76">
      <w:pPr>
        <w:pStyle w:val="Textoindependiente"/>
        <w:rPr>
          <w:rFonts w:ascii="Calibri" w:hAnsi="Calibri" w:cs="Calibri"/>
          <w:b/>
          <w:bCs/>
          <w:sz w:val="20"/>
          <w:szCs w:val="20"/>
        </w:rPr>
      </w:pPr>
    </w:p>
    <w:p w:rsidR="00977A76" w:rsidRPr="009D049B" w:rsidRDefault="00977A76" w:rsidP="00977A76">
      <w:pPr>
        <w:ind w:firstLine="708"/>
        <w:jc w:val="both"/>
        <w:rPr>
          <w:rFonts w:ascii="Calibri" w:hAnsi="Calibri" w:cs="Calibri"/>
          <w:b/>
          <w:sz w:val="26"/>
          <w:szCs w:val="26"/>
        </w:rPr>
      </w:pPr>
      <w:r w:rsidRPr="009D049B">
        <w:rPr>
          <w:rFonts w:ascii="Calibri" w:hAnsi="Calibri" w:cs="Calibri"/>
          <w:b/>
          <w:bCs/>
          <w:i/>
          <w:iCs/>
          <w:sz w:val="26"/>
          <w:szCs w:val="26"/>
        </w:rPr>
        <w:t>SEGUNDO</w:t>
      </w:r>
      <w:r w:rsidRPr="009D049B">
        <w:rPr>
          <w:rFonts w:ascii="Calibri" w:hAnsi="Calibri" w:cs="Calibri"/>
          <w:b/>
          <w:bCs/>
          <w:sz w:val="26"/>
          <w:szCs w:val="26"/>
        </w:rPr>
        <w:t xml:space="preserve">.- </w:t>
      </w:r>
      <w:r w:rsidRPr="009D049B">
        <w:rPr>
          <w:rFonts w:ascii="Calibri" w:hAnsi="Calibri" w:cs="Calibri"/>
          <w:sz w:val="26"/>
          <w:szCs w:val="26"/>
        </w:rPr>
        <w:t>El presente proceso administrativo fue promovido oportunamente, toda vez que la demanda fue presentada dentro de los 30 treinta días hábiles siguientes a aquél en que l</w:t>
      </w:r>
      <w:r w:rsidR="007B20BC" w:rsidRPr="009D049B">
        <w:rPr>
          <w:rFonts w:ascii="Calibri" w:hAnsi="Calibri" w:cs="Calibri"/>
          <w:sz w:val="26"/>
          <w:szCs w:val="26"/>
        </w:rPr>
        <w:t>a demandante se ostenta notificada</w:t>
      </w:r>
      <w:r w:rsidRPr="009D049B">
        <w:rPr>
          <w:rFonts w:ascii="Calibri" w:hAnsi="Calibri" w:cs="Calibri"/>
          <w:sz w:val="26"/>
          <w:szCs w:val="26"/>
        </w:rPr>
        <w:t xml:space="preserve"> del acta</w:t>
      </w:r>
      <w:r w:rsidR="007B20BC" w:rsidRPr="009D049B">
        <w:rPr>
          <w:rFonts w:ascii="Calibri" w:hAnsi="Calibri" w:cs="Calibri"/>
          <w:sz w:val="26"/>
          <w:szCs w:val="26"/>
        </w:rPr>
        <w:t xml:space="preserve"> de infracción, que fue el día 7</w:t>
      </w:r>
      <w:r w:rsidRPr="009D049B">
        <w:rPr>
          <w:rFonts w:ascii="Calibri" w:hAnsi="Calibri" w:cs="Calibri"/>
          <w:sz w:val="26"/>
          <w:szCs w:val="26"/>
        </w:rPr>
        <w:t xml:space="preserve"> siete de </w:t>
      </w:r>
      <w:r w:rsidR="007B20BC" w:rsidRPr="009D049B">
        <w:rPr>
          <w:rFonts w:ascii="Calibri" w:hAnsi="Calibri" w:cs="Calibri"/>
          <w:sz w:val="26"/>
          <w:szCs w:val="26"/>
        </w:rPr>
        <w:t xml:space="preserve">enero </w:t>
      </w:r>
      <w:r w:rsidRPr="009D049B">
        <w:rPr>
          <w:rFonts w:ascii="Calibri" w:hAnsi="Calibri" w:cs="Calibri"/>
          <w:sz w:val="26"/>
          <w:szCs w:val="26"/>
        </w:rPr>
        <w:t xml:space="preserve">del año </w:t>
      </w:r>
      <w:r w:rsidR="007B20BC" w:rsidRPr="009D049B">
        <w:rPr>
          <w:rFonts w:ascii="Calibri" w:hAnsi="Calibri" w:cs="Calibri"/>
          <w:sz w:val="26"/>
          <w:szCs w:val="26"/>
        </w:rPr>
        <w:t>2019 dos mil diecinueve,</w:t>
      </w:r>
      <w:r w:rsidRPr="009D049B">
        <w:rPr>
          <w:rFonts w:ascii="Calibri" w:hAnsi="Calibri" w:cs="Calibri"/>
          <w:sz w:val="26"/>
          <w:szCs w:val="26"/>
        </w:rPr>
        <w:t xml:space="preserve"> sin que de las constancias de la presente causa administrativa se desprenda lo contrario. . . . . . . . . . . . . . . . . . . . . . . . . . . . . . . . . . . . . . . . . . . . . . . . . . </w:t>
      </w:r>
      <w:r w:rsidR="007B20BC" w:rsidRPr="009D049B">
        <w:rPr>
          <w:rFonts w:ascii="Calibri" w:hAnsi="Calibri" w:cs="Calibri"/>
          <w:sz w:val="26"/>
          <w:szCs w:val="26"/>
        </w:rPr>
        <w:t>. . . . . . . . . . . .</w:t>
      </w:r>
    </w:p>
    <w:p w:rsidR="00977A76" w:rsidRPr="009D049B" w:rsidRDefault="00977A76" w:rsidP="00977A76">
      <w:pPr>
        <w:jc w:val="both"/>
        <w:rPr>
          <w:rFonts w:ascii="Calibri" w:hAnsi="Calibri" w:cs="Calibri"/>
          <w:b/>
          <w:i/>
          <w:iCs/>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b/>
          <w:i/>
          <w:iCs/>
          <w:sz w:val="26"/>
          <w:szCs w:val="26"/>
        </w:rPr>
        <w:t xml:space="preserve">TERCERO.- </w:t>
      </w:r>
      <w:r w:rsidRPr="009D049B">
        <w:rPr>
          <w:rFonts w:ascii="Calibri" w:hAnsi="Calibri" w:cs="Calibri"/>
          <w:sz w:val="26"/>
          <w:szCs w:val="26"/>
        </w:rPr>
        <w:t>La existencia del acto impugnado, se encuentra documentada en autos con el original del acta con folio número</w:t>
      </w:r>
      <w:r w:rsidR="00AC4C07" w:rsidRPr="009D049B">
        <w:rPr>
          <w:rFonts w:ascii="Calibri" w:hAnsi="Calibri" w:cs="Calibri"/>
          <w:sz w:val="26"/>
          <w:szCs w:val="26"/>
        </w:rPr>
        <w:t xml:space="preserve"> T-5999829 (T guion cinco-nueve-nueve-nueve-ocho-dos-nueve), de fecha 7 siete de enero del año 2019 dos mil diecinueve</w:t>
      </w:r>
      <w:r w:rsidRPr="009D049B">
        <w:rPr>
          <w:rFonts w:ascii="Calibri" w:hAnsi="Calibri" w:cs="Calibri"/>
          <w:sz w:val="26"/>
          <w:szCs w:val="26"/>
        </w:rPr>
        <w:t>; documento que, admitido como prueba a la actora, (es v</w:t>
      </w:r>
      <w:r w:rsidR="00AC4C07" w:rsidRPr="009D049B">
        <w:rPr>
          <w:rFonts w:ascii="Calibri" w:hAnsi="Calibri" w:cs="Calibri"/>
          <w:sz w:val="26"/>
          <w:szCs w:val="26"/>
        </w:rPr>
        <w:t>isible en el expediente a foja 6 s</w:t>
      </w:r>
      <w:r w:rsidRPr="009D049B">
        <w:rPr>
          <w:rFonts w:ascii="Calibri" w:hAnsi="Calibri" w:cs="Calibri"/>
          <w:sz w:val="26"/>
          <w:szCs w:val="26"/>
        </w:rPr>
        <w:t>e</w:t>
      </w:r>
      <w:r w:rsidR="00AC4C07" w:rsidRPr="009D049B">
        <w:rPr>
          <w:rFonts w:ascii="Calibri" w:hAnsi="Calibri" w:cs="Calibri"/>
          <w:sz w:val="26"/>
          <w:szCs w:val="26"/>
        </w:rPr>
        <w:t>is</w:t>
      </w:r>
      <w:r w:rsidRPr="009D049B">
        <w:rPr>
          <w:rFonts w:ascii="Calibri" w:hAnsi="Calibri" w:cs="Calibri"/>
          <w:sz w:val="26"/>
          <w:szCs w:val="26"/>
        </w:rPr>
        <w:t xml:space="preserve">), y obra en el secreto de este juzgado y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9D049B">
        <w:rPr>
          <w:rFonts w:ascii="Calibri" w:hAnsi="Calibri" w:cs="Calibri"/>
          <w:b/>
          <w:sz w:val="26"/>
          <w:szCs w:val="26"/>
        </w:rPr>
        <w:t>sí elaboró</w:t>
      </w:r>
      <w:r w:rsidRPr="009D049B">
        <w:rPr>
          <w:rFonts w:ascii="Calibri" w:hAnsi="Calibri" w:cs="Calibri"/>
          <w:sz w:val="26"/>
          <w:szCs w:val="26"/>
        </w:rPr>
        <w:t xml:space="preserve"> el acta de infracción que se combate</w:t>
      </w:r>
      <w:r w:rsidRPr="009D049B">
        <w:rPr>
          <w:rFonts w:asciiTheme="minorHAnsi" w:hAnsiTheme="minorHAnsi" w:cstheme="minorHAnsi"/>
          <w:sz w:val="26"/>
          <w:szCs w:val="26"/>
        </w:rPr>
        <w:t xml:space="preserve">, lo que sin duda constituye una </w:t>
      </w:r>
      <w:r w:rsidRPr="009D049B">
        <w:rPr>
          <w:rFonts w:asciiTheme="minorHAnsi" w:hAnsiTheme="minorHAnsi" w:cstheme="minorHAnsi"/>
          <w:b/>
          <w:sz w:val="26"/>
          <w:szCs w:val="26"/>
        </w:rPr>
        <w:t>confesión expresa</w:t>
      </w:r>
      <w:r w:rsidRPr="009D049B">
        <w:rPr>
          <w:rFonts w:asciiTheme="minorHAnsi" w:hAnsiTheme="minorHAnsi" w:cstheme="minorHAnsi"/>
          <w:sz w:val="26"/>
          <w:szCs w:val="26"/>
        </w:rPr>
        <w:t xml:space="preserve"> de acuerdo al contenido del artículo 57 del Código de Procedimiento y Justicia Administrativa vigente en el Estado. . . . . . . . . . . . </w:t>
      </w:r>
      <w:r w:rsidR="00AC4C07" w:rsidRPr="009D049B">
        <w:rPr>
          <w:rFonts w:asciiTheme="minorHAnsi" w:hAnsiTheme="minorHAnsi" w:cstheme="minorHAnsi"/>
          <w:sz w:val="26"/>
          <w:szCs w:val="26"/>
        </w:rPr>
        <w:t xml:space="preserve">. . . . . . . . . . . . </w:t>
      </w:r>
      <w:r w:rsidRPr="009D049B">
        <w:rPr>
          <w:rFonts w:asciiTheme="minorHAnsi" w:hAnsiTheme="minorHAnsi" w:cstheme="minorHAnsi"/>
          <w:sz w:val="26"/>
          <w:szCs w:val="26"/>
        </w:rPr>
        <w:t xml:space="preserve">. . . . . . . . . . . . . . . . . . . . . . . . . . . . . . . . . . . . . . . . </w:t>
      </w:r>
    </w:p>
    <w:p w:rsidR="00977A76" w:rsidRPr="009D049B" w:rsidRDefault="00977A76" w:rsidP="00977A76">
      <w:pPr>
        <w:jc w:val="both"/>
        <w:rPr>
          <w:rFonts w:ascii="Calibri" w:hAnsi="Calibri" w:cs="Calibri"/>
          <w:sz w:val="26"/>
          <w:szCs w:val="26"/>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sz w:val="26"/>
          <w:szCs w:val="26"/>
        </w:rPr>
        <w:t xml:space="preserve">En razón de lo anterior, se tiene por </w:t>
      </w:r>
      <w:r w:rsidRPr="009D049B">
        <w:rPr>
          <w:rFonts w:ascii="Calibri" w:hAnsi="Calibri" w:cs="Calibri"/>
          <w:b/>
          <w:sz w:val="26"/>
          <w:szCs w:val="26"/>
        </w:rPr>
        <w:t>debidamente acreditada</w:t>
      </w:r>
      <w:r w:rsidRPr="009D049B">
        <w:rPr>
          <w:rFonts w:ascii="Calibri" w:hAnsi="Calibri" w:cs="Calibri"/>
          <w:sz w:val="26"/>
          <w:szCs w:val="26"/>
        </w:rPr>
        <w:t xml:space="preserve"> la existencia del acto impugnado. . . . . . . . . . . . . . . . . . . . . . . . . . . . . . . . . . . . . . . . . . . . . . . . . . . . </w:t>
      </w:r>
    </w:p>
    <w:p w:rsidR="009D049B" w:rsidRDefault="009D049B" w:rsidP="00977A76">
      <w:pPr>
        <w:pStyle w:val="Textoindependiente"/>
        <w:ind w:firstLine="708"/>
        <w:jc w:val="right"/>
        <w:rPr>
          <w:rFonts w:ascii="Calibri" w:hAnsi="Calibri" w:cs="Calibri"/>
          <w:b/>
          <w:bCs/>
          <w:iCs/>
          <w:sz w:val="26"/>
          <w:szCs w:val="26"/>
        </w:rPr>
      </w:pPr>
    </w:p>
    <w:p w:rsidR="009D049B" w:rsidRDefault="009D049B" w:rsidP="00977A76">
      <w:pPr>
        <w:pStyle w:val="Textoindependiente"/>
        <w:ind w:firstLine="708"/>
        <w:jc w:val="right"/>
        <w:rPr>
          <w:rFonts w:ascii="Calibri" w:hAnsi="Calibri" w:cs="Calibri"/>
          <w:b/>
          <w:bCs/>
          <w:iCs/>
          <w:sz w:val="26"/>
          <w:szCs w:val="26"/>
        </w:rPr>
      </w:pPr>
    </w:p>
    <w:p w:rsidR="00977A76" w:rsidRPr="009D049B" w:rsidRDefault="00977A76" w:rsidP="00977A76">
      <w:pPr>
        <w:pStyle w:val="Textoindependiente"/>
        <w:ind w:firstLine="708"/>
        <w:jc w:val="right"/>
        <w:rPr>
          <w:rFonts w:ascii="Calibri" w:eastAsia="Times New Roman" w:hAnsi="Calibri" w:cs="Calibri"/>
          <w:b/>
          <w:bCs/>
          <w:iCs/>
          <w:sz w:val="26"/>
          <w:szCs w:val="26"/>
        </w:rPr>
      </w:pPr>
      <w:r w:rsidRPr="009D049B">
        <w:rPr>
          <w:rFonts w:ascii="Calibri" w:hAnsi="Calibri" w:cs="Calibri"/>
          <w:b/>
          <w:bCs/>
          <w:iCs/>
          <w:sz w:val="26"/>
          <w:szCs w:val="26"/>
        </w:rPr>
        <w:lastRenderedPageBreak/>
        <w:t xml:space="preserve">Expediente número </w:t>
      </w:r>
      <w:r w:rsidR="00AC4C07" w:rsidRPr="009D049B">
        <w:rPr>
          <w:rFonts w:ascii="Calibri" w:hAnsi="Calibri" w:cs="Calibri"/>
          <w:b/>
          <w:bCs/>
          <w:iCs/>
          <w:sz w:val="26"/>
          <w:szCs w:val="26"/>
        </w:rPr>
        <w:t>0</w:t>
      </w:r>
      <w:r w:rsidRPr="009D049B">
        <w:rPr>
          <w:rFonts w:ascii="Calibri" w:hAnsi="Calibri" w:cs="Calibri"/>
          <w:b/>
          <w:sz w:val="26"/>
          <w:szCs w:val="26"/>
        </w:rPr>
        <w:t>089/2doJAM/201</w:t>
      </w:r>
      <w:r w:rsidR="00AC4C07" w:rsidRPr="009D049B">
        <w:rPr>
          <w:rFonts w:ascii="Calibri" w:hAnsi="Calibri" w:cs="Calibri"/>
          <w:b/>
          <w:sz w:val="26"/>
          <w:szCs w:val="26"/>
        </w:rPr>
        <w:t>9</w:t>
      </w:r>
      <w:r w:rsidRPr="009D049B">
        <w:rPr>
          <w:rFonts w:ascii="Calibri" w:hAnsi="Calibri" w:cs="Calibri"/>
          <w:b/>
          <w:iCs/>
          <w:sz w:val="26"/>
          <w:szCs w:val="26"/>
        </w:rPr>
        <w:t>-JN</w:t>
      </w:r>
    </w:p>
    <w:p w:rsidR="00977A76" w:rsidRPr="009D049B" w:rsidRDefault="00977A76" w:rsidP="00977A76">
      <w:pPr>
        <w:jc w:val="both"/>
        <w:rPr>
          <w:rFonts w:ascii="Calibri" w:hAnsi="Calibri" w:cs="Calibri"/>
          <w:b/>
          <w:bCs/>
          <w:i/>
          <w:iCs/>
          <w:sz w:val="20"/>
          <w:szCs w:val="20"/>
        </w:rPr>
      </w:pPr>
    </w:p>
    <w:p w:rsidR="00977A76" w:rsidRPr="009D049B" w:rsidRDefault="00977A76" w:rsidP="00977A76">
      <w:pPr>
        <w:ind w:firstLine="708"/>
        <w:jc w:val="both"/>
        <w:rPr>
          <w:rFonts w:ascii="Calibri" w:hAnsi="Calibri" w:cs="Calibri"/>
          <w:bCs/>
          <w:iCs/>
          <w:sz w:val="26"/>
          <w:szCs w:val="26"/>
        </w:rPr>
      </w:pPr>
      <w:r w:rsidRPr="009D049B">
        <w:rPr>
          <w:rFonts w:ascii="Calibri" w:hAnsi="Calibri" w:cs="Calibri"/>
          <w:b/>
          <w:bCs/>
          <w:i/>
          <w:iCs/>
          <w:sz w:val="26"/>
          <w:szCs w:val="26"/>
        </w:rPr>
        <w:t xml:space="preserve">CUARTO.- </w:t>
      </w:r>
      <w:r w:rsidRPr="009D049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D049B">
        <w:rPr>
          <w:rFonts w:ascii="Calibri" w:hAnsi="Calibri" w:cs="Calibri"/>
          <w:bCs/>
          <w:iCs/>
          <w:sz w:val="26"/>
          <w:szCs w:val="26"/>
        </w:rPr>
        <w:t>Administrativa  para</w:t>
      </w:r>
      <w:proofErr w:type="gramEnd"/>
      <w:r w:rsidRPr="009D049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D049B">
        <w:rPr>
          <w:rFonts w:ascii="Calibri" w:hAnsi="Calibri" w:cs="Calibri"/>
          <w:sz w:val="26"/>
          <w:szCs w:val="26"/>
        </w:rPr>
        <w:t>. . . . . . . . . . . . . .</w:t>
      </w:r>
      <w:r w:rsidR="00FB111C" w:rsidRPr="009D049B">
        <w:rPr>
          <w:rFonts w:ascii="Calibri" w:hAnsi="Calibri" w:cs="Calibri"/>
          <w:sz w:val="26"/>
          <w:szCs w:val="26"/>
        </w:rPr>
        <w:t xml:space="preserve"> .</w:t>
      </w:r>
      <w:r w:rsidRPr="009D049B">
        <w:rPr>
          <w:rFonts w:ascii="Calibri" w:hAnsi="Calibri" w:cs="Calibri"/>
          <w:sz w:val="26"/>
          <w:szCs w:val="26"/>
        </w:rPr>
        <w:t xml:space="preserve"> </w:t>
      </w:r>
    </w:p>
    <w:p w:rsidR="00977A76" w:rsidRPr="009D049B" w:rsidRDefault="00977A76" w:rsidP="00977A76">
      <w:pPr>
        <w:ind w:firstLine="708"/>
        <w:jc w:val="both"/>
        <w:rPr>
          <w:rFonts w:ascii="Calibri" w:hAnsi="Calibri" w:cs="Calibri"/>
          <w:b/>
          <w:bCs/>
          <w:i/>
          <w:iCs/>
          <w:sz w:val="26"/>
          <w:szCs w:val="26"/>
        </w:rPr>
      </w:pPr>
    </w:p>
    <w:p w:rsidR="00977A76" w:rsidRPr="009D049B" w:rsidRDefault="00977A76" w:rsidP="00977A76">
      <w:pPr>
        <w:jc w:val="both"/>
        <w:rPr>
          <w:rFonts w:ascii="Calibri" w:hAnsi="Calibri" w:cs="Calibri"/>
          <w:sz w:val="26"/>
          <w:szCs w:val="26"/>
        </w:rPr>
      </w:pPr>
      <w:r w:rsidRPr="009D049B">
        <w:rPr>
          <w:rFonts w:ascii="Calibri" w:hAnsi="Calibri" w:cs="Calibri"/>
          <w:bCs/>
          <w:iCs/>
          <w:sz w:val="26"/>
          <w:szCs w:val="26"/>
        </w:rPr>
        <w:t xml:space="preserve">          Expresado lo anterior, se advierte que en el presente proceso, el Agente de </w:t>
      </w:r>
      <w:r w:rsidR="00360371" w:rsidRPr="009D049B">
        <w:rPr>
          <w:rFonts w:ascii="Calibri" w:hAnsi="Calibri" w:cs="Calibri"/>
          <w:bCs/>
          <w:iCs/>
          <w:sz w:val="26"/>
          <w:szCs w:val="26"/>
        </w:rPr>
        <w:t>vialidad</w:t>
      </w:r>
      <w:r w:rsidRPr="009D049B">
        <w:rPr>
          <w:rFonts w:ascii="Calibri" w:hAnsi="Calibri" w:cs="Calibri"/>
          <w:bCs/>
          <w:iCs/>
          <w:sz w:val="26"/>
          <w:szCs w:val="26"/>
        </w:rPr>
        <w:t xml:space="preserve"> demandado </w:t>
      </w:r>
      <w:r w:rsidRPr="009D049B">
        <w:rPr>
          <w:rFonts w:ascii="Calibri" w:hAnsi="Calibri" w:cs="Calibri"/>
          <w:b/>
          <w:bCs/>
          <w:iCs/>
          <w:sz w:val="26"/>
          <w:szCs w:val="26"/>
        </w:rPr>
        <w:t>no exteriorizó</w:t>
      </w:r>
      <w:r w:rsidRPr="009D049B">
        <w:rPr>
          <w:rFonts w:ascii="Calibri" w:hAnsi="Calibri" w:cs="Calibri"/>
          <w:bCs/>
          <w:iCs/>
          <w:sz w:val="26"/>
          <w:szCs w:val="26"/>
        </w:rPr>
        <w:t xml:space="preserve"> </w:t>
      </w:r>
      <w:r w:rsidRPr="009D049B">
        <w:rPr>
          <w:rFonts w:ascii="Calibri" w:hAnsi="Calibri" w:cs="Calibri"/>
          <w:bCs/>
          <w:sz w:val="26"/>
          <w:szCs w:val="26"/>
        </w:rPr>
        <w:t xml:space="preserve">causales de improcedencia o de sobreseimiento, en tanto que, de oficio, este juzgador no advierte la actualización de ninguna </w:t>
      </w:r>
      <w:r w:rsidRPr="009D049B">
        <w:rPr>
          <w:rFonts w:ascii="Calibri" w:hAnsi="Calibri" w:cs="Calibri"/>
          <w:bCs/>
          <w:iCs/>
          <w:sz w:val="26"/>
          <w:szCs w:val="26"/>
        </w:rPr>
        <w:t>que impida el estudio de fondo de la presente causa administrativa, respecto del acto impugnado consistente en el acta de infracción; por lo que en consecuencia es procedente el presente proceso respecto de ese acto administrativo.</w:t>
      </w:r>
      <w:r w:rsidR="00AC4C07" w:rsidRPr="009D049B">
        <w:rPr>
          <w:rFonts w:ascii="Calibri" w:hAnsi="Calibri" w:cs="Calibri"/>
          <w:bCs/>
          <w:iCs/>
          <w:sz w:val="26"/>
          <w:szCs w:val="26"/>
        </w:rPr>
        <w:t xml:space="preserve"> . . . . .</w:t>
      </w:r>
      <w:r w:rsidRPr="009D049B">
        <w:rPr>
          <w:rFonts w:ascii="Calibri" w:hAnsi="Calibri" w:cs="Calibri"/>
          <w:bCs/>
          <w:iCs/>
          <w:sz w:val="26"/>
          <w:szCs w:val="26"/>
        </w:rPr>
        <w:t xml:space="preserve"> . . . . . . . . . . </w:t>
      </w:r>
      <w:r w:rsidRPr="009D049B">
        <w:rPr>
          <w:rFonts w:ascii="Calibri" w:hAnsi="Calibri" w:cs="Calibri"/>
          <w:sz w:val="26"/>
          <w:szCs w:val="26"/>
        </w:rPr>
        <w:t xml:space="preserve">. . . . . . . . . . . . . . . . . . . . . . . . . . . . . . </w:t>
      </w:r>
      <w:r w:rsidR="00AC4C07" w:rsidRPr="009D049B">
        <w:rPr>
          <w:rFonts w:ascii="Calibri" w:hAnsi="Calibri" w:cs="Calibri"/>
          <w:sz w:val="26"/>
          <w:szCs w:val="26"/>
        </w:rPr>
        <w:t xml:space="preserve">. . . . . . . . . . . </w:t>
      </w:r>
    </w:p>
    <w:p w:rsidR="00977A76" w:rsidRPr="009D049B" w:rsidRDefault="00977A76" w:rsidP="00977A76">
      <w:pPr>
        <w:jc w:val="both"/>
        <w:rPr>
          <w:rFonts w:ascii="Calibri" w:hAnsi="Calibri" w:cs="Calibri"/>
          <w:sz w:val="26"/>
          <w:szCs w:val="26"/>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b/>
          <w:bCs/>
          <w:i/>
          <w:iCs/>
          <w:sz w:val="26"/>
          <w:szCs w:val="26"/>
        </w:rPr>
        <w:t xml:space="preserve">QUINTO.- </w:t>
      </w:r>
      <w:r w:rsidRPr="009D049B">
        <w:rPr>
          <w:rFonts w:ascii="Calibri" w:hAnsi="Calibri" w:cs="Calibri"/>
          <w:bCs/>
          <w:iCs/>
          <w:sz w:val="26"/>
          <w:szCs w:val="26"/>
        </w:rPr>
        <w:t>Previamente al análisis del planteamiento de fondo formulado por el demandante, es</w:t>
      </w:r>
      <w:r w:rsidRPr="009D049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AC4C07" w:rsidRPr="009D049B">
        <w:rPr>
          <w:rFonts w:ascii="Calibri" w:hAnsi="Calibri" w:cs="Calibri"/>
          <w:sz w:val="26"/>
          <w:szCs w:val="26"/>
        </w:rPr>
        <w:t>. . . . . . . . . . . . . . .</w:t>
      </w:r>
    </w:p>
    <w:p w:rsidR="00977A76" w:rsidRPr="009D049B" w:rsidRDefault="00977A76" w:rsidP="00977A76">
      <w:pPr>
        <w:ind w:firstLine="708"/>
        <w:jc w:val="both"/>
        <w:rPr>
          <w:rFonts w:ascii="Calibri" w:hAnsi="Calibri" w:cs="Calibri"/>
          <w:sz w:val="26"/>
          <w:szCs w:val="26"/>
        </w:rPr>
      </w:pPr>
      <w:r w:rsidRPr="009D049B">
        <w:rPr>
          <w:rFonts w:ascii="Calibri" w:hAnsi="Calibri" w:cs="Calibri"/>
          <w:sz w:val="26"/>
          <w:szCs w:val="26"/>
        </w:rPr>
        <w:t xml:space="preserve"> </w:t>
      </w:r>
    </w:p>
    <w:p w:rsidR="00977A76" w:rsidRPr="009D049B" w:rsidRDefault="00AC4C07" w:rsidP="00977A76">
      <w:pPr>
        <w:ind w:firstLine="708"/>
        <w:jc w:val="both"/>
        <w:rPr>
          <w:rFonts w:asciiTheme="minorHAnsi" w:hAnsiTheme="minorHAnsi" w:cstheme="minorHAnsi"/>
          <w:szCs w:val="26"/>
        </w:rPr>
      </w:pPr>
      <w:r w:rsidRPr="009D049B">
        <w:rPr>
          <w:rFonts w:ascii="Calibri" w:hAnsi="Calibri" w:cs="Calibri"/>
          <w:sz w:val="26"/>
          <w:szCs w:val="26"/>
        </w:rPr>
        <w:t xml:space="preserve">De lo expuesto por </w:t>
      </w:r>
      <w:r w:rsidR="00977A76" w:rsidRPr="009D049B">
        <w:rPr>
          <w:rFonts w:ascii="Calibri" w:hAnsi="Calibri" w:cs="Calibri"/>
          <w:sz w:val="26"/>
          <w:szCs w:val="26"/>
        </w:rPr>
        <w:t>l</w:t>
      </w:r>
      <w:r w:rsidRPr="009D049B">
        <w:rPr>
          <w:rFonts w:ascii="Calibri" w:hAnsi="Calibri" w:cs="Calibri"/>
          <w:sz w:val="26"/>
          <w:szCs w:val="26"/>
        </w:rPr>
        <w:t>a</w:t>
      </w:r>
      <w:r w:rsidR="00977A76" w:rsidRPr="009D049B">
        <w:rPr>
          <w:rFonts w:ascii="Calibri" w:hAnsi="Calibri" w:cs="Calibri"/>
          <w:sz w:val="26"/>
          <w:szCs w:val="26"/>
        </w:rPr>
        <w:t xml:space="preserve"> actor</w:t>
      </w:r>
      <w:r w:rsidRPr="009D049B">
        <w:rPr>
          <w:rFonts w:ascii="Calibri" w:hAnsi="Calibri" w:cs="Calibri"/>
          <w:sz w:val="26"/>
          <w:szCs w:val="26"/>
        </w:rPr>
        <w:t>a</w:t>
      </w:r>
      <w:r w:rsidR="00977A76" w:rsidRPr="009D049B">
        <w:rPr>
          <w:rFonts w:ascii="Calibri" w:hAnsi="Calibri" w:cs="Calibri"/>
          <w:sz w:val="26"/>
          <w:szCs w:val="26"/>
        </w:rPr>
        <w:t xml:space="preserve"> en su escrito de demanda, así como de las constancias que integran la presente causa administrativa, se desprende que el Agente </w:t>
      </w:r>
      <w:r w:rsidR="009D049B" w:rsidRPr="000538A9">
        <w:rPr>
          <w:rFonts w:ascii="Calibri" w:hAnsi="Calibri" w:cs="Calibri"/>
          <w:sz w:val="26"/>
          <w:szCs w:val="26"/>
        </w:rPr>
        <w:t>(…)</w:t>
      </w:r>
      <w:r w:rsidR="00977A76" w:rsidRPr="009D049B">
        <w:rPr>
          <w:rFonts w:ascii="Calibri" w:hAnsi="Calibri" w:cs="Calibri"/>
          <w:sz w:val="26"/>
          <w:szCs w:val="26"/>
        </w:rPr>
        <w:t xml:space="preserve"> en fecha 7 siete de </w:t>
      </w:r>
      <w:r w:rsidRPr="009D049B">
        <w:rPr>
          <w:rFonts w:ascii="Calibri" w:hAnsi="Calibri" w:cs="Calibri"/>
          <w:sz w:val="26"/>
          <w:szCs w:val="26"/>
        </w:rPr>
        <w:t>ener</w:t>
      </w:r>
      <w:r w:rsidR="00977A76" w:rsidRPr="009D049B">
        <w:rPr>
          <w:rFonts w:ascii="Calibri" w:hAnsi="Calibri" w:cs="Calibri"/>
          <w:sz w:val="26"/>
          <w:szCs w:val="26"/>
        </w:rPr>
        <w:t>o del año 201</w:t>
      </w:r>
      <w:r w:rsidRPr="009D049B">
        <w:rPr>
          <w:rFonts w:ascii="Calibri" w:hAnsi="Calibri" w:cs="Calibri"/>
          <w:sz w:val="26"/>
          <w:szCs w:val="26"/>
        </w:rPr>
        <w:t xml:space="preserve">9 dos </w:t>
      </w:r>
      <w:r w:rsidR="00977A76" w:rsidRPr="009D049B">
        <w:rPr>
          <w:rFonts w:ascii="Calibri" w:hAnsi="Calibri" w:cs="Calibri"/>
          <w:sz w:val="26"/>
          <w:szCs w:val="26"/>
        </w:rPr>
        <w:t>mil dieci</w:t>
      </w:r>
      <w:r w:rsidRPr="009D049B">
        <w:rPr>
          <w:rFonts w:ascii="Calibri" w:hAnsi="Calibri" w:cs="Calibri"/>
          <w:sz w:val="26"/>
          <w:szCs w:val="26"/>
        </w:rPr>
        <w:t>nueve</w:t>
      </w:r>
      <w:r w:rsidR="00977A76" w:rsidRPr="009D049B">
        <w:rPr>
          <w:rFonts w:ascii="Calibri" w:hAnsi="Calibri" w:cs="Calibri"/>
          <w:sz w:val="26"/>
          <w:szCs w:val="26"/>
        </w:rPr>
        <w:t>, levantó a</w:t>
      </w:r>
      <w:r w:rsidRPr="009D049B">
        <w:rPr>
          <w:rFonts w:ascii="Calibri" w:hAnsi="Calibri" w:cs="Calibri"/>
          <w:sz w:val="26"/>
          <w:szCs w:val="26"/>
        </w:rPr>
        <w:t xml:space="preserve"> </w:t>
      </w:r>
      <w:r w:rsidR="00977A76" w:rsidRPr="009D049B">
        <w:rPr>
          <w:rFonts w:ascii="Calibri" w:hAnsi="Calibri" w:cs="Calibri"/>
          <w:sz w:val="26"/>
          <w:szCs w:val="26"/>
        </w:rPr>
        <w:t>l</w:t>
      </w:r>
      <w:r w:rsidRPr="009D049B">
        <w:rPr>
          <w:rFonts w:ascii="Calibri" w:hAnsi="Calibri" w:cs="Calibri"/>
          <w:sz w:val="26"/>
          <w:szCs w:val="26"/>
        </w:rPr>
        <w:t>a</w:t>
      </w:r>
      <w:r w:rsidR="00977A76" w:rsidRPr="009D049B">
        <w:rPr>
          <w:rFonts w:ascii="Calibri" w:hAnsi="Calibri" w:cs="Calibri"/>
          <w:sz w:val="26"/>
          <w:szCs w:val="26"/>
        </w:rPr>
        <w:t xml:space="preserve"> ciudadan</w:t>
      </w:r>
      <w:r w:rsidRPr="009D049B">
        <w:rPr>
          <w:rFonts w:ascii="Calibri" w:hAnsi="Calibri" w:cs="Calibri"/>
          <w:sz w:val="26"/>
          <w:szCs w:val="26"/>
        </w:rPr>
        <w:t>a</w:t>
      </w:r>
      <w:r w:rsidR="009D049B">
        <w:rPr>
          <w:rFonts w:ascii="Calibri" w:hAnsi="Calibri" w:cs="Calibri"/>
          <w:sz w:val="26"/>
          <w:szCs w:val="26"/>
        </w:rPr>
        <w:t xml:space="preserve"> </w:t>
      </w:r>
      <w:r w:rsidR="009D049B" w:rsidRPr="000538A9">
        <w:rPr>
          <w:rFonts w:ascii="Calibri" w:hAnsi="Calibri" w:cs="Calibri"/>
          <w:sz w:val="26"/>
          <w:szCs w:val="26"/>
        </w:rPr>
        <w:t>(…)</w:t>
      </w:r>
      <w:r w:rsidR="00977A76" w:rsidRPr="009D049B">
        <w:rPr>
          <w:rFonts w:ascii="Calibri" w:hAnsi="Calibri" w:cs="Calibri"/>
          <w:sz w:val="26"/>
          <w:szCs w:val="26"/>
        </w:rPr>
        <w:t xml:space="preserve"> el acta de infracción con número</w:t>
      </w:r>
      <w:r w:rsidRPr="009D049B">
        <w:rPr>
          <w:rFonts w:ascii="Calibri" w:hAnsi="Calibri" w:cs="Calibri"/>
          <w:sz w:val="26"/>
          <w:szCs w:val="26"/>
        </w:rPr>
        <w:t xml:space="preserve"> T-5999829 (T guion cinco-nueve-nueve-nueve-ocho-dos-nueve), </w:t>
      </w:r>
      <w:r w:rsidR="00977A76" w:rsidRPr="009D049B">
        <w:rPr>
          <w:rFonts w:ascii="Calibri" w:hAnsi="Calibri" w:cs="Calibri"/>
          <w:sz w:val="26"/>
          <w:szCs w:val="26"/>
        </w:rPr>
        <w:t>en el lugar que indicó como:</w:t>
      </w:r>
      <w:r w:rsidR="00977A76" w:rsidRPr="009D049B">
        <w:rPr>
          <w:rFonts w:ascii="Calibri" w:hAnsi="Calibri" w:cs="Calibri"/>
          <w:i/>
          <w:sz w:val="26"/>
          <w:szCs w:val="26"/>
        </w:rPr>
        <w:t xml:space="preserve"> “</w:t>
      </w:r>
      <w:r w:rsidRPr="009D049B">
        <w:rPr>
          <w:rFonts w:ascii="Calibri" w:hAnsi="Calibri" w:cs="Calibri"/>
          <w:i/>
          <w:sz w:val="26"/>
          <w:szCs w:val="26"/>
        </w:rPr>
        <w:t>Morelos frente 2812</w:t>
      </w:r>
      <w:r w:rsidR="00977A76" w:rsidRPr="009D049B">
        <w:rPr>
          <w:rFonts w:ascii="Calibri" w:hAnsi="Calibri" w:cs="Calibri"/>
          <w:i/>
          <w:sz w:val="26"/>
          <w:szCs w:val="26"/>
        </w:rPr>
        <w:t xml:space="preserve">”; </w:t>
      </w:r>
      <w:r w:rsidR="00977A76" w:rsidRPr="009D049B">
        <w:rPr>
          <w:rFonts w:ascii="Calibri" w:hAnsi="Calibri" w:cs="Calibri"/>
          <w:sz w:val="26"/>
          <w:szCs w:val="26"/>
        </w:rPr>
        <w:t xml:space="preserve">con circulación de </w:t>
      </w:r>
      <w:r w:rsidR="00977A76" w:rsidRPr="009D049B">
        <w:rPr>
          <w:rFonts w:ascii="Calibri" w:hAnsi="Calibri" w:cs="Calibri"/>
          <w:i/>
          <w:sz w:val="26"/>
          <w:szCs w:val="26"/>
        </w:rPr>
        <w:t>“poniente</w:t>
      </w:r>
      <w:r w:rsidRPr="009D049B">
        <w:rPr>
          <w:rFonts w:ascii="Calibri" w:hAnsi="Calibri" w:cs="Calibri"/>
          <w:i/>
          <w:sz w:val="26"/>
          <w:szCs w:val="26"/>
        </w:rPr>
        <w:t xml:space="preserve"> a oriente</w:t>
      </w:r>
      <w:r w:rsidR="00977A76" w:rsidRPr="009D049B">
        <w:rPr>
          <w:rFonts w:ascii="Calibri" w:hAnsi="Calibri" w:cs="Calibri"/>
          <w:i/>
          <w:sz w:val="26"/>
          <w:szCs w:val="26"/>
        </w:rPr>
        <w:t>”</w:t>
      </w:r>
      <w:r w:rsidR="00977A76" w:rsidRPr="009D049B">
        <w:rPr>
          <w:rFonts w:ascii="Calibri" w:hAnsi="Calibri" w:cs="Calibri"/>
          <w:sz w:val="26"/>
          <w:szCs w:val="26"/>
        </w:rPr>
        <w:t xml:space="preserve">; de la colonia </w:t>
      </w:r>
      <w:r w:rsidR="00977A76" w:rsidRPr="009D049B">
        <w:rPr>
          <w:rFonts w:ascii="Calibri" w:hAnsi="Calibri" w:cs="Calibri"/>
          <w:i/>
          <w:sz w:val="26"/>
          <w:szCs w:val="26"/>
        </w:rPr>
        <w:t>“</w:t>
      </w:r>
      <w:r w:rsidRPr="009D049B">
        <w:rPr>
          <w:rFonts w:ascii="Calibri" w:hAnsi="Calibri" w:cs="Calibri"/>
          <w:i/>
          <w:sz w:val="26"/>
          <w:szCs w:val="26"/>
        </w:rPr>
        <w:t>León I</w:t>
      </w:r>
      <w:r w:rsidR="00977A76" w:rsidRPr="009D049B">
        <w:rPr>
          <w:rFonts w:ascii="Calibri" w:hAnsi="Calibri" w:cs="Calibri"/>
          <w:i/>
          <w:sz w:val="26"/>
          <w:szCs w:val="26"/>
        </w:rPr>
        <w:t xml:space="preserve">” </w:t>
      </w:r>
      <w:r w:rsidR="00977A76" w:rsidRPr="009D049B">
        <w:rPr>
          <w:rFonts w:ascii="Calibri" w:hAnsi="Calibri" w:cs="Calibri"/>
          <w:sz w:val="26"/>
          <w:szCs w:val="26"/>
        </w:rPr>
        <w:t xml:space="preserve">de esta ciudad; como motivo expresó: </w:t>
      </w:r>
      <w:r w:rsidR="00977A76" w:rsidRPr="009D049B">
        <w:rPr>
          <w:rFonts w:ascii="Calibri" w:hAnsi="Calibri" w:cs="Calibri"/>
          <w:i/>
          <w:iCs/>
          <w:sz w:val="26"/>
          <w:szCs w:val="26"/>
        </w:rPr>
        <w:t>“</w:t>
      </w:r>
      <w:r w:rsidRPr="009D049B">
        <w:rPr>
          <w:rFonts w:ascii="Calibri" w:hAnsi="Calibri" w:cs="Calibri"/>
          <w:i/>
          <w:iCs/>
          <w:sz w:val="26"/>
          <w:szCs w:val="26"/>
        </w:rPr>
        <w:t>Por cambiar de un carril a otro sin la debida anticipación y precaución</w:t>
      </w:r>
      <w:r w:rsidR="00977A76" w:rsidRPr="009D049B">
        <w:rPr>
          <w:rFonts w:ascii="Calibri" w:hAnsi="Calibri" w:cs="Calibri"/>
          <w:i/>
          <w:iCs/>
          <w:sz w:val="26"/>
          <w:szCs w:val="26"/>
        </w:rPr>
        <w:t xml:space="preserve">”; </w:t>
      </w:r>
      <w:r w:rsidR="00977A76" w:rsidRPr="009D049B">
        <w:rPr>
          <w:rFonts w:ascii="Calibri" w:hAnsi="Calibri" w:cs="Calibri"/>
          <w:iCs/>
          <w:sz w:val="26"/>
          <w:szCs w:val="26"/>
        </w:rPr>
        <w:t>y en el apartado de</w:t>
      </w:r>
      <w:r w:rsidR="00977A76" w:rsidRPr="009D049B">
        <w:rPr>
          <w:rFonts w:ascii="Calibri" w:hAnsi="Calibri" w:cs="Calibri"/>
          <w:i/>
          <w:iCs/>
          <w:sz w:val="26"/>
          <w:szCs w:val="26"/>
        </w:rPr>
        <w:t xml:space="preserve"> </w:t>
      </w:r>
      <w:r w:rsidR="00977A76" w:rsidRPr="009D049B">
        <w:rPr>
          <w:rFonts w:ascii="Calibri" w:hAnsi="Calibri" w:cs="Calibri"/>
          <w:iCs/>
          <w:sz w:val="26"/>
          <w:szCs w:val="26"/>
        </w:rPr>
        <w:t xml:space="preserve">referencia escribió: </w:t>
      </w:r>
      <w:r w:rsidR="00977A76" w:rsidRPr="009D049B">
        <w:rPr>
          <w:rFonts w:ascii="Calibri" w:hAnsi="Calibri" w:cs="Calibri"/>
          <w:i/>
          <w:iCs/>
          <w:sz w:val="26"/>
          <w:szCs w:val="26"/>
        </w:rPr>
        <w:t>“</w:t>
      </w:r>
      <w:r w:rsidRPr="009D049B">
        <w:rPr>
          <w:rFonts w:ascii="Calibri" w:hAnsi="Calibri" w:cs="Calibri"/>
          <w:i/>
          <w:iCs/>
          <w:sz w:val="26"/>
          <w:szCs w:val="26"/>
        </w:rPr>
        <w:t>2812</w:t>
      </w:r>
      <w:r w:rsidR="00977A76" w:rsidRPr="009D049B">
        <w:rPr>
          <w:rFonts w:ascii="Calibri" w:hAnsi="Calibri" w:cs="Calibri"/>
          <w:i/>
          <w:iCs/>
          <w:sz w:val="26"/>
          <w:szCs w:val="26"/>
        </w:rPr>
        <w:t>”</w:t>
      </w:r>
      <w:r w:rsidR="00977A76" w:rsidRPr="009D049B">
        <w:rPr>
          <w:rFonts w:ascii="Calibri" w:hAnsi="Calibri" w:cs="Calibri"/>
          <w:iCs/>
          <w:sz w:val="26"/>
          <w:szCs w:val="26"/>
        </w:rPr>
        <w:t>; en tanto que en el espacio de ubicación del señalamiento vial oficial,</w:t>
      </w:r>
      <w:r w:rsidR="00977A76" w:rsidRPr="009D049B">
        <w:rPr>
          <w:rFonts w:ascii="Calibri" w:hAnsi="Calibri" w:cs="Calibri"/>
          <w:i/>
          <w:iCs/>
          <w:sz w:val="26"/>
          <w:szCs w:val="26"/>
        </w:rPr>
        <w:t xml:space="preserve"> </w:t>
      </w:r>
      <w:r w:rsidRPr="009D049B">
        <w:rPr>
          <w:rFonts w:ascii="Calibri" w:hAnsi="Calibri" w:cs="Calibri"/>
          <w:i/>
          <w:iCs/>
          <w:sz w:val="26"/>
          <w:szCs w:val="26"/>
        </w:rPr>
        <w:t xml:space="preserve">escribió´: “accidente”; </w:t>
      </w:r>
      <w:r w:rsidRPr="009D049B">
        <w:rPr>
          <w:rFonts w:ascii="Calibri" w:hAnsi="Calibri" w:cs="Calibri"/>
          <w:iCs/>
          <w:sz w:val="26"/>
          <w:szCs w:val="26"/>
        </w:rPr>
        <w:t>misma redacción que asentó</w:t>
      </w:r>
      <w:r w:rsidR="00977A76" w:rsidRPr="009D049B">
        <w:rPr>
          <w:rFonts w:ascii="Calibri" w:hAnsi="Calibri" w:cs="Calibri"/>
          <w:iCs/>
          <w:sz w:val="26"/>
          <w:szCs w:val="26"/>
        </w:rPr>
        <w:t xml:space="preserve"> en el espacio indicado para señalar cómo fue detect</w:t>
      </w:r>
      <w:r w:rsidRPr="009D049B">
        <w:rPr>
          <w:rFonts w:ascii="Calibri" w:hAnsi="Calibri" w:cs="Calibri"/>
          <w:iCs/>
          <w:sz w:val="26"/>
          <w:szCs w:val="26"/>
        </w:rPr>
        <w:t>ada la infracción en flagrancia</w:t>
      </w:r>
      <w:r w:rsidR="00977A76" w:rsidRPr="009D049B">
        <w:rPr>
          <w:rFonts w:ascii="Calibri" w:hAnsi="Calibri" w:cs="Calibri"/>
          <w:iCs/>
          <w:sz w:val="26"/>
          <w:szCs w:val="26"/>
        </w:rPr>
        <w:t>;</w:t>
      </w:r>
      <w:r w:rsidR="00977A76" w:rsidRPr="009D049B">
        <w:rPr>
          <w:rFonts w:ascii="Calibri" w:hAnsi="Calibri" w:cs="Calibri"/>
          <w:i/>
          <w:iCs/>
          <w:sz w:val="26"/>
          <w:szCs w:val="26"/>
        </w:rPr>
        <w:t xml:space="preserve"> </w:t>
      </w:r>
      <w:r w:rsidR="00977A76" w:rsidRPr="009D049B">
        <w:rPr>
          <w:rFonts w:ascii="Calibri" w:hAnsi="Calibri" w:cs="Calibri"/>
          <w:iCs/>
          <w:sz w:val="26"/>
          <w:szCs w:val="26"/>
        </w:rPr>
        <w:t>r</w:t>
      </w:r>
      <w:r w:rsidR="00977A76" w:rsidRPr="009D049B">
        <w:rPr>
          <w:rFonts w:ascii="Calibri" w:hAnsi="Calibri" w:cs="Calibri"/>
          <w:sz w:val="26"/>
          <w:szCs w:val="26"/>
        </w:rPr>
        <w:t xml:space="preserve">ecogiendo en garantía del pago de la infracción, la </w:t>
      </w:r>
      <w:r w:rsidR="00932BFB" w:rsidRPr="009D049B">
        <w:rPr>
          <w:rFonts w:ascii="Calibri" w:hAnsi="Calibri" w:cs="Calibri"/>
          <w:sz w:val="26"/>
          <w:szCs w:val="26"/>
        </w:rPr>
        <w:t>tarjeta de circulación</w:t>
      </w:r>
      <w:r w:rsidR="00977A76" w:rsidRPr="009D049B">
        <w:rPr>
          <w:rFonts w:ascii="Calibri" w:hAnsi="Calibri" w:cs="Calibri"/>
          <w:sz w:val="26"/>
          <w:szCs w:val="26"/>
        </w:rPr>
        <w:t xml:space="preserve"> para conducir de</w:t>
      </w:r>
      <w:r w:rsidR="00932BFB" w:rsidRPr="009D049B">
        <w:rPr>
          <w:rFonts w:ascii="Calibri" w:hAnsi="Calibri" w:cs="Calibri"/>
          <w:sz w:val="26"/>
          <w:szCs w:val="26"/>
        </w:rPr>
        <w:t xml:space="preserve"> </w:t>
      </w:r>
      <w:r w:rsidR="00977A76" w:rsidRPr="009D049B">
        <w:rPr>
          <w:rFonts w:ascii="Calibri" w:hAnsi="Calibri" w:cs="Calibri"/>
          <w:sz w:val="26"/>
          <w:szCs w:val="26"/>
        </w:rPr>
        <w:t>l</w:t>
      </w:r>
      <w:r w:rsidR="00932BFB" w:rsidRPr="009D049B">
        <w:rPr>
          <w:rFonts w:ascii="Calibri" w:hAnsi="Calibri" w:cs="Calibri"/>
          <w:sz w:val="26"/>
          <w:szCs w:val="26"/>
        </w:rPr>
        <w:t>a</w:t>
      </w:r>
      <w:r w:rsidR="00977A76" w:rsidRPr="009D049B">
        <w:rPr>
          <w:rFonts w:ascii="Calibri" w:hAnsi="Calibri" w:cs="Calibri"/>
          <w:sz w:val="26"/>
          <w:szCs w:val="26"/>
        </w:rPr>
        <w:t xml:space="preserve"> gobernad</w:t>
      </w:r>
      <w:r w:rsidR="00932BFB" w:rsidRPr="009D049B">
        <w:rPr>
          <w:rFonts w:ascii="Calibri" w:hAnsi="Calibri" w:cs="Calibri"/>
          <w:sz w:val="26"/>
          <w:szCs w:val="26"/>
        </w:rPr>
        <w:t>a</w:t>
      </w:r>
      <w:r w:rsidR="00977A76" w:rsidRPr="009D049B">
        <w:rPr>
          <w:rFonts w:ascii="Calibri" w:hAnsi="Calibri"/>
          <w:bCs/>
          <w:sz w:val="26"/>
          <w:szCs w:val="26"/>
        </w:rPr>
        <w:t xml:space="preserve">, </w:t>
      </w:r>
      <w:r w:rsidR="00977A76" w:rsidRPr="009D049B">
        <w:rPr>
          <w:rFonts w:ascii="Calibri" w:hAnsi="Calibri" w:cs="Calibri"/>
          <w:sz w:val="26"/>
          <w:szCs w:val="26"/>
        </w:rPr>
        <w:t xml:space="preserve">según consta en el cuerpo del acta materia de la </w:t>
      </w:r>
      <w:r w:rsidR="00977A76" w:rsidRPr="009D049B">
        <w:rPr>
          <w:rFonts w:ascii="Calibri" w:hAnsi="Calibri" w:cs="Calibri"/>
          <w:i/>
          <w:sz w:val="26"/>
          <w:szCs w:val="26"/>
        </w:rPr>
        <w:t>“</w:t>
      </w:r>
      <w:proofErr w:type="spellStart"/>
      <w:r w:rsidR="00977A76" w:rsidRPr="009D049B">
        <w:rPr>
          <w:rFonts w:ascii="Calibri" w:hAnsi="Calibri" w:cs="Calibri"/>
          <w:i/>
          <w:sz w:val="26"/>
          <w:szCs w:val="26"/>
        </w:rPr>
        <w:t>litis</w:t>
      </w:r>
      <w:proofErr w:type="spellEnd"/>
      <w:r w:rsidR="00977A76" w:rsidRPr="009D049B">
        <w:rPr>
          <w:rFonts w:ascii="Calibri" w:hAnsi="Calibri" w:cs="Calibri"/>
          <w:i/>
          <w:sz w:val="26"/>
          <w:szCs w:val="26"/>
        </w:rPr>
        <w:t>”</w:t>
      </w:r>
      <w:r w:rsidR="00977A76" w:rsidRPr="009D049B">
        <w:rPr>
          <w:rFonts w:ascii="Calibri" w:hAnsi="Calibri" w:cs="Calibri"/>
          <w:i/>
          <w:iCs/>
          <w:sz w:val="26"/>
          <w:szCs w:val="26"/>
        </w:rPr>
        <w:t>.</w:t>
      </w:r>
      <w:r w:rsidR="00977A76" w:rsidRPr="009D049B">
        <w:rPr>
          <w:rFonts w:ascii="Calibri" w:hAnsi="Calibri" w:cs="Calibri"/>
          <w:iCs/>
          <w:sz w:val="26"/>
          <w:szCs w:val="26"/>
        </w:rPr>
        <w:t xml:space="preserve"> </w:t>
      </w:r>
      <w:r w:rsidR="00360371" w:rsidRPr="009D049B">
        <w:rPr>
          <w:rFonts w:ascii="Calibri" w:hAnsi="Calibri" w:cs="Calibri"/>
          <w:iCs/>
          <w:sz w:val="26"/>
          <w:szCs w:val="26"/>
        </w:rPr>
        <w:t xml:space="preserve">. . . . . . . . . . . . .  . . . . . . .  . . . . . </w:t>
      </w:r>
      <w:r w:rsidR="00977A76" w:rsidRPr="009D049B">
        <w:rPr>
          <w:rFonts w:ascii="Calibri" w:hAnsi="Calibri" w:cs="Calibri"/>
          <w:iCs/>
          <w:sz w:val="26"/>
          <w:szCs w:val="26"/>
        </w:rPr>
        <w:t xml:space="preserve">. . </w:t>
      </w:r>
    </w:p>
    <w:p w:rsidR="00977A76" w:rsidRPr="009D049B" w:rsidRDefault="00977A76" w:rsidP="00977A76">
      <w:pPr>
        <w:ind w:firstLine="708"/>
        <w:jc w:val="both"/>
        <w:rPr>
          <w:rFonts w:asciiTheme="minorHAnsi" w:hAnsiTheme="minorHAnsi" w:cstheme="minorHAnsi"/>
          <w:szCs w:val="26"/>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iCs/>
          <w:sz w:val="26"/>
          <w:szCs w:val="26"/>
        </w:rPr>
        <w:t>Acta de Infracción que posteriormente fue calificada, pues l</w:t>
      </w:r>
      <w:r w:rsidR="009E2A6D" w:rsidRPr="009D049B">
        <w:rPr>
          <w:rFonts w:ascii="Calibri" w:hAnsi="Calibri" w:cs="Calibri"/>
          <w:iCs/>
          <w:sz w:val="26"/>
          <w:szCs w:val="26"/>
        </w:rPr>
        <w:t>a</w:t>
      </w:r>
      <w:r w:rsidRPr="009D049B">
        <w:rPr>
          <w:rFonts w:ascii="Calibri" w:hAnsi="Calibri" w:cs="Calibri"/>
          <w:iCs/>
          <w:sz w:val="26"/>
          <w:szCs w:val="26"/>
        </w:rPr>
        <w:t xml:space="preserve"> impugnador</w:t>
      </w:r>
      <w:r w:rsidR="009E2A6D" w:rsidRPr="009D049B">
        <w:rPr>
          <w:rFonts w:ascii="Calibri" w:hAnsi="Calibri" w:cs="Calibri"/>
          <w:iCs/>
          <w:sz w:val="26"/>
          <w:szCs w:val="26"/>
        </w:rPr>
        <w:t>a</w:t>
      </w:r>
      <w:r w:rsidRPr="009D049B">
        <w:rPr>
          <w:rFonts w:ascii="Calibri" w:hAnsi="Calibri" w:cs="Calibri"/>
          <w:iCs/>
          <w:sz w:val="26"/>
          <w:szCs w:val="26"/>
        </w:rPr>
        <w:t xml:space="preserve"> también exhibió el original del recibo oficial de pago con número AA </w:t>
      </w:r>
      <w:r w:rsidR="009E2A6D" w:rsidRPr="009D049B">
        <w:rPr>
          <w:rFonts w:ascii="Calibri" w:hAnsi="Calibri" w:cs="Calibri"/>
          <w:iCs/>
          <w:sz w:val="26"/>
          <w:szCs w:val="26"/>
        </w:rPr>
        <w:t>8316071</w:t>
      </w:r>
      <w:r w:rsidRPr="009D049B">
        <w:rPr>
          <w:rFonts w:ascii="Calibri" w:hAnsi="Calibri" w:cs="Calibri"/>
          <w:iCs/>
          <w:sz w:val="26"/>
          <w:szCs w:val="26"/>
        </w:rPr>
        <w:t xml:space="preserve"> (AA </w:t>
      </w:r>
      <w:r w:rsidR="009E2A6D" w:rsidRPr="009D049B">
        <w:rPr>
          <w:rFonts w:ascii="Calibri" w:hAnsi="Calibri" w:cs="Calibri"/>
          <w:iCs/>
          <w:sz w:val="26"/>
          <w:szCs w:val="26"/>
        </w:rPr>
        <w:t>ocho-tres-uno-seis-cero-siete-uno</w:t>
      </w:r>
      <w:r w:rsidR="0003258C" w:rsidRPr="009D049B">
        <w:rPr>
          <w:rFonts w:ascii="Calibri" w:hAnsi="Calibri" w:cs="Calibri"/>
          <w:iCs/>
          <w:sz w:val="26"/>
          <w:szCs w:val="26"/>
        </w:rPr>
        <w:t>)</w:t>
      </w:r>
      <w:r w:rsidRPr="009D049B">
        <w:rPr>
          <w:rFonts w:ascii="Calibri" w:hAnsi="Calibri" w:cs="Calibri"/>
          <w:iCs/>
          <w:sz w:val="26"/>
          <w:szCs w:val="26"/>
        </w:rPr>
        <w:t xml:space="preserve"> de fecha </w:t>
      </w:r>
      <w:r w:rsidR="0003258C" w:rsidRPr="009D049B">
        <w:rPr>
          <w:rFonts w:ascii="Calibri" w:hAnsi="Calibri" w:cs="Calibri"/>
          <w:iCs/>
          <w:sz w:val="26"/>
          <w:szCs w:val="26"/>
        </w:rPr>
        <w:t>16 dieciséis de enero de 2019 dos mil diecinueve</w:t>
      </w:r>
      <w:r w:rsidR="009E2A6D" w:rsidRPr="009D049B">
        <w:rPr>
          <w:rFonts w:ascii="Calibri" w:hAnsi="Calibri" w:cs="Calibri"/>
          <w:iCs/>
          <w:sz w:val="26"/>
          <w:szCs w:val="26"/>
        </w:rPr>
        <w:t xml:space="preserve"> (perceptible a foja 7 siete</w:t>
      </w:r>
      <w:r w:rsidRPr="009D049B">
        <w:rPr>
          <w:rFonts w:ascii="Calibri" w:hAnsi="Calibri" w:cs="Calibri"/>
          <w:iCs/>
          <w:sz w:val="26"/>
          <w:szCs w:val="26"/>
        </w:rPr>
        <w:t xml:space="preserve">), del que se desprende que pagó, por concepto de multa, la cantidad total de </w:t>
      </w:r>
      <w:r w:rsidRPr="009D049B">
        <w:rPr>
          <w:rFonts w:ascii="Calibri" w:hAnsi="Calibri" w:cs="Calibri"/>
          <w:bCs/>
          <w:iCs/>
          <w:sz w:val="26"/>
          <w:szCs w:val="26"/>
        </w:rPr>
        <w:t>$</w:t>
      </w:r>
      <w:r w:rsidR="009E2A6D" w:rsidRPr="009D049B">
        <w:rPr>
          <w:rFonts w:ascii="Calibri" w:hAnsi="Calibri" w:cs="Calibri"/>
          <w:bCs/>
          <w:iCs/>
          <w:sz w:val="26"/>
          <w:szCs w:val="26"/>
        </w:rPr>
        <w:t>1,209</w:t>
      </w:r>
      <w:r w:rsidRPr="009D049B">
        <w:rPr>
          <w:rFonts w:ascii="Calibri" w:hAnsi="Calibri" w:cs="Calibri"/>
          <w:bCs/>
          <w:iCs/>
          <w:sz w:val="26"/>
          <w:szCs w:val="26"/>
        </w:rPr>
        <w:t>.</w:t>
      </w:r>
      <w:r w:rsidR="009E2A6D" w:rsidRPr="009D049B">
        <w:rPr>
          <w:rFonts w:ascii="Calibri" w:hAnsi="Calibri" w:cs="Calibri"/>
          <w:bCs/>
          <w:iCs/>
          <w:sz w:val="26"/>
          <w:szCs w:val="26"/>
        </w:rPr>
        <w:t>00</w:t>
      </w:r>
      <w:r w:rsidRPr="009D049B">
        <w:rPr>
          <w:rFonts w:ascii="Calibri" w:hAnsi="Calibri" w:cs="Calibri"/>
          <w:bCs/>
          <w:iCs/>
          <w:sz w:val="26"/>
          <w:szCs w:val="26"/>
        </w:rPr>
        <w:t xml:space="preserve"> (</w:t>
      </w:r>
      <w:r w:rsidR="009E2A6D" w:rsidRPr="009D049B">
        <w:rPr>
          <w:rFonts w:ascii="Calibri" w:hAnsi="Calibri" w:cs="Calibri"/>
          <w:bCs/>
          <w:iCs/>
          <w:sz w:val="26"/>
          <w:szCs w:val="26"/>
        </w:rPr>
        <w:t xml:space="preserve">Un mil doscientos nueve pesos </w:t>
      </w:r>
      <w:r w:rsidR="0003258C" w:rsidRPr="009D049B">
        <w:rPr>
          <w:rFonts w:ascii="Calibri" w:hAnsi="Calibri" w:cs="Calibri"/>
          <w:bCs/>
          <w:iCs/>
          <w:sz w:val="26"/>
          <w:szCs w:val="26"/>
        </w:rPr>
        <w:t>s</w:t>
      </w:r>
      <w:r w:rsidRPr="009D049B">
        <w:rPr>
          <w:rFonts w:ascii="Calibri" w:hAnsi="Calibri" w:cs="Calibri"/>
          <w:bCs/>
          <w:iCs/>
          <w:sz w:val="26"/>
          <w:szCs w:val="26"/>
        </w:rPr>
        <w:t>etecientos ochenta y cinco pesos 85/100 Moneda Nacional) . . . . . . . . . . . . .</w:t>
      </w:r>
      <w:r w:rsidR="009E2A6D" w:rsidRPr="009D049B">
        <w:rPr>
          <w:rFonts w:ascii="Calibri" w:hAnsi="Calibri" w:cs="Calibri"/>
          <w:bCs/>
          <w:iCs/>
          <w:sz w:val="26"/>
          <w:szCs w:val="26"/>
        </w:rPr>
        <w:t xml:space="preserve"> . . . .  </w:t>
      </w:r>
    </w:p>
    <w:p w:rsidR="00977A76" w:rsidRPr="009D049B" w:rsidRDefault="00977A76" w:rsidP="00977A76">
      <w:pPr>
        <w:jc w:val="both"/>
        <w:rPr>
          <w:rFonts w:ascii="Calibri" w:hAnsi="Calibri" w:cs="Calibri"/>
          <w:iCs/>
          <w:sz w:val="20"/>
          <w:szCs w:val="20"/>
        </w:rPr>
      </w:pPr>
    </w:p>
    <w:p w:rsidR="00977A76" w:rsidRPr="009D049B" w:rsidRDefault="00977A76" w:rsidP="00977A76">
      <w:pPr>
        <w:ind w:firstLine="708"/>
        <w:jc w:val="both"/>
        <w:rPr>
          <w:rFonts w:ascii="Calibri" w:hAnsi="Calibri" w:cs="Calibri"/>
          <w:i/>
          <w:iCs/>
          <w:sz w:val="26"/>
          <w:szCs w:val="26"/>
        </w:rPr>
      </w:pPr>
      <w:r w:rsidRPr="009D049B">
        <w:rPr>
          <w:rFonts w:ascii="Calibri" w:hAnsi="Calibri" w:cs="Calibri"/>
          <w:sz w:val="26"/>
          <w:szCs w:val="26"/>
        </w:rPr>
        <w:t>Actos que l</w:t>
      </w:r>
      <w:r w:rsidR="00F832BF" w:rsidRPr="009D049B">
        <w:rPr>
          <w:rFonts w:ascii="Calibri" w:hAnsi="Calibri" w:cs="Calibri"/>
          <w:sz w:val="26"/>
          <w:szCs w:val="26"/>
        </w:rPr>
        <w:t>a</w:t>
      </w:r>
      <w:r w:rsidRPr="009D049B">
        <w:rPr>
          <w:rFonts w:ascii="Calibri" w:hAnsi="Calibri" w:cs="Calibri"/>
          <w:sz w:val="26"/>
          <w:szCs w:val="26"/>
        </w:rPr>
        <w:t xml:space="preserve"> </w:t>
      </w:r>
      <w:proofErr w:type="spellStart"/>
      <w:r w:rsidRPr="009D049B">
        <w:rPr>
          <w:rFonts w:ascii="Calibri" w:hAnsi="Calibri" w:cs="Calibri"/>
          <w:sz w:val="26"/>
          <w:szCs w:val="26"/>
        </w:rPr>
        <w:t>enjuiciante</w:t>
      </w:r>
      <w:proofErr w:type="spellEnd"/>
      <w:r w:rsidRPr="009D049B">
        <w:rPr>
          <w:rFonts w:ascii="Calibri" w:hAnsi="Calibri" w:cs="Calibri"/>
          <w:sz w:val="26"/>
          <w:szCs w:val="26"/>
        </w:rPr>
        <w:t xml:space="preserve"> considera ilegales, ya que en primer término, </w:t>
      </w:r>
      <w:r w:rsidRPr="009D049B">
        <w:rPr>
          <w:rFonts w:ascii="Calibri" w:hAnsi="Calibri" w:cs="Calibri"/>
          <w:b/>
          <w:sz w:val="26"/>
          <w:szCs w:val="26"/>
        </w:rPr>
        <w:t>negó lisa y llanamente,</w:t>
      </w:r>
      <w:r w:rsidRPr="009D049B">
        <w:rPr>
          <w:rFonts w:ascii="Calibri" w:hAnsi="Calibri" w:cs="Calibri"/>
          <w:sz w:val="26"/>
          <w:szCs w:val="26"/>
        </w:rPr>
        <w:t xml:space="preserve"> haber violentado alguna normatividad con su actuar; y, en segundo lugar, expresó que </w:t>
      </w:r>
      <w:r w:rsidRPr="009D049B">
        <w:rPr>
          <w:rFonts w:ascii="Calibri" w:hAnsi="Calibri" w:cs="Calibri"/>
          <w:iCs/>
          <w:sz w:val="26"/>
          <w:szCs w:val="26"/>
        </w:rPr>
        <w:t xml:space="preserve">la autoridad fue omisa en señalar motivos y fundamentos por los que se le aplicó la sanción. . . . . </w:t>
      </w:r>
      <w:r w:rsidRPr="009D049B">
        <w:rPr>
          <w:rFonts w:ascii="Calibri" w:hAnsi="Calibri" w:cs="Calibri"/>
          <w:sz w:val="26"/>
          <w:szCs w:val="26"/>
        </w:rPr>
        <w:t xml:space="preserve">. . . . . . . . . . . . . . . . . . . . . . . . </w:t>
      </w:r>
    </w:p>
    <w:p w:rsidR="00977A76" w:rsidRPr="009D049B" w:rsidRDefault="00977A76" w:rsidP="00977A76">
      <w:pPr>
        <w:pStyle w:val="Textoindependiente"/>
        <w:tabs>
          <w:tab w:val="left" w:pos="3594"/>
        </w:tabs>
        <w:rPr>
          <w:rFonts w:ascii="Calibri" w:hAnsi="Calibri" w:cs="Calibri"/>
          <w:iCs/>
          <w:sz w:val="26"/>
          <w:szCs w:val="26"/>
          <w:lang w:val="es-ES"/>
        </w:rPr>
      </w:pPr>
    </w:p>
    <w:p w:rsidR="00977A76" w:rsidRPr="009D049B" w:rsidRDefault="00977A76" w:rsidP="00977A76">
      <w:pPr>
        <w:pStyle w:val="Textoindependiente"/>
        <w:tabs>
          <w:tab w:val="left" w:pos="3594"/>
        </w:tabs>
        <w:rPr>
          <w:rFonts w:ascii="Calibri" w:hAnsi="Calibri" w:cs="Calibri"/>
          <w:iCs/>
          <w:sz w:val="26"/>
          <w:szCs w:val="26"/>
        </w:rPr>
      </w:pPr>
      <w:r w:rsidRPr="009D049B">
        <w:rPr>
          <w:rFonts w:ascii="Calibri" w:hAnsi="Calibri" w:cs="Calibri"/>
          <w:iCs/>
          <w:sz w:val="26"/>
          <w:szCs w:val="26"/>
        </w:rPr>
        <w:t xml:space="preserve">            A lo expresado por el impetrante </w:t>
      </w:r>
      <w:r w:rsidRPr="009D049B">
        <w:rPr>
          <w:rFonts w:ascii="Calibri" w:hAnsi="Calibri" w:cs="Calibri"/>
          <w:sz w:val="26"/>
          <w:szCs w:val="26"/>
        </w:rPr>
        <w:t>del proceso</w:t>
      </w:r>
      <w:r w:rsidRPr="009D049B">
        <w:rPr>
          <w:rFonts w:ascii="Calibri" w:hAnsi="Calibri" w:cs="Calibri"/>
          <w:iCs/>
          <w:sz w:val="26"/>
          <w:szCs w:val="26"/>
        </w:rPr>
        <w:t>, el Agente demandado, expuso que el acto combatido está debidamente fundado y motivado. . .</w:t>
      </w:r>
      <w:r w:rsidR="00D44BD5" w:rsidRPr="009D049B">
        <w:rPr>
          <w:rFonts w:ascii="Calibri" w:hAnsi="Calibri" w:cs="Calibri"/>
          <w:iCs/>
          <w:sz w:val="26"/>
          <w:szCs w:val="26"/>
        </w:rPr>
        <w:t xml:space="preserve"> . . . . . . . . </w:t>
      </w:r>
    </w:p>
    <w:p w:rsidR="00977A76" w:rsidRPr="009D049B" w:rsidRDefault="00977A76" w:rsidP="00977A76">
      <w:pPr>
        <w:pStyle w:val="Textoindependiente"/>
        <w:tabs>
          <w:tab w:val="left" w:pos="3594"/>
        </w:tabs>
        <w:rPr>
          <w:rFonts w:ascii="Calibri" w:hAnsi="Calibri" w:cs="Calibri"/>
          <w:iCs/>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sz w:val="26"/>
          <w:szCs w:val="26"/>
        </w:rPr>
        <w:t>Así las cosas, la “</w:t>
      </w:r>
      <w:proofErr w:type="spellStart"/>
      <w:r w:rsidRPr="009D049B">
        <w:rPr>
          <w:rFonts w:ascii="Calibri" w:hAnsi="Calibri" w:cs="Calibri"/>
          <w:sz w:val="26"/>
          <w:szCs w:val="26"/>
        </w:rPr>
        <w:t>litis</w:t>
      </w:r>
      <w:proofErr w:type="spellEnd"/>
      <w:r w:rsidRPr="009D049B">
        <w:rPr>
          <w:rFonts w:ascii="Calibri" w:hAnsi="Calibri" w:cs="Calibri"/>
          <w:sz w:val="26"/>
          <w:szCs w:val="26"/>
        </w:rPr>
        <w:t xml:space="preserve">” planteada se hace consistir en determinar la legalidad o ilegalidad del acta de infracción con número </w:t>
      </w:r>
      <w:r w:rsidR="00F832BF" w:rsidRPr="009D049B">
        <w:rPr>
          <w:rFonts w:ascii="Calibri" w:hAnsi="Calibri" w:cs="Calibri"/>
          <w:sz w:val="26"/>
          <w:szCs w:val="26"/>
        </w:rPr>
        <w:t>T-5999829 (T guion cinco-nueve-nueve-nueve-ocho-dos-nueve), de fecha 7 siete de enero del año 2019 dos mil diecinueve</w:t>
      </w:r>
      <w:r w:rsidRPr="009D049B">
        <w:rPr>
          <w:rFonts w:ascii="Calibri" w:hAnsi="Calibri" w:cs="Calibri"/>
          <w:sz w:val="26"/>
          <w:szCs w:val="26"/>
        </w:rPr>
        <w:t>; además, la de establecer la procedencia o improcedencia de la devolución del monto pagado por concepto de la multa impuesta. . . . . . . . .</w:t>
      </w:r>
      <w:r w:rsidR="00F832BF" w:rsidRPr="009D049B">
        <w:rPr>
          <w:rFonts w:ascii="Calibri" w:hAnsi="Calibri" w:cs="Calibri"/>
          <w:sz w:val="26"/>
          <w:szCs w:val="26"/>
        </w:rPr>
        <w:t xml:space="preserve"> . . . . .</w:t>
      </w:r>
      <w:r w:rsidRPr="009D049B">
        <w:rPr>
          <w:rFonts w:ascii="Calibri" w:hAnsi="Calibri" w:cs="Calibri"/>
          <w:sz w:val="26"/>
          <w:szCs w:val="26"/>
        </w:rPr>
        <w:t xml:space="preserve"> </w:t>
      </w:r>
    </w:p>
    <w:p w:rsidR="00977A76" w:rsidRPr="009D049B" w:rsidRDefault="00977A76" w:rsidP="00977A76">
      <w:pPr>
        <w:rPr>
          <w:sz w:val="20"/>
          <w:szCs w:val="20"/>
        </w:rPr>
      </w:pPr>
    </w:p>
    <w:p w:rsidR="00977A76" w:rsidRPr="009D049B" w:rsidRDefault="00977A76" w:rsidP="00977A76">
      <w:pPr>
        <w:pStyle w:val="Textoindependiente"/>
        <w:ind w:firstLine="708"/>
        <w:rPr>
          <w:rFonts w:ascii="Calibri" w:hAnsi="Calibri"/>
          <w:sz w:val="26"/>
        </w:rPr>
      </w:pPr>
      <w:r w:rsidRPr="009D049B">
        <w:rPr>
          <w:rFonts w:ascii="Calibri" w:hAnsi="Calibri" w:cs="Calibri"/>
          <w:b/>
          <w:bCs/>
          <w:i/>
          <w:iCs/>
          <w:sz w:val="26"/>
          <w:szCs w:val="26"/>
        </w:rPr>
        <w:t xml:space="preserve">SEXTO.- </w:t>
      </w:r>
      <w:r w:rsidRPr="009D049B">
        <w:rPr>
          <w:rFonts w:ascii="Calibri" w:hAnsi="Calibri" w:cs="Calibri"/>
          <w:sz w:val="26"/>
          <w:szCs w:val="26"/>
          <w:lang w:val="es-ES"/>
        </w:rPr>
        <w:t>No existiendo impedimento legal, se procede a analizar l</w:t>
      </w:r>
      <w:r w:rsidR="00F832BF" w:rsidRPr="009D049B">
        <w:rPr>
          <w:rFonts w:ascii="Calibri" w:hAnsi="Calibri" w:cs="Calibri"/>
          <w:sz w:val="26"/>
          <w:szCs w:val="26"/>
          <w:lang w:val="es-ES"/>
        </w:rPr>
        <w:t>os</w:t>
      </w:r>
      <w:r w:rsidRPr="009D049B">
        <w:rPr>
          <w:rFonts w:ascii="Calibri" w:hAnsi="Calibri" w:cs="Calibri"/>
          <w:sz w:val="26"/>
          <w:szCs w:val="26"/>
          <w:lang w:val="es-ES"/>
        </w:rPr>
        <w:t xml:space="preserve"> conceptos de impugnación hechos valer por la parte actora </w:t>
      </w:r>
      <w:r w:rsidRPr="009D049B">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por lo que este Juzgador procede al estudio de</w:t>
      </w:r>
      <w:r w:rsidR="00F832BF" w:rsidRPr="009D049B">
        <w:rPr>
          <w:rFonts w:ascii="Calibri" w:hAnsi="Calibri"/>
          <w:sz w:val="26"/>
        </w:rPr>
        <w:t xml:space="preserve"> </w:t>
      </w:r>
      <w:r w:rsidRPr="009D049B">
        <w:rPr>
          <w:rFonts w:ascii="Calibri" w:hAnsi="Calibri"/>
          <w:sz w:val="26"/>
        </w:rPr>
        <w:t>l</w:t>
      </w:r>
      <w:r w:rsidR="00F832BF" w:rsidRPr="009D049B">
        <w:rPr>
          <w:rFonts w:ascii="Calibri" w:hAnsi="Calibri"/>
          <w:sz w:val="26"/>
        </w:rPr>
        <w:t>os</w:t>
      </w:r>
      <w:r w:rsidRPr="009D049B">
        <w:rPr>
          <w:rFonts w:ascii="Calibri" w:hAnsi="Calibri"/>
          <w:sz w:val="26"/>
        </w:rPr>
        <w:t xml:space="preserve"> concepto</w:t>
      </w:r>
      <w:r w:rsidR="00F832BF" w:rsidRPr="009D049B">
        <w:rPr>
          <w:rFonts w:ascii="Calibri" w:hAnsi="Calibri"/>
          <w:sz w:val="26"/>
        </w:rPr>
        <w:t>s</w:t>
      </w:r>
      <w:r w:rsidRPr="009D049B">
        <w:rPr>
          <w:rFonts w:ascii="Calibri" w:hAnsi="Calibri"/>
          <w:sz w:val="26"/>
        </w:rPr>
        <w:t xml:space="preserve"> de impugnación que considera trascendental</w:t>
      </w:r>
      <w:r w:rsidR="00F832BF" w:rsidRPr="009D049B">
        <w:rPr>
          <w:rFonts w:ascii="Calibri" w:hAnsi="Calibri"/>
          <w:sz w:val="26"/>
        </w:rPr>
        <w:t>es</w:t>
      </w:r>
      <w:r w:rsidRPr="009D049B">
        <w:rPr>
          <w:rFonts w:ascii="Calibri" w:hAnsi="Calibri"/>
          <w:sz w:val="26"/>
        </w:rPr>
        <w:t xml:space="preserve"> para emitir la presente resolución, como lo es el que se señala como </w:t>
      </w:r>
      <w:r w:rsidRPr="009D049B">
        <w:rPr>
          <w:rFonts w:ascii="Calibri" w:hAnsi="Calibri"/>
          <w:b/>
          <w:sz w:val="26"/>
        </w:rPr>
        <w:t>Primero</w:t>
      </w:r>
      <w:r w:rsidR="0003258C" w:rsidRPr="009D049B">
        <w:rPr>
          <w:rFonts w:ascii="Calibri" w:hAnsi="Calibri"/>
          <w:b/>
          <w:sz w:val="26"/>
        </w:rPr>
        <w:t xml:space="preserve"> y S</w:t>
      </w:r>
      <w:r w:rsidR="00F832BF" w:rsidRPr="009D049B">
        <w:rPr>
          <w:rFonts w:ascii="Calibri" w:hAnsi="Calibri"/>
          <w:b/>
          <w:sz w:val="26"/>
        </w:rPr>
        <w:t>egundo</w:t>
      </w:r>
      <w:r w:rsidRPr="009D049B">
        <w:rPr>
          <w:rFonts w:ascii="Calibri" w:hAnsi="Calibri"/>
          <w:sz w:val="26"/>
        </w:rPr>
        <w:t>, inciso</w:t>
      </w:r>
      <w:r w:rsidR="00F832BF" w:rsidRPr="009D049B">
        <w:rPr>
          <w:rFonts w:ascii="Calibri" w:hAnsi="Calibri"/>
          <w:sz w:val="26"/>
        </w:rPr>
        <w:t xml:space="preserve"> a,</w:t>
      </w:r>
      <w:r w:rsidRPr="009D049B">
        <w:rPr>
          <w:rFonts w:ascii="Calibri" w:hAnsi="Calibri"/>
          <w:sz w:val="26"/>
        </w:rPr>
        <w:t xml:space="preserve"> del capítulo de conceptos de impugnación de su escrito de demanda; referido</w:t>
      </w:r>
      <w:r w:rsidR="00F832BF" w:rsidRPr="009D049B">
        <w:rPr>
          <w:rFonts w:ascii="Calibri" w:hAnsi="Calibri"/>
          <w:sz w:val="26"/>
        </w:rPr>
        <w:t>s</w:t>
      </w:r>
      <w:r w:rsidRPr="009D049B">
        <w:rPr>
          <w:rFonts w:ascii="Calibri" w:hAnsi="Calibri"/>
          <w:sz w:val="26"/>
        </w:rPr>
        <w:t xml:space="preserve"> a la indebida motivación del acta de Infracción; sin necesidad de transcribirlo</w:t>
      </w:r>
      <w:r w:rsidR="00D9682E" w:rsidRPr="009D049B">
        <w:rPr>
          <w:rFonts w:ascii="Calibri" w:hAnsi="Calibri"/>
          <w:sz w:val="26"/>
        </w:rPr>
        <w:t>s</w:t>
      </w:r>
      <w:r w:rsidRPr="009D049B">
        <w:rPr>
          <w:rFonts w:ascii="Calibri" w:hAnsi="Calibri"/>
          <w:sz w:val="26"/>
        </w:rPr>
        <w:t xml:space="preserve"> en su totalidad, así como tampoco el </w:t>
      </w:r>
      <w:r w:rsidR="00D9682E" w:rsidRPr="009D049B">
        <w:rPr>
          <w:rFonts w:ascii="Calibri" w:hAnsi="Calibri"/>
          <w:sz w:val="26"/>
        </w:rPr>
        <w:t>restante</w:t>
      </w:r>
      <w:r w:rsidRPr="009D049B">
        <w:rPr>
          <w:rFonts w:ascii="Calibri" w:hAnsi="Calibri"/>
          <w:sz w:val="26"/>
        </w:rPr>
        <w:t xml:space="preserve">; sirviendo para ello el criterio sostenido por el Tribunal Colegiado de Circuito, mencionado en la siguiente Jurisprudencia: </w:t>
      </w:r>
      <w:r w:rsidRPr="009D049B">
        <w:rPr>
          <w:rFonts w:ascii="Calibri" w:hAnsi="Calibri" w:cs="Calibri"/>
          <w:sz w:val="26"/>
          <w:szCs w:val="26"/>
        </w:rPr>
        <w:t>. . . . . . . . . . . . . . . . . . . . . . . . . . . . . . . . . . . . . . . . . . . . . . . .</w:t>
      </w:r>
    </w:p>
    <w:p w:rsidR="00977A76" w:rsidRPr="009D049B" w:rsidRDefault="00977A76" w:rsidP="00977A76">
      <w:pPr>
        <w:ind w:firstLine="708"/>
        <w:jc w:val="both"/>
        <w:rPr>
          <w:sz w:val="20"/>
          <w:szCs w:val="20"/>
          <w:lang w:val="es-MX"/>
        </w:rPr>
      </w:pPr>
    </w:p>
    <w:p w:rsidR="00977A76" w:rsidRPr="009D049B" w:rsidRDefault="00977A76" w:rsidP="00977A76">
      <w:pPr>
        <w:ind w:firstLine="708"/>
        <w:jc w:val="both"/>
        <w:rPr>
          <w:rFonts w:ascii="Calibri" w:hAnsi="Calibri" w:cs="Calibri"/>
          <w:i/>
          <w:iCs/>
          <w:sz w:val="22"/>
        </w:rPr>
      </w:pPr>
      <w:r w:rsidRPr="009D049B">
        <w:rPr>
          <w:rFonts w:ascii="Calibri" w:hAnsi="Calibri"/>
          <w:b/>
          <w:bCs/>
          <w:i/>
          <w:iCs/>
          <w:sz w:val="26"/>
        </w:rPr>
        <w:t xml:space="preserve">“CONCEPTOS DE VIOLACIÓN. EL JUEZ NO ESTÁ OBLIGADO A TRANSCRIBIRLOS. </w:t>
      </w:r>
      <w:r w:rsidRPr="009D049B">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D049B">
          <w:rPr>
            <w:rFonts w:ascii="Calibri" w:hAnsi="Calibri"/>
            <w:i/>
            <w:iCs/>
            <w:sz w:val="26"/>
          </w:rPr>
          <w:t>la Ley</w:t>
        </w:r>
      </w:smartTag>
      <w:r w:rsidRPr="009D049B">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D049B">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D049B">
        <w:rPr>
          <w:rFonts w:ascii="Calibri" w:hAnsi="Calibri" w:cs="Calibri"/>
          <w:i/>
          <w:iCs/>
          <w:sz w:val="20"/>
          <w:szCs w:val="20"/>
        </w:rPr>
        <w:t>Abril</w:t>
      </w:r>
      <w:proofErr w:type="gramEnd"/>
      <w:r w:rsidRPr="009D049B">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9D049B">
          <w:rPr>
            <w:rFonts w:ascii="Calibri" w:hAnsi="Calibri" w:cs="Calibri"/>
            <w:i/>
            <w:iCs/>
            <w:sz w:val="20"/>
            <w:szCs w:val="20"/>
          </w:rPr>
          <w:t>599”</w:t>
        </w:r>
      </w:smartTag>
      <w:r w:rsidRPr="009D049B">
        <w:rPr>
          <w:rFonts w:ascii="Calibri" w:hAnsi="Calibri" w:cs="Calibri"/>
          <w:i/>
          <w:iCs/>
          <w:sz w:val="20"/>
          <w:szCs w:val="20"/>
        </w:rPr>
        <w:t xml:space="preserve">. </w:t>
      </w:r>
      <w:r w:rsidRPr="009D049B">
        <w:rPr>
          <w:rFonts w:ascii="Calibri" w:hAnsi="Calibri" w:cs="Calibri"/>
          <w:i/>
          <w:iCs/>
          <w:sz w:val="26"/>
        </w:rPr>
        <w:t xml:space="preserve">. . . . . . . . . . . . . . . . . . . . . . . . . . . . </w:t>
      </w:r>
    </w:p>
    <w:p w:rsidR="00977A76" w:rsidRPr="009D049B" w:rsidRDefault="00977A76" w:rsidP="00977A76">
      <w:pPr>
        <w:jc w:val="both"/>
        <w:rPr>
          <w:rFonts w:ascii="Calibri" w:hAnsi="Calibri" w:cs="Calibri"/>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sz w:val="26"/>
          <w:szCs w:val="26"/>
        </w:rPr>
        <w:t xml:space="preserve">Así las cosas, en el Primero de los conceptos de impugnación, el impetrante expuso: . . . . . . . . . . . . . . . . . . . . . . . . . . . . . . . . . . . . . . . . . . . . . . . . . . . . </w:t>
      </w:r>
      <w:r w:rsidR="00D9682E" w:rsidRPr="009D049B">
        <w:rPr>
          <w:rFonts w:ascii="Calibri" w:hAnsi="Calibri" w:cs="Calibri"/>
          <w:sz w:val="26"/>
          <w:szCs w:val="26"/>
        </w:rPr>
        <w:t xml:space="preserve">. . . . . . . . . . </w:t>
      </w:r>
    </w:p>
    <w:p w:rsidR="00977A76" w:rsidRPr="009D049B" w:rsidRDefault="00977A76" w:rsidP="00977A76">
      <w:pPr>
        <w:jc w:val="both"/>
        <w:rPr>
          <w:rFonts w:ascii="Calibri" w:hAnsi="Calibri" w:cs="Calibri"/>
          <w:sz w:val="20"/>
          <w:szCs w:val="20"/>
        </w:rPr>
      </w:pPr>
    </w:p>
    <w:p w:rsidR="00977A76" w:rsidRPr="009D049B" w:rsidRDefault="00977A76" w:rsidP="00977A76">
      <w:pPr>
        <w:ind w:firstLine="708"/>
        <w:jc w:val="both"/>
        <w:rPr>
          <w:rFonts w:ascii="Calibri" w:hAnsi="Calibri" w:cs="Calibri"/>
          <w:i/>
          <w:sz w:val="26"/>
          <w:szCs w:val="26"/>
        </w:rPr>
      </w:pPr>
      <w:r w:rsidRPr="009D049B">
        <w:rPr>
          <w:rFonts w:ascii="Calibri" w:hAnsi="Calibri" w:cs="Calibri"/>
          <w:b/>
          <w:i/>
          <w:sz w:val="26"/>
          <w:szCs w:val="26"/>
        </w:rPr>
        <w:t xml:space="preserve">“PRIMERO.- </w:t>
      </w:r>
      <w:r w:rsidRPr="009D049B">
        <w:rPr>
          <w:rFonts w:ascii="Calibri" w:hAnsi="Calibri" w:cs="Calibri"/>
          <w:i/>
          <w:sz w:val="26"/>
          <w:szCs w:val="26"/>
        </w:rPr>
        <w:t>El acto impugnado…. Se emitió sin cumplir con el requisito formal de la debida fundamentación y motivación….</w:t>
      </w:r>
      <w:r w:rsidR="00CC0C29" w:rsidRPr="009D049B">
        <w:rPr>
          <w:rFonts w:ascii="Calibri" w:hAnsi="Calibri" w:cs="Calibri"/>
          <w:i/>
          <w:sz w:val="26"/>
          <w:szCs w:val="26"/>
        </w:rPr>
        <w:t xml:space="preserve"> se desprende que quien emite el acta… se dice ser agente de Tránsito… sin embargo en el Regl</w:t>
      </w:r>
      <w:r w:rsidR="0003258C" w:rsidRPr="009D049B">
        <w:rPr>
          <w:rFonts w:ascii="Calibri" w:hAnsi="Calibri" w:cs="Calibri"/>
          <w:i/>
          <w:sz w:val="26"/>
          <w:szCs w:val="26"/>
        </w:rPr>
        <w:t>amento de Policía y Vialidad….se</w:t>
      </w:r>
      <w:r w:rsidR="00CC0C29" w:rsidRPr="009D049B">
        <w:rPr>
          <w:rFonts w:ascii="Calibri" w:hAnsi="Calibri" w:cs="Calibri"/>
          <w:i/>
          <w:sz w:val="26"/>
          <w:szCs w:val="26"/>
        </w:rPr>
        <w:t xml:space="preserve"> establece Agente de vialidad…. </w:t>
      </w:r>
      <w:r w:rsidRPr="009D049B">
        <w:rPr>
          <w:rFonts w:ascii="Calibri" w:hAnsi="Calibri" w:cs="Calibri"/>
          <w:i/>
          <w:sz w:val="26"/>
          <w:szCs w:val="26"/>
        </w:rPr>
        <w:t>” . . . . . . . . . . . . . . . . . . . . . . . .</w:t>
      </w:r>
      <w:r w:rsidR="00CC0C29" w:rsidRPr="009D049B">
        <w:rPr>
          <w:rFonts w:ascii="Calibri" w:hAnsi="Calibri" w:cs="Calibri"/>
          <w:i/>
          <w:sz w:val="26"/>
          <w:szCs w:val="26"/>
        </w:rPr>
        <w:t xml:space="preserve"> . . . . </w:t>
      </w:r>
    </w:p>
    <w:p w:rsidR="00977A76" w:rsidRPr="009D049B" w:rsidRDefault="00977A76" w:rsidP="00977A76">
      <w:pPr>
        <w:ind w:firstLine="708"/>
        <w:jc w:val="both"/>
        <w:rPr>
          <w:rFonts w:ascii="Calibri" w:hAnsi="Calibri" w:cs="Calibri"/>
          <w:i/>
          <w:sz w:val="26"/>
          <w:szCs w:val="26"/>
          <w:lang w:val="es-MX"/>
        </w:rPr>
      </w:pPr>
    </w:p>
    <w:p w:rsidR="00B37E26" w:rsidRPr="009D049B" w:rsidRDefault="00977A76" w:rsidP="00CC0C29">
      <w:pPr>
        <w:ind w:firstLine="708"/>
        <w:jc w:val="both"/>
        <w:rPr>
          <w:rFonts w:ascii="Calibri" w:hAnsi="Calibri" w:cs="Calibri"/>
          <w:i/>
          <w:iCs/>
          <w:sz w:val="26"/>
          <w:szCs w:val="26"/>
        </w:rPr>
      </w:pPr>
      <w:r w:rsidRPr="009D049B">
        <w:rPr>
          <w:rFonts w:ascii="Calibri" w:hAnsi="Calibri" w:cs="Calibri"/>
          <w:sz w:val="26"/>
          <w:szCs w:val="26"/>
        </w:rPr>
        <w:t xml:space="preserve">Y en el </w:t>
      </w:r>
      <w:r w:rsidR="00CC0C29" w:rsidRPr="009D049B">
        <w:rPr>
          <w:rFonts w:ascii="Calibri" w:hAnsi="Calibri" w:cs="Calibri"/>
          <w:sz w:val="26"/>
          <w:szCs w:val="26"/>
        </w:rPr>
        <w:t xml:space="preserve">segundo concepto de impugnación, inciso a, refirió: </w:t>
      </w:r>
      <w:r w:rsidR="00CC0C29" w:rsidRPr="009D049B">
        <w:rPr>
          <w:rFonts w:ascii="Calibri" w:hAnsi="Calibri" w:cs="Calibri"/>
          <w:i/>
          <w:sz w:val="26"/>
          <w:szCs w:val="26"/>
        </w:rPr>
        <w:t xml:space="preserve">“Con relación a los </w:t>
      </w:r>
      <w:r w:rsidR="00CC0C29" w:rsidRPr="009D049B">
        <w:rPr>
          <w:rFonts w:ascii="Calibri" w:hAnsi="Calibri" w:cs="Calibri"/>
          <w:b/>
          <w:i/>
          <w:sz w:val="26"/>
          <w:szCs w:val="26"/>
        </w:rPr>
        <w:t>MOTIVOS DE LA INFRACCÍON</w:t>
      </w:r>
      <w:r w:rsidR="00CC0C29" w:rsidRPr="009D049B">
        <w:rPr>
          <w:rFonts w:ascii="Calibri" w:hAnsi="Calibri" w:cs="Calibri"/>
          <w:i/>
          <w:sz w:val="26"/>
          <w:szCs w:val="26"/>
        </w:rPr>
        <w:t xml:space="preserve">… el ahora demandado </w:t>
      </w:r>
      <w:r w:rsidRPr="009D049B">
        <w:rPr>
          <w:rFonts w:ascii="Calibri" w:hAnsi="Calibri" w:cs="Calibri"/>
          <w:i/>
          <w:sz w:val="26"/>
          <w:szCs w:val="26"/>
        </w:rPr>
        <w:t>e</w:t>
      </w:r>
      <w:r w:rsidR="00CC0C29" w:rsidRPr="009D049B">
        <w:rPr>
          <w:rFonts w:ascii="Calibri" w:hAnsi="Calibri" w:cs="Calibri"/>
          <w:i/>
          <w:sz w:val="26"/>
          <w:szCs w:val="26"/>
        </w:rPr>
        <w:t xml:space="preserve">stablece….. </w:t>
      </w:r>
      <w:r w:rsidRPr="009D049B">
        <w:rPr>
          <w:rFonts w:ascii="Calibri" w:hAnsi="Calibri" w:cs="Calibri"/>
          <w:i/>
          <w:sz w:val="26"/>
          <w:szCs w:val="26"/>
        </w:rPr>
        <w:t xml:space="preserve">: </w:t>
      </w:r>
      <w:r w:rsidR="00CC0C29" w:rsidRPr="009D049B">
        <w:rPr>
          <w:rFonts w:ascii="Calibri" w:hAnsi="Calibri" w:cs="Calibri"/>
          <w:i/>
          <w:sz w:val="26"/>
          <w:szCs w:val="26"/>
        </w:rPr>
        <w:t>por</w:t>
      </w:r>
      <w:r w:rsidR="00CC0C29" w:rsidRPr="009D049B">
        <w:rPr>
          <w:rFonts w:ascii="Calibri" w:hAnsi="Calibri" w:cs="Calibri"/>
          <w:sz w:val="26"/>
          <w:szCs w:val="26"/>
        </w:rPr>
        <w:t xml:space="preserve"> </w:t>
      </w:r>
      <w:r w:rsidRPr="009D049B">
        <w:rPr>
          <w:rFonts w:ascii="Calibri" w:hAnsi="Calibri" w:cs="Calibri"/>
          <w:b/>
          <w:i/>
          <w:iCs/>
          <w:sz w:val="26"/>
          <w:szCs w:val="26"/>
        </w:rPr>
        <w:t>cambiar</w:t>
      </w:r>
      <w:r w:rsidR="00CC0C29" w:rsidRPr="009D049B">
        <w:rPr>
          <w:rFonts w:ascii="Calibri" w:hAnsi="Calibri" w:cs="Calibri"/>
          <w:b/>
          <w:i/>
          <w:iCs/>
          <w:sz w:val="26"/>
          <w:szCs w:val="26"/>
        </w:rPr>
        <w:t xml:space="preserve"> de un carril </w:t>
      </w:r>
      <w:r w:rsidRPr="009D049B">
        <w:rPr>
          <w:rFonts w:ascii="Calibri" w:hAnsi="Calibri" w:cs="Calibri"/>
          <w:b/>
          <w:i/>
          <w:iCs/>
          <w:sz w:val="26"/>
          <w:szCs w:val="26"/>
        </w:rPr>
        <w:t xml:space="preserve"> a otro </w:t>
      </w:r>
      <w:r w:rsidR="00CC0C29" w:rsidRPr="009D049B">
        <w:rPr>
          <w:rFonts w:ascii="Calibri" w:hAnsi="Calibri" w:cs="Calibri"/>
          <w:b/>
          <w:i/>
          <w:iCs/>
          <w:sz w:val="26"/>
          <w:szCs w:val="26"/>
        </w:rPr>
        <w:t>si</w:t>
      </w:r>
      <w:r w:rsidRPr="009D049B">
        <w:rPr>
          <w:rFonts w:ascii="Calibri" w:hAnsi="Calibri" w:cs="Calibri"/>
          <w:b/>
          <w:i/>
          <w:iCs/>
          <w:sz w:val="26"/>
          <w:szCs w:val="26"/>
        </w:rPr>
        <w:t xml:space="preserve">n la debida anticipación y precaución…’ </w:t>
      </w:r>
      <w:r w:rsidRPr="009D049B">
        <w:rPr>
          <w:rFonts w:ascii="Calibri" w:hAnsi="Calibri" w:cs="Calibri"/>
          <w:i/>
          <w:iCs/>
          <w:sz w:val="26"/>
          <w:szCs w:val="26"/>
        </w:rPr>
        <w:t>…..</w:t>
      </w:r>
      <w:r w:rsidR="00CC0C29" w:rsidRPr="009D049B">
        <w:rPr>
          <w:rFonts w:ascii="Calibri" w:hAnsi="Calibri" w:cs="Calibri"/>
          <w:i/>
          <w:iCs/>
          <w:sz w:val="26"/>
          <w:szCs w:val="26"/>
        </w:rPr>
        <w:t xml:space="preserve"> </w:t>
      </w:r>
      <w:r w:rsidRPr="009D049B">
        <w:rPr>
          <w:rFonts w:ascii="Calibri" w:hAnsi="Calibri" w:cs="Calibri"/>
          <w:i/>
          <w:iCs/>
          <w:sz w:val="26"/>
          <w:szCs w:val="26"/>
        </w:rPr>
        <w:t>la demandada no</w:t>
      </w:r>
    </w:p>
    <w:p w:rsidR="006D2637" w:rsidRPr="009D049B" w:rsidRDefault="006D2637" w:rsidP="00B37E26">
      <w:pPr>
        <w:pStyle w:val="Textoindependiente"/>
        <w:ind w:firstLine="708"/>
        <w:jc w:val="right"/>
        <w:rPr>
          <w:rFonts w:ascii="Calibri" w:hAnsi="Calibri" w:cs="Calibri"/>
          <w:b/>
          <w:bCs/>
          <w:iCs/>
          <w:sz w:val="26"/>
          <w:szCs w:val="26"/>
        </w:rPr>
      </w:pPr>
    </w:p>
    <w:p w:rsidR="00E02131" w:rsidRDefault="00E02131" w:rsidP="00B37E26">
      <w:pPr>
        <w:pStyle w:val="Textoindependiente"/>
        <w:ind w:firstLine="708"/>
        <w:jc w:val="right"/>
        <w:rPr>
          <w:rFonts w:ascii="Calibri" w:hAnsi="Calibri" w:cs="Calibri"/>
          <w:b/>
          <w:bCs/>
          <w:iCs/>
          <w:sz w:val="26"/>
          <w:szCs w:val="26"/>
        </w:rPr>
      </w:pPr>
    </w:p>
    <w:p w:rsidR="00E02131" w:rsidRDefault="00E02131" w:rsidP="00B37E26">
      <w:pPr>
        <w:pStyle w:val="Textoindependiente"/>
        <w:ind w:firstLine="708"/>
        <w:jc w:val="right"/>
        <w:rPr>
          <w:rFonts w:ascii="Calibri" w:hAnsi="Calibri" w:cs="Calibri"/>
          <w:b/>
          <w:bCs/>
          <w:iCs/>
          <w:sz w:val="26"/>
          <w:szCs w:val="26"/>
        </w:rPr>
      </w:pPr>
    </w:p>
    <w:p w:rsidR="00B37E26" w:rsidRPr="009D049B" w:rsidRDefault="00B37E26" w:rsidP="00B37E26">
      <w:pPr>
        <w:pStyle w:val="Textoindependiente"/>
        <w:ind w:firstLine="708"/>
        <w:jc w:val="right"/>
        <w:rPr>
          <w:rFonts w:ascii="Calibri" w:eastAsia="Times New Roman" w:hAnsi="Calibri" w:cs="Calibri"/>
          <w:b/>
          <w:bCs/>
          <w:iCs/>
          <w:sz w:val="26"/>
          <w:szCs w:val="26"/>
        </w:rPr>
      </w:pPr>
      <w:r w:rsidRPr="009D049B">
        <w:rPr>
          <w:rFonts w:ascii="Calibri" w:hAnsi="Calibri" w:cs="Calibri"/>
          <w:b/>
          <w:bCs/>
          <w:iCs/>
          <w:sz w:val="26"/>
          <w:szCs w:val="26"/>
        </w:rPr>
        <w:lastRenderedPageBreak/>
        <w:t>Expediente número 0</w:t>
      </w:r>
      <w:r w:rsidRPr="009D049B">
        <w:rPr>
          <w:rFonts w:ascii="Calibri" w:hAnsi="Calibri" w:cs="Calibri"/>
          <w:b/>
          <w:sz w:val="26"/>
          <w:szCs w:val="26"/>
        </w:rPr>
        <w:t>089/2doJAM/2019</w:t>
      </w:r>
      <w:r w:rsidRPr="009D049B">
        <w:rPr>
          <w:rFonts w:ascii="Calibri" w:hAnsi="Calibri" w:cs="Calibri"/>
          <w:b/>
          <w:iCs/>
          <w:sz w:val="26"/>
          <w:szCs w:val="26"/>
        </w:rPr>
        <w:t>-JN</w:t>
      </w:r>
    </w:p>
    <w:p w:rsidR="00B37E26" w:rsidRPr="009D049B" w:rsidRDefault="00B37E26" w:rsidP="00CC0C29">
      <w:pPr>
        <w:ind w:firstLine="708"/>
        <w:jc w:val="both"/>
        <w:rPr>
          <w:rFonts w:ascii="Calibri" w:hAnsi="Calibri" w:cs="Calibri"/>
          <w:i/>
          <w:iCs/>
          <w:sz w:val="26"/>
          <w:szCs w:val="26"/>
        </w:rPr>
      </w:pPr>
    </w:p>
    <w:p w:rsidR="00977A76" w:rsidRPr="009D049B" w:rsidRDefault="00977A76" w:rsidP="00B37E26">
      <w:pPr>
        <w:jc w:val="both"/>
        <w:rPr>
          <w:rFonts w:ascii="Calibri" w:hAnsi="Calibri" w:cs="Calibri"/>
          <w:b/>
          <w:i/>
          <w:iCs/>
          <w:sz w:val="26"/>
          <w:szCs w:val="26"/>
        </w:rPr>
      </w:pPr>
      <w:r w:rsidRPr="009D049B">
        <w:rPr>
          <w:rFonts w:ascii="Calibri" w:hAnsi="Calibri" w:cs="Calibri"/>
          <w:i/>
          <w:iCs/>
          <w:sz w:val="26"/>
          <w:szCs w:val="26"/>
        </w:rPr>
        <w:t xml:space="preserve"> es precisa ni exacta en la cita de las normas legales y los motivos que esgrime…. Lo anterior hace que el acta ….carezca de la debida y suficiente motivación, ya que….no hace una explicación precisa….</w:t>
      </w:r>
      <w:r w:rsidR="00B37E26" w:rsidRPr="009D049B">
        <w:rPr>
          <w:rFonts w:ascii="Calibri" w:hAnsi="Calibri" w:cs="Calibri"/>
          <w:i/>
          <w:iCs/>
          <w:sz w:val="26"/>
          <w:szCs w:val="26"/>
        </w:rPr>
        <w:t xml:space="preserve"> </w:t>
      </w:r>
      <w:r w:rsidRPr="009D049B">
        <w:rPr>
          <w:rFonts w:ascii="Calibri" w:hAnsi="Calibri" w:cs="Calibri"/>
          <w:i/>
          <w:iCs/>
          <w:sz w:val="26"/>
          <w:szCs w:val="26"/>
        </w:rPr>
        <w:t xml:space="preserve">de los hechos….ni tampoco precisa las circunstancias especiales, razones particulares…..no detalla cómo fue que con mi actuar cometí tal infracción….pues no precisa si </w:t>
      </w:r>
      <w:r w:rsidR="00B37E26" w:rsidRPr="009D049B">
        <w:rPr>
          <w:rFonts w:ascii="Calibri" w:hAnsi="Calibri" w:cs="Calibri"/>
          <w:i/>
          <w:iCs/>
          <w:sz w:val="26"/>
          <w:szCs w:val="26"/>
        </w:rPr>
        <w:t xml:space="preserve">la vialidad …. Es de dos o </w:t>
      </w:r>
      <w:r w:rsidR="0003258C" w:rsidRPr="009D049B">
        <w:rPr>
          <w:rFonts w:ascii="Calibri" w:hAnsi="Calibri" w:cs="Calibri"/>
          <w:i/>
          <w:iCs/>
          <w:sz w:val="26"/>
          <w:szCs w:val="26"/>
        </w:rPr>
        <w:t>más</w:t>
      </w:r>
      <w:r w:rsidR="00B37E26" w:rsidRPr="009D049B">
        <w:rPr>
          <w:rFonts w:ascii="Calibri" w:hAnsi="Calibri" w:cs="Calibri"/>
          <w:i/>
          <w:iCs/>
          <w:sz w:val="26"/>
          <w:szCs w:val="26"/>
        </w:rPr>
        <w:t xml:space="preserve"> carriles de un mismo sentido mucho menos establece el lugar exacto donde supuestamente ocurrieron los hechos</w:t>
      </w:r>
      <w:r w:rsidRPr="009D049B">
        <w:rPr>
          <w:rFonts w:ascii="Calibri" w:hAnsi="Calibri" w:cs="Calibri"/>
          <w:i/>
          <w:iCs/>
          <w:sz w:val="26"/>
          <w:szCs w:val="26"/>
        </w:rPr>
        <w:t xml:space="preserve">…” </w:t>
      </w:r>
      <w:r w:rsidRPr="009D049B">
        <w:rPr>
          <w:rFonts w:asciiTheme="minorHAnsi" w:hAnsiTheme="minorHAnsi" w:cstheme="minorHAnsi"/>
          <w:sz w:val="26"/>
          <w:szCs w:val="26"/>
        </w:rPr>
        <w:t>. . . .</w:t>
      </w:r>
      <w:r w:rsidR="00B37E26" w:rsidRPr="009D049B">
        <w:rPr>
          <w:rFonts w:asciiTheme="minorHAnsi" w:hAnsiTheme="minorHAnsi" w:cstheme="minorHAnsi"/>
          <w:sz w:val="26"/>
          <w:szCs w:val="26"/>
        </w:rPr>
        <w:t xml:space="preserve"> . . . . . . . . . . . . . . . . . . . . . . . . . . . . . . .</w:t>
      </w:r>
      <w:r w:rsidRPr="009D049B">
        <w:rPr>
          <w:rFonts w:asciiTheme="minorHAnsi" w:hAnsiTheme="minorHAnsi" w:cstheme="minorHAnsi"/>
          <w:sz w:val="26"/>
          <w:szCs w:val="26"/>
        </w:rPr>
        <w:t xml:space="preserve"> </w:t>
      </w:r>
    </w:p>
    <w:p w:rsidR="00977A76" w:rsidRPr="009D049B" w:rsidRDefault="00977A76" w:rsidP="00977A76">
      <w:pPr>
        <w:jc w:val="both"/>
        <w:rPr>
          <w:rFonts w:ascii="Calibri" w:hAnsi="Calibri" w:cs="Calibri"/>
          <w:i/>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sz w:val="26"/>
          <w:szCs w:val="26"/>
        </w:rPr>
        <w:t>A lo expresado por el justiciable, el Agente, al contestar, manifestó que el acta si contiene circunstancias de tiempo, modo y lugar; que está debidamente fundada y motivada y que los agravios hechos valer, son meras apreciaciones subjetivas, hechos personales narrados en forma aislada. . . . . . . . .</w:t>
      </w:r>
      <w:r w:rsidR="00C345D2" w:rsidRPr="009D049B">
        <w:rPr>
          <w:rFonts w:ascii="Calibri" w:hAnsi="Calibri" w:cs="Calibri"/>
          <w:sz w:val="26"/>
          <w:szCs w:val="26"/>
        </w:rPr>
        <w:t xml:space="preserve"> . . . . . . . . . . . . .</w:t>
      </w:r>
      <w:r w:rsidRPr="009D049B">
        <w:rPr>
          <w:rFonts w:ascii="Calibri" w:hAnsi="Calibri" w:cs="Calibri"/>
          <w:sz w:val="26"/>
          <w:szCs w:val="26"/>
        </w:rPr>
        <w:t xml:space="preserve"> </w:t>
      </w:r>
    </w:p>
    <w:p w:rsidR="00977A76" w:rsidRPr="009D049B" w:rsidRDefault="00977A76" w:rsidP="00977A76">
      <w:pPr>
        <w:jc w:val="both"/>
        <w:rPr>
          <w:rFonts w:ascii="Calibri" w:hAnsi="Calibri" w:cs="Calibri"/>
          <w:bCs/>
          <w:sz w:val="26"/>
          <w:szCs w:val="26"/>
        </w:rPr>
      </w:pPr>
    </w:p>
    <w:p w:rsidR="00977A76" w:rsidRPr="009D049B" w:rsidRDefault="00977A76" w:rsidP="00977A76">
      <w:pPr>
        <w:ind w:firstLine="708"/>
        <w:jc w:val="both"/>
        <w:rPr>
          <w:rFonts w:ascii="Calibri" w:hAnsi="Calibri" w:cs="Calibri"/>
          <w:bCs/>
          <w:sz w:val="26"/>
          <w:szCs w:val="26"/>
        </w:rPr>
      </w:pPr>
      <w:r w:rsidRPr="009D049B">
        <w:rPr>
          <w:rFonts w:ascii="Calibri" w:hAnsi="Calibri" w:cs="Calibri"/>
          <w:bCs/>
          <w:sz w:val="26"/>
          <w:szCs w:val="26"/>
        </w:rPr>
        <w:t xml:space="preserve">Así las cosas, analizado que es lo expuesto por las partes, así como el acta de infracción impugnada, en lo sustancial, </w:t>
      </w:r>
      <w:r w:rsidR="00B37E26" w:rsidRPr="009D049B">
        <w:rPr>
          <w:rFonts w:ascii="Calibri" w:hAnsi="Calibri" w:cs="Calibri"/>
          <w:bCs/>
          <w:sz w:val="26"/>
          <w:szCs w:val="26"/>
        </w:rPr>
        <w:t>ambos</w:t>
      </w:r>
      <w:r w:rsidRPr="009D049B">
        <w:rPr>
          <w:rFonts w:ascii="Calibri" w:hAnsi="Calibri" w:cs="Calibri"/>
          <w:bCs/>
          <w:sz w:val="26"/>
          <w:szCs w:val="26"/>
        </w:rPr>
        <w:t xml:space="preserve"> concepto</w:t>
      </w:r>
      <w:r w:rsidR="00B37E26" w:rsidRPr="009D049B">
        <w:rPr>
          <w:rFonts w:ascii="Calibri" w:hAnsi="Calibri" w:cs="Calibri"/>
          <w:bCs/>
          <w:sz w:val="26"/>
          <w:szCs w:val="26"/>
        </w:rPr>
        <w:t>s</w:t>
      </w:r>
      <w:r w:rsidRPr="009D049B">
        <w:rPr>
          <w:rFonts w:ascii="Calibri" w:hAnsi="Calibri" w:cs="Calibri"/>
          <w:bCs/>
          <w:sz w:val="26"/>
          <w:szCs w:val="26"/>
        </w:rPr>
        <w:t xml:space="preserve"> de impugnación en estudio, resulta</w:t>
      </w:r>
      <w:r w:rsidR="00B37E26" w:rsidRPr="009D049B">
        <w:rPr>
          <w:rFonts w:ascii="Calibri" w:hAnsi="Calibri" w:cs="Calibri"/>
          <w:bCs/>
          <w:sz w:val="26"/>
          <w:szCs w:val="26"/>
        </w:rPr>
        <w:t>n</w:t>
      </w:r>
      <w:r w:rsidRPr="009D049B">
        <w:rPr>
          <w:rFonts w:ascii="Calibri" w:hAnsi="Calibri" w:cs="Calibri"/>
          <w:bCs/>
          <w:sz w:val="26"/>
          <w:szCs w:val="26"/>
        </w:rPr>
        <w:t xml:space="preserve"> </w:t>
      </w:r>
      <w:r w:rsidRPr="009D049B">
        <w:rPr>
          <w:rFonts w:ascii="Calibri" w:hAnsi="Calibri" w:cs="Calibri"/>
          <w:b/>
          <w:bCs/>
          <w:sz w:val="26"/>
          <w:szCs w:val="26"/>
        </w:rPr>
        <w:t>fundado</w:t>
      </w:r>
      <w:r w:rsidR="00B37E26" w:rsidRPr="009D049B">
        <w:rPr>
          <w:rFonts w:ascii="Calibri" w:hAnsi="Calibri" w:cs="Calibri"/>
          <w:b/>
          <w:bCs/>
          <w:sz w:val="26"/>
          <w:szCs w:val="26"/>
        </w:rPr>
        <w:t>s</w:t>
      </w:r>
      <w:r w:rsidRPr="009D049B">
        <w:rPr>
          <w:rFonts w:ascii="Calibri" w:hAnsi="Calibri" w:cs="Calibri"/>
          <w:bCs/>
          <w:sz w:val="26"/>
          <w:szCs w:val="26"/>
        </w:rPr>
        <w:t xml:space="preserve">; pues el Agente de </w:t>
      </w:r>
      <w:r w:rsidR="00B37E26" w:rsidRPr="009D049B">
        <w:rPr>
          <w:rFonts w:ascii="Calibri" w:hAnsi="Calibri" w:cs="Calibri"/>
          <w:bCs/>
          <w:sz w:val="26"/>
          <w:szCs w:val="26"/>
        </w:rPr>
        <w:t>vialidad</w:t>
      </w:r>
      <w:r w:rsidRPr="009D049B">
        <w:rPr>
          <w:rFonts w:ascii="Calibri" w:hAnsi="Calibri" w:cs="Calibri"/>
          <w:bCs/>
          <w:sz w:val="26"/>
          <w:szCs w:val="26"/>
        </w:rPr>
        <w:t xml:space="preserve"> omitió motivarla suficientemente; por las siguientes razones: . . . . . . . . . . . . . . . . . . . . . . . . . . . . . . . .</w:t>
      </w:r>
    </w:p>
    <w:p w:rsidR="00977A76" w:rsidRPr="009D049B" w:rsidRDefault="00977A76" w:rsidP="00977A76">
      <w:pPr>
        <w:jc w:val="both"/>
        <w:rPr>
          <w:rFonts w:ascii="Calibri" w:hAnsi="Calibri" w:cs="Calibri"/>
          <w:bCs/>
          <w:sz w:val="20"/>
          <w:szCs w:val="20"/>
        </w:rPr>
      </w:pPr>
    </w:p>
    <w:p w:rsidR="00977A76" w:rsidRPr="009D049B" w:rsidRDefault="00977A76" w:rsidP="00977A76">
      <w:pPr>
        <w:ind w:firstLine="708"/>
        <w:jc w:val="both"/>
        <w:rPr>
          <w:rFonts w:ascii="Calibri" w:hAnsi="Calibri" w:cs="Calibri"/>
          <w:bCs/>
          <w:sz w:val="26"/>
          <w:szCs w:val="26"/>
        </w:rPr>
      </w:pPr>
      <w:r w:rsidRPr="009D049B">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9D049B">
        <w:rPr>
          <w:rFonts w:ascii="Calibri" w:hAnsi="Calibri" w:cs="Calibri"/>
          <w:bCs/>
          <w:sz w:val="26"/>
          <w:szCs w:val="26"/>
        </w:rPr>
        <w:t>subincisos</w:t>
      </w:r>
      <w:proofErr w:type="spellEnd"/>
      <w:r w:rsidRPr="009D049B">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5C7657" w:rsidRPr="009D049B">
        <w:rPr>
          <w:rFonts w:ascii="Calibri" w:hAnsi="Calibri" w:cs="Calibri"/>
          <w:bCs/>
          <w:sz w:val="26"/>
          <w:szCs w:val="26"/>
        </w:rPr>
        <w:t xml:space="preserve">. . . . . . . </w:t>
      </w:r>
      <w:r w:rsidRPr="009D049B">
        <w:rPr>
          <w:rFonts w:ascii="Calibri" w:hAnsi="Calibri" w:cs="Calibri"/>
          <w:bCs/>
          <w:sz w:val="26"/>
          <w:szCs w:val="26"/>
        </w:rPr>
        <w:t xml:space="preserve">  </w:t>
      </w:r>
    </w:p>
    <w:p w:rsidR="00977A76" w:rsidRPr="009D049B" w:rsidRDefault="00977A76" w:rsidP="00977A76">
      <w:pPr>
        <w:jc w:val="both"/>
        <w:rPr>
          <w:rFonts w:ascii="Calibri" w:hAnsi="Calibri" w:cs="Calibri"/>
          <w:i/>
          <w:sz w:val="20"/>
          <w:szCs w:val="20"/>
        </w:rPr>
      </w:pPr>
    </w:p>
    <w:p w:rsidR="00300A6E" w:rsidRPr="009D049B" w:rsidRDefault="00977A76" w:rsidP="0020718F">
      <w:pPr>
        <w:ind w:firstLine="708"/>
        <w:jc w:val="both"/>
        <w:rPr>
          <w:rFonts w:ascii="Calibri" w:hAnsi="Calibri" w:cs="Calibri"/>
          <w:bCs/>
          <w:sz w:val="26"/>
          <w:szCs w:val="26"/>
        </w:rPr>
      </w:pPr>
      <w:r w:rsidRPr="009D049B">
        <w:rPr>
          <w:rFonts w:ascii="Calibri" w:hAnsi="Calibri" w:cs="Calibri"/>
          <w:bCs/>
          <w:sz w:val="26"/>
          <w:szCs w:val="26"/>
        </w:rPr>
        <w:lastRenderedPageBreak/>
        <w:t>Así las cosas, una vez analizada el acta de infracción i</w:t>
      </w:r>
      <w:r w:rsidR="00F067F4" w:rsidRPr="009D049B">
        <w:rPr>
          <w:rFonts w:ascii="Calibri" w:hAnsi="Calibri" w:cs="Calibri"/>
          <w:bCs/>
          <w:sz w:val="26"/>
          <w:szCs w:val="26"/>
        </w:rPr>
        <w:t xml:space="preserve">mpugnada, para quien resuelve, </w:t>
      </w:r>
      <w:r w:rsidRPr="009D049B">
        <w:rPr>
          <w:rFonts w:ascii="Calibri" w:hAnsi="Calibri" w:cs="Calibri"/>
          <w:bCs/>
          <w:sz w:val="26"/>
          <w:szCs w:val="26"/>
        </w:rPr>
        <w:t>l</w:t>
      </w:r>
      <w:r w:rsidR="00F067F4" w:rsidRPr="009D049B">
        <w:rPr>
          <w:rFonts w:ascii="Calibri" w:hAnsi="Calibri" w:cs="Calibri"/>
          <w:bCs/>
          <w:sz w:val="26"/>
          <w:szCs w:val="26"/>
        </w:rPr>
        <w:t>os</w:t>
      </w:r>
      <w:r w:rsidRPr="009D049B">
        <w:rPr>
          <w:rFonts w:ascii="Calibri" w:hAnsi="Calibri" w:cs="Calibri"/>
          <w:bCs/>
          <w:sz w:val="26"/>
          <w:szCs w:val="26"/>
        </w:rPr>
        <w:t xml:space="preserve"> concepto</w:t>
      </w:r>
      <w:r w:rsidR="00F067F4" w:rsidRPr="009D049B">
        <w:rPr>
          <w:rFonts w:ascii="Calibri" w:hAnsi="Calibri" w:cs="Calibri"/>
          <w:bCs/>
          <w:sz w:val="26"/>
          <w:szCs w:val="26"/>
        </w:rPr>
        <w:t>s</w:t>
      </w:r>
      <w:r w:rsidRPr="009D049B">
        <w:rPr>
          <w:rFonts w:ascii="Calibri" w:hAnsi="Calibri" w:cs="Calibri"/>
          <w:bCs/>
          <w:sz w:val="26"/>
          <w:szCs w:val="26"/>
        </w:rPr>
        <w:t xml:space="preserve"> de impugnación hecho</w:t>
      </w:r>
      <w:r w:rsidR="00F067F4" w:rsidRPr="009D049B">
        <w:rPr>
          <w:rFonts w:ascii="Calibri" w:hAnsi="Calibri" w:cs="Calibri"/>
          <w:bCs/>
          <w:sz w:val="26"/>
          <w:szCs w:val="26"/>
        </w:rPr>
        <w:t>s</w:t>
      </w:r>
      <w:r w:rsidRPr="009D049B">
        <w:rPr>
          <w:rFonts w:ascii="Calibri" w:hAnsi="Calibri" w:cs="Calibri"/>
          <w:bCs/>
          <w:sz w:val="26"/>
          <w:szCs w:val="26"/>
        </w:rPr>
        <w:t xml:space="preserve"> valer, resulta</w:t>
      </w:r>
      <w:r w:rsidR="00F067F4" w:rsidRPr="009D049B">
        <w:rPr>
          <w:rFonts w:ascii="Calibri" w:hAnsi="Calibri" w:cs="Calibri"/>
          <w:bCs/>
          <w:sz w:val="26"/>
          <w:szCs w:val="26"/>
        </w:rPr>
        <w:t>n</w:t>
      </w:r>
      <w:r w:rsidRPr="009D049B">
        <w:rPr>
          <w:rFonts w:ascii="Calibri" w:hAnsi="Calibri" w:cs="Calibri"/>
          <w:bCs/>
          <w:sz w:val="26"/>
          <w:szCs w:val="26"/>
        </w:rPr>
        <w:t xml:space="preserve"> </w:t>
      </w:r>
      <w:r w:rsidRPr="009D049B">
        <w:rPr>
          <w:rFonts w:ascii="Calibri" w:hAnsi="Calibri" w:cs="Calibri"/>
          <w:b/>
          <w:bCs/>
          <w:sz w:val="26"/>
          <w:szCs w:val="26"/>
        </w:rPr>
        <w:t>fundado</w:t>
      </w:r>
      <w:r w:rsidR="00F067F4" w:rsidRPr="009D049B">
        <w:rPr>
          <w:rFonts w:ascii="Calibri" w:hAnsi="Calibri" w:cs="Calibri"/>
          <w:b/>
          <w:bCs/>
          <w:sz w:val="26"/>
          <w:szCs w:val="26"/>
        </w:rPr>
        <w:t>s</w:t>
      </w:r>
      <w:r w:rsidRPr="009D049B">
        <w:rPr>
          <w:rFonts w:ascii="Calibri" w:hAnsi="Calibri" w:cs="Calibri"/>
          <w:bCs/>
          <w:sz w:val="26"/>
          <w:szCs w:val="26"/>
        </w:rPr>
        <w:t>; pues</w:t>
      </w:r>
      <w:r w:rsidR="00F067F4" w:rsidRPr="009D049B">
        <w:rPr>
          <w:rFonts w:ascii="Calibri" w:hAnsi="Calibri" w:cs="Calibri"/>
          <w:bCs/>
          <w:sz w:val="26"/>
          <w:szCs w:val="26"/>
        </w:rPr>
        <w:t xml:space="preserve"> respecto del primer concepto de impugnación, </w:t>
      </w:r>
      <w:r w:rsidR="00930E6A" w:rsidRPr="009D049B">
        <w:rPr>
          <w:rFonts w:ascii="Calibri" w:hAnsi="Calibri" w:cs="Calibri"/>
          <w:bCs/>
          <w:sz w:val="26"/>
          <w:szCs w:val="26"/>
        </w:rPr>
        <w:t xml:space="preserve">al analizar el Acta controvertida, </w:t>
      </w:r>
      <w:r w:rsidR="00300A6E" w:rsidRPr="009D049B">
        <w:rPr>
          <w:rFonts w:ascii="Calibri" w:hAnsi="Calibri" w:cs="Calibri"/>
          <w:bCs/>
          <w:sz w:val="26"/>
          <w:szCs w:val="26"/>
        </w:rPr>
        <w:t xml:space="preserve">se aprecia que </w:t>
      </w:r>
      <w:r w:rsidR="00F067F4" w:rsidRPr="009D049B">
        <w:rPr>
          <w:rFonts w:ascii="Calibri" w:hAnsi="Calibri" w:cs="Calibri"/>
          <w:bCs/>
          <w:sz w:val="26"/>
          <w:szCs w:val="26"/>
        </w:rPr>
        <w:t xml:space="preserve">el </w:t>
      </w:r>
      <w:r w:rsidR="00930E6A" w:rsidRPr="009D049B">
        <w:rPr>
          <w:rFonts w:ascii="Calibri" w:hAnsi="Calibri" w:cs="Calibri"/>
          <w:bCs/>
          <w:sz w:val="26"/>
          <w:szCs w:val="26"/>
        </w:rPr>
        <w:t xml:space="preserve">demandado </w:t>
      </w:r>
      <w:r w:rsidR="00300A6E" w:rsidRPr="009D049B">
        <w:rPr>
          <w:rFonts w:ascii="Calibri" w:hAnsi="Calibri" w:cs="Calibri"/>
          <w:bCs/>
          <w:sz w:val="26"/>
          <w:szCs w:val="26"/>
        </w:rPr>
        <w:t xml:space="preserve">la </w:t>
      </w:r>
      <w:r w:rsidR="009549E6" w:rsidRPr="009D049B">
        <w:rPr>
          <w:rFonts w:ascii="Calibri" w:hAnsi="Calibri" w:cs="Calibri"/>
          <w:bCs/>
          <w:sz w:val="26"/>
          <w:szCs w:val="26"/>
        </w:rPr>
        <w:t>emitió</w:t>
      </w:r>
      <w:r w:rsidR="00300A6E" w:rsidRPr="009D049B">
        <w:rPr>
          <w:rFonts w:ascii="Calibri" w:hAnsi="Calibri" w:cs="Calibri"/>
          <w:bCs/>
          <w:sz w:val="26"/>
          <w:szCs w:val="26"/>
        </w:rPr>
        <w:t xml:space="preserve"> </w:t>
      </w:r>
      <w:r w:rsidR="00930E6A" w:rsidRPr="009D049B">
        <w:rPr>
          <w:rFonts w:ascii="Calibri" w:hAnsi="Calibri" w:cs="Calibri"/>
          <w:bCs/>
          <w:sz w:val="26"/>
          <w:szCs w:val="26"/>
        </w:rPr>
        <w:t xml:space="preserve">como </w:t>
      </w:r>
      <w:r w:rsidR="00930E6A" w:rsidRPr="009D049B">
        <w:rPr>
          <w:rFonts w:ascii="Calibri" w:hAnsi="Calibri" w:cs="Calibri"/>
          <w:bCs/>
          <w:sz w:val="26"/>
          <w:szCs w:val="26"/>
          <w:u w:val="single"/>
        </w:rPr>
        <w:t>A</w:t>
      </w:r>
      <w:r w:rsidR="00F067F4" w:rsidRPr="009D049B">
        <w:rPr>
          <w:rFonts w:ascii="Calibri" w:hAnsi="Calibri" w:cs="Calibri"/>
          <w:bCs/>
          <w:sz w:val="26"/>
          <w:szCs w:val="26"/>
          <w:u w:val="single"/>
        </w:rPr>
        <w:t>gente de Tránsito</w:t>
      </w:r>
      <w:r w:rsidR="002652E2" w:rsidRPr="009D049B">
        <w:rPr>
          <w:rFonts w:ascii="Calibri" w:hAnsi="Calibri" w:cs="Calibri"/>
          <w:bCs/>
          <w:sz w:val="26"/>
          <w:szCs w:val="26"/>
        </w:rPr>
        <w:t xml:space="preserve"> al consignar en la misma lo siguiente: </w:t>
      </w:r>
      <w:r w:rsidR="002652E2" w:rsidRPr="009D049B">
        <w:rPr>
          <w:rFonts w:ascii="Calibri" w:hAnsi="Calibri" w:cs="Calibri"/>
          <w:bCs/>
          <w:i/>
          <w:sz w:val="26"/>
          <w:szCs w:val="26"/>
        </w:rPr>
        <w:t xml:space="preserve">“En la ciudad de León, Guanajuato, el suscrito Agente de Tránsito Municipal </w:t>
      </w:r>
      <w:r w:rsidR="00E02131" w:rsidRPr="000538A9">
        <w:rPr>
          <w:rFonts w:ascii="Calibri" w:hAnsi="Calibri" w:cs="Calibri"/>
          <w:sz w:val="26"/>
          <w:szCs w:val="26"/>
        </w:rPr>
        <w:t>(…)</w:t>
      </w:r>
      <w:r w:rsidR="002652E2" w:rsidRPr="009D049B">
        <w:rPr>
          <w:rFonts w:ascii="Calibri" w:hAnsi="Calibri" w:cs="Calibri"/>
          <w:bCs/>
          <w:i/>
          <w:sz w:val="26"/>
          <w:szCs w:val="26"/>
        </w:rPr>
        <w:t>……”</w:t>
      </w:r>
      <w:r w:rsidR="00F067F4" w:rsidRPr="009D049B">
        <w:rPr>
          <w:rFonts w:ascii="Calibri" w:hAnsi="Calibri" w:cs="Calibri"/>
          <w:bCs/>
          <w:sz w:val="26"/>
          <w:szCs w:val="26"/>
        </w:rPr>
        <w:t>,</w:t>
      </w:r>
      <w:r w:rsidR="00300A6E" w:rsidRPr="009D049B">
        <w:rPr>
          <w:rFonts w:ascii="Calibri" w:hAnsi="Calibri" w:cs="Calibri"/>
          <w:bCs/>
          <w:sz w:val="26"/>
          <w:szCs w:val="26"/>
        </w:rPr>
        <w:t xml:space="preserve"> sin embargo es de resaltar que </w:t>
      </w:r>
      <w:r w:rsidR="00F067F4" w:rsidRPr="009D049B">
        <w:rPr>
          <w:rFonts w:ascii="Calibri" w:hAnsi="Calibri" w:cs="Calibri"/>
          <w:bCs/>
          <w:sz w:val="26"/>
          <w:szCs w:val="26"/>
        </w:rPr>
        <w:t>el Reglamento de Policía y</w:t>
      </w:r>
      <w:r w:rsidR="00300A6E" w:rsidRPr="009D049B">
        <w:rPr>
          <w:rFonts w:ascii="Calibri" w:hAnsi="Calibri" w:cs="Calibri"/>
          <w:bCs/>
          <w:sz w:val="26"/>
          <w:szCs w:val="26"/>
        </w:rPr>
        <w:t xml:space="preserve"> V</w:t>
      </w:r>
      <w:r w:rsidR="00F067F4" w:rsidRPr="009D049B">
        <w:rPr>
          <w:rFonts w:ascii="Calibri" w:hAnsi="Calibri" w:cs="Calibri"/>
          <w:bCs/>
          <w:sz w:val="26"/>
          <w:szCs w:val="26"/>
        </w:rPr>
        <w:t>ialidad para el Municipio de Le</w:t>
      </w:r>
      <w:r w:rsidR="00300A6E" w:rsidRPr="009D049B">
        <w:rPr>
          <w:rFonts w:ascii="Calibri" w:hAnsi="Calibri" w:cs="Calibri"/>
          <w:bCs/>
          <w:sz w:val="26"/>
          <w:szCs w:val="26"/>
        </w:rPr>
        <w:t>ón, Guanajuato</w:t>
      </w:r>
      <w:r w:rsidR="009549E6" w:rsidRPr="009D049B">
        <w:rPr>
          <w:rFonts w:ascii="Calibri" w:hAnsi="Calibri" w:cs="Calibri"/>
          <w:bCs/>
          <w:sz w:val="26"/>
          <w:szCs w:val="26"/>
        </w:rPr>
        <w:t>,</w:t>
      </w:r>
      <w:r w:rsidR="00300A6E" w:rsidRPr="009D049B">
        <w:rPr>
          <w:rFonts w:ascii="Calibri" w:hAnsi="Calibri" w:cs="Calibri"/>
          <w:bCs/>
          <w:sz w:val="26"/>
          <w:szCs w:val="26"/>
        </w:rPr>
        <w:t xml:space="preserve"> vigente a partir del </w:t>
      </w:r>
      <w:r w:rsidR="009549E6" w:rsidRPr="009D049B">
        <w:rPr>
          <w:rFonts w:ascii="Calibri" w:hAnsi="Calibri" w:cs="Calibri"/>
          <w:bCs/>
          <w:sz w:val="26"/>
          <w:szCs w:val="26"/>
        </w:rPr>
        <w:t xml:space="preserve">día </w:t>
      </w:r>
      <w:r w:rsidR="00300A6E" w:rsidRPr="009D049B">
        <w:rPr>
          <w:rFonts w:ascii="Calibri" w:hAnsi="Calibri" w:cs="Calibri"/>
          <w:bCs/>
          <w:sz w:val="26"/>
          <w:szCs w:val="26"/>
        </w:rPr>
        <w:t>1 uno de enero del año en curso, no contempla a dicha autoridad como competente para levantar las Actas de Infracción</w:t>
      </w:r>
      <w:r w:rsidR="0020718F" w:rsidRPr="009D049B">
        <w:rPr>
          <w:rFonts w:ascii="Calibri" w:hAnsi="Calibri" w:cs="Calibri"/>
          <w:bCs/>
          <w:sz w:val="26"/>
          <w:szCs w:val="26"/>
        </w:rPr>
        <w:t xml:space="preserve"> por faltas administrativas en materia de tránsito, toda vez que el competente para ello es el </w:t>
      </w:r>
      <w:r w:rsidR="0020718F" w:rsidRPr="009D049B">
        <w:rPr>
          <w:rFonts w:ascii="Calibri" w:hAnsi="Calibri" w:cs="Calibri"/>
          <w:b/>
          <w:bCs/>
          <w:sz w:val="26"/>
          <w:szCs w:val="26"/>
        </w:rPr>
        <w:t>Agente de Vialidad</w:t>
      </w:r>
      <w:r w:rsidR="0020718F" w:rsidRPr="009D049B">
        <w:rPr>
          <w:rFonts w:ascii="Calibri" w:hAnsi="Calibri" w:cs="Calibri"/>
          <w:bCs/>
          <w:sz w:val="26"/>
          <w:szCs w:val="26"/>
        </w:rPr>
        <w:t xml:space="preserve">, tal como se establece en el artículo </w:t>
      </w:r>
      <w:r w:rsidR="009549E6" w:rsidRPr="009D049B">
        <w:rPr>
          <w:rFonts w:ascii="Calibri" w:hAnsi="Calibri" w:cs="Calibri"/>
          <w:bCs/>
          <w:sz w:val="26"/>
          <w:szCs w:val="26"/>
        </w:rPr>
        <w:t>138 del Reglamento antes citado;</w:t>
      </w:r>
      <w:r w:rsidR="0020718F" w:rsidRPr="009D049B">
        <w:rPr>
          <w:rFonts w:ascii="Calibri" w:hAnsi="Calibri" w:cs="Calibri"/>
          <w:bCs/>
          <w:sz w:val="26"/>
          <w:szCs w:val="26"/>
        </w:rPr>
        <w:t xml:space="preserve"> de ahí que resulte que el acto administrativo impugnado haya sido emitido por una </w:t>
      </w:r>
      <w:r w:rsidR="0020718F" w:rsidRPr="009D049B">
        <w:rPr>
          <w:rFonts w:ascii="Calibri" w:hAnsi="Calibri" w:cs="Calibri"/>
          <w:b/>
          <w:bCs/>
          <w:sz w:val="26"/>
          <w:szCs w:val="26"/>
        </w:rPr>
        <w:t>autoridad incompetente</w:t>
      </w:r>
      <w:r w:rsidR="0020718F" w:rsidRPr="009D049B">
        <w:rPr>
          <w:rFonts w:ascii="Calibri" w:hAnsi="Calibri" w:cs="Calibri"/>
          <w:bCs/>
          <w:sz w:val="26"/>
          <w:szCs w:val="26"/>
        </w:rPr>
        <w:t xml:space="preserve"> para ello, traduciéndose que </w:t>
      </w:r>
      <w:r w:rsidR="002652E2" w:rsidRPr="009D049B">
        <w:rPr>
          <w:rFonts w:ascii="Calibri" w:hAnsi="Calibri" w:cs="Calibri"/>
          <w:bCs/>
          <w:sz w:val="26"/>
          <w:szCs w:val="26"/>
        </w:rPr>
        <w:t xml:space="preserve">el Acta de Infracción controvertida </w:t>
      </w:r>
      <w:r w:rsidR="0020718F" w:rsidRPr="009D049B">
        <w:rPr>
          <w:rFonts w:ascii="Calibri" w:hAnsi="Calibri" w:cs="Calibri"/>
          <w:bCs/>
          <w:sz w:val="26"/>
          <w:szCs w:val="26"/>
        </w:rPr>
        <w:t>no reúna el requisito de validez previsto en la fracción I del Código de Procedimiento y Justicia Administrativa en vigor en el Estado</w:t>
      </w:r>
      <w:r w:rsidR="00816520" w:rsidRPr="009D049B">
        <w:rPr>
          <w:rFonts w:ascii="Calibri" w:hAnsi="Calibri" w:cs="Calibri"/>
          <w:bCs/>
          <w:sz w:val="26"/>
          <w:szCs w:val="26"/>
        </w:rPr>
        <w:t>. . . . . .</w:t>
      </w:r>
    </w:p>
    <w:p w:rsidR="00F067F4" w:rsidRPr="009D049B" w:rsidRDefault="00F067F4" w:rsidP="002652E2">
      <w:pPr>
        <w:jc w:val="both"/>
        <w:rPr>
          <w:rFonts w:ascii="Calibri" w:hAnsi="Calibri" w:cs="Calibri"/>
          <w:bCs/>
          <w:sz w:val="26"/>
          <w:szCs w:val="26"/>
        </w:rPr>
      </w:pPr>
    </w:p>
    <w:p w:rsidR="00977A76" w:rsidRPr="009D049B" w:rsidRDefault="006A70DC" w:rsidP="00977A76">
      <w:pPr>
        <w:ind w:firstLine="708"/>
        <w:jc w:val="both"/>
        <w:rPr>
          <w:rFonts w:ascii="Calibri" w:hAnsi="Calibri" w:cs="Calibri"/>
          <w:sz w:val="26"/>
          <w:szCs w:val="26"/>
        </w:rPr>
      </w:pPr>
      <w:r w:rsidRPr="009D049B">
        <w:rPr>
          <w:rFonts w:ascii="Calibri" w:hAnsi="Calibri" w:cs="Calibri"/>
          <w:bCs/>
          <w:sz w:val="26"/>
          <w:szCs w:val="26"/>
        </w:rPr>
        <w:t xml:space="preserve">Ahora bien, respecto del segundo concepto de impugnación hecho valer; </w:t>
      </w:r>
      <w:r w:rsidR="00977A76" w:rsidRPr="009D049B">
        <w:rPr>
          <w:rFonts w:ascii="Calibri" w:hAnsi="Calibri" w:cs="Calibri"/>
          <w:bCs/>
          <w:sz w:val="26"/>
          <w:szCs w:val="26"/>
        </w:rPr>
        <w:t>si bien es cierto qu</w:t>
      </w:r>
      <w:r w:rsidR="00423614" w:rsidRPr="009D049B">
        <w:rPr>
          <w:rFonts w:ascii="Calibri" w:hAnsi="Calibri" w:cs="Calibri"/>
          <w:bCs/>
          <w:sz w:val="26"/>
          <w:szCs w:val="26"/>
        </w:rPr>
        <w:t xml:space="preserve">e el </w:t>
      </w:r>
      <w:r w:rsidR="002652E2" w:rsidRPr="009D049B">
        <w:rPr>
          <w:rFonts w:ascii="Calibri" w:hAnsi="Calibri" w:cs="Calibri"/>
          <w:bCs/>
          <w:sz w:val="26"/>
          <w:szCs w:val="26"/>
        </w:rPr>
        <w:t>demandado</w:t>
      </w:r>
      <w:r w:rsidR="00423614" w:rsidRPr="009D049B">
        <w:rPr>
          <w:rFonts w:ascii="Calibri" w:hAnsi="Calibri" w:cs="Calibri"/>
          <w:bCs/>
          <w:sz w:val="26"/>
          <w:szCs w:val="26"/>
        </w:rPr>
        <w:t xml:space="preserve"> </w:t>
      </w:r>
      <w:r w:rsidR="00977A76" w:rsidRPr="009D049B">
        <w:rPr>
          <w:rFonts w:ascii="Calibri" w:hAnsi="Calibri" w:cs="Calibri"/>
          <w:bCs/>
          <w:sz w:val="26"/>
          <w:szCs w:val="26"/>
        </w:rPr>
        <w:t xml:space="preserve">señaló </w:t>
      </w:r>
      <w:r w:rsidR="00423614" w:rsidRPr="009D049B">
        <w:rPr>
          <w:rFonts w:ascii="Calibri" w:hAnsi="Calibri" w:cs="Calibri"/>
          <w:bCs/>
          <w:sz w:val="26"/>
          <w:szCs w:val="26"/>
        </w:rPr>
        <w:t>e</w:t>
      </w:r>
      <w:r w:rsidR="00977A76" w:rsidRPr="009D049B">
        <w:rPr>
          <w:rFonts w:ascii="Calibri" w:hAnsi="Calibri" w:cs="Calibri"/>
          <w:bCs/>
          <w:sz w:val="26"/>
          <w:szCs w:val="26"/>
        </w:rPr>
        <w:t xml:space="preserve">l precepto que consideró infringido </w:t>
      </w:r>
      <w:r w:rsidR="002652E2" w:rsidRPr="009D049B">
        <w:rPr>
          <w:rFonts w:ascii="Calibri" w:hAnsi="Calibri" w:cs="Calibri"/>
          <w:bCs/>
          <w:sz w:val="26"/>
          <w:szCs w:val="26"/>
        </w:rPr>
        <w:t>-</w:t>
      </w:r>
      <w:r w:rsidR="00977A76" w:rsidRPr="009D049B">
        <w:rPr>
          <w:rFonts w:ascii="Calibri" w:hAnsi="Calibri" w:cs="Calibri"/>
          <w:bCs/>
          <w:sz w:val="26"/>
          <w:szCs w:val="26"/>
        </w:rPr>
        <w:t xml:space="preserve">(artículo </w:t>
      </w:r>
      <w:r w:rsidR="00423614" w:rsidRPr="009D049B">
        <w:rPr>
          <w:rFonts w:ascii="Calibri" w:hAnsi="Calibri" w:cs="Calibri"/>
          <w:bCs/>
          <w:sz w:val="26"/>
          <w:szCs w:val="26"/>
        </w:rPr>
        <w:t>103,</w:t>
      </w:r>
      <w:r w:rsidR="00977A76" w:rsidRPr="009D049B">
        <w:rPr>
          <w:rFonts w:ascii="Calibri" w:hAnsi="Calibri" w:cs="Calibri"/>
          <w:bCs/>
          <w:sz w:val="26"/>
          <w:szCs w:val="26"/>
        </w:rPr>
        <w:t xml:space="preserve"> fracción </w:t>
      </w:r>
      <w:r w:rsidR="00423614" w:rsidRPr="009D049B">
        <w:rPr>
          <w:rFonts w:ascii="Calibri" w:hAnsi="Calibri" w:cs="Calibri"/>
          <w:bCs/>
          <w:sz w:val="26"/>
          <w:szCs w:val="26"/>
        </w:rPr>
        <w:t>XVI</w:t>
      </w:r>
      <w:r w:rsidR="00977A76" w:rsidRPr="009D049B">
        <w:rPr>
          <w:rFonts w:ascii="Calibri" w:hAnsi="Calibri" w:cs="Calibri"/>
          <w:bCs/>
          <w:sz w:val="26"/>
          <w:szCs w:val="26"/>
        </w:rPr>
        <w:t>)</w:t>
      </w:r>
      <w:r w:rsidR="002652E2" w:rsidRPr="009D049B">
        <w:rPr>
          <w:rFonts w:ascii="Calibri" w:hAnsi="Calibri" w:cs="Calibri"/>
          <w:bCs/>
          <w:sz w:val="26"/>
          <w:szCs w:val="26"/>
        </w:rPr>
        <w:t>-</w:t>
      </w:r>
      <w:r w:rsidR="00977A76" w:rsidRPr="009D049B">
        <w:rPr>
          <w:rFonts w:ascii="Calibri" w:hAnsi="Calibri" w:cs="Calibri"/>
          <w:bCs/>
          <w:sz w:val="26"/>
          <w:szCs w:val="26"/>
        </w:rPr>
        <w:t xml:space="preserve"> del Reglamento de </w:t>
      </w:r>
      <w:r w:rsidR="002652E2" w:rsidRPr="009D049B">
        <w:rPr>
          <w:rFonts w:ascii="Calibri" w:hAnsi="Calibri" w:cs="Calibri"/>
          <w:bCs/>
          <w:sz w:val="26"/>
          <w:szCs w:val="26"/>
        </w:rPr>
        <w:t>Policía y V</w:t>
      </w:r>
      <w:r w:rsidR="00423614" w:rsidRPr="009D049B">
        <w:rPr>
          <w:rFonts w:ascii="Calibri" w:hAnsi="Calibri" w:cs="Calibri"/>
          <w:bCs/>
          <w:sz w:val="26"/>
          <w:szCs w:val="26"/>
        </w:rPr>
        <w:t>ialidad para</w:t>
      </w:r>
      <w:r w:rsidR="00977A76" w:rsidRPr="009D049B">
        <w:rPr>
          <w:rFonts w:ascii="Calibri" w:hAnsi="Calibri" w:cs="Calibri"/>
          <w:bCs/>
          <w:sz w:val="26"/>
          <w:szCs w:val="26"/>
        </w:rPr>
        <w:t xml:space="preserve"> </w:t>
      </w:r>
      <w:r w:rsidR="00423614" w:rsidRPr="009D049B">
        <w:rPr>
          <w:rFonts w:ascii="Calibri" w:hAnsi="Calibri" w:cs="Calibri"/>
          <w:bCs/>
          <w:sz w:val="26"/>
          <w:szCs w:val="26"/>
        </w:rPr>
        <w:t xml:space="preserve">el </w:t>
      </w:r>
      <w:r w:rsidR="00977A76" w:rsidRPr="009D049B">
        <w:rPr>
          <w:rFonts w:ascii="Calibri" w:hAnsi="Calibri" w:cs="Calibri"/>
          <w:bCs/>
          <w:sz w:val="26"/>
          <w:szCs w:val="26"/>
        </w:rPr>
        <w:t>Municip</w:t>
      </w:r>
      <w:r w:rsidR="00423614" w:rsidRPr="009D049B">
        <w:rPr>
          <w:rFonts w:ascii="Calibri" w:hAnsi="Calibri" w:cs="Calibri"/>
          <w:bCs/>
          <w:sz w:val="26"/>
          <w:szCs w:val="26"/>
        </w:rPr>
        <w:t>io</w:t>
      </w:r>
      <w:r w:rsidR="00977A76" w:rsidRPr="009D049B">
        <w:rPr>
          <w:rFonts w:ascii="Calibri" w:hAnsi="Calibri" w:cs="Calibri"/>
          <w:bCs/>
          <w:sz w:val="26"/>
          <w:szCs w:val="26"/>
        </w:rPr>
        <w:t xml:space="preserve"> de León, Guanajuato; también lo es que no expuso las razones, motivos o circunstancias especiales que tomó en consideración para la emisión del acta y que lo llevaron a concluir que, en el caso concre</w:t>
      </w:r>
      <w:r w:rsidR="00B508E2" w:rsidRPr="009D049B">
        <w:rPr>
          <w:rFonts w:ascii="Calibri" w:hAnsi="Calibri" w:cs="Calibri"/>
          <w:bCs/>
          <w:sz w:val="26"/>
          <w:szCs w:val="26"/>
        </w:rPr>
        <w:t xml:space="preserve">to, la conducta desplegada por </w:t>
      </w:r>
      <w:r w:rsidR="00977A76" w:rsidRPr="009D049B">
        <w:rPr>
          <w:rFonts w:ascii="Calibri" w:hAnsi="Calibri" w:cs="Calibri"/>
          <w:bCs/>
          <w:sz w:val="26"/>
          <w:szCs w:val="26"/>
        </w:rPr>
        <w:t>l</w:t>
      </w:r>
      <w:r w:rsidR="00B508E2" w:rsidRPr="009D049B">
        <w:rPr>
          <w:rFonts w:ascii="Calibri" w:hAnsi="Calibri" w:cs="Calibri"/>
          <w:bCs/>
          <w:sz w:val="26"/>
          <w:szCs w:val="26"/>
        </w:rPr>
        <w:t>a</w:t>
      </w:r>
      <w:r w:rsidR="00977A76" w:rsidRPr="009D049B">
        <w:rPr>
          <w:rFonts w:ascii="Calibri" w:hAnsi="Calibri" w:cs="Calibri"/>
          <w:bCs/>
          <w:sz w:val="26"/>
          <w:szCs w:val="26"/>
        </w:rPr>
        <w:t xml:space="preserve"> justiciable configuraba la violación al precepto determinado como infringido; pues no explicó en forma clara y completa las circunstancias y motivos de la comisión de la infracción, ya que no está preci</w:t>
      </w:r>
      <w:r w:rsidR="00B508E2" w:rsidRPr="009D049B">
        <w:rPr>
          <w:rFonts w:ascii="Calibri" w:hAnsi="Calibri" w:cs="Calibri"/>
          <w:bCs/>
          <w:sz w:val="26"/>
          <w:szCs w:val="26"/>
        </w:rPr>
        <w:t xml:space="preserve">sada la conducta realizada por </w:t>
      </w:r>
      <w:r w:rsidR="00977A76" w:rsidRPr="009D049B">
        <w:rPr>
          <w:rFonts w:ascii="Calibri" w:hAnsi="Calibri" w:cs="Calibri"/>
          <w:bCs/>
          <w:sz w:val="26"/>
          <w:szCs w:val="26"/>
        </w:rPr>
        <w:t>l</w:t>
      </w:r>
      <w:r w:rsidR="00B508E2" w:rsidRPr="009D049B">
        <w:rPr>
          <w:rFonts w:ascii="Calibri" w:hAnsi="Calibri" w:cs="Calibri"/>
          <w:bCs/>
          <w:sz w:val="26"/>
          <w:szCs w:val="26"/>
        </w:rPr>
        <w:t>a</w:t>
      </w:r>
      <w:r w:rsidR="00977A76" w:rsidRPr="009D049B">
        <w:rPr>
          <w:rFonts w:ascii="Calibri" w:hAnsi="Calibri" w:cs="Calibri"/>
          <w:bCs/>
          <w:sz w:val="26"/>
          <w:szCs w:val="26"/>
        </w:rPr>
        <w:t xml:space="preserve"> </w:t>
      </w:r>
      <w:r w:rsidR="00B508E2" w:rsidRPr="009D049B">
        <w:rPr>
          <w:rFonts w:ascii="Calibri" w:hAnsi="Calibri" w:cs="Calibri"/>
          <w:bCs/>
          <w:sz w:val="26"/>
          <w:szCs w:val="26"/>
        </w:rPr>
        <w:t>ciudadana</w:t>
      </w:r>
      <w:r w:rsidR="00977A76" w:rsidRPr="009D049B">
        <w:rPr>
          <w:rFonts w:ascii="Calibri" w:hAnsi="Calibri" w:cs="Calibri"/>
          <w:bCs/>
          <w:sz w:val="26"/>
          <w:szCs w:val="26"/>
        </w:rPr>
        <w:t>, toda vez que como motivo de la infracción el agente únicamente</w:t>
      </w:r>
      <w:r w:rsidR="00B508E2" w:rsidRPr="009D049B">
        <w:rPr>
          <w:rFonts w:ascii="Calibri" w:hAnsi="Calibri" w:cs="Calibri"/>
          <w:bCs/>
          <w:sz w:val="26"/>
          <w:szCs w:val="26"/>
        </w:rPr>
        <w:t xml:space="preserve"> señaló que cambió de un carril a otro sin la debida anticipación o precaución;</w:t>
      </w:r>
      <w:r w:rsidR="00977A76" w:rsidRPr="009D049B">
        <w:rPr>
          <w:rFonts w:ascii="Calibri" w:hAnsi="Calibri" w:cs="Calibri"/>
          <w:bCs/>
          <w:sz w:val="26"/>
          <w:szCs w:val="26"/>
        </w:rPr>
        <w:t xml:space="preserve"> pero no hizo ni una breve reseña de cómo sucedieron los hechos, los cuales se presume, ni siquiera conoció u observó directamente, de acuerdo a lo que el mismo agente redactó acerca de que</w:t>
      </w:r>
      <w:r w:rsidR="007E19D7" w:rsidRPr="009D049B">
        <w:rPr>
          <w:rFonts w:ascii="Calibri" w:hAnsi="Calibri" w:cs="Calibri"/>
          <w:bCs/>
          <w:sz w:val="26"/>
          <w:szCs w:val="26"/>
        </w:rPr>
        <w:t xml:space="preserve"> se trató de un</w:t>
      </w:r>
      <w:r w:rsidR="00977A76" w:rsidRPr="009D049B">
        <w:rPr>
          <w:rFonts w:ascii="Calibri" w:hAnsi="Calibri" w:cs="Calibri"/>
          <w:bCs/>
          <w:sz w:val="26"/>
          <w:szCs w:val="26"/>
        </w:rPr>
        <w:t xml:space="preserve">: </w:t>
      </w:r>
      <w:r w:rsidR="00977A76" w:rsidRPr="009D049B">
        <w:rPr>
          <w:rFonts w:ascii="Calibri" w:hAnsi="Calibri" w:cs="Calibri"/>
          <w:bCs/>
          <w:i/>
          <w:sz w:val="26"/>
          <w:szCs w:val="26"/>
        </w:rPr>
        <w:t>“</w:t>
      </w:r>
      <w:r w:rsidR="007E19D7" w:rsidRPr="009D049B">
        <w:rPr>
          <w:rFonts w:ascii="Calibri" w:hAnsi="Calibri" w:cs="Calibri"/>
          <w:bCs/>
          <w:i/>
          <w:sz w:val="26"/>
          <w:szCs w:val="26"/>
        </w:rPr>
        <w:t>accidente</w:t>
      </w:r>
      <w:r w:rsidR="00977A76" w:rsidRPr="009D049B">
        <w:rPr>
          <w:rFonts w:ascii="Calibri" w:hAnsi="Calibri" w:cs="Calibri"/>
          <w:bCs/>
          <w:i/>
          <w:sz w:val="26"/>
          <w:szCs w:val="26"/>
        </w:rPr>
        <w:t>”</w:t>
      </w:r>
      <w:r w:rsidR="00977A76" w:rsidRPr="009D049B">
        <w:rPr>
          <w:rFonts w:ascii="Calibri" w:hAnsi="Calibri" w:cs="Calibri"/>
          <w:bCs/>
          <w:sz w:val="26"/>
          <w:szCs w:val="26"/>
        </w:rPr>
        <w:t xml:space="preserve">; lo que se traduce en la falta de razones que impiden conocer los criterios fundamentales de la decisión de levantar el acta impugnada. </w:t>
      </w:r>
      <w:r w:rsidR="00977A76" w:rsidRPr="009D049B">
        <w:rPr>
          <w:rFonts w:ascii="Calibri" w:hAnsi="Calibri" w:cs="Calibri"/>
          <w:sz w:val="26"/>
          <w:szCs w:val="26"/>
        </w:rPr>
        <w:t xml:space="preserve"> </w:t>
      </w:r>
      <w:r w:rsidR="00977A76" w:rsidRPr="009D049B">
        <w:rPr>
          <w:rFonts w:ascii="Calibri" w:hAnsi="Calibri" w:cs="Calibri"/>
          <w:bCs/>
          <w:iCs/>
          <w:sz w:val="26"/>
          <w:szCs w:val="26"/>
        </w:rPr>
        <w:t xml:space="preserve">. . . . . . . . . . . </w:t>
      </w:r>
      <w:r w:rsidR="00977A76" w:rsidRPr="009D049B">
        <w:rPr>
          <w:rFonts w:ascii="Calibri" w:hAnsi="Calibri" w:cs="Calibri"/>
          <w:sz w:val="26"/>
          <w:szCs w:val="26"/>
        </w:rPr>
        <w:t>. . . . . . . . . . . . . . . . . . . . . . . .</w:t>
      </w:r>
      <w:r w:rsidR="007E19D7" w:rsidRPr="009D049B">
        <w:rPr>
          <w:rFonts w:ascii="Calibri" w:hAnsi="Calibri" w:cs="Calibri"/>
          <w:sz w:val="26"/>
          <w:szCs w:val="26"/>
        </w:rPr>
        <w:t xml:space="preserve"> . . . . . . . .</w:t>
      </w:r>
      <w:r w:rsidR="00201CC5" w:rsidRPr="009D049B">
        <w:rPr>
          <w:rFonts w:ascii="Calibri" w:hAnsi="Calibri" w:cs="Calibri"/>
          <w:sz w:val="26"/>
          <w:szCs w:val="26"/>
        </w:rPr>
        <w:t xml:space="preserve"> . . </w:t>
      </w:r>
    </w:p>
    <w:p w:rsidR="00977A76" w:rsidRPr="009D049B" w:rsidRDefault="00977A76" w:rsidP="00977A76">
      <w:pPr>
        <w:ind w:firstLine="708"/>
        <w:jc w:val="both"/>
        <w:rPr>
          <w:rFonts w:ascii="Calibri" w:hAnsi="Calibri" w:cs="Calibri"/>
          <w:bCs/>
          <w:sz w:val="26"/>
          <w:szCs w:val="26"/>
        </w:rPr>
      </w:pPr>
    </w:p>
    <w:p w:rsidR="00201CC5" w:rsidRPr="009D049B" w:rsidRDefault="00977A76" w:rsidP="00977A76">
      <w:pPr>
        <w:jc w:val="both"/>
        <w:rPr>
          <w:rFonts w:ascii="Calibri" w:hAnsi="Calibri" w:cs="Calibri"/>
          <w:bCs/>
          <w:sz w:val="26"/>
          <w:szCs w:val="26"/>
        </w:rPr>
      </w:pPr>
      <w:r w:rsidRPr="009D049B">
        <w:rPr>
          <w:rFonts w:ascii="Calibri" w:hAnsi="Calibri" w:cs="Calibri"/>
          <w:bCs/>
          <w:sz w:val="26"/>
          <w:szCs w:val="26"/>
        </w:rPr>
        <w:tab/>
        <w:t xml:space="preserve">En efecto, en el acta impugnada, emitida el día </w:t>
      </w:r>
      <w:r w:rsidR="00F27F2F" w:rsidRPr="009D049B">
        <w:rPr>
          <w:rFonts w:ascii="Calibri" w:hAnsi="Calibri" w:cs="Calibri"/>
          <w:bCs/>
          <w:sz w:val="26"/>
          <w:szCs w:val="26"/>
        </w:rPr>
        <w:t xml:space="preserve">7 siete de enero de este año, </w:t>
      </w:r>
      <w:r w:rsidRPr="009D049B">
        <w:rPr>
          <w:rFonts w:ascii="Calibri" w:hAnsi="Calibri" w:cs="Calibri"/>
          <w:bCs/>
          <w:sz w:val="26"/>
          <w:szCs w:val="26"/>
        </w:rPr>
        <w:t xml:space="preserve">el </w:t>
      </w:r>
      <w:r w:rsidR="002652E2" w:rsidRPr="009D049B">
        <w:rPr>
          <w:rFonts w:ascii="Calibri" w:hAnsi="Calibri" w:cs="Calibri"/>
          <w:bCs/>
          <w:sz w:val="26"/>
          <w:szCs w:val="26"/>
        </w:rPr>
        <w:t>enjuiciado</w:t>
      </w:r>
      <w:r w:rsidRPr="009D049B">
        <w:rPr>
          <w:rFonts w:ascii="Calibri" w:hAnsi="Calibri" w:cs="Calibri"/>
          <w:bCs/>
          <w:sz w:val="26"/>
          <w:szCs w:val="26"/>
        </w:rPr>
        <w:t xml:space="preserve">, incurrió en una indebida motivación; dado que solamente refirió que en el lugar ubicado en </w:t>
      </w:r>
      <w:r w:rsidRPr="009D049B">
        <w:rPr>
          <w:rFonts w:ascii="Calibri" w:hAnsi="Calibri" w:cs="Calibri"/>
          <w:i/>
          <w:sz w:val="26"/>
          <w:szCs w:val="26"/>
        </w:rPr>
        <w:t>“</w:t>
      </w:r>
      <w:r w:rsidR="00F27F2F" w:rsidRPr="009D049B">
        <w:rPr>
          <w:rFonts w:ascii="Calibri" w:hAnsi="Calibri" w:cs="Calibri"/>
          <w:i/>
          <w:sz w:val="26"/>
          <w:szCs w:val="26"/>
        </w:rPr>
        <w:t xml:space="preserve">Morelos </w:t>
      </w:r>
      <w:r w:rsidRPr="009D049B">
        <w:rPr>
          <w:rFonts w:ascii="Calibri" w:hAnsi="Calibri" w:cs="Calibri"/>
          <w:i/>
          <w:sz w:val="26"/>
          <w:szCs w:val="26"/>
        </w:rPr>
        <w:t xml:space="preserve">frente </w:t>
      </w:r>
      <w:r w:rsidR="00F27F2F" w:rsidRPr="009D049B">
        <w:rPr>
          <w:rFonts w:ascii="Calibri" w:hAnsi="Calibri" w:cs="Calibri"/>
          <w:i/>
          <w:sz w:val="26"/>
          <w:szCs w:val="26"/>
        </w:rPr>
        <w:t>2</w:t>
      </w:r>
      <w:r w:rsidRPr="009D049B">
        <w:rPr>
          <w:rFonts w:ascii="Calibri" w:hAnsi="Calibri" w:cs="Calibri"/>
          <w:i/>
          <w:sz w:val="26"/>
          <w:szCs w:val="26"/>
        </w:rPr>
        <w:t>8</w:t>
      </w:r>
      <w:r w:rsidR="00F27F2F" w:rsidRPr="009D049B">
        <w:rPr>
          <w:rFonts w:ascii="Calibri" w:hAnsi="Calibri" w:cs="Calibri"/>
          <w:i/>
          <w:sz w:val="26"/>
          <w:szCs w:val="26"/>
        </w:rPr>
        <w:t>12</w:t>
      </w:r>
      <w:r w:rsidRPr="009D049B">
        <w:rPr>
          <w:rFonts w:ascii="Calibri" w:hAnsi="Calibri" w:cs="Calibri"/>
          <w:i/>
          <w:sz w:val="26"/>
          <w:szCs w:val="26"/>
        </w:rPr>
        <w:t xml:space="preserve">”; </w:t>
      </w:r>
      <w:r w:rsidRPr="009D049B">
        <w:rPr>
          <w:rFonts w:ascii="Calibri" w:hAnsi="Calibri" w:cs="Calibri"/>
          <w:sz w:val="26"/>
          <w:szCs w:val="26"/>
        </w:rPr>
        <w:t xml:space="preserve">con circulación de </w:t>
      </w:r>
      <w:r w:rsidRPr="009D049B">
        <w:rPr>
          <w:rFonts w:ascii="Calibri" w:hAnsi="Calibri" w:cs="Calibri"/>
          <w:i/>
          <w:sz w:val="26"/>
          <w:szCs w:val="26"/>
        </w:rPr>
        <w:t>“poniente</w:t>
      </w:r>
      <w:r w:rsidR="00F27F2F" w:rsidRPr="009D049B">
        <w:rPr>
          <w:rFonts w:ascii="Calibri" w:hAnsi="Calibri" w:cs="Calibri"/>
          <w:i/>
          <w:sz w:val="26"/>
          <w:szCs w:val="26"/>
        </w:rPr>
        <w:t xml:space="preserve"> a oriente</w:t>
      </w:r>
      <w:r w:rsidRPr="009D049B">
        <w:rPr>
          <w:rFonts w:ascii="Calibri" w:hAnsi="Calibri" w:cs="Calibri"/>
          <w:i/>
          <w:sz w:val="26"/>
          <w:szCs w:val="26"/>
        </w:rPr>
        <w:t>”</w:t>
      </w:r>
      <w:r w:rsidRPr="009D049B">
        <w:rPr>
          <w:rFonts w:ascii="Calibri" w:hAnsi="Calibri" w:cs="Calibri"/>
          <w:sz w:val="26"/>
          <w:szCs w:val="26"/>
        </w:rPr>
        <w:t xml:space="preserve">; de la colonia </w:t>
      </w:r>
      <w:r w:rsidRPr="009D049B">
        <w:rPr>
          <w:rFonts w:ascii="Calibri" w:hAnsi="Calibri" w:cs="Calibri"/>
          <w:i/>
          <w:sz w:val="26"/>
          <w:szCs w:val="26"/>
        </w:rPr>
        <w:t>“</w:t>
      </w:r>
      <w:r w:rsidR="00F27F2F" w:rsidRPr="009D049B">
        <w:rPr>
          <w:rFonts w:ascii="Calibri" w:hAnsi="Calibri" w:cs="Calibri"/>
          <w:i/>
          <w:sz w:val="26"/>
          <w:szCs w:val="26"/>
        </w:rPr>
        <w:t>León I</w:t>
      </w:r>
      <w:r w:rsidRPr="009D049B">
        <w:rPr>
          <w:rFonts w:ascii="Calibri" w:hAnsi="Calibri" w:cs="Calibri"/>
          <w:i/>
          <w:sz w:val="26"/>
          <w:szCs w:val="26"/>
        </w:rPr>
        <w:t xml:space="preserve">” </w:t>
      </w:r>
      <w:r w:rsidRPr="009D049B">
        <w:rPr>
          <w:rFonts w:ascii="Calibri" w:hAnsi="Calibri" w:cs="Calibri"/>
          <w:sz w:val="26"/>
          <w:szCs w:val="26"/>
        </w:rPr>
        <w:t xml:space="preserve">de esta ciudad; como motivo expresó: </w:t>
      </w:r>
      <w:r w:rsidRPr="009D049B">
        <w:rPr>
          <w:rFonts w:ascii="Calibri" w:hAnsi="Calibri" w:cs="Calibri"/>
          <w:i/>
          <w:iCs/>
          <w:sz w:val="26"/>
          <w:szCs w:val="26"/>
        </w:rPr>
        <w:t>“</w:t>
      </w:r>
      <w:r w:rsidR="00F27F2F" w:rsidRPr="009D049B">
        <w:rPr>
          <w:rFonts w:ascii="Calibri" w:hAnsi="Calibri" w:cs="Calibri"/>
          <w:i/>
          <w:iCs/>
          <w:sz w:val="26"/>
          <w:szCs w:val="26"/>
        </w:rPr>
        <w:t xml:space="preserve">Por cambiar de un carril a otro sin la debida anticipación </w:t>
      </w:r>
      <w:r w:rsidR="002652E2" w:rsidRPr="009D049B">
        <w:rPr>
          <w:rFonts w:ascii="Calibri" w:hAnsi="Calibri" w:cs="Calibri"/>
          <w:i/>
          <w:iCs/>
          <w:sz w:val="26"/>
          <w:szCs w:val="26"/>
        </w:rPr>
        <w:t>o</w:t>
      </w:r>
      <w:r w:rsidR="00F27F2F" w:rsidRPr="009D049B">
        <w:rPr>
          <w:rFonts w:ascii="Calibri" w:hAnsi="Calibri" w:cs="Calibri"/>
          <w:i/>
          <w:iCs/>
          <w:sz w:val="26"/>
          <w:szCs w:val="26"/>
        </w:rPr>
        <w:t xml:space="preserve"> precaución</w:t>
      </w:r>
      <w:r w:rsidR="00110D75" w:rsidRPr="009D049B">
        <w:rPr>
          <w:rFonts w:ascii="Calibri" w:hAnsi="Calibri" w:cs="Calibri"/>
          <w:i/>
          <w:iCs/>
          <w:sz w:val="26"/>
          <w:szCs w:val="26"/>
        </w:rPr>
        <w:t>”</w:t>
      </w:r>
      <w:r w:rsidRPr="009D049B">
        <w:rPr>
          <w:rFonts w:ascii="Calibri" w:hAnsi="Calibri" w:cs="Calibri"/>
          <w:i/>
          <w:iCs/>
          <w:sz w:val="26"/>
          <w:szCs w:val="26"/>
        </w:rPr>
        <w:t xml:space="preserve">; </w:t>
      </w:r>
      <w:r w:rsidRPr="009D049B">
        <w:rPr>
          <w:rFonts w:ascii="Calibri" w:hAnsi="Calibri" w:cs="Calibri"/>
          <w:iCs/>
          <w:sz w:val="26"/>
          <w:szCs w:val="26"/>
        </w:rPr>
        <w:t>y en el apartado de</w:t>
      </w:r>
      <w:r w:rsidRPr="009D049B">
        <w:rPr>
          <w:rFonts w:ascii="Calibri" w:hAnsi="Calibri" w:cs="Calibri"/>
          <w:i/>
          <w:iCs/>
          <w:sz w:val="26"/>
          <w:szCs w:val="26"/>
        </w:rPr>
        <w:t xml:space="preserve"> </w:t>
      </w:r>
      <w:r w:rsidRPr="009D049B">
        <w:rPr>
          <w:rFonts w:ascii="Calibri" w:hAnsi="Calibri" w:cs="Calibri"/>
          <w:iCs/>
          <w:sz w:val="26"/>
          <w:szCs w:val="26"/>
        </w:rPr>
        <w:t xml:space="preserve">referencia escribió: </w:t>
      </w:r>
      <w:r w:rsidRPr="009D049B">
        <w:rPr>
          <w:rFonts w:ascii="Calibri" w:hAnsi="Calibri" w:cs="Calibri"/>
          <w:i/>
          <w:iCs/>
          <w:sz w:val="26"/>
          <w:szCs w:val="26"/>
        </w:rPr>
        <w:t>“</w:t>
      </w:r>
      <w:r w:rsidR="00110D75" w:rsidRPr="009D049B">
        <w:rPr>
          <w:rFonts w:ascii="Calibri" w:hAnsi="Calibri" w:cs="Calibri"/>
          <w:i/>
          <w:iCs/>
          <w:sz w:val="26"/>
          <w:szCs w:val="26"/>
        </w:rPr>
        <w:t>2812</w:t>
      </w:r>
      <w:r w:rsidRPr="009D049B">
        <w:rPr>
          <w:rFonts w:ascii="Calibri" w:hAnsi="Calibri" w:cs="Calibri"/>
          <w:i/>
          <w:iCs/>
          <w:sz w:val="26"/>
          <w:szCs w:val="26"/>
        </w:rPr>
        <w:t>”</w:t>
      </w:r>
      <w:r w:rsidRPr="009D049B">
        <w:rPr>
          <w:rFonts w:ascii="Calibri" w:hAnsi="Calibri" w:cs="Calibri"/>
          <w:iCs/>
          <w:sz w:val="26"/>
          <w:szCs w:val="26"/>
        </w:rPr>
        <w:t>; en tanto que en el espacio de ubicación del señalamiento vial oficial</w:t>
      </w:r>
      <w:r w:rsidR="00201CC5" w:rsidRPr="009D049B">
        <w:rPr>
          <w:rFonts w:ascii="Calibri" w:hAnsi="Calibri" w:cs="Calibri"/>
          <w:iCs/>
          <w:sz w:val="26"/>
          <w:szCs w:val="26"/>
        </w:rPr>
        <w:t xml:space="preserve"> redactó</w:t>
      </w:r>
      <w:r w:rsidR="00110D75" w:rsidRPr="009D049B">
        <w:rPr>
          <w:rFonts w:ascii="Calibri" w:hAnsi="Calibri" w:cs="Calibri"/>
          <w:iCs/>
          <w:sz w:val="26"/>
          <w:szCs w:val="26"/>
        </w:rPr>
        <w:t xml:space="preserve">: </w:t>
      </w:r>
      <w:r w:rsidR="00110D75" w:rsidRPr="009D049B">
        <w:rPr>
          <w:rFonts w:ascii="Calibri" w:hAnsi="Calibri" w:cs="Calibri"/>
          <w:i/>
          <w:iCs/>
          <w:sz w:val="26"/>
          <w:szCs w:val="26"/>
        </w:rPr>
        <w:t>“accidente”</w:t>
      </w:r>
      <w:r w:rsidRPr="009D049B">
        <w:rPr>
          <w:rFonts w:ascii="Calibri" w:hAnsi="Calibri" w:cs="Calibri"/>
          <w:i/>
          <w:iCs/>
          <w:sz w:val="26"/>
          <w:szCs w:val="26"/>
        </w:rPr>
        <w:t xml:space="preserve">; </w:t>
      </w:r>
      <w:r w:rsidRPr="009D049B">
        <w:rPr>
          <w:rFonts w:ascii="Calibri" w:hAnsi="Calibri" w:cs="Calibri"/>
          <w:iCs/>
          <w:sz w:val="26"/>
          <w:szCs w:val="26"/>
        </w:rPr>
        <w:t xml:space="preserve">sin que quede establecido, como ya se dijo, que conducta concreta, que se considere una violación a las normas </w:t>
      </w:r>
      <w:r w:rsidR="00110D75" w:rsidRPr="009D049B">
        <w:rPr>
          <w:rFonts w:ascii="Calibri" w:hAnsi="Calibri" w:cs="Calibri"/>
          <w:iCs/>
          <w:sz w:val="26"/>
          <w:szCs w:val="26"/>
        </w:rPr>
        <w:t>de tránsito, es la que realizó la</w:t>
      </w:r>
      <w:r w:rsidRPr="009D049B">
        <w:rPr>
          <w:rFonts w:ascii="Calibri" w:hAnsi="Calibri" w:cs="Calibri"/>
          <w:iCs/>
          <w:sz w:val="26"/>
          <w:szCs w:val="26"/>
        </w:rPr>
        <w:t xml:space="preserve"> ahora impugnante, ni la relación que existe entre </w:t>
      </w:r>
      <w:r w:rsidR="00385F95" w:rsidRPr="009D049B">
        <w:rPr>
          <w:rFonts w:ascii="Calibri" w:hAnsi="Calibri" w:cs="Calibri"/>
          <w:iCs/>
          <w:sz w:val="26"/>
          <w:szCs w:val="26"/>
        </w:rPr>
        <w:t>e</w:t>
      </w:r>
      <w:r w:rsidRPr="009D049B">
        <w:rPr>
          <w:rFonts w:ascii="Calibri" w:hAnsi="Calibri" w:cs="Calibri"/>
          <w:iCs/>
          <w:sz w:val="26"/>
          <w:szCs w:val="26"/>
        </w:rPr>
        <w:t>l artículo señalado como infringido y el supuesto accidente en el que se vio involucrado; pues</w:t>
      </w:r>
      <w:r w:rsidRPr="009D049B">
        <w:rPr>
          <w:rFonts w:ascii="Calibri" w:hAnsi="Calibri" w:cs="Calibri"/>
          <w:bCs/>
          <w:sz w:val="26"/>
          <w:szCs w:val="26"/>
        </w:rPr>
        <w:t xml:space="preserve"> lo plasmado en la boleta no constituye la descripción de una falta; y en segundo término, no motivó </w:t>
      </w:r>
      <w:r w:rsidR="002652E2" w:rsidRPr="009D049B">
        <w:rPr>
          <w:rFonts w:ascii="Calibri" w:hAnsi="Calibri" w:cs="Calibri"/>
          <w:bCs/>
          <w:sz w:val="26"/>
          <w:szCs w:val="26"/>
        </w:rPr>
        <w:t xml:space="preserve">la autoridad demandada </w:t>
      </w:r>
      <w:r w:rsidRPr="009D049B">
        <w:rPr>
          <w:rFonts w:ascii="Calibri" w:hAnsi="Calibri" w:cs="Calibri"/>
          <w:bCs/>
          <w:sz w:val="26"/>
          <w:szCs w:val="26"/>
        </w:rPr>
        <w:t xml:space="preserve">correctamente la boleta; pues si consideraba infringido </w:t>
      </w:r>
      <w:r w:rsidR="009F6EA0" w:rsidRPr="009D049B">
        <w:rPr>
          <w:rFonts w:ascii="Calibri" w:hAnsi="Calibri" w:cs="Calibri"/>
          <w:bCs/>
          <w:sz w:val="26"/>
          <w:szCs w:val="26"/>
        </w:rPr>
        <w:t>el precepto citado</w:t>
      </w:r>
      <w:r w:rsidRPr="009D049B">
        <w:rPr>
          <w:rFonts w:ascii="Calibri" w:hAnsi="Calibri" w:cs="Calibri"/>
          <w:bCs/>
          <w:sz w:val="26"/>
          <w:szCs w:val="26"/>
        </w:rPr>
        <w:t>, debía haber detallado con toda exactitud los hechos; y de cuantos carriles constaba la</w:t>
      </w:r>
      <w:r w:rsidR="009F6EA0" w:rsidRPr="009D049B">
        <w:rPr>
          <w:rFonts w:ascii="Calibri" w:hAnsi="Calibri" w:cs="Calibri"/>
          <w:bCs/>
          <w:sz w:val="26"/>
          <w:szCs w:val="26"/>
        </w:rPr>
        <w:t xml:space="preserve"> vialidad por la que</w:t>
      </w:r>
    </w:p>
    <w:p w:rsidR="00201CC5" w:rsidRPr="009D049B" w:rsidRDefault="00201CC5" w:rsidP="00201CC5">
      <w:pPr>
        <w:pStyle w:val="Textoindependiente"/>
        <w:ind w:firstLine="708"/>
        <w:jc w:val="right"/>
        <w:rPr>
          <w:rFonts w:ascii="Calibri" w:hAnsi="Calibri" w:cs="Calibri"/>
          <w:b/>
          <w:iCs/>
          <w:sz w:val="26"/>
          <w:szCs w:val="26"/>
        </w:rPr>
      </w:pPr>
      <w:r w:rsidRPr="009D049B">
        <w:rPr>
          <w:rFonts w:ascii="Calibri" w:hAnsi="Calibri" w:cs="Calibri"/>
          <w:b/>
          <w:bCs/>
          <w:iCs/>
          <w:sz w:val="26"/>
          <w:szCs w:val="26"/>
        </w:rPr>
        <w:lastRenderedPageBreak/>
        <w:t>Expediente número 0</w:t>
      </w:r>
      <w:r w:rsidRPr="009D049B">
        <w:rPr>
          <w:rFonts w:ascii="Calibri" w:hAnsi="Calibri" w:cs="Calibri"/>
          <w:b/>
          <w:sz w:val="26"/>
          <w:szCs w:val="26"/>
        </w:rPr>
        <w:t>089/2doJAM/2019</w:t>
      </w:r>
      <w:r w:rsidRPr="009D049B">
        <w:rPr>
          <w:rFonts w:ascii="Calibri" w:hAnsi="Calibri" w:cs="Calibri"/>
          <w:b/>
          <w:iCs/>
          <w:sz w:val="26"/>
          <w:szCs w:val="26"/>
        </w:rPr>
        <w:t>-JN</w:t>
      </w:r>
    </w:p>
    <w:p w:rsidR="00201CC5" w:rsidRPr="009D049B" w:rsidRDefault="00201CC5" w:rsidP="00201CC5">
      <w:pPr>
        <w:pStyle w:val="Textoindependiente"/>
        <w:ind w:firstLine="708"/>
        <w:jc w:val="right"/>
        <w:rPr>
          <w:rFonts w:ascii="Calibri" w:eastAsia="Times New Roman" w:hAnsi="Calibri" w:cs="Calibri"/>
          <w:b/>
          <w:bCs/>
          <w:iCs/>
          <w:sz w:val="26"/>
          <w:szCs w:val="26"/>
        </w:rPr>
      </w:pPr>
    </w:p>
    <w:p w:rsidR="00977A76" w:rsidRPr="009D049B" w:rsidRDefault="009F6EA0" w:rsidP="00977A76">
      <w:pPr>
        <w:jc w:val="both"/>
        <w:rPr>
          <w:rFonts w:ascii="Calibri" w:hAnsi="Calibri" w:cs="Calibri"/>
          <w:bCs/>
          <w:sz w:val="26"/>
          <w:szCs w:val="26"/>
        </w:rPr>
      </w:pPr>
      <w:r w:rsidRPr="009D049B">
        <w:rPr>
          <w:rFonts w:ascii="Calibri" w:hAnsi="Calibri" w:cs="Calibri"/>
          <w:bCs/>
          <w:sz w:val="26"/>
          <w:szCs w:val="26"/>
        </w:rPr>
        <w:t xml:space="preserve"> circulaba la</w:t>
      </w:r>
      <w:r w:rsidR="00977A76" w:rsidRPr="009D049B">
        <w:rPr>
          <w:rFonts w:ascii="Calibri" w:hAnsi="Calibri" w:cs="Calibri"/>
          <w:bCs/>
          <w:sz w:val="26"/>
          <w:szCs w:val="26"/>
        </w:rPr>
        <w:t xml:space="preserve"> impetrante, esto es, si eran 2 dos, 3 tres o más, y cuantos en el se</w:t>
      </w:r>
      <w:r w:rsidRPr="009D049B">
        <w:rPr>
          <w:rFonts w:ascii="Calibri" w:hAnsi="Calibri" w:cs="Calibri"/>
          <w:bCs/>
          <w:sz w:val="26"/>
          <w:szCs w:val="26"/>
        </w:rPr>
        <w:t xml:space="preserve">ntido en el que iba circulando </w:t>
      </w:r>
      <w:r w:rsidR="00977A76" w:rsidRPr="009D049B">
        <w:rPr>
          <w:rFonts w:ascii="Calibri" w:hAnsi="Calibri" w:cs="Calibri"/>
          <w:bCs/>
          <w:sz w:val="26"/>
          <w:szCs w:val="26"/>
        </w:rPr>
        <w:t>l</w:t>
      </w:r>
      <w:r w:rsidRPr="009D049B">
        <w:rPr>
          <w:rFonts w:ascii="Calibri" w:hAnsi="Calibri" w:cs="Calibri"/>
          <w:bCs/>
          <w:sz w:val="26"/>
          <w:szCs w:val="26"/>
        </w:rPr>
        <w:t>a</w:t>
      </w:r>
      <w:r w:rsidR="00977A76" w:rsidRPr="009D049B">
        <w:rPr>
          <w:rFonts w:ascii="Calibri" w:hAnsi="Calibri" w:cs="Calibri"/>
          <w:bCs/>
          <w:sz w:val="26"/>
          <w:szCs w:val="26"/>
        </w:rPr>
        <w:t xml:space="preserve"> actor</w:t>
      </w:r>
      <w:r w:rsidRPr="009D049B">
        <w:rPr>
          <w:rFonts w:ascii="Calibri" w:hAnsi="Calibri" w:cs="Calibri"/>
          <w:bCs/>
          <w:sz w:val="26"/>
          <w:szCs w:val="26"/>
        </w:rPr>
        <w:t>a</w:t>
      </w:r>
      <w:r w:rsidR="00977A76" w:rsidRPr="009D049B">
        <w:rPr>
          <w:rFonts w:ascii="Calibri" w:hAnsi="Calibri" w:cs="Calibri"/>
          <w:bCs/>
          <w:sz w:val="26"/>
          <w:szCs w:val="26"/>
        </w:rPr>
        <w:t xml:space="preserve">; así como </w:t>
      </w:r>
      <w:r w:rsidR="002652E2" w:rsidRPr="009D049B">
        <w:rPr>
          <w:rFonts w:ascii="Calibri" w:hAnsi="Calibri" w:cs="Calibri"/>
          <w:bCs/>
          <w:sz w:val="26"/>
          <w:szCs w:val="26"/>
        </w:rPr>
        <w:t>por qué</w:t>
      </w:r>
      <w:r w:rsidR="00977A76" w:rsidRPr="009D049B">
        <w:rPr>
          <w:rFonts w:ascii="Calibri" w:hAnsi="Calibri" w:cs="Calibri"/>
          <w:bCs/>
          <w:sz w:val="26"/>
          <w:szCs w:val="26"/>
        </w:rPr>
        <w:t xml:space="preserve"> </w:t>
      </w:r>
      <w:r w:rsidRPr="009D049B">
        <w:rPr>
          <w:rFonts w:ascii="Calibri" w:hAnsi="Calibri" w:cs="Calibri"/>
          <w:bCs/>
          <w:sz w:val="26"/>
          <w:szCs w:val="26"/>
        </w:rPr>
        <w:t>no razonó si la</w:t>
      </w:r>
      <w:r w:rsidR="00977A76" w:rsidRPr="009D049B">
        <w:rPr>
          <w:rFonts w:ascii="Calibri" w:hAnsi="Calibri" w:cs="Calibri"/>
          <w:bCs/>
          <w:sz w:val="26"/>
          <w:szCs w:val="26"/>
        </w:rPr>
        <w:t xml:space="preserve"> justiciable circuló sobre dos carriles, o si lo hizo por tratar de cambiar de carril o si existía o no una causa para circular sobre dos carriles (un bache, una alcantarilla sin tapa, un objeto impidiendo la circulación parcial de un sólo carril, o alguna otra); tampoco dijo si hacía uso o no de la luz direccional; por lo que lo asentado en el acta, resulta lacónico a e</w:t>
      </w:r>
      <w:r w:rsidRPr="009D049B">
        <w:rPr>
          <w:rFonts w:ascii="Calibri" w:hAnsi="Calibri" w:cs="Calibri"/>
          <w:bCs/>
          <w:sz w:val="26"/>
          <w:szCs w:val="26"/>
        </w:rPr>
        <w:t>fecto de motivar una infracción</w:t>
      </w:r>
      <w:r w:rsidR="00977A76" w:rsidRPr="009D049B">
        <w:rPr>
          <w:rFonts w:ascii="Calibri" w:hAnsi="Calibri" w:cs="Calibri"/>
          <w:bCs/>
          <w:sz w:val="26"/>
          <w:szCs w:val="26"/>
        </w:rPr>
        <w:t xml:space="preserve">. </w:t>
      </w:r>
      <w:r w:rsidRPr="009D049B">
        <w:rPr>
          <w:rFonts w:ascii="Calibri" w:hAnsi="Calibri" w:cs="Calibri"/>
          <w:bCs/>
          <w:sz w:val="26"/>
          <w:szCs w:val="26"/>
        </w:rPr>
        <w:t>. . . . . . . .</w:t>
      </w:r>
      <w:r w:rsidR="00201CC5" w:rsidRPr="009D049B">
        <w:rPr>
          <w:rFonts w:ascii="Calibri" w:hAnsi="Calibri" w:cs="Calibri"/>
          <w:bCs/>
          <w:sz w:val="26"/>
          <w:szCs w:val="26"/>
        </w:rPr>
        <w:t xml:space="preserve"> . . . . . . . . . . . . .</w:t>
      </w:r>
      <w:r w:rsidRPr="009D049B">
        <w:rPr>
          <w:rFonts w:ascii="Calibri" w:hAnsi="Calibri" w:cs="Calibri"/>
          <w:bCs/>
          <w:sz w:val="26"/>
          <w:szCs w:val="26"/>
        </w:rPr>
        <w:t xml:space="preserve"> </w:t>
      </w:r>
    </w:p>
    <w:p w:rsidR="002652E2" w:rsidRPr="009D049B" w:rsidRDefault="002652E2" w:rsidP="00977A76">
      <w:pPr>
        <w:jc w:val="both"/>
        <w:rPr>
          <w:rFonts w:ascii="Calibri" w:hAnsi="Calibri" w:cs="Calibri"/>
          <w:bCs/>
          <w:sz w:val="26"/>
          <w:szCs w:val="26"/>
        </w:rPr>
      </w:pPr>
    </w:p>
    <w:p w:rsidR="00977A76" w:rsidRPr="009D049B" w:rsidRDefault="002652E2" w:rsidP="00201CC5">
      <w:pPr>
        <w:jc w:val="both"/>
        <w:rPr>
          <w:rFonts w:ascii="Calibri" w:hAnsi="Calibri" w:cs="Calibri"/>
          <w:bCs/>
          <w:sz w:val="26"/>
          <w:szCs w:val="26"/>
        </w:rPr>
      </w:pPr>
      <w:r w:rsidRPr="009D049B">
        <w:rPr>
          <w:rFonts w:ascii="Calibri" w:hAnsi="Calibri" w:cs="Calibri"/>
          <w:bCs/>
          <w:sz w:val="26"/>
          <w:szCs w:val="26"/>
        </w:rPr>
        <w:tab/>
        <w:t xml:space="preserve">Así mismo, tampoco especificó </w:t>
      </w:r>
      <w:r w:rsidR="00CE4A1B" w:rsidRPr="009D049B">
        <w:rPr>
          <w:rFonts w:ascii="Calibri" w:hAnsi="Calibri" w:cs="Calibri"/>
          <w:bCs/>
          <w:sz w:val="26"/>
          <w:szCs w:val="26"/>
        </w:rPr>
        <w:t>si detuvo la marcha del vehículo, por haberse violado de manera flagrante el Reglam</w:t>
      </w:r>
      <w:r w:rsidR="00201CC5" w:rsidRPr="009D049B">
        <w:rPr>
          <w:rFonts w:ascii="Calibri" w:hAnsi="Calibri" w:cs="Calibri"/>
          <w:bCs/>
          <w:sz w:val="26"/>
          <w:szCs w:val="26"/>
        </w:rPr>
        <w:t>ento que señala como infringido;</w:t>
      </w:r>
      <w:r w:rsidR="00CE4A1B" w:rsidRPr="009D049B">
        <w:rPr>
          <w:rFonts w:ascii="Calibri" w:hAnsi="Calibri" w:cs="Calibri"/>
          <w:bCs/>
          <w:sz w:val="26"/>
          <w:szCs w:val="26"/>
        </w:rPr>
        <w:t xml:space="preserve"> pues omit</w:t>
      </w:r>
      <w:r w:rsidR="00201CC5" w:rsidRPr="009D049B">
        <w:rPr>
          <w:rFonts w:ascii="Calibri" w:hAnsi="Calibri" w:cs="Calibri"/>
          <w:bCs/>
          <w:sz w:val="26"/>
          <w:szCs w:val="26"/>
        </w:rPr>
        <w:t>ió</w:t>
      </w:r>
      <w:r w:rsidR="00CE4A1B" w:rsidRPr="009D049B">
        <w:rPr>
          <w:rFonts w:ascii="Calibri" w:hAnsi="Calibri" w:cs="Calibri"/>
          <w:bCs/>
          <w:sz w:val="26"/>
          <w:szCs w:val="26"/>
        </w:rPr>
        <w:t xml:space="preserve"> detalla</w:t>
      </w:r>
      <w:r w:rsidR="00201CC5" w:rsidRPr="009D049B">
        <w:rPr>
          <w:rFonts w:ascii="Calibri" w:hAnsi="Calibri" w:cs="Calibri"/>
          <w:bCs/>
          <w:sz w:val="26"/>
          <w:szCs w:val="26"/>
        </w:rPr>
        <w:t>r como detectó la contravención;</w:t>
      </w:r>
      <w:r w:rsidR="00CE4A1B" w:rsidRPr="009D049B">
        <w:rPr>
          <w:rFonts w:ascii="Calibri" w:hAnsi="Calibri" w:cs="Calibri"/>
          <w:bCs/>
          <w:sz w:val="26"/>
          <w:szCs w:val="26"/>
        </w:rPr>
        <w:t xml:space="preserve"> lo que impide conocer las razones o causas particulares que tuvo para considerar que la demandante realizó la conducta que señala como motivo de la infracción, </w:t>
      </w:r>
      <w:r w:rsidR="00CE4A1B" w:rsidRPr="009D049B">
        <w:rPr>
          <w:rFonts w:ascii="Calibri" w:hAnsi="Calibri"/>
          <w:sz w:val="26"/>
          <w:szCs w:val="26"/>
        </w:rPr>
        <w:t>resultando entonces, que el acta de Infracción se encuentre indebidamente motivada; lo que constituye un vicio de carácter formal, al no cumplirse con el elemento de validez previsto en la fracción VI, del ya mencionado artículo 137, del Código de Procedimiento y Justicia Administrativa para el Estado y los Municipios de Guanajuato</w:t>
      </w:r>
      <w:r w:rsidR="00CE4A1B" w:rsidRPr="009D049B">
        <w:rPr>
          <w:rFonts w:ascii="Calibri" w:hAnsi="Calibri" w:cs="Calibri"/>
          <w:bCs/>
          <w:sz w:val="26"/>
          <w:szCs w:val="26"/>
        </w:rPr>
        <w:t xml:space="preserve">. . . . . </w:t>
      </w:r>
      <w:r w:rsidR="00201CC5" w:rsidRPr="009D049B">
        <w:rPr>
          <w:rFonts w:ascii="Calibri" w:hAnsi="Calibri" w:cs="Calibri"/>
          <w:sz w:val="26"/>
          <w:szCs w:val="26"/>
        </w:rPr>
        <w:t xml:space="preserve">. . . . . . . . . . . . . </w:t>
      </w:r>
    </w:p>
    <w:p w:rsidR="00977A76" w:rsidRPr="009D049B" w:rsidRDefault="00977A76" w:rsidP="00977A76">
      <w:pPr>
        <w:jc w:val="both"/>
        <w:rPr>
          <w:rFonts w:ascii="Calibri" w:hAnsi="Calibri" w:cs="Calibri"/>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sz w:val="26"/>
          <w:szCs w:val="26"/>
        </w:rPr>
        <w:t xml:space="preserve">Así las cosas, al resultar fundado </w:t>
      </w:r>
      <w:r w:rsidR="00CE4A1B" w:rsidRPr="009D049B">
        <w:rPr>
          <w:rFonts w:ascii="Calibri" w:hAnsi="Calibri" w:cs="Calibri"/>
          <w:sz w:val="26"/>
          <w:szCs w:val="26"/>
        </w:rPr>
        <w:t xml:space="preserve">los </w:t>
      </w:r>
      <w:r w:rsidRPr="009D049B">
        <w:rPr>
          <w:rFonts w:ascii="Calibri" w:hAnsi="Calibri" w:cs="Calibri"/>
          <w:sz w:val="26"/>
          <w:szCs w:val="26"/>
        </w:rPr>
        <w:t>concepto</w:t>
      </w:r>
      <w:r w:rsidR="00CE4A1B" w:rsidRPr="009D049B">
        <w:rPr>
          <w:rFonts w:ascii="Calibri" w:hAnsi="Calibri" w:cs="Calibri"/>
          <w:sz w:val="26"/>
          <w:szCs w:val="26"/>
        </w:rPr>
        <w:t>s</w:t>
      </w:r>
      <w:r w:rsidRPr="009D049B">
        <w:rPr>
          <w:rFonts w:ascii="Calibri" w:hAnsi="Calibri" w:cs="Calibri"/>
          <w:sz w:val="26"/>
          <w:szCs w:val="26"/>
        </w:rPr>
        <w:t xml:space="preserve"> de impugnación analizado</w:t>
      </w:r>
      <w:r w:rsidR="00CE4A1B" w:rsidRPr="009D049B">
        <w:rPr>
          <w:rFonts w:ascii="Calibri" w:hAnsi="Calibri" w:cs="Calibri"/>
          <w:sz w:val="26"/>
          <w:szCs w:val="26"/>
        </w:rPr>
        <w:t>s</w:t>
      </w:r>
      <w:r w:rsidRPr="009D049B">
        <w:rPr>
          <w:rFonts w:ascii="Calibri" w:hAnsi="Calibri" w:cs="Calibri"/>
          <w:sz w:val="26"/>
          <w:szCs w:val="26"/>
        </w:rPr>
        <w:t xml:space="preserve">, </w:t>
      </w:r>
      <w:r w:rsidR="00CE4A1B" w:rsidRPr="009D049B">
        <w:rPr>
          <w:rFonts w:ascii="Calibri" w:hAnsi="Calibri" w:cs="Calibri"/>
          <w:sz w:val="26"/>
          <w:szCs w:val="26"/>
        </w:rPr>
        <w:t xml:space="preserve">por haber sido emitida por autoridad incompetente y no estar debidamente motivada, </w:t>
      </w:r>
      <w:r w:rsidRPr="009D049B">
        <w:rPr>
          <w:rFonts w:ascii="Calibri" w:hAnsi="Calibri" w:cs="Calibri"/>
          <w:sz w:val="26"/>
          <w:szCs w:val="26"/>
        </w:rPr>
        <w:t xml:space="preserve">se concluye que el </w:t>
      </w:r>
      <w:r w:rsidRPr="009D049B">
        <w:rPr>
          <w:rFonts w:ascii="Calibri" w:hAnsi="Calibri" w:cs="Calibri"/>
          <w:b/>
          <w:sz w:val="26"/>
          <w:szCs w:val="26"/>
        </w:rPr>
        <w:t>acta de infracción</w:t>
      </w:r>
      <w:r w:rsidRPr="009D049B">
        <w:rPr>
          <w:rFonts w:ascii="Calibri" w:hAnsi="Calibri" w:cs="Calibri"/>
          <w:sz w:val="26"/>
          <w:szCs w:val="26"/>
        </w:rPr>
        <w:t xml:space="preserve"> con número</w:t>
      </w:r>
      <w:r w:rsidR="009F6EA0" w:rsidRPr="009D049B">
        <w:rPr>
          <w:rFonts w:ascii="Calibri" w:hAnsi="Calibri" w:cs="Calibri"/>
          <w:sz w:val="26"/>
          <w:szCs w:val="26"/>
        </w:rPr>
        <w:t xml:space="preserve"> </w:t>
      </w:r>
      <w:r w:rsidR="009F6EA0" w:rsidRPr="009D049B">
        <w:rPr>
          <w:rFonts w:ascii="Calibri" w:hAnsi="Calibri" w:cs="Calibri"/>
          <w:b/>
          <w:sz w:val="26"/>
          <w:szCs w:val="26"/>
        </w:rPr>
        <w:t xml:space="preserve">T-5999829 (T guion cinco-nueve-nueve-nueve-ocho-dos-nueve), </w:t>
      </w:r>
      <w:r w:rsidR="009F6EA0" w:rsidRPr="009D049B">
        <w:rPr>
          <w:rFonts w:ascii="Calibri" w:hAnsi="Calibri" w:cs="Calibri"/>
          <w:sz w:val="26"/>
          <w:szCs w:val="26"/>
        </w:rPr>
        <w:t>de fecha</w:t>
      </w:r>
      <w:r w:rsidR="009F6EA0" w:rsidRPr="009D049B">
        <w:rPr>
          <w:rFonts w:ascii="Calibri" w:hAnsi="Calibri" w:cs="Calibri"/>
          <w:b/>
          <w:sz w:val="26"/>
          <w:szCs w:val="26"/>
        </w:rPr>
        <w:t xml:space="preserve"> 7 </w:t>
      </w:r>
      <w:r w:rsidR="009F6EA0" w:rsidRPr="009D049B">
        <w:rPr>
          <w:rFonts w:ascii="Calibri" w:hAnsi="Calibri" w:cs="Calibri"/>
          <w:sz w:val="26"/>
          <w:szCs w:val="26"/>
        </w:rPr>
        <w:t>siete de</w:t>
      </w:r>
      <w:r w:rsidR="009F6EA0" w:rsidRPr="009D049B">
        <w:rPr>
          <w:rFonts w:ascii="Calibri" w:hAnsi="Calibri" w:cs="Calibri"/>
          <w:b/>
          <w:sz w:val="26"/>
          <w:szCs w:val="26"/>
        </w:rPr>
        <w:t xml:space="preserve"> enero </w:t>
      </w:r>
      <w:r w:rsidR="009F6EA0" w:rsidRPr="009D049B">
        <w:rPr>
          <w:rFonts w:ascii="Calibri" w:hAnsi="Calibri" w:cs="Calibri"/>
          <w:sz w:val="26"/>
          <w:szCs w:val="26"/>
        </w:rPr>
        <w:t>del año</w:t>
      </w:r>
      <w:r w:rsidR="009F6EA0" w:rsidRPr="009D049B">
        <w:rPr>
          <w:rFonts w:ascii="Calibri" w:hAnsi="Calibri" w:cs="Calibri"/>
          <w:b/>
          <w:sz w:val="26"/>
          <w:szCs w:val="26"/>
        </w:rPr>
        <w:t xml:space="preserve"> 2019 </w:t>
      </w:r>
      <w:r w:rsidR="009F6EA0" w:rsidRPr="009D049B">
        <w:rPr>
          <w:rFonts w:ascii="Calibri" w:hAnsi="Calibri" w:cs="Calibri"/>
          <w:sz w:val="26"/>
          <w:szCs w:val="26"/>
        </w:rPr>
        <w:t>dos mil diecinueve</w:t>
      </w:r>
      <w:r w:rsidRPr="009D049B">
        <w:rPr>
          <w:rFonts w:ascii="Calibri" w:hAnsi="Calibri" w:cs="Calibri"/>
          <w:sz w:val="26"/>
          <w:szCs w:val="26"/>
        </w:rPr>
        <w:t>; resulta ilegal al actualizarse la</w:t>
      </w:r>
      <w:r w:rsidR="00201CC5" w:rsidRPr="009D049B">
        <w:rPr>
          <w:rFonts w:ascii="Calibri" w:hAnsi="Calibri" w:cs="Calibri"/>
          <w:sz w:val="26"/>
          <w:szCs w:val="26"/>
        </w:rPr>
        <w:t>s</w:t>
      </w:r>
      <w:r w:rsidRPr="009D049B">
        <w:rPr>
          <w:rFonts w:ascii="Calibri" w:hAnsi="Calibri" w:cs="Calibri"/>
          <w:sz w:val="26"/>
          <w:szCs w:val="26"/>
        </w:rPr>
        <w:t xml:space="preserve"> causa</w:t>
      </w:r>
      <w:r w:rsidR="00201CC5" w:rsidRPr="009D049B">
        <w:rPr>
          <w:rFonts w:ascii="Calibri" w:hAnsi="Calibri" w:cs="Calibri"/>
          <w:sz w:val="26"/>
          <w:szCs w:val="26"/>
        </w:rPr>
        <w:t>s</w:t>
      </w:r>
      <w:r w:rsidRPr="009D049B">
        <w:rPr>
          <w:rFonts w:ascii="Calibri" w:hAnsi="Calibri" w:cs="Calibri"/>
          <w:sz w:val="26"/>
          <w:szCs w:val="26"/>
        </w:rPr>
        <w:t xml:space="preserve"> de nulidad prevista</w:t>
      </w:r>
      <w:r w:rsidR="00201CC5" w:rsidRPr="009D049B">
        <w:rPr>
          <w:rFonts w:ascii="Calibri" w:hAnsi="Calibri" w:cs="Calibri"/>
          <w:sz w:val="26"/>
          <w:szCs w:val="26"/>
        </w:rPr>
        <w:t>s</w:t>
      </w:r>
      <w:r w:rsidRPr="009D049B">
        <w:rPr>
          <w:rFonts w:ascii="Calibri" w:hAnsi="Calibri" w:cs="Calibri"/>
          <w:sz w:val="26"/>
          <w:szCs w:val="26"/>
        </w:rPr>
        <w:t xml:space="preserve"> en el artículo 302, fracci</w:t>
      </w:r>
      <w:r w:rsidR="008021FD" w:rsidRPr="009D049B">
        <w:rPr>
          <w:rFonts w:ascii="Calibri" w:hAnsi="Calibri" w:cs="Calibri"/>
          <w:sz w:val="26"/>
          <w:szCs w:val="26"/>
        </w:rPr>
        <w:t>ones I y</w:t>
      </w:r>
      <w:r w:rsidRPr="009D049B">
        <w:rPr>
          <w:rFonts w:ascii="Calibri" w:hAnsi="Calibri" w:cs="Calibri"/>
          <w:sz w:val="26"/>
          <w:szCs w:val="26"/>
        </w:rPr>
        <w:t xml:space="preserve"> II, del Código de Procedimiento y Justicia Administrativa para el Estado y los Municipios de Guanajuato; por lo que es procedente </w:t>
      </w:r>
      <w:r w:rsidRPr="009D049B">
        <w:rPr>
          <w:rFonts w:ascii="Calibri" w:hAnsi="Calibri" w:cs="Calibri"/>
          <w:b/>
          <w:sz w:val="26"/>
          <w:szCs w:val="26"/>
        </w:rPr>
        <w:t>decretar</w:t>
      </w:r>
      <w:r w:rsidRPr="009D049B">
        <w:rPr>
          <w:rFonts w:ascii="Calibri" w:hAnsi="Calibri" w:cs="Calibri"/>
          <w:sz w:val="26"/>
          <w:szCs w:val="26"/>
        </w:rPr>
        <w:t xml:space="preserve"> su </w:t>
      </w:r>
      <w:r w:rsidRPr="009D049B">
        <w:rPr>
          <w:rFonts w:ascii="Calibri" w:hAnsi="Calibri" w:cs="Calibri"/>
          <w:b/>
          <w:bCs/>
          <w:sz w:val="26"/>
          <w:szCs w:val="26"/>
        </w:rPr>
        <w:t>nulidad total</w:t>
      </w:r>
      <w:r w:rsidRPr="009D049B">
        <w:rPr>
          <w:rFonts w:ascii="Calibri" w:hAnsi="Calibri" w:cs="Calibri"/>
          <w:sz w:val="26"/>
          <w:szCs w:val="26"/>
        </w:rPr>
        <w:t xml:space="preserve">. </w:t>
      </w:r>
      <w:r w:rsidRPr="009D049B">
        <w:rPr>
          <w:rFonts w:asciiTheme="minorHAnsi" w:hAnsiTheme="minorHAnsi" w:cstheme="minorHAnsi"/>
          <w:iCs/>
          <w:szCs w:val="26"/>
        </w:rPr>
        <w:t>. . . . . . . . . . . . .</w:t>
      </w:r>
      <w:r w:rsidRPr="009D049B">
        <w:rPr>
          <w:rFonts w:asciiTheme="minorHAnsi" w:hAnsiTheme="minorHAnsi" w:cstheme="minorHAnsi"/>
          <w:szCs w:val="26"/>
        </w:rPr>
        <w:t xml:space="preserve"> . . . . . . . . . . . . . . . . . . .</w:t>
      </w:r>
      <w:r w:rsidR="00201CC5" w:rsidRPr="009D049B">
        <w:rPr>
          <w:rFonts w:asciiTheme="minorHAnsi" w:hAnsiTheme="minorHAnsi" w:cstheme="minorHAnsi"/>
          <w:szCs w:val="26"/>
        </w:rPr>
        <w:t xml:space="preserve"> . . . . . . . . </w:t>
      </w:r>
    </w:p>
    <w:p w:rsidR="00977A76" w:rsidRPr="009D049B" w:rsidRDefault="00977A76" w:rsidP="00977A76">
      <w:pPr>
        <w:pStyle w:val="Textoindependiente"/>
        <w:ind w:firstLine="708"/>
        <w:rPr>
          <w:rFonts w:ascii="Calibri" w:hAnsi="Calibri" w:cs="Calibri"/>
          <w:sz w:val="20"/>
          <w:szCs w:val="20"/>
          <w:lang w:val="es-ES"/>
        </w:rPr>
      </w:pPr>
    </w:p>
    <w:p w:rsidR="00977A76" w:rsidRPr="009D049B" w:rsidRDefault="00977A76" w:rsidP="00977A76">
      <w:pPr>
        <w:pStyle w:val="Textoindependiente"/>
        <w:ind w:firstLine="708"/>
        <w:rPr>
          <w:rFonts w:ascii="Calibri" w:hAnsi="Calibri" w:cs="Calibri"/>
          <w:sz w:val="26"/>
          <w:szCs w:val="26"/>
        </w:rPr>
      </w:pPr>
      <w:r w:rsidRPr="009D049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D049B">
        <w:rPr>
          <w:rFonts w:ascii="Calibri" w:hAnsi="Calibri" w:cs="Calibri"/>
          <w:i/>
          <w:sz w:val="26"/>
          <w:szCs w:val="26"/>
        </w:rPr>
        <w:t>“Criterios 2000-2008”</w:t>
      </w:r>
      <w:r w:rsidRPr="009D049B">
        <w:rPr>
          <w:rFonts w:ascii="Calibri" w:hAnsi="Calibri" w:cs="Calibri"/>
          <w:sz w:val="26"/>
          <w:szCs w:val="26"/>
        </w:rPr>
        <w:t xml:space="preserve"> del referido Tribunal, la cual es del tenor siguiente:</w:t>
      </w:r>
      <w:r w:rsidR="00201CC5" w:rsidRPr="009D049B">
        <w:rPr>
          <w:rFonts w:ascii="Calibri" w:hAnsi="Calibri" w:cs="Calibri"/>
          <w:sz w:val="26"/>
          <w:szCs w:val="26"/>
        </w:rPr>
        <w:t xml:space="preserve"> . . . . . . . . . .</w:t>
      </w:r>
      <w:r w:rsidRPr="009D049B">
        <w:rPr>
          <w:rFonts w:ascii="Calibri" w:hAnsi="Calibri" w:cs="Calibri"/>
          <w:sz w:val="26"/>
          <w:szCs w:val="26"/>
        </w:rPr>
        <w:t xml:space="preserve"> . . .  . . . . . . . . . . . . . . . . . . . . . . </w:t>
      </w:r>
    </w:p>
    <w:p w:rsidR="00977A76" w:rsidRPr="009D049B" w:rsidRDefault="00977A76" w:rsidP="00977A76">
      <w:pPr>
        <w:pStyle w:val="Textoindependiente"/>
        <w:ind w:firstLine="708"/>
        <w:rPr>
          <w:rFonts w:ascii="Calibri" w:hAnsi="Calibri" w:cs="Calibri"/>
          <w:b/>
          <w:bCs/>
          <w:i/>
          <w:iCs/>
          <w:sz w:val="20"/>
          <w:szCs w:val="20"/>
        </w:rPr>
      </w:pPr>
      <w:r w:rsidRPr="009D049B">
        <w:rPr>
          <w:rFonts w:ascii="Calibri" w:hAnsi="Calibri" w:cs="Calibri"/>
          <w:b/>
          <w:bCs/>
          <w:i/>
          <w:iCs/>
          <w:sz w:val="20"/>
          <w:szCs w:val="20"/>
        </w:rPr>
        <w:t xml:space="preserve"> </w:t>
      </w:r>
    </w:p>
    <w:p w:rsidR="00977A76" w:rsidRPr="009D049B" w:rsidRDefault="00977A76" w:rsidP="00977A76">
      <w:pPr>
        <w:pStyle w:val="Textoindependiente"/>
        <w:ind w:firstLine="708"/>
        <w:rPr>
          <w:rFonts w:ascii="Calibri" w:hAnsi="Calibri" w:cs="Calibri"/>
          <w:i/>
          <w:iCs/>
          <w:sz w:val="26"/>
          <w:szCs w:val="26"/>
        </w:rPr>
      </w:pPr>
      <w:r w:rsidRPr="009D049B">
        <w:rPr>
          <w:rFonts w:ascii="Calibri" w:hAnsi="Calibri" w:cs="Calibri"/>
          <w:b/>
          <w:bCs/>
          <w:i/>
          <w:iCs/>
          <w:sz w:val="26"/>
          <w:szCs w:val="26"/>
        </w:rPr>
        <w:t xml:space="preserve">“INDEBIDA FUNDAMENTACIÓN Y MOTIVACIÓN.- PROCEDE DECRETAR LA NULIDAD LISA Y LLANA.- </w:t>
      </w:r>
      <w:r w:rsidRPr="009D049B">
        <w:rPr>
          <w:rFonts w:ascii="Calibri" w:hAnsi="Calibri" w:cs="Calibri"/>
          <w:i/>
          <w:iCs/>
          <w:sz w:val="26"/>
          <w:szCs w:val="26"/>
        </w:rPr>
        <w:t xml:space="preserve">La ausencia de fundamentación y motivación deriva en el </w:t>
      </w:r>
      <w:proofErr w:type="spellStart"/>
      <w:r w:rsidRPr="009D049B">
        <w:rPr>
          <w:rFonts w:ascii="Calibri" w:hAnsi="Calibri" w:cs="Calibri"/>
          <w:i/>
          <w:iCs/>
          <w:sz w:val="26"/>
          <w:szCs w:val="26"/>
        </w:rPr>
        <w:t>decretamiento</w:t>
      </w:r>
      <w:proofErr w:type="spellEnd"/>
      <w:r w:rsidRPr="009D049B">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D049B">
        <w:rPr>
          <w:rFonts w:ascii="Calibri" w:hAnsi="Calibri" w:cs="Calibri"/>
          <w:sz w:val="26"/>
          <w:szCs w:val="26"/>
        </w:rPr>
        <w:t>(</w:t>
      </w:r>
      <w:proofErr w:type="spellStart"/>
      <w:r w:rsidRPr="009D049B">
        <w:rPr>
          <w:rFonts w:ascii="Calibri" w:hAnsi="Calibri" w:cs="Calibri"/>
          <w:sz w:val="22"/>
          <w:szCs w:val="22"/>
        </w:rPr>
        <w:t>Exp</w:t>
      </w:r>
      <w:proofErr w:type="spellEnd"/>
      <w:r w:rsidRPr="009D049B">
        <w:rPr>
          <w:rFonts w:ascii="Calibri" w:hAnsi="Calibri" w:cs="Calibri"/>
          <w:sz w:val="22"/>
          <w:szCs w:val="22"/>
        </w:rPr>
        <w:t xml:space="preserve">. 4.509/02. Sentencia de fecha 09 nueve de mayo de 2003. Actor: Martha Isabel </w:t>
      </w:r>
      <w:proofErr w:type="spellStart"/>
      <w:r w:rsidRPr="009D049B">
        <w:rPr>
          <w:rFonts w:ascii="Calibri" w:hAnsi="Calibri" w:cs="Calibri"/>
          <w:sz w:val="22"/>
          <w:szCs w:val="22"/>
        </w:rPr>
        <w:t>Espriu</w:t>
      </w:r>
      <w:proofErr w:type="spellEnd"/>
      <w:r w:rsidRPr="009D049B">
        <w:rPr>
          <w:rFonts w:ascii="Calibri" w:hAnsi="Calibri" w:cs="Calibri"/>
          <w:sz w:val="22"/>
          <w:szCs w:val="22"/>
        </w:rPr>
        <w:t xml:space="preserve"> Manrique</w:t>
      </w:r>
      <w:r w:rsidRPr="009D049B">
        <w:rPr>
          <w:rFonts w:ascii="Calibri" w:hAnsi="Calibri" w:cs="Calibri"/>
          <w:sz w:val="26"/>
          <w:szCs w:val="26"/>
        </w:rPr>
        <w:t>). . . . . . .</w:t>
      </w:r>
      <w:r w:rsidR="00201CC5" w:rsidRPr="009D049B">
        <w:rPr>
          <w:rFonts w:ascii="Calibri" w:hAnsi="Calibri" w:cs="Calibri"/>
          <w:sz w:val="26"/>
          <w:szCs w:val="26"/>
        </w:rPr>
        <w:t xml:space="preserve"> .</w:t>
      </w:r>
    </w:p>
    <w:p w:rsidR="00977A76" w:rsidRPr="009D049B" w:rsidRDefault="00977A76" w:rsidP="00977A76">
      <w:pPr>
        <w:pStyle w:val="Textoindependiente"/>
        <w:rPr>
          <w:rFonts w:ascii="Calibri" w:hAnsi="Calibri"/>
          <w:b/>
          <w:bCs/>
          <w:i/>
          <w:iCs/>
          <w:sz w:val="20"/>
          <w:szCs w:val="20"/>
        </w:rPr>
      </w:pPr>
    </w:p>
    <w:p w:rsidR="00977A76" w:rsidRPr="009D049B" w:rsidRDefault="00977A76" w:rsidP="00977A76">
      <w:pPr>
        <w:pStyle w:val="Textoindependiente"/>
        <w:ind w:firstLine="708"/>
        <w:rPr>
          <w:rFonts w:ascii="Calibri" w:hAnsi="Calibri" w:cs="Arial"/>
          <w:sz w:val="26"/>
          <w:szCs w:val="27"/>
        </w:rPr>
      </w:pPr>
      <w:r w:rsidRPr="009D049B">
        <w:rPr>
          <w:rFonts w:ascii="Calibri" w:hAnsi="Calibri"/>
          <w:b/>
          <w:bCs/>
          <w:i/>
          <w:iCs/>
          <w:sz w:val="26"/>
          <w:szCs w:val="26"/>
        </w:rPr>
        <w:t xml:space="preserve">SEPTIMO.- </w:t>
      </w:r>
      <w:r w:rsidRPr="009D049B">
        <w:rPr>
          <w:rFonts w:ascii="Calibri" w:hAnsi="Calibri" w:cs="Arial"/>
          <w:sz w:val="26"/>
          <w:szCs w:val="27"/>
        </w:rPr>
        <w:t xml:space="preserve">En virtud de que </w:t>
      </w:r>
      <w:r w:rsidR="008021FD" w:rsidRPr="009D049B">
        <w:rPr>
          <w:rFonts w:ascii="Calibri" w:hAnsi="Calibri" w:cs="Arial"/>
          <w:sz w:val="26"/>
          <w:szCs w:val="27"/>
        </w:rPr>
        <w:t>los</w:t>
      </w:r>
      <w:r w:rsidRPr="009D049B">
        <w:rPr>
          <w:rFonts w:ascii="Calibri" w:hAnsi="Calibri" w:cs="Arial"/>
          <w:sz w:val="26"/>
          <w:szCs w:val="27"/>
        </w:rPr>
        <w:t xml:space="preserve"> concepto</w:t>
      </w:r>
      <w:r w:rsidR="008021FD" w:rsidRPr="009D049B">
        <w:rPr>
          <w:rFonts w:ascii="Calibri" w:hAnsi="Calibri" w:cs="Arial"/>
          <w:sz w:val="26"/>
          <w:szCs w:val="27"/>
        </w:rPr>
        <w:t>s</w:t>
      </w:r>
      <w:r w:rsidRPr="009D049B">
        <w:rPr>
          <w:rFonts w:ascii="Calibri" w:hAnsi="Calibri" w:cs="Arial"/>
          <w:sz w:val="26"/>
          <w:szCs w:val="27"/>
        </w:rPr>
        <w:t xml:space="preserve"> de impugnación</w:t>
      </w:r>
      <w:r w:rsidR="008021FD" w:rsidRPr="009D049B">
        <w:rPr>
          <w:rFonts w:ascii="Calibri" w:hAnsi="Calibri" w:cs="Arial"/>
          <w:sz w:val="26"/>
          <w:szCs w:val="27"/>
        </w:rPr>
        <w:t xml:space="preserve"> analizados</w:t>
      </w:r>
      <w:r w:rsidRPr="009D049B">
        <w:rPr>
          <w:rFonts w:ascii="Calibri" w:hAnsi="Calibri" w:cs="Arial"/>
          <w:sz w:val="26"/>
          <w:szCs w:val="27"/>
        </w:rPr>
        <w:t>, resultaron fundados y son suficientes para declarar la nulidad total del acto impugnado; resulta innecesario el estudio del restante concepto de impugnación; ya que su análisis no afectaría ni variaría el sentido de esta res</w:t>
      </w:r>
      <w:r w:rsidR="00201CC5" w:rsidRPr="009D049B">
        <w:rPr>
          <w:rFonts w:ascii="Calibri" w:hAnsi="Calibri" w:cs="Arial"/>
          <w:sz w:val="26"/>
          <w:szCs w:val="27"/>
        </w:rPr>
        <w:t xml:space="preserve">olución. . . . . . . . . . . </w:t>
      </w:r>
    </w:p>
    <w:p w:rsidR="00977A76" w:rsidRPr="009D049B" w:rsidRDefault="00977A76" w:rsidP="00977A76">
      <w:pPr>
        <w:pStyle w:val="Textoindependiente"/>
        <w:rPr>
          <w:rFonts w:ascii="Calibri" w:hAnsi="Calibri" w:cs="Arial"/>
          <w:sz w:val="20"/>
          <w:szCs w:val="27"/>
        </w:rPr>
      </w:pPr>
    </w:p>
    <w:p w:rsidR="00977A76" w:rsidRPr="009D049B" w:rsidRDefault="00977A76" w:rsidP="00977A76">
      <w:pPr>
        <w:pStyle w:val="Textoindependiente"/>
        <w:ind w:firstLine="708"/>
        <w:rPr>
          <w:rFonts w:ascii="Calibri" w:hAnsi="Calibri" w:cs="Arial"/>
          <w:sz w:val="26"/>
          <w:szCs w:val="27"/>
        </w:rPr>
      </w:pPr>
      <w:r w:rsidRPr="009D049B">
        <w:rPr>
          <w:rFonts w:ascii="Calibri" w:hAnsi="Calibri" w:cs="Arial"/>
          <w:sz w:val="26"/>
          <w:szCs w:val="27"/>
        </w:rPr>
        <w:lastRenderedPageBreak/>
        <w:t xml:space="preserve">Sirve de apoyo a lo anterior la tesis de jurisprudencia que a la letra señala: </w:t>
      </w:r>
    </w:p>
    <w:p w:rsidR="00977A76" w:rsidRPr="009D049B" w:rsidRDefault="00977A76" w:rsidP="00977A76">
      <w:pPr>
        <w:pStyle w:val="Textoindependiente"/>
        <w:rPr>
          <w:rFonts w:ascii="Calibri" w:hAnsi="Calibri"/>
          <w:b/>
          <w:bCs/>
          <w:i/>
          <w:iCs/>
          <w:sz w:val="20"/>
          <w:szCs w:val="20"/>
        </w:rPr>
      </w:pPr>
    </w:p>
    <w:p w:rsidR="00977A76" w:rsidRPr="009D049B" w:rsidRDefault="00977A76" w:rsidP="00977A76">
      <w:pPr>
        <w:pStyle w:val="Textoindependiente"/>
        <w:ind w:firstLine="708"/>
        <w:rPr>
          <w:rFonts w:ascii="Calibri" w:hAnsi="Calibri"/>
          <w:i/>
          <w:iCs/>
          <w:sz w:val="26"/>
          <w:szCs w:val="27"/>
        </w:rPr>
      </w:pPr>
      <w:r w:rsidRPr="009D049B">
        <w:rPr>
          <w:rFonts w:ascii="Calibri" w:hAnsi="Calibri"/>
          <w:b/>
          <w:bCs/>
          <w:i/>
          <w:iCs/>
          <w:sz w:val="26"/>
          <w:szCs w:val="27"/>
        </w:rPr>
        <w:t xml:space="preserve">“CONCEPTOS DE VIOLACION. CUANDO SU ESTUDIO ES INNECESARIO. </w:t>
      </w:r>
      <w:r w:rsidRPr="009D049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D049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D049B">
        <w:rPr>
          <w:rFonts w:ascii="Calibri" w:hAnsi="Calibri"/>
          <w:sz w:val="26"/>
          <w:szCs w:val="26"/>
        </w:rPr>
        <w:t>. . . .</w:t>
      </w:r>
      <w:r w:rsidR="009F6EA0" w:rsidRPr="009D049B">
        <w:rPr>
          <w:rFonts w:ascii="Calibri" w:hAnsi="Calibri"/>
          <w:sz w:val="26"/>
          <w:szCs w:val="26"/>
        </w:rPr>
        <w:t xml:space="preserve"> </w:t>
      </w:r>
      <w:r w:rsidRPr="009D049B">
        <w:rPr>
          <w:rFonts w:ascii="Calibri" w:hAnsi="Calibri"/>
          <w:i/>
          <w:iCs/>
          <w:sz w:val="26"/>
          <w:szCs w:val="27"/>
        </w:rPr>
        <w:t xml:space="preserve"> </w:t>
      </w:r>
    </w:p>
    <w:p w:rsidR="00977A76" w:rsidRPr="009D049B" w:rsidRDefault="00977A76" w:rsidP="00977A76">
      <w:pPr>
        <w:pStyle w:val="Textoindependiente"/>
        <w:ind w:firstLine="708"/>
        <w:rPr>
          <w:rFonts w:ascii="Calibri" w:hAnsi="Calibri"/>
          <w:i/>
          <w:iCs/>
          <w:sz w:val="26"/>
          <w:szCs w:val="27"/>
        </w:rPr>
      </w:pPr>
    </w:p>
    <w:p w:rsidR="00977A76" w:rsidRPr="009D049B" w:rsidRDefault="00977A76" w:rsidP="00977A76">
      <w:pPr>
        <w:ind w:firstLine="708"/>
        <w:jc w:val="both"/>
        <w:rPr>
          <w:rFonts w:ascii="Calibri" w:hAnsi="Calibri"/>
          <w:sz w:val="26"/>
        </w:rPr>
      </w:pPr>
      <w:r w:rsidRPr="009D049B">
        <w:rPr>
          <w:rFonts w:ascii="Calibri" w:hAnsi="Calibri" w:cs="Calibri"/>
          <w:b/>
          <w:i/>
          <w:sz w:val="26"/>
          <w:szCs w:val="26"/>
        </w:rPr>
        <w:t xml:space="preserve">OCTAVO.- </w:t>
      </w:r>
      <w:r w:rsidRPr="009D049B">
        <w:rPr>
          <w:rFonts w:ascii="Calibri" w:hAnsi="Calibri"/>
          <w:sz w:val="26"/>
          <w:szCs w:val="26"/>
        </w:rPr>
        <w:t xml:space="preserve">De lo </w:t>
      </w:r>
      <w:r w:rsidR="003E7C1A" w:rsidRPr="009D049B">
        <w:rPr>
          <w:rFonts w:ascii="Calibri" w:hAnsi="Calibri"/>
          <w:sz w:val="26"/>
          <w:szCs w:val="26"/>
        </w:rPr>
        <w:t xml:space="preserve">pretendido por </w:t>
      </w:r>
      <w:r w:rsidRPr="009D049B">
        <w:rPr>
          <w:rFonts w:ascii="Calibri" w:hAnsi="Calibri"/>
          <w:sz w:val="26"/>
          <w:szCs w:val="26"/>
        </w:rPr>
        <w:t>l</w:t>
      </w:r>
      <w:r w:rsidR="003E7C1A" w:rsidRPr="009D049B">
        <w:rPr>
          <w:rFonts w:ascii="Calibri" w:hAnsi="Calibri"/>
          <w:sz w:val="26"/>
          <w:szCs w:val="26"/>
        </w:rPr>
        <w:t>a</w:t>
      </w:r>
      <w:r w:rsidRPr="009D049B">
        <w:rPr>
          <w:rFonts w:ascii="Calibri" w:hAnsi="Calibri"/>
          <w:sz w:val="26"/>
          <w:szCs w:val="26"/>
        </w:rPr>
        <w:t xml:space="preserve"> demandante, se encuentra también lo concerniente a que se ordene al Agente a que devuelva la cantidad </w:t>
      </w:r>
      <w:r w:rsidRPr="009D049B">
        <w:rPr>
          <w:rFonts w:ascii="Calibri" w:hAnsi="Calibri" w:cs="Calibri"/>
          <w:iCs/>
          <w:sz w:val="26"/>
          <w:szCs w:val="26"/>
        </w:rPr>
        <w:t xml:space="preserve">de </w:t>
      </w:r>
      <w:r w:rsidR="003E7C1A" w:rsidRPr="009D049B">
        <w:rPr>
          <w:rFonts w:ascii="Calibri" w:hAnsi="Calibri" w:cs="Calibri"/>
          <w:bCs/>
          <w:iCs/>
          <w:sz w:val="26"/>
          <w:szCs w:val="26"/>
        </w:rPr>
        <w:t xml:space="preserve">$1,209.00 (Un mil doscientos nueve pesos 00/100 Moneda Nacional), </w:t>
      </w:r>
      <w:r w:rsidRPr="009D049B">
        <w:rPr>
          <w:rFonts w:ascii="Calibri" w:hAnsi="Calibri" w:cs="Calibri"/>
          <w:iCs/>
          <w:sz w:val="26"/>
          <w:szCs w:val="26"/>
        </w:rPr>
        <w:t>pagada, por concepto de multa, según se desprende del recibo oficial de pago con número</w:t>
      </w:r>
      <w:r w:rsidR="003E7C1A" w:rsidRPr="009D049B">
        <w:rPr>
          <w:rFonts w:ascii="Calibri" w:hAnsi="Calibri" w:cs="Calibri"/>
          <w:iCs/>
          <w:sz w:val="26"/>
          <w:szCs w:val="26"/>
        </w:rPr>
        <w:t xml:space="preserve"> AA 8316071 (AA ocho-tres-uno-seis-cero-siete-uno, de fecha 16 dieciséis de enero del año 2019 dos mil diecinueve (perceptible a foja 7 siete). . . . . . . . . . . . . . . . . . . . . . . . . . </w:t>
      </w:r>
    </w:p>
    <w:p w:rsidR="00977A76" w:rsidRPr="009D049B" w:rsidRDefault="00977A76" w:rsidP="00977A76">
      <w:pPr>
        <w:pStyle w:val="Textoindependiente"/>
        <w:ind w:firstLine="708"/>
        <w:rPr>
          <w:rFonts w:ascii="Calibri" w:hAnsi="Calibri" w:cs="Calibri"/>
          <w:sz w:val="20"/>
          <w:szCs w:val="20"/>
          <w:lang w:val="es-ES"/>
        </w:rPr>
      </w:pPr>
    </w:p>
    <w:p w:rsidR="00977A76" w:rsidRPr="009D049B" w:rsidRDefault="00977A76" w:rsidP="00977A76">
      <w:pPr>
        <w:ind w:firstLine="708"/>
        <w:jc w:val="both"/>
        <w:rPr>
          <w:rFonts w:ascii="Calibri" w:hAnsi="Calibri"/>
          <w:sz w:val="26"/>
          <w:szCs w:val="26"/>
        </w:rPr>
      </w:pPr>
      <w:r w:rsidRPr="009D049B">
        <w:rPr>
          <w:rFonts w:ascii="Calibri" w:hAnsi="Calibri"/>
          <w:sz w:val="26"/>
          <w:szCs w:val="26"/>
        </w:rPr>
        <w:t xml:space="preserve">Pretensión que resulta </w:t>
      </w:r>
      <w:r w:rsidRPr="009D049B">
        <w:rPr>
          <w:rFonts w:ascii="Calibri" w:hAnsi="Calibri"/>
          <w:b/>
          <w:sz w:val="26"/>
          <w:szCs w:val="26"/>
        </w:rPr>
        <w:t>procedente</w:t>
      </w:r>
      <w:r w:rsidRPr="009D049B">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D049B">
        <w:rPr>
          <w:rFonts w:ascii="Calibri" w:hAnsi="Calibri"/>
          <w:b/>
          <w:sz w:val="26"/>
          <w:szCs w:val="26"/>
        </w:rPr>
        <w:t>se reconoce</w:t>
      </w:r>
      <w:r w:rsidR="003E7C1A" w:rsidRPr="009D049B">
        <w:rPr>
          <w:rFonts w:ascii="Calibri" w:hAnsi="Calibri"/>
          <w:sz w:val="26"/>
          <w:szCs w:val="26"/>
        </w:rPr>
        <w:t xml:space="preserve"> el derecho que tiene </w:t>
      </w:r>
      <w:r w:rsidRPr="009D049B">
        <w:rPr>
          <w:rFonts w:ascii="Calibri" w:hAnsi="Calibri"/>
          <w:sz w:val="26"/>
          <w:szCs w:val="26"/>
        </w:rPr>
        <w:t>l</w:t>
      </w:r>
      <w:r w:rsidR="003E7C1A" w:rsidRPr="009D049B">
        <w:rPr>
          <w:rFonts w:ascii="Calibri" w:hAnsi="Calibri"/>
          <w:sz w:val="26"/>
          <w:szCs w:val="26"/>
        </w:rPr>
        <w:t>a</w:t>
      </w:r>
      <w:r w:rsidRPr="009D049B">
        <w:rPr>
          <w:rFonts w:ascii="Calibri" w:hAnsi="Calibri"/>
          <w:sz w:val="26"/>
          <w:szCs w:val="26"/>
        </w:rPr>
        <w:t xml:space="preserve"> justiciable a la devolución de la cantidad antes </w:t>
      </w:r>
      <w:r w:rsidRPr="009D049B">
        <w:rPr>
          <w:rFonts w:ascii="Calibri" w:hAnsi="Calibri" w:cs="Calibri"/>
          <w:iCs/>
          <w:sz w:val="26"/>
          <w:szCs w:val="26"/>
        </w:rPr>
        <w:t>señalada; pagada por concepto de multa</w:t>
      </w:r>
      <w:r w:rsidRPr="009D049B">
        <w:rPr>
          <w:rFonts w:ascii="Calibri" w:hAnsi="Calibri"/>
          <w:sz w:val="26"/>
          <w:szCs w:val="26"/>
        </w:rPr>
        <w:t>;</w:t>
      </w:r>
      <w:r w:rsidRPr="009D049B">
        <w:rPr>
          <w:rFonts w:ascii="Calibri" w:hAnsi="Calibri" w:cs="Calibri"/>
          <w:iCs/>
          <w:sz w:val="26"/>
          <w:szCs w:val="26"/>
        </w:rPr>
        <w:t xml:space="preserve"> </w:t>
      </w:r>
      <w:r w:rsidRPr="009D049B">
        <w:rPr>
          <w:rFonts w:ascii="Calibri" w:hAnsi="Calibri"/>
          <w:sz w:val="26"/>
          <w:szCs w:val="26"/>
        </w:rPr>
        <w:t xml:space="preserve">por lo que </w:t>
      </w:r>
      <w:r w:rsidR="008021FD" w:rsidRPr="009D049B">
        <w:rPr>
          <w:rFonts w:ascii="Calibri" w:hAnsi="Calibri"/>
          <w:sz w:val="26"/>
          <w:szCs w:val="26"/>
        </w:rPr>
        <w:t>la autoridad demandada</w:t>
      </w:r>
      <w:r w:rsidRPr="009D049B">
        <w:rPr>
          <w:rFonts w:ascii="Calibri" w:hAnsi="Calibri"/>
          <w:sz w:val="26"/>
          <w:szCs w:val="26"/>
        </w:rPr>
        <w:t xml:space="preserve">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9D049B">
        <w:rPr>
          <w:rFonts w:ascii="Calibri" w:hAnsi="Calibri"/>
          <w:i/>
          <w:sz w:val="26"/>
          <w:szCs w:val="26"/>
        </w:rPr>
        <w:t>“Criterios 2000-2008”</w:t>
      </w:r>
      <w:r w:rsidRPr="009D049B">
        <w:rPr>
          <w:rFonts w:ascii="Calibri" w:hAnsi="Calibri"/>
          <w:sz w:val="26"/>
          <w:szCs w:val="26"/>
        </w:rPr>
        <w:t xml:space="preserve"> de dicho Tribunal, el cual es el siguiente: . . . . .</w:t>
      </w:r>
      <w:r w:rsidR="003E7C1A" w:rsidRPr="009D049B">
        <w:rPr>
          <w:rFonts w:ascii="Calibri" w:hAnsi="Calibri"/>
          <w:sz w:val="26"/>
          <w:szCs w:val="26"/>
        </w:rPr>
        <w:t xml:space="preserve"> </w:t>
      </w:r>
      <w:r w:rsidRPr="009D049B">
        <w:rPr>
          <w:rFonts w:ascii="Calibri" w:hAnsi="Calibri"/>
          <w:sz w:val="26"/>
          <w:szCs w:val="26"/>
        </w:rPr>
        <w:t xml:space="preserve"> </w:t>
      </w:r>
    </w:p>
    <w:p w:rsidR="00977A76" w:rsidRPr="009D049B" w:rsidRDefault="00977A76" w:rsidP="00977A76">
      <w:pPr>
        <w:jc w:val="both"/>
        <w:rPr>
          <w:rFonts w:ascii="Calibri" w:hAnsi="Calibri"/>
          <w:sz w:val="26"/>
        </w:rPr>
      </w:pPr>
      <w:r w:rsidRPr="009D049B">
        <w:rPr>
          <w:rFonts w:ascii="Calibri" w:hAnsi="Calibri"/>
          <w:sz w:val="26"/>
          <w:szCs w:val="26"/>
        </w:rPr>
        <w:t xml:space="preserve">  </w:t>
      </w:r>
    </w:p>
    <w:p w:rsidR="00977A76" w:rsidRPr="009D049B" w:rsidRDefault="00977A76" w:rsidP="003E7C1A">
      <w:pPr>
        <w:pStyle w:val="Textoindependiente"/>
        <w:ind w:firstLine="708"/>
        <w:rPr>
          <w:rFonts w:ascii="Calibri" w:hAnsi="Calibri"/>
          <w:i/>
          <w:sz w:val="22"/>
          <w:szCs w:val="22"/>
        </w:rPr>
      </w:pPr>
      <w:r w:rsidRPr="009D049B">
        <w:rPr>
          <w:rFonts w:ascii="Calibri" w:hAnsi="Calibri"/>
          <w:b/>
          <w:i/>
          <w:sz w:val="26"/>
          <w:szCs w:val="26"/>
        </w:rPr>
        <w:t>“DEVOLUCIÓN DEL PAGO DE LO INDEBIDO. CORRESPONDE A LA AUTORIDAD DE LA QUE EMANÓ EL ACTO ANULADO  REALIZAR LAS GESTIONES PARA</w:t>
      </w:r>
      <w:r w:rsidRPr="009D049B">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D049B">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9D049B">
        <w:rPr>
          <w:rFonts w:ascii="Calibri" w:hAnsi="Calibri"/>
          <w:b/>
          <w:i/>
          <w:sz w:val="22"/>
          <w:szCs w:val="22"/>
        </w:rPr>
        <w:t>”</w:t>
      </w:r>
      <w:r w:rsidRPr="009D049B">
        <w:rPr>
          <w:rFonts w:ascii="Calibri" w:hAnsi="Calibri"/>
          <w:sz w:val="26"/>
          <w:szCs w:val="26"/>
        </w:rPr>
        <w:t>. . . . . . . . . . . . . . . . . . . . . . . . . . . . . . . . . . . . . . . . . . . . . . . .</w:t>
      </w:r>
      <w:r w:rsidR="003E7C1A" w:rsidRPr="009D049B">
        <w:rPr>
          <w:rFonts w:ascii="Calibri" w:hAnsi="Calibri"/>
          <w:sz w:val="26"/>
          <w:szCs w:val="26"/>
        </w:rPr>
        <w:t xml:space="preserve"> . . . . . . . . . .</w:t>
      </w:r>
      <w:r w:rsidRPr="009D049B">
        <w:rPr>
          <w:rFonts w:ascii="Calibri" w:hAnsi="Calibri"/>
          <w:sz w:val="26"/>
          <w:szCs w:val="26"/>
        </w:rPr>
        <w:t xml:space="preserve">  </w:t>
      </w:r>
    </w:p>
    <w:p w:rsidR="00977A76" w:rsidRPr="009D049B" w:rsidRDefault="00977A76" w:rsidP="00977A76">
      <w:pPr>
        <w:pStyle w:val="Textoindependiente"/>
        <w:rPr>
          <w:rFonts w:ascii="Calibri" w:hAnsi="Calibri" w:cs="Calibri"/>
          <w:sz w:val="20"/>
          <w:szCs w:val="20"/>
        </w:rPr>
      </w:pPr>
    </w:p>
    <w:p w:rsidR="00201CC5" w:rsidRPr="009D049B" w:rsidRDefault="00977A76" w:rsidP="00201CC5">
      <w:pPr>
        <w:pStyle w:val="Textoindependiente"/>
        <w:ind w:firstLine="708"/>
        <w:rPr>
          <w:rFonts w:ascii="Calibri" w:hAnsi="Calibri" w:cs="Calibri"/>
          <w:sz w:val="26"/>
          <w:szCs w:val="26"/>
        </w:rPr>
      </w:pPr>
      <w:r w:rsidRPr="009D049B">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w:t>
      </w:r>
    </w:p>
    <w:p w:rsidR="00201CC5" w:rsidRPr="009D049B" w:rsidRDefault="00201CC5" w:rsidP="00201CC5">
      <w:pPr>
        <w:pStyle w:val="Textoindependiente"/>
        <w:ind w:firstLine="708"/>
        <w:jc w:val="right"/>
        <w:rPr>
          <w:rFonts w:ascii="Calibri" w:eastAsia="Times New Roman" w:hAnsi="Calibri" w:cs="Calibri"/>
          <w:b/>
          <w:bCs/>
          <w:iCs/>
          <w:sz w:val="26"/>
          <w:szCs w:val="26"/>
        </w:rPr>
      </w:pPr>
      <w:r w:rsidRPr="009D049B">
        <w:rPr>
          <w:rFonts w:ascii="Calibri" w:hAnsi="Calibri" w:cs="Calibri"/>
          <w:b/>
          <w:bCs/>
          <w:iCs/>
          <w:sz w:val="26"/>
          <w:szCs w:val="26"/>
        </w:rPr>
        <w:lastRenderedPageBreak/>
        <w:t>Expediente número 0</w:t>
      </w:r>
      <w:r w:rsidRPr="009D049B">
        <w:rPr>
          <w:rFonts w:ascii="Calibri" w:hAnsi="Calibri" w:cs="Calibri"/>
          <w:b/>
          <w:sz w:val="26"/>
          <w:szCs w:val="26"/>
        </w:rPr>
        <w:t>089/2doJAM/2019</w:t>
      </w:r>
      <w:r w:rsidRPr="009D049B">
        <w:rPr>
          <w:rFonts w:ascii="Calibri" w:hAnsi="Calibri" w:cs="Calibri"/>
          <w:b/>
          <w:iCs/>
          <w:sz w:val="26"/>
          <w:szCs w:val="26"/>
        </w:rPr>
        <w:t>-JN</w:t>
      </w:r>
    </w:p>
    <w:p w:rsidR="00201CC5" w:rsidRPr="009D049B" w:rsidRDefault="00201CC5" w:rsidP="00201CC5">
      <w:pPr>
        <w:pStyle w:val="Textoindependiente"/>
        <w:ind w:firstLine="708"/>
        <w:rPr>
          <w:rFonts w:ascii="Calibri" w:hAnsi="Calibri" w:cs="Calibri"/>
          <w:sz w:val="26"/>
          <w:szCs w:val="26"/>
        </w:rPr>
      </w:pPr>
    </w:p>
    <w:p w:rsidR="00977A76" w:rsidRPr="009D049B" w:rsidRDefault="00201CC5" w:rsidP="00201CC5">
      <w:pPr>
        <w:pStyle w:val="Textoindependiente"/>
        <w:rPr>
          <w:rFonts w:ascii="Calibri" w:hAnsi="Calibri" w:cs="Calibri"/>
          <w:sz w:val="26"/>
          <w:szCs w:val="26"/>
        </w:rPr>
      </w:pPr>
      <w:r w:rsidRPr="009D049B">
        <w:rPr>
          <w:rFonts w:ascii="Calibri" w:hAnsi="Calibri" w:cs="Calibri"/>
          <w:sz w:val="26"/>
          <w:szCs w:val="26"/>
        </w:rPr>
        <w:t xml:space="preserve"> </w:t>
      </w:r>
      <w:r w:rsidR="00977A76" w:rsidRPr="009D049B">
        <w:rPr>
          <w:rFonts w:ascii="Calibri" w:hAnsi="Calibri" w:cs="Calibri"/>
          <w:sz w:val="26"/>
          <w:szCs w:val="26"/>
        </w:rPr>
        <w:t>Procedimiento y Justicia Administrativa para el Estado y los Municipios de Guanajuato, es de resolverse y se: . . . . . . . . . . . . . . . . . . . . . . . . . . . . . . . . . . . . . . . .</w:t>
      </w:r>
    </w:p>
    <w:p w:rsidR="00977A76" w:rsidRPr="009D049B" w:rsidRDefault="00977A76" w:rsidP="00977A76">
      <w:pPr>
        <w:pStyle w:val="Textoindependiente"/>
        <w:ind w:firstLine="708"/>
        <w:rPr>
          <w:rFonts w:ascii="Calibri" w:hAnsi="Calibri" w:cs="Calibri"/>
          <w:sz w:val="20"/>
          <w:szCs w:val="20"/>
        </w:rPr>
      </w:pPr>
    </w:p>
    <w:p w:rsidR="00977A76" w:rsidRPr="009D049B" w:rsidRDefault="00977A76" w:rsidP="00977A76">
      <w:pPr>
        <w:pStyle w:val="Textoindependiente"/>
        <w:jc w:val="center"/>
        <w:rPr>
          <w:rFonts w:ascii="Calibri" w:hAnsi="Calibri" w:cs="Calibri"/>
          <w:i/>
          <w:iCs/>
          <w:sz w:val="26"/>
          <w:szCs w:val="26"/>
        </w:rPr>
      </w:pPr>
      <w:r w:rsidRPr="009D049B">
        <w:rPr>
          <w:rFonts w:ascii="Calibri" w:hAnsi="Calibri" w:cs="Calibri"/>
          <w:b/>
          <w:i/>
          <w:iCs/>
          <w:sz w:val="26"/>
          <w:szCs w:val="26"/>
        </w:rPr>
        <w:t xml:space="preserve">R E S U E L V E </w:t>
      </w:r>
      <w:r w:rsidRPr="009D049B">
        <w:rPr>
          <w:rFonts w:ascii="Calibri" w:hAnsi="Calibri" w:cs="Calibri"/>
          <w:i/>
          <w:iCs/>
          <w:sz w:val="26"/>
          <w:szCs w:val="26"/>
        </w:rPr>
        <w:t>:</w:t>
      </w:r>
    </w:p>
    <w:p w:rsidR="00977A76" w:rsidRPr="009D049B" w:rsidRDefault="00977A76" w:rsidP="00977A76">
      <w:pPr>
        <w:pStyle w:val="Textoindependiente"/>
        <w:rPr>
          <w:rFonts w:ascii="Calibri" w:hAnsi="Calibri" w:cs="Calibri"/>
          <w:b/>
          <w:bCs/>
          <w:i/>
          <w:iCs/>
          <w:sz w:val="20"/>
          <w:szCs w:val="20"/>
        </w:rPr>
      </w:pPr>
    </w:p>
    <w:p w:rsidR="00977A76" w:rsidRPr="009D049B" w:rsidRDefault="00977A76" w:rsidP="00977A76">
      <w:pPr>
        <w:pStyle w:val="Textoindependiente"/>
        <w:ind w:firstLine="708"/>
        <w:rPr>
          <w:rFonts w:ascii="Calibri" w:hAnsi="Calibri" w:cs="Calibri"/>
          <w:sz w:val="26"/>
          <w:szCs w:val="26"/>
        </w:rPr>
      </w:pPr>
      <w:r w:rsidRPr="009D049B">
        <w:rPr>
          <w:rFonts w:ascii="Calibri" w:hAnsi="Calibri" w:cs="Calibri"/>
          <w:b/>
          <w:bCs/>
          <w:i/>
          <w:iCs/>
          <w:sz w:val="26"/>
          <w:szCs w:val="26"/>
        </w:rPr>
        <w:t>PRIMERO</w:t>
      </w:r>
      <w:r w:rsidRPr="009D049B">
        <w:rPr>
          <w:rFonts w:ascii="Calibri" w:hAnsi="Calibri" w:cs="Calibri"/>
          <w:sz w:val="26"/>
          <w:szCs w:val="26"/>
        </w:rPr>
        <w:t xml:space="preserve">.- Este Juzgado Segundo Administrativo Municipal determina ser </w:t>
      </w:r>
      <w:r w:rsidRPr="009D049B">
        <w:rPr>
          <w:rFonts w:ascii="Calibri" w:hAnsi="Calibri" w:cs="Calibri"/>
          <w:b/>
          <w:sz w:val="26"/>
          <w:szCs w:val="26"/>
        </w:rPr>
        <w:t>competente</w:t>
      </w:r>
      <w:r w:rsidRPr="009D049B">
        <w:rPr>
          <w:rFonts w:ascii="Calibri" w:hAnsi="Calibri" w:cs="Calibri"/>
          <w:sz w:val="26"/>
          <w:szCs w:val="26"/>
        </w:rPr>
        <w:t xml:space="preserve"> para conocer y resolver del presente proceso administrativo. . . . . . . </w:t>
      </w:r>
    </w:p>
    <w:p w:rsidR="00977A76" w:rsidRPr="009D049B" w:rsidRDefault="00977A76" w:rsidP="00977A76">
      <w:pPr>
        <w:pStyle w:val="Textoindependiente"/>
        <w:rPr>
          <w:rFonts w:ascii="Calibri" w:hAnsi="Calibri" w:cs="Calibri"/>
          <w:b/>
          <w:bCs/>
          <w:i/>
          <w:iCs/>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b/>
          <w:bCs/>
          <w:i/>
          <w:iCs/>
          <w:sz w:val="26"/>
          <w:szCs w:val="26"/>
        </w:rPr>
        <w:t xml:space="preserve">SEGUNDO.- </w:t>
      </w:r>
      <w:r w:rsidRPr="009D049B">
        <w:rPr>
          <w:rFonts w:ascii="Calibri" w:hAnsi="Calibri" w:cs="Calibri"/>
          <w:sz w:val="26"/>
          <w:szCs w:val="26"/>
        </w:rPr>
        <w:t xml:space="preserve">Resulta </w:t>
      </w:r>
      <w:r w:rsidRPr="009D049B">
        <w:rPr>
          <w:rFonts w:ascii="Calibri" w:hAnsi="Calibri" w:cs="Calibri"/>
          <w:b/>
          <w:sz w:val="26"/>
          <w:szCs w:val="26"/>
        </w:rPr>
        <w:t>procedente</w:t>
      </w:r>
      <w:r w:rsidRPr="009D049B">
        <w:rPr>
          <w:rFonts w:ascii="Calibri" w:hAnsi="Calibri" w:cs="Calibri"/>
          <w:sz w:val="26"/>
          <w:szCs w:val="26"/>
        </w:rPr>
        <w:t xml:space="preserve"> el proceso administrativo promovido </w:t>
      </w:r>
      <w:proofErr w:type="gramStart"/>
      <w:r w:rsidRPr="009D049B">
        <w:rPr>
          <w:rFonts w:ascii="Calibri" w:hAnsi="Calibri" w:cs="Calibri"/>
          <w:sz w:val="26"/>
          <w:szCs w:val="26"/>
        </w:rPr>
        <w:t xml:space="preserve">por </w:t>
      </w:r>
      <w:r w:rsidR="00AE6988" w:rsidRPr="009D049B">
        <w:rPr>
          <w:rFonts w:ascii="Calibri" w:hAnsi="Calibri" w:cs="Calibri"/>
          <w:sz w:val="26"/>
          <w:szCs w:val="26"/>
        </w:rPr>
        <w:t xml:space="preserve"> la</w:t>
      </w:r>
      <w:proofErr w:type="gramEnd"/>
      <w:r w:rsidR="00AE6988" w:rsidRPr="009D049B">
        <w:rPr>
          <w:rFonts w:ascii="Calibri" w:hAnsi="Calibri" w:cs="Calibri"/>
          <w:sz w:val="26"/>
          <w:szCs w:val="26"/>
        </w:rPr>
        <w:t xml:space="preserve"> ciudadana </w:t>
      </w:r>
      <w:r w:rsidR="00E02131" w:rsidRPr="000538A9">
        <w:rPr>
          <w:rFonts w:ascii="Calibri" w:hAnsi="Calibri" w:cs="Calibri"/>
          <w:sz w:val="26"/>
          <w:szCs w:val="26"/>
        </w:rPr>
        <w:t>(…)</w:t>
      </w:r>
      <w:r w:rsidRPr="009D049B">
        <w:rPr>
          <w:rFonts w:ascii="Calibri" w:hAnsi="Calibri" w:cs="Calibri"/>
          <w:sz w:val="26"/>
          <w:szCs w:val="26"/>
        </w:rPr>
        <w:t xml:space="preserve">, en contra del acta de infracción impugnada. . </w:t>
      </w:r>
      <w:r w:rsidR="00AE6988" w:rsidRPr="009D049B">
        <w:rPr>
          <w:rFonts w:ascii="Calibri" w:hAnsi="Calibri" w:cs="Calibri"/>
          <w:sz w:val="26"/>
          <w:szCs w:val="26"/>
        </w:rPr>
        <w:t xml:space="preserve">. . . . . . . . . . . . . . . . </w:t>
      </w:r>
    </w:p>
    <w:p w:rsidR="00AE6988" w:rsidRPr="009D049B" w:rsidRDefault="00AE6988" w:rsidP="00977A76">
      <w:pPr>
        <w:jc w:val="both"/>
        <w:rPr>
          <w:rFonts w:ascii="Calibri" w:hAnsi="Calibri"/>
          <w:b/>
          <w:bCs/>
          <w:i/>
          <w:iCs/>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b/>
          <w:bCs/>
          <w:i/>
          <w:iCs/>
          <w:sz w:val="26"/>
        </w:rPr>
        <w:t>TERCERO</w:t>
      </w:r>
      <w:r w:rsidRPr="009D049B">
        <w:rPr>
          <w:rFonts w:ascii="Calibri" w:hAnsi="Calibri"/>
          <w:sz w:val="26"/>
        </w:rPr>
        <w:t xml:space="preserve">.- </w:t>
      </w:r>
      <w:r w:rsidRPr="009D049B">
        <w:rPr>
          <w:rFonts w:ascii="Calibri" w:hAnsi="Calibri" w:cs="Calibri"/>
          <w:sz w:val="26"/>
          <w:szCs w:val="26"/>
        </w:rPr>
        <w:t xml:space="preserve">Se </w:t>
      </w:r>
      <w:r w:rsidRPr="009D049B">
        <w:rPr>
          <w:rFonts w:ascii="Calibri" w:hAnsi="Calibri" w:cs="Calibri"/>
          <w:b/>
          <w:sz w:val="26"/>
          <w:szCs w:val="26"/>
        </w:rPr>
        <w:t>decreta</w:t>
      </w:r>
      <w:r w:rsidRPr="009D049B">
        <w:rPr>
          <w:rFonts w:ascii="Calibri" w:hAnsi="Calibri" w:cs="Calibri"/>
          <w:sz w:val="26"/>
          <w:szCs w:val="26"/>
        </w:rPr>
        <w:t xml:space="preserve"> la </w:t>
      </w:r>
      <w:r w:rsidRPr="009D049B">
        <w:rPr>
          <w:rFonts w:ascii="Calibri" w:hAnsi="Calibri" w:cs="Calibri"/>
          <w:b/>
          <w:sz w:val="26"/>
          <w:szCs w:val="26"/>
        </w:rPr>
        <w:t xml:space="preserve">NULIDAD TOTAL </w:t>
      </w:r>
      <w:r w:rsidRPr="009D049B">
        <w:rPr>
          <w:rFonts w:ascii="Calibri" w:hAnsi="Calibri" w:cs="Calibri"/>
          <w:sz w:val="26"/>
          <w:szCs w:val="26"/>
        </w:rPr>
        <w:t xml:space="preserve">del </w:t>
      </w:r>
      <w:r w:rsidRPr="009D049B">
        <w:rPr>
          <w:rFonts w:ascii="Calibri" w:hAnsi="Calibri" w:cs="Calibri"/>
          <w:b/>
          <w:sz w:val="26"/>
          <w:szCs w:val="26"/>
        </w:rPr>
        <w:t xml:space="preserve">Acta de Infracción </w:t>
      </w:r>
      <w:r w:rsidRPr="009D049B">
        <w:rPr>
          <w:rFonts w:ascii="Calibri" w:hAnsi="Calibri" w:cs="Calibri"/>
          <w:sz w:val="26"/>
          <w:szCs w:val="26"/>
        </w:rPr>
        <w:t>con número</w:t>
      </w:r>
      <w:r w:rsidR="00AE6988" w:rsidRPr="009D049B">
        <w:rPr>
          <w:rFonts w:ascii="Calibri" w:hAnsi="Calibri" w:cs="Calibri"/>
          <w:b/>
          <w:sz w:val="26"/>
          <w:szCs w:val="26"/>
        </w:rPr>
        <w:t xml:space="preserve"> T-5999829 (T guion cinco-nueve-nueve-nueve-ocho-dos-nueve), </w:t>
      </w:r>
      <w:r w:rsidR="00AE6988" w:rsidRPr="009D049B">
        <w:rPr>
          <w:rFonts w:ascii="Calibri" w:hAnsi="Calibri" w:cs="Calibri"/>
          <w:sz w:val="26"/>
          <w:szCs w:val="26"/>
        </w:rPr>
        <w:t>de fecha</w:t>
      </w:r>
      <w:r w:rsidR="00AE6988" w:rsidRPr="009D049B">
        <w:rPr>
          <w:rFonts w:ascii="Calibri" w:hAnsi="Calibri" w:cs="Calibri"/>
          <w:b/>
          <w:sz w:val="26"/>
          <w:szCs w:val="26"/>
        </w:rPr>
        <w:t xml:space="preserve"> 7 </w:t>
      </w:r>
      <w:r w:rsidR="00AE6988" w:rsidRPr="009D049B">
        <w:rPr>
          <w:rFonts w:ascii="Calibri" w:hAnsi="Calibri" w:cs="Calibri"/>
          <w:sz w:val="26"/>
          <w:szCs w:val="26"/>
        </w:rPr>
        <w:t>siete de</w:t>
      </w:r>
      <w:r w:rsidR="00AE6988" w:rsidRPr="009D049B">
        <w:rPr>
          <w:rFonts w:ascii="Calibri" w:hAnsi="Calibri" w:cs="Calibri"/>
          <w:b/>
          <w:sz w:val="26"/>
          <w:szCs w:val="26"/>
        </w:rPr>
        <w:t xml:space="preserve"> enero </w:t>
      </w:r>
      <w:r w:rsidR="00AE6988" w:rsidRPr="009D049B">
        <w:rPr>
          <w:rFonts w:ascii="Calibri" w:hAnsi="Calibri" w:cs="Calibri"/>
          <w:sz w:val="26"/>
          <w:szCs w:val="26"/>
        </w:rPr>
        <w:t>del año</w:t>
      </w:r>
      <w:r w:rsidR="00AE6988" w:rsidRPr="009D049B">
        <w:rPr>
          <w:rFonts w:ascii="Calibri" w:hAnsi="Calibri" w:cs="Calibri"/>
          <w:b/>
          <w:sz w:val="26"/>
          <w:szCs w:val="26"/>
        </w:rPr>
        <w:t xml:space="preserve"> 2019 </w:t>
      </w:r>
      <w:r w:rsidR="00AE6988" w:rsidRPr="009D049B">
        <w:rPr>
          <w:rFonts w:ascii="Calibri" w:hAnsi="Calibri" w:cs="Calibri"/>
          <w:sz w:val="26"/>
          <w:szCs w:val="26"/>
        </w:rPr>
        <w:t>dos mil diecinueve</w:t>
      </w:r>
      <w:r w:rsidRPr="009D049B">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977A76" w:rsidRPr="009D049B" w:rsidRDefault="00977A76" w:rsidP="00977A76">
      <w:pPr>
        <w:jc w:val="both"/>
        <w:rPr>
          <w:rFonts w:ascii="Calibri" w:hAnsi="Calibri" w:cs="Calibri"/>
          <w:b/>
          <w:bCs/>
          <w:i/>
          <w:iCs/>
          <w:sz w:val="20"/>
          <w:szCs w:val="20"/>
        </w:rPr>
      </w:pPr>
    </w:p>
    <w:p w:rsidR="00977A76" w:rsidRPr="009D049B" w:rsidRDefault="00977A76" w:rsidP="00977A76">
      <w:pPr>
        <w:ind w:firstLine="708"/>
        <w:jc w:val="both"/>
        <w:rPr>
          <w:rFonts w:ascii="Calibri" w:hAnsi="Calibri"/>
          <w:sz w:val="26"/>
          <w:szCs w:val="26"/>
        </w:rPr>
      </w:pPr>
      <w:r w:rsidRPr="009D049B">
        <w:rPr>
          <w:rFonts w:ascii="Calibri" w:hAnsi="Calibri" w:cs="Calibri"/>
          <w:b/>
          <w:bCs/>
          <w:i/>
          <w:iCs/>
          <w:sz w:val="26"/>
          <w:szCs w:val="26"/>
        </w:rPr>
        <w:t xml:space="preserve">CUARTO.- </w:t>
      </w:r>
      <w:r w:rsidRPr="009D049B">
        <w:rPr>
          <w:rFonts w:ascii="Calibri" w:hAnsi="Calibri" w:cs="Calibri"/>
          <w:sz w:val="26"/>
          <w:szCs w:val="26"/>
        </w:rPr>
        <w:t xml:space="preserve">Se </w:t>
      </w:r>
      <w:r w:rsidRPr="009D049B">
        <w:rPr>
          <w:rFonts w:ascii="Calibri" w:hAnsi="Calibri" w:cs="Calibri"/>
          <w:b/>
          <w:sz w:val="26"/>
          <w:szCs w:val="26"/>
        </w:rPr>
        <w:t>ordena</w:t>
      </w:r>
      <w:r w:rsidRPr="009D049B">
        <w:rPr>
          <w:rFonts w:ascii="Calibri" w:hAnsi="Calibri" w:cs="Calibri"/>
          <w:sz w:val="26"/>
          <w:szCs w:val="26"/>
        </w:rPr>
        <w:t xml:space="preserve"> </w:t>
      </w:r>
      <w:r w:rsidR="008021FD" w:rsidRPr="009D049B">
        <w:rPr>
          <w:rFonts w:ascii="Calibri" w:hAnsi="Calibri" w:cs="Calibri"/>
          <w:sz w:val="26"/>
          <w:szCs w:val="26"/>
        </w:rPr>
        <w:t xml:space="preserve">a la autoridad demandada, </w:t>
      </w:r>
      <w:r w:rsidR="00E02131" w:rsidRPr="000538A9">
        <w:rPr>
          <w:rFonts w:ascii="Calibri" w:hAnsi="Calibri" w:cs="Calibri"/>
          <w:sz w:val="26"/>
          <w:szCs w:val="26"/>
        </w:rPr>
        <w:t>(…)</w:t>
      </w:r>
      <w:r w:rsidRPr="009D049B">
        <w:rPr>
          <w:rFonts w:ascii="Calibri" w:hAnsi="Calibri" w:cs="Calibri"/>
          <w:sz w:val="26"/>
          <w:szCs w:val="26"/>
        </w:rPr>
        <w:t xml:space="preserve"> a que </w:t>
      </w:r>
      <w:r w:rsidRPr="009D049B">
        <w:rPr>
          <w:rFonts w:ascii="Calibri" w:hAnsi="Calibri" w:cs="Calibri"/>
          <w:b/>
          <w:sz w:val="26"/>
          <w:szCs w:val="26"/>
        </w:rPr>
        <w:t>devuelva</w:t>
      </w:r>
      <w:r w:rsidRPr="009D049B">
        <w:rPr>
          <w:rFonts w:ascii="Calibri" w:hAnsi="Calibri" w:cs="Calibri"/>
          <w:sz w:val="26"/>
          <w:szCs w:val="26"/>
        </w:rPr>
        <w:t xml:space="preserve"> a</w:t>
      </w:r>
      <w:r w:rsidR="00AE6988" w:rsidRPr="009D049B">
        <w:rPr>
          <w:rFonts w:ascii="Calibri" w:hAnsi="Calibri" w:cs="Calibri"/>
          <w:sz w:val="26"/>
          <w:szCs w:val="26"/>
        </w:rPr>
        <w:t xml:space="preserve"> </w:t>
      </w:r>
      <w:r w:rsidRPr="009D049B">
        <w:rPr>
          <w:rFonts w:ascii="Calibri" w:hAnsi="Calibri" w:cs="Calibri"/>
          <w:sz w:val="26"/>
          <w:szCs w:val="26"/>
        </w:rPr>
        <w:t>l</w:t>
      </w:r>
      <w:r w:rsidR="00AE6988" w:rsidRPr="009D049B">
        <w:rPr>
          <w:rFonts w:ascii="Calibri" w:hAnsi="Calibri" w:cs="Calibri"/>
          <w:sz w:val="26"/>
          <w:szCs w:val="26"/>
        </w:rPr>
        <w:t>a</w:t>
      </w:r>
      <w:r w:rsidRPr="009D049B">
        <w:rPr>
          <w:rFonts w:ascii="Calibri" w:hAnsi="Calibri" w:cs="Calibri"/>
          <w:sz w:val="26"/>
          <w:szCs w:val="26"/>
        </w:rPr>
        <w:t xml:space="preserve"> ciudadan</w:t>
      </w:r>
      <w:r w:rsidR="00AE6988" w:rsidRPr="009D049B">
        <w:rPr>
          <w:rFonts w:ascii="Calibri" w:hAnsi="Calibri" w:cs="Calibri"/>
          <w:sz w:val="26"/>
          <w:szCs w:val="26"/>
        </w:rPr>
        <w:t xml:space="preserve">a </w:t>
      </w:r>
      <w:r w:rsidR="00E02131" w:rsidRPr="000538A9">
        <w:rPr>
          <w:rFonts w:ascii="Calibri" w:hAnsi="Calibri" w:cs="Calibri"/>
          <w:sz w:val="26"/>
          <w:szCs w:val="26"/>
        </w:rPr>
        <w:t>(…)</w:t>
      </w:r>
      <w:r w:rsidRPr="009D049B">
        <w:rPr>
          <w:rFonts w:ascii="Calibri" w:hAnsi="Calibri" w:cs="Calibri"/>
          <w:sz w:val="26"/>
          <w:szCs w:val="26"/>
        </w:rPr>
        <w:t xml:space="preserve"> </w:t>
      </w:r>
      <w:r w:rsidRPr="009D049B">
        <w:rPr>
          <w:rFonts w:ascii="Calibri" w:hAnsi="Calibri"/>
          <w:sz w:val="26"/>
          <w:szCs w:val="26"/>
        </w:rPr>
        <w:t xml:space="preserve">la </w:t>
      </w:r>
      <w:r w:rsidRPr="009D049B">
        <w:rPr>
          <w:rFonts w:ascii="Calibri" w:hAnsi="Calibri"/>
          <w:b/>
          <w:sz w:val="26"/>
          <w:szCs w:val="26"/>
        </w:rPr>
        <w:t xml:space="preserve">cantidad </w:t>
      </w:r>
      <w:r w:rsidRPr="009D049B">
        <w:rPr>
          <w:rFonts w:ascii="Calibri" w:hAnsi="Calibri"/>
          <w:sz w:val="26"/>
          <w:szCs w:val="26"/>
        </w:rPr>
        <w:t>de</w:t>
      </w:r>
      <w:r w:rsidR="00AE6988" w:rsidRPr="009D049B">
        <w:rPr>
          <w:rFonts w:ascii="Calibri" w:hAnsi="Calibri"/>
          <w:sz w:val="26"/>
          <w:szCs w:val="26"/>
        </w:rPr>
        <w:t xml:space="preserve"> </w:t>
      </w:r>
      <w:r w:rsidR="00AE6988" w:rsidRPr="009D049B">
        <w:rPr>
          <w:rFonts w:ascii="Calibri" w:hAnsi="Calibri" w:cs="Calibri"/>
          <w:b/>
          <w:bCs/>
          <w:iCs/>
          <w:sz w:val="26"/>
          <w:szCs w:val="26"/>
        </w:rPr>
        <w:t>$1,209.00 (Un mil doscientos nueve pesos 00/100 Moneda Nacional)</w:t>
      </w:r>
      <w:r w:rsidR="00AE6988" w:rsidRPr="009D049B">
        <w:rPr>
          <w:rFonts w:ascii="Calibri" w:hAnsi="Calibri" w:cs="Calibri"/>
          <w:bCs/>
          <w:iCs/>
          <w:sz w:val="26"/>
          <w:szCs w:val="26"/>
        </w:rPr>
        <w:t>,</w:t>
      </w:r>
      <w:r w:rsidR="00AE6988" w:rsidRPr="009D049B">
        <w:rPr>
          <w:rFonts w:ascii="Calibri" w:hAnsi="Calibri" w:cs="Calibri"/>
          <w:iCs/>
          <w:sz w:val="26"/>
          <w:szCs w:val="26"/>
        </w:rPr>
        <w:t xml:space="preserve"> </w:t>
      </w:r>
      <w:r w:rsidRPr="009D049B">
        <w:rPr>
          <w:rFonts w:ascii="Calibri" w:hAnsi="Calibri"/>
          <w:sz w:val="26"/>
          <w:szCs w:val="26"/>
        </w:rPr>
        <w:t>pagada por concepto de multa. E</w:t>
      </w:r>
      <w:r w:rsidRPr="009D049B">
        <w:rPr>
          <w:rFonts w:ascii="Calibri" w:hAnsi="Calibri" w:cs="Calibri"/>
          <w:bCs/>
          <w:sz w:val="26"/>
          <w:szCs w:val="26"/>
        </w:rPr>
        <w:t>llo en razón a lo expresado en el Considerando Octavo de este mismo fallo</w:t>
      </w:r>
      <w:r w:rsidRPr="009D049B">
        <w:rPr>
          <w:rFonts w:ascii="Calibri" w:hAnsi="Calibri"/>
          <w:sz w:val="26"/>
          <w:szCs w:val="26"/>
        </w:rPr>
        <w:t xml:space="preserve">. . . . </w:t>
      </w:r>
      <w:r w:rsidR="00AE6988" w:rsidRPr="009D049B">
        <w:rPr>
          <w:rFonts w:ascii="Calibri" w:hAnsi="Calibri"/>
          <w:sz w:val="26"/>
          <w:szCs w:val="26"/>
        </w:rPr>
        <w:t xml:space="preserve">. . . . . . . . . . . . . </w:t>
      </w:r>
      <w:r w:rsidRPr="009D049B">
        <w:rPr>
          <w:rFonts w:ascii="Calibri" w:hAnsi="Calibri"/>
          <w:sz w:val="26"/>
          <w:szCs w:val="26"/>
        </w:rPr>
        <w:t>. . . . . . . . . . .</w:t>
      </w:r>
      <w:r w:rsidR="00201CC5" w:rsidRPr="009D049B">
        <w:rPr>
          <w:rFonts w:ascii="Calibri" w:hAnsi="Calibri"/>
          <w:sz w:val="26"/>
          <w:szCs w:val="26"/>
        </w:rPr>
        <w:t xml:space="preserve"> . . </w:t>
      </w:r>
    </w:p>
    <w:p w:rsidR="00977A76" w:rsidRPr="009D049B" w:rsidRDefault="00977A76" w:rsidP="00977A76">
      <w:pPr>
        <w:ind w:firstLine="708"/>
        <w:jc w:val="both"/>
        <w:rPr>
          <w:rFonts w:ascii="Calibri" w:hAnsi="Calibri" w:cs="Calibri"/>
          <w:sz w:val="20"/>
          <w:szCs w:val="20"/>
        </w:rPr>
      </w:pPr>
    </w:p>
    <w:p w:rsidR="00977A76" w:rsidRPr="009D049B" w:rsidRDefault="00977A76" w:rsidP="00977A76">
      <w:pPr>
        <w:ind w:firstLine="708"/>
        <w:jc w:val="both"/>
        <w:rPr>
          <w:rFonts w:ascii="Calibri" w:hAnsi="Calibri" w:cs="Calibri"/>
          <w:sz w:val="26"/>
          <w:szCs w:val="26"/>
        </w:rPr>
      </w:pPr>
      <w:r w:rsidRPr="009D049B">
        <w:rPr>
          <w:rFonts w:ascii="Calibri" w:hAnsi="Calibri" w:cs="Calibri"/>
          <w:b/>
          <w:sz w:val="26"/>
          <w:szCs w:val="26"/>
        </w:rPr>
        <w:t>Devolución</w:t>
      </w:r>
      <w:r w:rsidRPr="009D049B">
        <w:rPr>
          <w:rFonts w:ascii="Calibri" w:hAnsi="Calibri" w:cs="Calibri"/>
          <w:sz w:val="26"/>
          <w:szCs w:val="26"/>
        </w:rPr>
        <w:t xml:space="preserve"> que</w:t>
      </w:r>
      <w:r w:rsidR="003F3302" w:rsidRPr="009D049B">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9D049B">
        <w:rPr>
          <w:rFonts w:ascii="Calibri" w:hAnsi="Calibri" w:cs="Calibri"/>
          <w:sz w:val="26"/>
          <w:szCs w:val="26"/>
        </w:rPr>
        <w:t xml:space="preserve"> se deberá realizar dentro de los </w:t>
      </w:r>
      <w:r w:rsidRPr="009D049B">
        <w:rPr>
          <w:rFonts w:ascii="Calibri" w:hAnsi="Calibri" w:cs="Calibri"/>
          <w:b/>
          <w:sz w:val="26"/>
          <w:szCs w:val="26"/>
        </w:rPr>
        <w:t>15 quince días hábiles</w:t>
      </w:r>
      <w:r w:rsidRPr="009D049B">
        <w:rPr>
          <w:rFonts w:ascii="Calibri" w:hAnsi="Calibri" w:cs="Calibri"/>
          <w:sz w:val="26"/>
          <w:szCs w:val="26"/>
        </w:rPr>
        <w:t xml:space="preserve"> siguientes a la fecha en que </w:t>
      </w:r>
      <w:r w:rsidRPr="009D049B">
        <w:rPr>
          <w:rFonts w:ascii="Calibri" w:hAnsi="Calibri" w:cs="Calibri"/>
          <w:b/>
          <w:sz w:val="26"/>
          <w:szCs w:val="26"/>
        </w:rPr>
        <w:t>cause ejecutoria</w:t>
      </w:r>
      <w:r w:rsidRPr="009D049B">
        <w:rPr>
          <w:rFonts w:ascii="Calibri" w:hAnsi="Calibri" w:cs="Calibri"/>
          <w:sz w:val="26"/>
          <w:szCs w:val="26"/>
        </w:rPr>
        <w:t xml:space="preserve"> la presente resolución; debiendo </w:t>
      </w:r>
      <w:r w:rsidRPr="009D049B">
        <w:rPr>
          <w:rFonts w:ascii="Calibri" w:hAnsi="Calibri" w:cs="Calibri"/>
          <w:b/>
          <w:sz w:val="26"/>
          <w:szCs w:val="26"/>
        </w:rPr>
        <w:t>informar</w:t>
      </w:r>
      <w:r w:rsidRPr="009D049B">
        <w:rPr>
          <w:rFonts w:ascii="Calibri" w:hAnsi="Calibri" w:cs="Calibri"/>
          <w:sz w:val="26"/>
          <w:szCs w:val="26"/>
        </w:rPr>
        <w:t xml:space="preserve"> a es</w:t>
      </w:r>
      <w:bookmarkStart w:id="0" w:name="_GoBack"/>
      <w:bookmarkEnd w:id="0"/>
      <w:r w:rsidRPr="009D049B">
        <w:rPr>
          <w:rFonts w:ascii="Calibri" w:hAnsi="Calibri" w:cs="Calibri"/>
          <w:sz w:val="26"/>
          <w:szCs w:val="26"/>
        </w:rPr>
        <w:t xml:space="preserve">te Juzgado del cumplimiento dado al presente resolutivo, acompañando las constancias relativas que así lo acrediten. . . . . . . . . . . . . . . . . . . </w:t>
      </w:r>
    </w:p>
    <w:p w:rsidR="00977A76" w:rsidRPr="009D049B" w:rsidRDefault="00977A76" w:rsidP="00977A76">
      <w:pPr>
        <w:jc w:val="both"/>
        <w:rPr>
          <w:rFonts w:ascii="Calibri" w:hAnsi="Calibri" w:cs="Calibri"/>
          <w:sz w:val="20"/>
          <w:szCs w:val="20"/>
        </w:rPr>
      </w:pPr>
    </w:p>
    <w:p w:rsidR="00977A76" w:rsidRPr="009D049B" w:rsidRDefault="00977A76" w:rsidP="00977A76">
      <w:pPr>
        <w:pStyle w:val="Textoindependiente"/>
        <w:ind w:firstLine="708"/>
        <w:rPr>
          <w:rFonts w:ascii="Calibri" w:hAnsi="Calibri" w:cs="Calibri"/>
          <w:sz w:val="26"/>
          <w:szCs w:val="26"/>
        </w:rPr>
      </w:pPr>
      <w:r w:rsidRPr="009D049B">
        <w:rPr>
          <w:rFonts w:ascii="Calibri" w:hAnsi="Calibri" w:cs="Calibri"/>
          <w:sz w:val="26"/>
          <w:szCs w:val="26"/>
        </w:rPr>
        <w:t xml:space="preserve">Notifíquese a la autoridad demandada por oficio; y a la parte actora personalmente. . . . . . . . . . . . . . . . . . . . . . . . . . . . . . . . . . . . . . . . . . . . . . . . . . . . . . . . </w:t>
      </w:r>
    </w:p>
    <w:p w:rsidR="00977A76" w:rsidRPr="009D049B" w:rsidRDefault="00977A76" w:rsidP="00977A76">
      <w:pPr>
        <w:jc w:val="both"/>
        <w:rPr>
          <w:rFonts w:ascii="Calibri" w:hAnsi="Calibri" w:cs="Calibri"/>
          <w:sz w:val="20"/>
          <w:szCs w:val="20"/>
          <w:lang w:val="es-MX"/>
        </w:rPr>
      </w:pPr>
    </w:p>
    <w:p w:rsidR="00977A76" w:rsidRPr="009D049B" w:rsidRDefault="00977A76" w:rsidP="00977A76">
      <w:pPr>
        <w:pStyle w:val="Textoindependiente"/>
        <w:ind w:firstLine="708"/>
        <w:rPr>
          <w:rFonts w:ascii="Calibri" w:hAnsi="Calibri" w:cs="Calibri"/>
          <w:sz w:val="26"/>
          <w:szCs w:val="26"/>
        </w:rPr>
      </w:pPr>
      <w:r w:rsidRPr="009D049B">
        <w:rPr>
          <w:rFonts w:ascii="Calibri" w:hAnsi="Calibri" w:cs="Calibri"/>
          <w:sz w:val="26"/>
          <w:szCs w:val="26"/>
        </w:rPr>
        <w:t xml:space="preserve">En su oportunidad, archívese este expediente, como asunto totalmente concluido y dese de baja en el Libro de Registros que se lleva para tal efecto. . . . . </w:t>
      </w:r>
    </w:p>
    <w:p w:rsidR="00977A76" w:rsidRPr="009D049B" w:rsidRDefault="00977A76" w:rsidP="00977A76">
      <w:pPr>
        <w:pStyle w:val="Textoindependiente"/>
        <w:ind w:firstLine="708"/>
        <w:rPr>
          <w:rFonts w:ascii="Calibri" w:hAnsi="Calibri" w:cs="Calibri"/>
          <w:b/>
          <w:bCs/>
          <w:sz w:val="26"/>
          <w:szCs w:val="26"/>
        </w:rPr>
      </w:pPr>
    </w:p>
    <w:p w:rsidR="00977A76" w:rsidRPr="009D049B" w:rsidRDefault="00977A76" w:rsidP="00977A76">
      <w:pPr>
        <w:ind w:firstLine="708"/>
        <w:jc w:val="both"/>
        <w:rPr>
          <w:rFonts w:ascii="Calibri" w:hAnsi="Calibri" w:cs="Calibri"/>
          <w:sz w:val="26"/>
          <w:szCs w:val="26"/>
          <w:lang w:val="es-MX"/>
        </w:rPr>
      </w:pPr>
      <w:r w:rsidRPr="009D049B">
        <w:rPr>
          <w:rFonts w:ascii="Calibri" w:hAnsi="Calibri" w:cs="Calibri"/>
          <w:sz w:val="26"/>
          <w:szCs w:val="26"/>
          <w:lang w:val="es-MX"/>
        </w:rPr>
        <w:t xml:space="preserve">Así lo resolvió y firma el Licenciado </w:t>
      </w:r>
      <w:r w:rsidRPr="009D049B">
        <w:rPr>
          <w:rFonts w:ascii="Calibri" w:hAnsi="Calibri" w:cs="Calibri"/>
          <w:b/>
          <w:bCs/>
          <w:sz w:val="26"/>
          <w:szCs w:val="26"/>
          <w:lang w:val="es-MX"/>
        </w:rPr>
        <w:t>Ernesto Alejandro Mora Álvarez</w:t>
      </w:r>
      <w:r w:rsidRPr="009D049B">
        <w:rPr>
          <w:rFonts w:ascii="Calibri" w:hAnsi="Calibri" w:cs="Calibri"/>
          <w:sz w:val="26"/>
          <w:szCs w:val="26"/>
          <w:lang w:val="es-MX"/>
        </w:rPr>
        <w:t xml:space="preserve">, Juez Segundo Administrativo municipal de León, Guanajuato, quien actúa asistido en forma legal con Secretaria de Estudio y Cuenta, Licenciada </w:t>
      </w:r>
      <w:r w:rsidRPr="009D049B">
        <w:rPr>
          <w:rFonts w:ascii="Calibri" w:hAnsi="Calibri" w:cs="Calibri"/>
          <w:b/>
          <w:bCs/>
          <w:sz w:val="26"/>
          <w:szCs w:val="26"/>
          <w:lang w:val="es-MX"/>
        </w:rPr>
        <w:t>María del Rocío Villanueva Sánchez</w:t>
      </w:r>
      <w:r w:rsidRPr="009D049B">
        <w:rPr>
          <w:rFonts w:ascii="Calibri" w:hAnsi="Calibri" w:cs="Calibri"/>
          <w:sz w:val="26"/>
          <w:szCs w:val="26"/>
          <w:lang w:val="es-MX"/>
        </w:rPr>
        <w:t>,  quien da fe. . . . . . . . . . . . . . . . . . . . . . . . . . . . . . . . . . . . . . . . . .</w:t>
      </w:r>
    </w:p>
    <w:p w:rsidR="009D1E3F" w:rsidRPr="009D049B" w:rsidRDefault="009D1E3F"/>
    <w:sectPr w:rsidR="009D1E3F" w:rsidRPr="009D049B"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58" w:rsidRDefault="006A2F58">
      <w:r>
        <w:separator/>
      </w:r>
    </w:p>
  </w:endnote>
  <w:endnote w:type="continuationSeparator" w:id="0">
    <w:p w:rsidR="006A2F58" w:rsidRDefault="006A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58" w:rsidRDefault="006A2F58">
      <w:r>
        <w:separator/>
      </w:r>
    </w:p>
  </w:footnote>
  <w:footnote w:type="continuationSeparator" w:id="0">
    <w:p w:rsidR="006A2F58" w:rsidRDefault="006A2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48304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A2F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48304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2131">
      <w:rPr>
        <w:rStyle w:val="Nmerodepgina"/>
        <w:noProof/>
      </w:rPr>
      <w:t>9</w:t>
    </w:r>
    <w:r>
      <w:rPr>
        <w:rStyle w:val="Nmerodepgina"/>
      </w:rPr>
      <w:fldChar w:fldCharType="end"/>
    </w:r>
  </w:p>
  <w:p w:rsidR="006C3015" w:rsidRDefault="006A2F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76"/>
    <w:rsid w:val="0003258C"/>
    <w:rsid w:val="00110D75"/>
    <w:rsid w:val="0011126C"/>
    <w:rsid w:val="001D2DF2"/>
    <w:rsid w:val="00201CC5"/>
    <w:rsid w:val="0020718F"/>
    <w:rsid w:val="00253DAA"/>
    <w:rsid w:val="002652E2"/>
    <w:rsid w:val="002B728F"/>
    <w:rsid w:val="00300A6E"/>
    <w:rsid w:val="00360371"/>
    <w:rsid w:val="00380A73"/>
    <w:rsid w:val="00385F95"/>
    <w:rsid w:val="003E7C1A"/>
    <w:rsid w:val="003F3302"/>
    <w:rsid w:val="00423614"/>
    <w:rsid w:val="00473366"/>
    <w:rsid w:val="00483044"/>
    <w:rsid w:val="004B46F3"/>
    <w:rsid w:val="004B4C78"/>
    <w:rsid w:val="00592CB1"/>
    <w:rsid w:val="005C7657"/>
    <w:rsid w:val="005E619D"/>
    <w:rsid w:val="005F02CB"/>
    <w:rsid w:val="00694083"/>
    <w:rsid w:val="006A2F58"/>
    <w:rsid w:val="006A70DC"/>
    <w:rsid w:val="006B5894"/>
    <w:rsid w:val="006D0437"/>
    <w:rsid w:val="006D2637"/>
    <w:rsid w:val="00707B81"/>
    <w:rsid w:val="00786A75"/>
    <w:rsid w:val="007B20BC"/>
    <w:rsid w:val="007E19D7"/>
    <w:rsid w:val="008021FD"/>
    <w:rsid w:val="00816520"/>
    <w:rsid w:val="0087298A"/>
    <w:rsid w:val="00930E6A"/>
    <w:rsid w:val="00932BFB"/>
    <w:rsid w:val="009549E6"/>
    <w:rsid w:val="00962BB3"/>
    <w:rsid w:val="00977A76"/>
    <w:rsid w:val="009D049B"/>
    <w:rsid w:val="009D1E3F"/>
    <w:rsid w:val="009E2A6D"/>
    <w:rsid w:val="009F6EA0"/>
    <w:rsid w:val="00A4752B"/>
    <w:rsid w:val="00AC4C07"/>
    <w:rsid w:val="00AE6988"/>
    <w:rsid w:val="00B018AE"/>
    <w:rsid w:val="00B37E26"/>
    <w:rsid w:val="00B508E2"/>
    <w:rsid w:val="00C345D2"/>
    <w:rsid w:val="00CC0C29"/>
    <w:rsid w:val="00CE4A1B"/>
    <w:rsid w:val="00D055B8"/>
    <w:rsid w:val="00D44BD5"/>
    <w:rsid w:val="00D46E27"/>
    <w:rsid w:val="00D51294"/>
    <w:rsid w:val="00D9682E"/>
    <w:rsid w:val="00DC2F18"/>
    <w:rsid w:val="00E02131"/>
    <w:rsid w:val="00E02DA1"/>
    <w:rsid w:val="00E82D3D"/>
    <w:rsid w:val="00F067F4"/>
    <w:rsid w:val="00F27F2F"/>
    <w:rsid w:val="00F832BF"/>
    <w:rsid w:val="00FB111C"/>
    <w:rsid w:val="00FC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F710343D-2BBE-458A-AD87-539B71E7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7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7A76"/>
    <w:pPr>
      <w:jc w:val="both"/>
    </w:pPr>
    <w:rPr>
      <w:lang w:val="es-MX"/>
    </w:rPr>
  </w:style>
  <w:style w:type="character" w:customStyle="1" w:styleId="TextoindependienteCar">
    <w:name w:val="Texto independiente Car"/>
    <w:basedOn w:val="Fuentedeprrafopredeter"/>
    <w:link w:val="Textoindependiente"/>
    <w:rsid w:val="00977A76"/>
    <w:rPr>
      <w:rFonts w:ascii="Times New Roman" w:eastAsia="Calibri" w:hAnsi="Times New Roman" w:cs="Times New Roman"/>
      <w:sz w:val="24"/>
      <w:szCs w:val="24"/>
      <w:lang w:val="es-MX" w:eastAsia="es-ES"/>
    </w:rPr>
  </w:style>
  <w:style w:type="character" w:styleId="Nmerodepgina">
    <w:name w:val="page number"/>
    <w:semiHidden/>
    <w:rsid w:val="00977A76"/>
    <w:rPr>
      <w:rFonts w:cs="Times New Roman"/>
    </w:rPr>
  </w:style>
  <w:style w:type="paragraph" w:styleId="Encabezado">
    <w:name w:val="header"/>
    <w:basedOn w:val="Normal"/>
    <w:link w:val="EncabezadoCar"/>
    <w:semiHidden/>
    <w:rsid w:val="00977A76"/>
    <w:pPr>
      <w:tabs>
        <w:tab w:val="center" w:pos="4419"/>
        <w:tab w:val="right" w:pos="8838"/>
      </w:tabs>
    </w:pPr>
    <w:rPr>
      <w:lang w:val="es-MX"/>
    </w:rPr>
  </w:style>
  <w:style w:type="character" w:customStyle="1" w:styleId="EncabezadoCar">
    <w:name w:val="Encabezado Car"/>
    <w:basedOn w:val="Fuentedeprrafopredeter"/>
    <w:link w:val="Encabezado"/>
    <w:semiHidden/>
    <w:rsid w:val="00977A76"/>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7149">
      <w:bodyDiv w:val="1"/>
      <w:marLeft w:val="0"/>
      <w:marRight w:val="0"/>
      <w:marTop w:val="0"/>
      <w:marBottom w:val="0"/>
      <w:divBdr>
        <w:top w:val="none" w:sz="0" w:space="0" w:color="auto"/>
        <w:left w:val="none" w:sz="0" w:space="0" w:color="auto"/>
        <w:bottom w:val="none" w:sz="0" w:space="0" w:color="auto"/>
        <w:right w:val="none" w:sz="0" w:space="0" w:color="auto"/>
      </w:divBdr>
    </w:div>
    <w:div w:id="1135682616">
      <w:bodyDiv w:val="1"/>
      <w:marLeft w:val="0"/>
      <w:marRight w:val="0"/>
      <w:marTop w:val="0"/>
      <w:marBottom w:val="0"/>
      <w:divBdr>
        <w:top w:val="none" w:sz="0" w:space="0" w:color="auto"/>
        <w:left w:val="none" w:sz="0" w:space="0" w:color="auto"/>
        <w:bottom w:val="none" w:sz="0" w:space="0" w:color="auto"/>
        <w:right w:val="none" w:sz="0" w:space="0" w:color="auto"/>
      </w:divBdr>
    </w:div>
    <w:div w:id="1444348979">
      <w:bodyDiv w:val="1"/>
      <w:marLeft w:val="0"/>
      <w:marRight w:val="0"/>
      <w:marTop w:val="0"/>
      <w:marBottom w:val="0"/>
      <w:divBdr>
        <w:top w:val="none" w:sz="0" w:space="0" w:color="auto"/>
        <w:left w:val="none" w:sz="0" w:space="0" w:color="auto"/>
        <w:bottom w:val="none" w:sz="0" w:space="0" w:color="auto"/>
        <w:right w:val="none" w:sz="0" w:space="0" w:color="auto"/>
      </w:divBdr>
    </w:div>
    <w:div w:id="1807501528">
      <w:bodyDiv w:val="1"/>
      <w:marLeft w:val="0"/>
      <w:marRight w:val="0"/>
      <w:marTop w:val="0"/>
      <w:marBottom w:val="0"/>
      <w:divBdr>
        <w:top w:val="none" w:sz="0" w:space="0" w:color="auto"/>
        <w:left w:val="none" w:sz="0" w:space="0" w:color="auto"/>
        <w:bottom w:val="none" w:sz="0" w:space="0" w:color="auto"/>
        <w:right w:val="none" w:sz="0" w:space="0" w:color="auto"/>
      </w:divBdr>
    </w:div>
    <w:div w:id="205006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4586</Words>
  <Characters>25228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2019-04-29T14:08:00Z</dcterms:created>
  <dcterms:modified xsi:type="dcterms:W3CDTF">2019-04-29T17:10:00Z</dcterms:modified>
</cp:coreProperties>
</file>