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4B9D7F1"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FF5049">
        <w:rPr>
          <w:rFonts w:ascii="Century" w:hAnsi="Century"/>
        </w:rPr>
        <w:t xml:space="preserve"> 19 diecinueve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331703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037EB5">
        <w:rPr>
          <w:rFonts w:ascii="Century" w:hAnsi="Century"/>
          <w:b/>
        </w:rPr>
        <w:t>4</w:t>
      </w:r>
      <w:r w:rsidR="00127FFC">
        <w:rPr>
          <w:rFonts w:ascii="Century" w:hAnsi="Century"/>
          <w:b/>
        </w:rPr>
        <w:t>9</w:t>
      </w:r>
      <w:r w:rsidR="002A4B90">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E4BC3">
        <w:rPr>
          <w:lang w:val="es-MX"/>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13D142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A4B90">
        <w:rPr>
          <w:rFonts w:ascii="Century" w:hAnsi="Century"/>
        </w:rPr>
        <w:t>383103 (tres ocho tres uno cero tres</w:t>
      </w:r>
      <w:r w:rsidR="00B32FF9">
        <w:rPr>
          <w:rFonts w:ascii="Century" w:hAnsi="Century"/>
        </w:rPr>
        <w:t xml:space="preserve">), de fecha </w:t>
      </w:r>
      <w:r w:rsidR="002A4B90">
        <w:rPr>
          <w:rFonts w:ascii="Century" w:hAnsi="Century"/>
        </w:rPr>
        <w:t>05 cinco 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10 diez de octubre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50D153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41596">
        <w:rPr>
          <w:rFonts w:ascii="Century" w:hAnsi="Century"/>
        </w:rPr>
        <w:t>2</w:t>
      </w:r>
      <w:r w:rsidR="00A34C5F">
        <w:rPr>
          <w:rFonts w:ascii="Century" w:hAnsi="Century"/>
        </w:rPr>
        <w:t>9</w:t>
      </w:r>
      <w:r w:rsidR="00641596">
        <w:rPr>
          <w:rFonts w:ascii="Century" w:hAnsi="Century"/>
        </w:rPr>
        <w:t xml:space="preserve"> veinti</w:t>
      </w:r>
      <w:r w:rsidR="00A34C5F">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B1A1906"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A34C5F">
        <w:rPr>
          <w:rFonts w:ascii="Century" w:hAnsi="Century"/>
        </w:rPr>
        <w:t>03 tres</w:t>
      </w:r>
      <w:r w:rsidR="008532C8">
        <w:rPr>
          <w:rFonts w:ascii="Century" w:hAnsi="Century"/>
        </w:rPr>
        <w:t xml:space="preserve"> de</w:t>
      </w:r>
      <w:r w:rsidR="00641596">
        <w:rPr>
          <w:rFonts w:ascii="Century" w:hAnsi="Century"/>
        </w:rPr>
        <w:t xml:space="preserve"> </w:t>
      </w:r>
      <w:r w:rsidR="00A34C5F">
        <w:rPr>
          <w:rFonts w:ascii="Century" w:hAnsi="Century"/>
        </w:rPr>
        <w:t>dic</w:t>
      </w:r>
      <w:r w:rsidR="00641596">
        <w:rPr>
          <w:rFonts w:ascii="Century" w:hAnsi="Century"/>
        </w:rPr>
        <w:t>iembre</w:t>
      </w:r>
      <w:r w:rsidR="00D84836" w:rsidRPr="007A69C4">
        <w:rPr>
          <w:rFonts w:ascii="Century" w:hAnsi="Century"/>
        </w:rPr>
        <w:t xml:space="preserve"> del presente año 2018 dos mil dieciocho, a las 1</w:t>
      </w:r>
      <w:r w:rsidR="00A34C5F">
        <w:rPr>
          <w:rFonts w:ascii="Century" w:hAnsi="Century"/>
        </w:rPr>
        <w:t>4</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A34C5F">
        <w:rPr>
          <w:rFonts w:ascii="Century" w:hAnsi="Century"/>
        </w:rPr>
        <w:t>cat</w:t>
      </w:r>
      <w:r w:rsidR="00127FFC">
        <w:rPr>
          <w:rFonts w:ascii="Century" w:hAnsi="Century"/>
        </w:rPr>
        <w:t>o</w:t>
      </w:r>
      <w:r w:rsidR="00A34C5F">
        <w:rPr>
          <w:rFonts w:ascii="Century" w:hAnsi="Century"/>
        </w:rPr>
        <w:t>r</w:t>
      </w:r>
      <w:r w:rsidR="00127FFC">
        <w:rPr>
          <w:rFonts w:ascii="Century" w:hAnsi="Century"/>
        </w:rPr>
        <w:t>c</w:t>
      </w:r>
      <w:r w:rsidR="00D61F0F" w:rsidRPr="007A69C4">
        <w:rPr>
          <w:rFonts w:ascii="Century" w:hAnsi="Century"/>
        </w:rPr>
        <w:t>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A34C5F">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FBE14F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A4B90">
        <w:t>05 cinco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5D00DA0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A4B90">
        <w:rPr>
          <w:rFonts w:ascii="Century" w:hAnsi="Century" w:cs="Calibri"/>
        </w:rPr>
        <w:t>383103 (tres ocho tres uno cero tres</w:t>
      </w:r>
      <w:r w:rsidR="00B32FF9">
        <w:rPr>
          <w:rFonts w:ascii="Century" w:hAnsi="Century" w:cs="Calibri"/>
        </w:rPr>
        <w:t xml:space="preserve">), de fecha </w:t>
      </w:r>
      <w:r w:rsidR="002A4B90">
        <w:rPr>
          <w:rFonts w:ascii="Century" w:hAnsi="Century" w:cs="Calibri"/>
        </w:rPr>
        <w:t>05 cinco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2B74A3FA"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E4BC3">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2E4B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E4BC3">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625A707D" w:rsidR="00DD5A50" w:rsidRPr="008D3364" w:rsidRDefault="00DD5A50" w:rsidP="00DD5A50">
      <w:pPr>
        <w:pStyle w:val="RESOLUCIONES"/>
        <w:rPr>
          <w:lang w:val="es-MX"/>
        </w:rPr>
      </w:pPr>
      <w:r w:rsidRPr="00790448">
        <w:rPr>
          <w:lang w:val="es-MX"/>
        </w:rPr>
        <w:t xml:space="preserve">La escritura anterior, fue exhibida en </w:t>
      </w:r>
      <w:r>
        <w:rPr>
          <w:lang w:val="es-MX"/>
        </w:rPr>
        <w:t>copia</w:t>
      </w:r>
      <w:r w:rsidR="00FF5049">
        <w:rPr>
          <w:lang w:val="es-MX"/>
        </w:rPr>
        <w:t xml:space="preserve"> 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2E4BC3">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E4BC3">
        <w:rPr>
          <w:lang w:val="es-MX"/>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D61F0F" w:rsidRPr="007D72B9">
        <w:rPr>
          <w:i/>
        </w:rPr>
        <w:t xml:space="preserve">Los reclamos planteados por el quejoso deben decretarse como improcedentes, en razón de que, por una parte el acto materia de impugnación se encuentra debidamente fundado y motivado, y por otra parte </w:t>
      </w:r>
      <w:r w:rsidR="00D61F0F">
        <w:rPr>
          <w:i/>
        </w:rPr>
        <w:t xml:space="preserve">al día de hoy se ha consumado de un modo irreparable, en razón de que el accionante interpuso su demanda fuera de los plazos legales </w:t>
      </w:r>
      <w:r w:rsidR="00D61F0F" w:rsidRPr="007D72B9">
        <w:rPr>
          <w:i/>
        </w:rPr>
        <w:t>por la que debe decretarse el sobreseimiento del asunto que nos ocupa, toda vez que en la especi</w:t>
      </w:r>
      <w:r w:rsidR="00D61F0F">
        <w:rPr>
          <w:i/>
        </w:rPr>
        <w:t>e</w:t>
      </w:r>
      <w:r w:rsidR="00D61F0F" w:rsidRPr="007D72B9">
        <w:rPr>
          <w:i/>
        </w:rPr>
        <w:t xml:space="preserve"> se actualizan los supuestos previstos </w:t>
      </w:r>
      <w:r w:rsidR="00D61F0F">
        <w:rPr>
          <w:i/>
        </w:rPr>
        <w:t>en los artículos 261 fracción IV</w:t>
      </w:r>
      <w:r w:rsidR="00D61F0F" w:rsidRPr="007D72B9">
        <w:rPr>
          <w:i/>
        </w:rPr>
        <w:t xml:space="preserve"> y 262 fracción II del Código de Procedimiento y Justicia Administrativa para el Estado y los Municipios de Guanajuato que literalmente señalan:… […]</w:t>
      </w:r>
      <w:r w:rsidR="00D61F0F">
        <w:rPr>
          <w:i/>
        </w:rPr>
        <w:t xml:space="preserve">. </w:t>
      </w:r>
      <w:r w:rsidR="00D61F0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D61F0F">
        <w:rPr>
          <w:i/>
        </w:rPr>
        <w:t>r</w:t>
      </w:r>
      <w:r w:rsidR="00D61F0F" w:rsidRPr="00564B63">
        <w:rPr>
          <w:i/>
        </w:rPr>
        <w:t xml:space="preserve">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2ECB6A05" w14:textId="33E2BD0A" w:rsidR="00D61F0F" w:rsidRDefault="00D61F0F" w:rsidP="00D61F0F">
      <w:pPr>
        <w:pStyle w:val="SENTENCIAS"/>
      </w:pPr>
    </w:p>
    <w:p w14:paraId="1C7AEFE4" w14:textId="77777777" w:rsidR="00A34C5F" w:rsidRDefault="00A34C5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w:t>
      </w:r>
      <w:bookmarkStart w:id="0" w:name="_GoBack"/>
      <w:r w:rsidRPr="00641596">
        <w:rPr>
          <w:sz w:val="22"/>
          <w:szCs w:val="22"/>
        </w:rPr>
        <w:t xml:space="preserve">línea </w:t>
      </w:r>
      <w:bookmarkEnd w:id="0"/>
      <w:r w:rsidRPr="00641596">
        <w:rPr>
          <w:sz w:val="22"/>
          <w:szCs w:val="22"/>
        </w:rPr>
        <w:t xml:space="preserve">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107F1426" w:rsidR="00D61F0F" w:rsidRDefault="00D61F0F" w:rsidP="00D61F0F">
      <w:pPr>
        <w:pStyle w:val="SENTENCIAS"/>
      </w:pPr>
      <w:r>
        <w:t xml:space="preserve">En ese sentido, si el acto impugnado fue expedido </w:t>
      </w:r>
      <w:r w:rsidRPr="009340BB">
        <w:t xml:space="preserve">el </w:t>
      </w:r>
      <w:r w:rsidR="002A4B90">
        <w:t>05 cinco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127FFC">
        <w:t>2</w:t>
      </w:r>
      <w:r w:rsidR="00A34C5F">
        <w:t>0</w:t>
      </w:r>
      <w:r w:rsidR="00127FFC">
        <w:t xml:space="preserve"> veint</w:t>
      </w:r>
      <w:r w:rsidR="00A34C5F">
        <w:t>e</w:t>
      </w:r>
      <w:r w:rsidR="00127FFC">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w:t>
      </w:r>
      <w:r>
        <w:lastRenderedPageBreak/>
        <w:t>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1AA97359"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2A4B90">
        <w:t>383103 (tres ocho tres uno cero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2E4BC3">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2E4BC3">
        <w:rPr>
          <w:lang w:val="es-MX"/>
        </w:rPr>
        <w:t>(…)</w:t>
      </w:r>
      <w:r w:rsidR="00E276AD" w:rsidRPr="00E276AD">
        <w:t>; clase autobús; modelo 20</w:t>
      </w:r>
      <w:r w:rsidR="00641596">
        <w:t>0</w:t>
      </w:r>
      <w:r w:rsidR="00A34C5F">
        <w:t>6</w:t>
      </w:r>
      <w:r w:rsidR="00DB578B">
        <w:t xml:space="preserve"> </w:t>
      </w:r>
      <w:r w:rsidR="00085051">
        <w:t>dos</w:t>
      </w:r>
      <w:r w:rsidR="00DB578B">
        <w:t xml:space="preserve"> mil </w:t>
      </w:r>
      <w:r w:rsidR="00A34C5F">
        <w:t>seis</w:t>
      </w:r>
      <w:r w:rsidR="00E276AD" w:rsidRPr="00E276AD">
        <w:t xml:space="preserve">; placa </w:t>
      </w:r>
      <w:r w:rsidR="00A34C5F">
        <w:t xml:space="preserve">749788D (siete cuatro nueve siete ocho </w:t>
      </w:r>
      <w:proofErr w:type="spellStart"/>
      <w:r w:rsidR="00A34C5F">
        <w:t>ocho</w:t>
      </w:r>
      <w:proofErr w:type="spellEnd"/>
      <w:r w:rsidR="00A34C5F">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A34C5F">
        <w:t xml:space="preserve">749788D (siete cuatro nueve siete ocho </w:t>
      </w:r>
      <w:proofErr w:type="spellStart"/>
      <w:r w:rsidR="00A34C5F">
        <w:t>ocho</w:t>
      </w:r>
      <w:proofErr w:type="spellEnd"/>
      <w:r w:rsidR="00A34C5F">
        <w:t xml:space="preserve"> letra D</w:t>
      </w:r>
      <w:r w:rsidR="00D43E49">
        <w:t>)</w:t>
      </w:r>
      <w:r w:rsidR="00E276AD">
        <w:t xml:space="preserve">, </w:t>
      </w:r>
      <w:r w:rsidR="00E276AD" w:rsidRPr="00861993">
        <w:t xml:space="preserve">y en el recuadro de concesionario o permisionario en el que se establece como tal a </w:t>
      </w:r>
      <w:r w:rsidR="002E4BC3">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A34C5F">
        <w:t>7984685 (Letra A letra A siete nueve ocho cuatro seis ocho cinco</w:t>
      </w:r>
      <w:r w:rsidR="00E276AD">
        <w:t>)</w:t>
      </w:r>
      <w:r w:rsidR="00E276AD" w:rsidRPr="00861993">
        <w:t xml:space="preserve">, de </w:t>
      </w:r>
      <w:r w:rsidR="005A744B">
        <w:t xml:space="preserve">fecha </w:t>
      </w:r>
      <w:r w:rsidR="00E35F31">
        <w:t>08 ocho</w:t>
      </w:r>
      <w:r w:rsidR="006170ED">
        <w:t xml:space="preserv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2E4BC3">
        <w:rPr>
          <w:lang w:val="es-MX"/>
        </w:rPr>
        <w:t>(…)</w:t>
      </w:r>
      <w:r w:rsidR="002E4BC3">
        <w:rPr>
          <w:lang w:val="es-MX"/>
        </w:rPr>
        <w:t xml:space="preserve"> </w:t>
      </w:r>
      <w:r w:rsidR="00E276AD" w:rsidRPr="00945DF7">
        <w:t xml:space="preserve"> placa </w:t>
      </w:r>
      <w:r w:rsidR="00A34C5F">
        <w:t xml:space="preserve">749788D (siete cuatro nueve siete ocho </w:t>
      </w:r>
      <w:proofErr w:type="spellStart"/>
      <w:r w:rsidR="00A34C5F">
        <w:t>ocho</w:t>
      </w:r>
      <w:proofErr w:type="spellEnd"/>
      <w:r w:rsidR="00A34C5F">
        <w:t xml:space="preserve">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6AFB7E9D" w:rsidR="00E276AD" w:rsidRPr="00C8316D" w:rsidRDefault="00E276AD" w:rsidP="00E276AD">
      <w:pPr>
        <w:pStyle w:val="TESISYJURIS"/>
      </w:pPr>
      <w:r w:rsidRPr="00C8316D">
        <w:t>VII-J-SS-67</w:t>
      </w:r>
      <w:r w:rsidR="00D05FB1">
        <w:t xml:space="preserve">. </w:t>
      </w: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EFE3401"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00D05FB1">
        <w:t xml:space="preserve"> </w:t>
      </w:r>
      <w:r w:rsidRPr="00C8316D">
        <w:t>(Tesis de jurisprudencia aprobada por acuerdo G/10/2013)</w:t>
      </w:r>
      <w:r w:rsidR="00D05FB1">
        <w:t xml:space="preserve"> </w:t>
      </w:r>
      <w:r w:rsidRPr="00C8316D">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8A63F4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A34C5F">
        <w:t>7984685 (Letra A letra A siete nueve ocho cuatro seis ocho cinco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B16B6C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E4BC3">
        <w:rPr>
          <w:lang w:val="es-MX"/>
        </w:rPr>
        <w:t>(…)</w:t>
      </w:r>
      <w:r w:rsidR="00AC2581">
        <w:rPr>
          <w:b/>
        </w:rPr>
        <w:t xml:space="preserve">, </w:t>
      </w:r>
      <w:r w:rsidR="00AC2581">
        <w:t xml:space="preserve">como representante legal de la persona moral </w:t>
      </w:r>
      <w:r w:rsidR="002E4BC3">
        <w:rPr>
          <w:lang w:val="es-MX"/>
        </w:rPr>
        <w:t>(…)</w:t>
      </w:r>
      <w:r w:rsidR="00AC2581">
        <w:t>, t</w:t>
      </w:r>
      <w:r w:rsidRPr="00297106">
        <w:t>uvo conocimiento de que se le</w:t>
      </w:r>
      <w:r w:rsidR="003275CF">
        <w:t xml:space="preserve">vantó el acta de </w:t>
      </w:r>
      <w:r w:rsidR="003275CF" w:rsidRPr="00284EF8">
        <w:t xml:space="preserve">infracción </w:t>
      </w:r>
      <w:r w:rsidR="002A4B90">
        <w:t>383103 (tres ocho tres uno cero tres</w:t>
      </w:r>
      <w:r w:rsidR="006C5A2C" w:rsidRPr="00284EF8">
        <w:t>)</w:t>
      </w:r>
      <w:r w:rsidR="00AC2581" w:rsidRPr="00284EF8">
        <w:t>,</w:t>
      </w:r>
      <w:r w:rsidR="00AC2581" w:rsidRPr="00520467">
        <w:t xml:space="preserve"> en fecha </w:t>
      </w:r>
      <w:r w:rsidR="002A4B90">
        <w:t>05 cinco de septiembre</w:t>
      </w:r>
      <w:r w:rsidR="00C11603">
        <w:t xml:space="preserve"> </w:t>
      </w:r>
      <w:r w:rsidR="0091672C">
        <w:t>del año 2018 dos mil dieciocho</w:t>
      </w:r>
      <w:r w:rsidR="00AC2581">
        <w:t xml:space="preserve">, por el inspector de la </w:t>
      </w:r>
      <w:r w:rsidR="00AC2581">
        <w:lastRenderedPageBreak/>
        <w:t>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6170ED">
        <w:t>----</w:t>
      </w:r>
    </w:p>
    <w:p w14:paraId="5382865E" w14:textId="77777777" w:rsidR="003275CF" w:rsidRDefault="003275CF" w:rsidP="00AE5576">
      <w:pPr>
        <w:pStyle w:val="SENTENCIAS"/>
      </w:pPr>
    </w:p>
    <w:p w14:paraId="3A4D914E" w14:textId="68E62BB1"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A34C5F">
        <w:t>7984685 (Letra A letra A siete nueve ocho cuatro seis ocho cinco</w:t>
      </w:r>
      <w:r w:rsidR="001B2937">
        <w:t>)</w:t>
      </w:r>
      <w:r w:rsidRPr="00520467">
        <w:t xml:space="preserve">, de </w:t>
      </w:r>
      <w:r w:rsidR="005A744B">
        <w:t xml:space="preserve">fecha </w:t>
      </w:r>
      <w:r w:rsidR="006170ED">
        <w:t>0</w:t>
      </w:r>
      <w:r w:rsidR="005D3E73">
        <w:t>8</w:t>
      </w:r>
      <w:r w:rsidR="006170ED">
        <w:t xml:space="preserve"> o</w:t>
      </w:r>
      <w:r w:rsidR="005D3E73">
        <w:t>cho</w:t>
      </w:r>
      <w:r w:rsidR="006170ED">
        <w:t xml:space="preserv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A34C5F">
        <w:t>--------------</w:t>
      </w:r>
      <w:r w:rsidR="000B5D4F">
        <w:t>------</w:t>
      </w:r>
      <w:r w:rsidR="001E19A3">
        <w:t>-</w:t>
      </w:r>
      <w:r w:rsidR="00821F78">
        <w:t>-</w:t>
      </w:r>
      <w:r w:rsidR="00C8107B">
        <w:t>--</w:t>
      </w:r>
    </w:p>
    <w:p w14:paraId="67330E0E" w14:textId="77777777" w:rsidR="00AC2581" w:rsidRDefault="00AC2581" w:rsidP="00AE5576">
      <w:pPr>
        <w:pStyle w:val="SENTENCIAS"/>
      </w:pPr>
    </w:p>
    <w:p w14:paraId="5BF79540" w14:textId="399C309E"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A4B90">
        <w:t>383103 (tres ocho tres uno cero tres</w:t>
      </w:r>
      <w:r w:rsidR="006C5A2C">
        <w:t>)</w:t>
      </w:r>
      <w:r w:rsidR="00DC7A84">
        <w:t>, y en su caso, el reconocimiento y restitución de las garantías y derechos al demandante. --------------------------------</w:t>
      </w:r>
      <w:r w:rsidR="00821F78">
        <w:t>--</w:t>
      </w:r>
      <w:r w:rsidR="00DC7A84">
        <w:t>-</w:t>
      </w:r>
      <w:r w:rsidR="00F22A52">
        <w:t>----------------</w:t>
      </w:r>
      <w:r w:rsidR="00DC7A84">
        <w:t>------</w:t>
      </w:r>
      <w:r w:rsidR="00E35F31">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CB124C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34C5F">
        <w:t>SEGUND</w:t>
      </w:r>
      <w:r w:rsidR="00490231">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D67EB7F" w:rsidR="00B07098" w:rsidRDefault="00B07098" w:rsidP="00A36F62">
      <w:pPr>
        <w:pStyle w:val="SENTENCIAS"/>
        <w:rPr>
          <w:i/>
        </w:rPr>
      </w:pPr>
      <w:r>
        <w:t xml:space="preserve">De manera general en el </w:t>
      </w:r>
      <w:r w:rsidR="00A34C5F">
        <w:t>SEGUNDO</w:t>
      </w:r>
      <w:r w:rsidR="00593667">
        <w:t xml:space="preserve"> </w:t>
      </w:r>
      <w:r w:rsidR="00507503">
        <w:t>de sus agravios manifiesta: “</w:t>
      </w:r>
      <w:r w:rsidR="008F0A44" w:rsidRPr="00E97EF2">
        <w:rPr>
          <w:i/>
        </w:rPr>
        <w:t xml:space="preserve">Agravia a mi representada la </w:t>
      </w:r>
      <w:r w:rsidR="00D05FB1"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w:t>
      </w:r>
      <w:r w:rsidR="00D05FB1">
        <w:rPr>
          <w:i/>
        </w:rPr>
        <w:t xml:space="preserve">técnico-jurídico </w:t>
      </w:r>
      <w:r w:rsidR="00F22A52">
        <w:rPr>
          <w:i/>
        </w:rPr>
        <w:t xml:space="preserve">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w:t>
      </w:r>
      <w:r w:rsidR="00D05FB1">
        <w:rPr>
          <w:i/>
        </w:rPr>
        <w:t xml:space="preserve">inconformidades </w:t>
      </w:r>
      <w:r w:rsidR="00540DDC">
        <w:rPr>
          <w:i/>
        </w:rPr>
        <w:t>en los usuario</w:t>
      </w:r>
      <w:r w:rsidR="00D05FB1">
        <w:rPr>
          <w:i/>
        </w:rPr>
        <w:t>s</w:t>
      </w:r>
      <w:r w:rsidR="00540DDC">
        <w:rPr>
          <w:i/>
        </w:rPr>
        <w:t xml:space="preserve">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F5CA67C" w:rsidR="008B40CC" w:rsidRDefault="008B40CC" w:rsidP="008B40CC">
      <w:pPr>
        <w:pStyle w:val="SENTENCIAS"/>
      </w:pPr>
      <w:r>
        <w:t xml:space="preserve">Así las cosas, de la boleta de infracción con folio </w:t>
      </w:r>
      <w:r w:rsidR="002A4B90">
        <w:t>383103 (tres ocho tres uno cero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29145E44" w:rsidR="006774CF" w:rsidRPr="00265FD7"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A34C5F" w:rsidRPr="00265FD7">
        <w:rPr>
          <w:i/>
          <w:lang w:val="es-MX"/>
        </w:rPr>
        <w:t xml:space="preserve">Me encuentro en la terminal de transferencia Portales de la Arboleda en zona de ascensos y descensos ruta A-69 sentido hacia terminal de transferencia San Jerónimo supervisando el cumplimiento del servicio de la empresa concesionaria de la ruta A-69 con plan de operación vigente en mano, autorizado por la dirección, percatándome que se incumple con los horarios 07:44 </w:t>
      </w:r>
      <w:proofErr w:type="spellStart"/>
      <w:r w:rsidR="00A34C5F" w:rsidRPr="00265FD7">
        <w:rPr>
          <w:i/>
          <w:lang w:val="es-MX"/>
        </w:rPr>
        <w:t>hrs</w:t>
      </w:r>
      <w:proofErr w:type="spellEnd"/>
      <w:r w:rsidR="00A34C5F" w:rsidRPr="00265FD7">
        <w:rPr>
          <w:i/>
          <w:lang w:val="es-MX"/>
        </w:rPr>
        <w:t xml:space="preserve"> llega el autobús LE-215 posterior llega el autobús LE-235 a las 08:40 </w:t>
      </w:r>
      <w:proofErr w:type="spellStart"/>
      <w:r w:rsidR="00A34C5F" w:rsidRPr="00265FD7">
        <w:rPr>
          <w:i/>
          <w:lang w:val="es-MX"/>
        </w:rPr>
        <w:t>hrs</w:t>
      </w:r>
      <w:proofErr w:type="spellEnd"/>
      <w:r w:rsidR="00A34C5F" w:rsidRPr="00265FD7">
        <w:rPr>
          <w:i/>
          <w:lang w:val="es-MX"/>
        </w:rPr>
        <w:t xml:space="preserve"> dejando un tiempo de </w:t>
      </w:r>
      <w:proofErr w:type="spellStart"/>
      <w:r w:rsidR="00A34C5F" w:rsidRPr="00265FD7">
        <w:rPr>
          <w:i/>
          <w:lang w:val="es-MX"/>
        </w:rPr>
        <w:t>desface</w:t>
      </w:r>
      <w:proofErr w:type="spellEnd"/>
      <w:r w:rsidR="00A34C5F" w:rsidRPr="00265FD7">
        <w:rPr>
          <w:i/>
          <w:lang w:val="es-MX"/>
        </w:rPr>
        <w:t xml:space="preserve"> de 56 minutos, sin servicio entre un autobús y otro causando molestias a los usuarios que se encuentran en fila por tiempo de espera al momento de la inspecci</w:t>
      </w:r>
      <w:r w:rsidR="00265FD7" w:rsidRPr="00265FD7">
        <w:rPr>
          <w:i/>
          <w:lang w:val="es-MX"/>
        </w:rPr>
        <w:t>ón</w:t>
      </w:r>
      <w:r w:rsidR="001B1213" w:rsidRPr="00265FD7">
        <w:rPr>
          <w:i/>
          <w:lang w:val="es-MX"/>
        </w:rPr>
        <w:t>.</w:t>
      </w:r>
      <w:r w:rsidR="0037419B" w:rsidRPr="00265FD7">
        <w:rPr>
          <w:i/>
          <w:lang w:val="es-MX"/>
        </w:rPr>
        <w:t>”</w:t>
      </w:r>
    </w:p>
    <w:p w14:paraId="604FFE1C" w14:textId="77777777" w:rsidR="0037419B" w:rsidRDefault="0037419B" w:rsidP="00F5011E">
      <w:pPr>
        <w:pStyle w:val="SENTENCIAS"/>
        <w:rPr>
          <w:i/>
          <w:lang w:val="es-MX"/>
        </w:rPr>
      </w:pPr>
    </w:p>
    <w:p w14:paraId="600F6D00" w14:textId="0F8B223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2E4BC3">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48E20F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195A0C">
        <w:t xml:space="preserve">no precisa cuál es el servicio </w:t>
      </w:r>
      <w:r w:rsidR="005D3E73">
        <w:t xml:space="preserve">que </w:t>
      </w:r>
      <w:r w:rsidR="00265FD7">
        <w:t xml:space="preserve">supuestamente incumple </w:t>
      </w:r>
      <w:r w:rsidR="00195A0C">
        <w:t xml:space="preserve">y </w:t>
      </w:r>
      <w:r w:rsidR="001073DA">
        <w:t xml:space="preserve">referir que </w:t>
      </w:r>
      <w:r w:rsidR="00265FD7">
        <w:t xml:space="preserve">supervisa el cumplimiento de </w:t>
      </w:r>
      <w:r w:rsidR="001073DA">
        <w:t>la ruta A-</w:t>
      </w:r>
      <w:r w:rsidR="00195A0C">
        <w:t>6</w:t>
      </w:r>
      <w:r w:rsidR="001073DA">
        <w:t xml:space="preserve">9 (Letra A guion </w:t>
      </w:r>
      <w:r w:rsidR="00195A0C">
        <w:t>sesenta y nueve</w:t>
      </w:r>
      <w:r w:rsidR="001073DA">
        <w:t>)</w:t>
      </w:r>
      <w:r w:rsidR="005D3E73">
        <w:t xml:space="preserve"> sin </w:t>
      </w:r>
      <w:r w:rsidR="00265FD7">
        <w:t>precisar la relación de dicha con los autobuses que describe</w:t>
      </w:r>
      <w:r w:rsidR="005D3E73">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95A0C">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w:t>
      </w:r>
      <w:r w:rsidR="008B40CC">
        <w:lastRenderedPageBreak/>
        <w:t xml:space="preserve">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655774">
        <w:t>-</w:t>
      </w:r>
      <w:r w:rsidR="00FD315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2A93ED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A4B90">
        <w:t>383103 (tres ocho tres uno cero tres</w:t>
      </w:r>
      <w:r w:rsidR="00B32FF9">
        <w:t xml:space="preserve">), de fecha </w:t>
      </w:r>
      <w:r w:rsidR="002A4B90">
        <w:t>05 cinco de septiembre</w:t>
      </w:r>
      <w:r w:rsidR="0096696E">
        <w:t xml:space="preserve"> </w:t>
      </w:r>
      <w:r w:rsidR="0091672C">
        <w:t xml:space="preserve">del año 2018 dos </w:t>
      </w:r>
      <w:r w:rsidR="0091672C">
        <w:lastRenderedPageBreak/>
        <w:t>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26EC1DA0" w14:textId="7DF13EBA" w:rsidR="00C761F5" w:rsidRDefault="00C761F5" w:rsidP="00C761F5">
      <w:pPr>
        <w:pStyle w:val="SENTENCIAS"/>
      </w:pPr>
      <w:r w:rsidRPr="00022656">
        <w:rPr>
          <w:b/>
        </w:rPr>
        <w:t>NOVENO-.</w:t>
      </w:r>
      <w:r>
        <w:t xml:space="preserve"> En su escrito de demanda el actor solicita como pretensiones las siguientes:</w:t>
      </w:r>
    </w:p>
    <w:p w14:paraId="4B394B21" w14:textId="77777777" w:rsidR="00C761F5" w:rsidRDefault="00C761F5" w:rsidP="00C761F5">
      <w:pPr>
        <w:pStyle w:val="SENTENCIAS"/>
      </w:pPr>
    </w:p>
    <w:p w14:paraId="7004202E" w14:textId="77777777" w:rsidR="00C761F5" w:rsidRDefault="00C761F5" w:rsidP="00C761F5">
      <w:pPr>
        <w:pStyle w:val="SENTENCIAS"/>
        <w:numPr>
          <w:ilvl w:val="0"/>
          <w:numId w:val="5"/>
        </w:numPr>
      </w:pPr>
      <w:r>
        <w:t>La nulidad del acto impugnado, misma que quedó colmada con la nulidad decretada. ------------------------------------------------------------------</w:t>
      </w:r>
    </w:p>
    <w:p w14:paraId="695373D4" w14:textId="77777777" w:rsidR="00C761F5" w:rsidRDefault="00C761F5" w:rsidP="00C761F5">
      <w:pPr>
        <w:pStyle w:val="SENTENCIAS"/>
      </w:pPr>
    </w:p>
    <w:p w14:paraId="418F743E" w14:textId="06C6FC99" w:rsidR="00C761F5" w:rsidRPr="00D6760D" w:rsidRDefault="00C761F5" w:rsidP="00C761F5">
      <w:pPr>
        <w:pStyle w:val="SENTENCIAS"/>
        <w:numPr>
          <w:ilvl w:val="0"/>
          <w:numId w:val="5"/>
        </w:numPr>
      </w:pPr>
      <w:r>
        <w:t>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AA 7984685 (Letra A letra A siete nueve ocho cuatro seis ocho cinco)</w:t>
      </w:r>
      <w:r w:rsidRPr="00861993">
        <w:t xml:space="preserve">, de </w:t>
      </w:r>
      <w:r>
        <w:t xml:space="preserve">fecha 08 ocho de septiembre </w:t>
      </w:r>
      <w:r w:rsidRPr="00945DF7">
        <w:t>de 2018 dos mil dieciocho</w:t>
      </w:r>
      <w:r>
        <w:t xml:space="preserve">, por la cantidad de $628.68 (seiscientos veintiocho pesos 68/100 moneda nacional), emitido a nombre de </w:t>
      </w:r>
      <w:r w:rsidR="002E4BC3">
        <w:rPr>
          <w:lang w:val="es-MX"/>
        </w:rPr>
        <w:t>(…)</w:t>
      </w:r>
      <w:r>
        <w:t xml:space="preserve">, </w:t>
      </w:r>
      <w:r w:rsidRPr="00D6760D">
        <w:t xml:space="preserve">por lo que con fundamento en el artículo 300, fracción V, del invocado Código de Procedimiento y </w:t>
      </w:r>
      <w:r w:rsidRPr="00D6760D">
        <w:lastRenderedPageBreak/>
        <w:t xml:space="preserve">Justicia Administrativa; se reconoce el derecho que tiene el justiciable a la devolución </w:t>
      </w:r>
      <w:r>
        <w:t>de dicho importe</w:t>
      </w:r>
      <w:r w:rsidRPr="00D6760D">
        <w:t>.</w:t>
      </w:r>
      <w:r>
        <w:t xml:space="preserve"> ----</w:t>
      </w:r>
    </w:p>
    <w:p w14:paraId="376B3B67" w14:textId="77777777" w:rsidR="00C761F5" w:rsidRDefault="00C761F5" w:rsidP="00C761F5">
      <w:pPr>
        <w:pStyle w:val="SENTENCIAS"/>
        <w:rPr>
          <w:rFonts w:ascii="Calibri" w:hAnsi="Calibri"/>
          <w:color w:val="767171" w:themeColor="background2" w:themeShade="80"/>
          <w:sz w:val="26"/>
          <w:szCs w:val="26"/>
        </w:rPr>
      </w:pPr>
    </w:p>
    <w:p w14:paraId="27D29FD5" w14:textId="77777777" w:rsidR="00C761F5" w:rsidRPr="007D0C4C" w:rsidRDefault="00C761F5" w:rsidP="00C761F5">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564A77CF" w14:textId="77777777" w:rsidR="00C761F5" w:rsidRPr="00E15793" w:rsidRDefault="00C761F5" w:rsidP="00C761F5">
      <w:pPr>
        <w:pStyle w:val="SENTENCIAS"/>
        <w:rPr>
          <w:rFonts w:cs="Calibri"/>
          <w:b/>
          <w:i/>
          <w:sz w:val="22"/>
          <w:szCs w:val="22"/>
        </w:rPr>
      </w:pPr>
    </w:p>
    <w:p w14:paraId="01E31A58" w14:textId="77777777" w:rsidR="00C761F5" w:rsidRPr="00E15793" w:rsidRDefault="00C761F5" w:rsidP="00C761F5">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007642CB" w14:textId="77777777" w:rsidR="00C761F5" w:rsidRPr="00A07764" w:rsidRDefault="00C761F5" w:rsidP="00C761F5">
      <w:pPr>
        <w:pStyle w:val="TESISYJURIS"/>
      </w:pPr>
    </w:p>
    <w:p w14:paraId="53ED084A" w14:textId="77777777" w:rsidR="00C761F5" w:rsidRPr="00D6760D" w:rsidRDefault="00C761F5" w:rsidP="00C761F5">
      <w:pPr>
        <w:pStyle w:val="TESISYJURIS"/>
        <w:rPr>
          <w:rFonts w:ascii="Calibri" w:hAnsi="Calibri"/>
          <w:color w:val="767171" w:themeColor="background2" w:themeShade="80"/>
          <w:sz w:val="26"/>
          <w:szCs w:val="27"/>
        </w:rPr>
      </w:pPr>
    </w:p>
    <w:p w14:paraId="4763E59B" w14:textId="77777777" w:rsidR="00C761F5" w:rsidRDefault="00C761F5" w:rsidP="00C761F5">
      <w:pPr>
        <w:pStyle w:val="SENTENCIAS"/>
        <w:numPr>
          <w:ilvl w:val="0"/>
          <w:numId w:val="5"/>
        </w:numPr>
      </w:pPr>
      <w:r>
        <w:t xml:space="preserve">Una vez decretada la nulidad total, el reconocimiento al pago de intereses conforme a la tasa que señale la Ley Anual de Ingresos para los recargos, sobre las cantidades pagadas indebidamente y a partir de que se efectuó el pago. </w:t>
      </w:r>
    </w:p>
    <w:p w14:paraId="5E6C332A" w14:textId="77777777" w:rsidR="00C761F5" w:rsidRDefault="00C761F5" w:rsidP="00C761F5">
      <w:pPr>
        <w:pStyle w:val="SENTENCIAS"/>
        <w:ind w:left="1068" w:firstLine="0"/>
      </w:pPr>
    </w:p>
    <w:p w14:paraId="77F3B383" w14:textId="77777777" w:rsidR="00C761F5" w:rsidRDefault="00C761F5" w:rsidP="00C761F5">
      <w:pPr>
        <w:pStyle w:val="RESOLUCIONES"/>
      </w:pPr>
      <w:r w:rsidRPr="00740D16">
        <w:t xml:space="preserve">Pretensión que resulta procedente, </w:t>
      </w:r>
      <w:r>
        <w:t>es oportuno hacer referencia a lo que establecen los artículos 52 y 53 de la Ley de Hacienda para los Municipios del Estado de Guanajuato:</w:t>
      </w:r>
    </w:p>
    <w:p w14:paraId="5B3A9FF3" w14:textId="77777777" w:rsidR="00C761F5" w:rsidRDefault="00C761F5" w:rsidP="00C761F5">
      <w:pPr>
        <w:pStyle w:val="SENTENCIAS"/>
      </w:pPr>
    </w:p>
    <w:p w14:paraId="731714C0" w14:textId="77777777" w:rsidR="00C761F5" w:rsidRPr="00BA6F08" w:rsidRDefault="00C761F5" w:rsidP="00C761F5">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52.</w:t>
      </w:r>
      <w:r w:rsidRPr="00BA6F08">
        <w:rPr>
          <w:sz w:val="20"/>
          <w:szCs w:val="22"/>
        </w:rPr>
        <w:t xml:space="preserve"> Las autoridades fiscales estarán obligadas a devolver las cantidades que hubieran sido pagadas indebidamente.</w:t>
      </w:r>
    </w:p>
    <w:p w14:paraId="57840408" w14:textId="77777777" w:rsidR="00C761F5" w:rsidRPr="00BA6F08" w:rsidRDefault="00C761F5" w:rsidP="00C761F5">
      <w:pPr>
        <w:pStyle w:val="TESISYJURIS"/>
        <w:rPr>
          <w:sz w:val="20"/>
          <w:szCs w:val="22"/>
        </w:rPr>
      </w:pPr>
    </w:p>
    <w:p w14:paraId="7E9B9187" w14:textId="77777777" w:rsidR="00C761F5" w:rsidRPr="00BA6F08" w:rsidRDefault="00C761F5" w:rsidP="00C761F5">
      <w:pPr>
        <w:pStyle w:val="TESISYJURIS"/>
        <w:rPr>
          <w:sz w:val="20"/>
          <w:szCs w:val="22"/>
        </w:rPr>
      </w:pPr>
      <w:r w:rsidRPr="00BA6F08">
        <w:rPr>
          <w:sz w:val="20"/>
          <w:szCs w:val="22"/>
        </w:rPr>
        <w:t>Los retenedores podrán solicitar la devolución, pero ésta se hará directamente a los contribuyentes.</w:t>
      </w:r>
    </w:p>
    <w:p w14:paraId="312AD417" w14:textId="77777777" w:rsidR="00C761F5" w:rsidRPr="00BA6F08" w:rsidRDefault="00C761F5" w:rsidP="00C761F5">
      <w:pPr>
        <w:pStyle w:val="TESISYJURIS"/>
        <w:rPr>
          <w:sz w:val="20"/>
          <w:szCs w:val="22"/>
        </w:rPr>
      </w:pPr>
    </w:p>
    <w:p w14:paraId="53174D7F" w14:textId="77777777" w:rsidR="00C761F5" w:rsidRPr="00BA6F08" w:rsidRDefault="00C761F5" w:rsidP="00C761F5">
      <w:pPr>
        <w:pStyle w:val="TESISYJURIS"/>
        <w:rPr>
          <w:sz w:val="20"/>
          <w:szCs w:val="22"/>
        </w:rPr>
      </w:pPr>
      <w:r w:rsidRPr="00BA6F08">
        <w:rPr>
          <w:sz w:val="20"/>
          <w:szCs w:val="22"/>
        </w:rPr>
        <w:t>Si el pago de lo indebido se hubiere efectuado en cumplimiento de acto de autoridad, el derecho a la devolución nace cuando dicho acto hubiere quedado insubsistente.</w:t>
      </w:r>
    </w:p>
    <w:p w14:paraId="4004E47E" w14:textId="77777777" w:rsidR="00C761F5" w:rsidRPr="00BA6F08" w:rsidRDefault="00C761F5" w:rsidP="00C761F5">
      <w:pPr>
        <w:pStyle w:val="TESISYJURIS"/>
        <w:rPr>
          <w:sz w:val="20"/>
          <w:szCs w:val="22"/>
        </w:rPr>
      </w:pPr>
    </w:p>
    <w:p w14:paraId="16BE8A12" w14:textId="77777777" w:rsidR="00C761F5" w:rsidRPr="00BA6F08" w:rsidRDefault="00C761F5" w:rsidP="00C761F5">
      <w:pPr>
        <w:pStyle w:val="TESISYJURIS"/>
        <w:rPr>
          <w:sz w:val="20"/>
          <w:szCs w:val="22"/>
        </w:rPr>
      </w:pPr>
    </w:p>
    <w:p w14:paraId="26C39547" w14:textId="77777777" w:rsidR="00C761F5" w:rsidRPr="00BA6F08" w:rsidRDefault="00C761F5" w:rsidP="00C761F5">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53.</w:t>
      </w:r>
      <w:r w:rsidRPr="00BA6F08">
        <w:rPr>
          <w:sz w:val="20"/>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8429C3C" w14:textId="77777777" w:rsidR="00C761F5" w:rsidRPr="00BA6F08" w:rsidRDefault="00C761F5" w:rsidP="00C761F5">
      <w:pPr>
        <w:pStyle w:val="TESISYJURIS"/>
        <w:rPr>
          <w:sz w:val="20"/>
          <w:szCs w:val="22"/>
        </w:rPr>
      </w:pPr>
    </w:p>
    <w:p w14:paraId="6E7082A9" w14:textId="77777777" w:rsidR="00C761F5" w:rsidRPr="00BA6F08" w:rsidRDefault="00C761F5" w:rsidP="00C761F5">
      <w:pPr>
        <w:pStyle w:val="TESISYJURIS"/>
        <w:rPr>
          <w:sz w:val="20"/>
          <w:szCs w:val="22"/>
        </w:rPr>
      </w:pPr>
      <w:r w:rsidRPr="00BA6F08">
        <w:rPr>
          <w:sz w:val="20"/>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6D517791" w14:textId="77777777" w:rsidR="00C761F5" w:rsidRPr="00BA6F08" w:rsidRDefault="00C761F5" w:rsidP="00C761F5">
      <w:pPr>
        <w:pStyle w:val="SENTENCIAS"/>
        <w:rPr>
          <w:sz w:val="22"/>
        </w:rPr>
      </w:pPr>
    </w:p>
    <w:p w14:paraId="6964DE59" w14:textId="77777777" w:rsidR="00C761F5" w:rsidRDefault="00C761F5" w:rsidP="00C761F5">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08 ocho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5DB2F318" w14:textId="77777777" w:rsidR="00C761F5" w:rsidRDefault="00C761F5" w:rsidP="00C761F5">
      <w:pPr>
        <w:pStyle w:val="SENTENCIAS"/>
      </w:pPr>
    </w:p>
    <w:p w14:paraId="3524B5BD" w14:textId="77777777" w:rsidR="00C761F5" w:rsidRDefault="00C761F5" w:rsidP="00C761F5">
      <w:pPr>
        <w:pStyle w:val="SENTENCIAS"/>
      </w:pPr>
      <w:r>
        <w:t>Lo anterior, se apoya en el criterio emitido por criterio del Pleno del ahora Tribunal de Justicia Administrativa para el Estado de Guanajuato, que sostiene: -----------------------------------------------------------------------------------------------</w:t>
      </w:r>
    </w:p>
    <w:p w14:paraId="0DC83F7A" w14:textId="77777777" w:rsidR="00DE635A" w:rsidRDefault="00DE635A" w:rsidP="00C761F5">
      <w:pPr>
        <w:pStyle w:val="TESISYJURIS"/>
        <w:rPr>
          <w:sz w:val="20"/>
        </w:rPr>
      </w:pPr>
    </w:p>
    <w:p w14:paraId="5C5CDB37" w14:textId="32414A32" w:rsidR="00C761F5" w:rsidRPr="00BA6F08" w:rsidRDefault="00C761F5" w:rsidP="00C761F5">
      <w:pPr>
        <w:pStyle w:val="TESISYJURIS"/>
        <w:rPr>
          <w:sz w:val="20"/>
        </w:rPr>
      </w:pPr>
      <w:r w:rsidRPr="00BA6F08">
        <w:rPr>
          <w:sz w:val="20"/>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w:t>
      </w:r>
      <w:r w:rsidRPr="00BA6F08">
        <w:rPr>
          <w:sz w:val="20"/>
        </w:rPr>
        <w:lastRenderedPageBreak/>
        <w:t>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94D6DB3" w14:textId="77777777" w:rsidR="00C761F5" w:rsidRPr="00C16795" w:rsidRDefault="00C761F5" w:rsidP="00C761F5">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0A764E0A" w14:textId="77777777" w:rsidR="00C761F5" w:rsidRPr="00DE635A" w:rsidRDefault="00C761F5" w:rsidP="00C761F5">
      <w:pPr>
        <w:pStyle w:val="Textoindependiente"/>
        <w:spacing w:line="360" w:lineRule="auto"/>
        <w:ind w:firstLine="708"/>
        <w:rPr>
          <w:rFonts w:ascii="Century" w:hAnsi="Century" w:cs="Calibri"/>
          <w:lang w:val="es-ES"/>
        </w:rPr>
      </w:pPr>
    </w:p>
    <w:p w14:paraId="779C7938" w14:textId="77777777" w:rsidR="00C761F5" w:rsidRDefault="00C761F5" w:rsidP="00C761F5">
      <w:pPr>
        <w:pStyle w:val="Textoindependiente"/>
        <w:spacing w:line="360" w:lineRule="auto"/>
        <w:ind w:firstLine="708"/>
        <w:rPr>
          <w:rFonts w:ascii="Century" w:hAnsi="Century" w:cs="Calibri"/>
          <w:b/>
          <w:iCs/>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539393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A4B90">
        <w:rPr>
          <w:rFonts w:ascii="Century" w:hAnsi="Century" w:cs="Calibri"/>
          <w:b/>
        </w:rPr>
        <w:t>383103 (tres ocho tres uno cero tres</w:t>
      </w:r>
      <w:r w:rsidR="00B32FF9">
        <w:rPr>
          <w:rFonts w:ascii="Century" w:hAnsi="Century" w:cs="Calibri"/>
          <w:b/>
        </w:rPr>
        <w:t xml:space="preserve">), </w:t>
      </w:r>
      <w:r w:rsidR="00B32FF9" w:rsidRPr="003837F6">
        <w:rPr>
          <w:rFonts w:ascii="Century" w:hAnsi="Century" w:cs="Calibri"/>
        </w:rPr>
        <w:t xml:space="preserve">de fecha </w:t>
      </w:r>
      <w:r w:rsidR="002A4B90">
        <w:rPr>
          <w:rFonts w:ascii="Century" w:hAnsi="Century" w:cs="Calibri"/>
        </w:rPr>
        <w:t>05 cinco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r w:rsidR="00DE635A">
        <w:rPr>
          <w:rFonts w:ascii="Century" w:hAnsi="Century" w:cs="Calibri"/>
        </w:rPr>
        <w:t>-------------</w:t>
      </w:r>
      <w:r w:rsidR="00FD3155">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0C8AB" w14:textId="77777777" w:rsidR="00920818" w:rsidRDefault="00920818">
      <w:r>
        <w:separator/>
      </w:r>
    </w:p>
  </w:endnote>
  <w:endnote w:type="continuationSeparator" w:id="0">
    <w:p w14:paraId="225A3E34" w14:textId="77777777" w:rsidR="00920818" w:rsidRDefault="00920818">
      <w:r>
        <w:continuationSeparator/>
      </w:r>
    </w:p>
  </w:endnote>
  <w:endnote w:type="continuationNotice" w:id="1">
    <w:p w14:paraId="59B89B19" w14:textId="77777777" w:rsidR="00920818" w:rsidRDefault="00920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7958FC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E4BC3">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E4BC3">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8D607" w14:textId="77777777" w:rsidR="00920818" w:rsidRDefault="00920818">
      <w:r>
        <w:separator/>
      </w:r>
    </w:p>
  </w:footnote>
  <w:footnote w:type="continuationSeparator" w:id="0">
    <w:p w14:paraId="3FD6B4C6" w14:textId="77777777" w:rsidR="00920818" w:rsidRDefault="00920818">
      <w:r>
        <w:continuationSeparator/>
      </w:r>
    </w:p>
  </w:footnote>
  <w:footnote w:type="continuationNotice" w:id="1">
    <w:p w14:paraId="36482DF5" w14:textId="77777777" w:rsidR="00920818" w:rsidRDefault="009208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6AA8B03"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037EB5">
      <w:rPr>
        <w:color w:val="7F7F7F" w:themeColor="text1" w:themeTint="80"/>
      </w:rPr>
      <w:t>4</w:t>
    </w:r>
    <w:r w:rsidR="00127FFC">
      <w:rPr>
        <w:color w:val="7F7F7F" w:themeColor="text1" w:themeTint="80"/>
      </w:rPr>
      <w:t>9</w:t>
    </w:r>
    <w:r w:rsidR="003235FB">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EB5"/>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337A"/>
    <w:rsid w:val="000C7C04"/>
    <w:rsid w:val="000D1BB8"/>
    <w:rsid w:val="000D2525"/>
    <w:rsid w:val="000D33E1"/>
    <w:rsid w:val="000D3FF5"/>
    <w:rsid w:val="000E2AA7"/>
    <w:rsid w:val="000E3A92"/>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7FFC"/>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5A0C"/>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62B7"/>
    <w:rsid w:val="00207CC5"/>
    <w:rsid w:val="00212360"/>
    <w:rsid w:val="00216A4F"/>
    <w:rsid w:val="00217D2E"/>
    <w:rsid w:val="00224164"/>
    <w:rsid w:val="00231107"/>
    <w:rsid w:val="002322B0"/>
    <w:rsid w:val="002405CE"/>
    <w:rsid w:val="002409FF"/>
    <w:rsid w:val="00240D3C"/>
    <w:rsid w:val="00246949"/>
    <w:rsid w:val="0025224F"/>
    <w:rsid w:val="002554A7"/>
    <w:rsid w:val="00255BEC"/>
    <w:rsid w:val="0026079F"/>
    <w:rsid w:val="0026215E"/>
    <w:rsid w:val="00265FD7"/>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A4B9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E4BC3"/>
    <w:rsid w:val="002F5B78"/>
    <w:rsid w:val="002F69EB"/>
    <w:rsid w:val="00307D72"/>
    <w:rsid w:val="00312530"/>
    <w:rsid w:val="0032074B"/>
    <w:rsid w:val="003235F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3E73"/>
    <w:rsid w:val="005D48BA"/>
    <w:rsid w:val="005D4DE5"/>
    <w:rsid w:val="005D53EB"/>
    <w:rsid w:val="005F443F"/>
    <w:rsid w:val="005F6232"/>
    <w:rsid w:val="006005A1"/>
    <w:rsid w:val="00603D8B"/>
    <w:rsid w:val="00605B32"/>
    <w:rsid w:val="00606E9B"/>
    <w:rsid w:val="0061011B"/>
    <w:rsid w:val="006134B7"/>
    <w:rsid w:val="00613884"/>
    <w:rsid w:val="006158FA"/>
    <w:rsid w:val="006170ED"/>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4C58"/>
    <w:rsid w:val="006C5A2C"/>
    <w:rsid w:val="006C5C3F"/>
    <w:rsid w:val="006D0571"/>
    <w:rsid w:val="006E17C1"/>
    <w:rsid w:val="006E1F51"/>
    <w:rsid w:val="006E4557"/>
    <w:rsid w:val="006E6555"/>
    <w:rsid w:val="006F180A"/>
    <w:rsid w:val="006F185D"/>
    <w:rsid w:val="006F26E4"/>
    <w:rsid w:val="006F3117"/>
    <w:rsid w:val="006F411B"/>
    <w:rsid w:val="006F45AA"/>
    <w:rsid w:val="006F7A35"/>
    <w:rsid w:val="00701194"/>
    <w:rsid w:val="00702637"/>
    <w:rsid w:val="00703E0D"/>
    <w:rsid w:val="00705AB2"/>
    <w:rsid w:val="0070793A"/>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95924"/>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32C8"/>
    <w:rsid w:val="00854751"/>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0818"/>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4C5F"/>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E60FF"/>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61F5"/>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05FB1"/>
    <w:rsid w:val="00D15512"/>
    <w:rsid w:val="00D17CED"/>
    <w:rsid w:val="00D22F0F"/>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E635A"/>
    <w:rsid w:val="00DF133F"/>
    <w:rsid w:val="00DF6D87"/>
    <w:rsid w:val="00E07749"/>
    <w:rsid w:val="00E15793"/>
    <w:rsid w:val="00E17ED8"/>
    <w:rsid w:val="00E202A7"/>
    <w:rsid w:val="00E23C76"/>
    <w:rsid w:val="00E276AD"/>
    <w:rsid w:val="00E35F31"/>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 w:val="00FF50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3A870-754D-47A7-B1C5-89B802DA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6596</Words>
  <Characters>36282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2019-02-18T20:46:00Z</dcterms:created>
  <dcterms:modified xsi:type="dcterms:W3CDTF">2019-03-29T19:14:00Z</dcterms:modified>
</cp:coreProperties>
</file>