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77777777" w:rsidR="004F0061" w:rsidRDefault="00B24331" w:rsidP="00E1257C">
      <w:pPr>
        <w:spacing w:line="360" w:lineRule="auto"/>
        <w:ind w:firstLine="709"/>
        <w:jc w:val="both"/>
        <w:rPr>
          <w:rFonts w:ascii="Century" w:hAnsi="Century"/>
        </w:rPr>
      </w:pPr>
      <w:r>
        <w:rPr>
          <w:rFonts w:ascii="Century" w:hAnsi="Century"/>
        </w:rPr>
        <w:t xml:space="preserve">León, Guanajuato, a </w:t>
      </w:r>
      <w:r w:rsidR="004F0061">
        <w:rPr>
          <w:rFonts w:ascii="Century" w:hAnsi="Century"/>
        </w:rPr>
        <w:t>30 treinta de enero 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6850947E"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8B014D">
        <w:rPr>
          <w:rFonts w:ascii="Century" w:hAnsi="Century"/>
          <w:b/>
        </w:rPr>
        <w:t>446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w:t>
      </w:r>
      <w:r w:rsidR="00F2228D">
        <w:rPr>
          <w:rFonts w:ascii="Century" w:hAnsi="Century"/>
        </w:rPr>
        <w:t>(…)</w:t>
      </w:r>
      <w:r w:rsidRPr="00E1257C">
        <w:rPr>
          <w:rFonts w:ascii="Century" w:hAnsi="Century"/>
        </w:rPr>
        <w:t xml:space="preserve"> y</w:t>
      </w:r>
      <w:r w:rsidR="001B4201">
        <w:rPr>
          <w:rFonts w:ascii="Century" w:hAnsi="Century"/>
        </w:rPr>
        <w:t xml:space="preserve">. </w:t>
      </w:r>
      <w:r w:rsidR="00397BD6">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090E8E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97BD6">
        <w:rPr>
          <w:rFonts w:ascii="Century" w:hAnsi="Century"/>
        </w:rPr>
        <w:t>27 veintisiete de septiembre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397BD6">
        <w:rPr>
          <w:rFonts w:ascii="Century" w:hAnsi="Century"/>
          <w:b/>
        </w:rPr>
        <w:t>A 0200709</w:t>
      </w:r>
      <w:r w:rsidR="001B4201" w:rsidRPr="001B4201">
        <w:rPr>
          <w:rFonts w:ascii="Century" w:hAnsi="Century"/>
          <w:b/>
        </w:rPr>
        <w:t xml:space="preserve"> </w:t>
      </w:r>
      <w:r w:rsidR="001410FD">
        <w:rPr>
          <w:rFonts w:ascii="Century" w:hAnsi="Century"/>
          <w:b/>
        </w:rPr>
        <w:t xml:space="preserve">(Letra </w:t>
      </w:r>
      <w:r w:rsidR="00397BD6">
        <w:rPr>
          <w:rFonts w:ascii="Century" w:hAnsi="Century"/>
          <w:b/>
        </w:rPr>
        <w:t xml:space="preserve">A cero dos cero </w:t>
      </w:r>
      <w:proofErr w:type="spellStart"/>
      <w:r w:rsidR="00397BD6">
        <w:rPr>
          <w:rFonts w:ascii="Century" w:hAnsi="Century"/>
          <w:b/>
        </w:rPr>
        <w:t>cero</w:t>
      </w:r>
      <w:proofErr w:type="spellEnd"/>
      <w:r w:rsidR="00397BD6">
        <w:rPr>
          <w:rFonts w:ascii="Century" w:hAnsi="Century"/>
          <w:b/>
        </w:rPr>
        <w:t xml:space="preserve"> siete cero nueve</w:t>
      </w:r>
      <w:r w:rsidRPr="00E1257C">
        <w:rPr>
          <w:rFonts w:ascii="Century" w:hAnsi="Century"/>
          <w:b/>
        </w:rPr>
        <w:t>)</w:t>
      </w:r>
      <w:r w:rsidR="00397BD6" w:rsidRPr="00397BD6">
        <w:rPr>
          <w:rFonts w:ascii="Century" w:hAnsi="Century"/>
        </w:rPr>
        <w:t>,</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397BD6">
        <w:rPr>
          <w:rFonts w:ascii="Century" w:hAnsi="Century"/>
        </w:rPr>
        <w:t xml:space="preserve">02 dos </w:t>
      </w:r>
      <w:r w:rsidR="004F0061">
        <w:rPr>
          <w:rFonts w:ascii="Century" w:hAnsi="Century"/>
        </w:rPr>
        <w:t>de septiembre</w:t>
      </w:r>
      <w:r w:rsidR="00C279A3">
        <w:rPr>
          <w:rFonts w:ascii="Century" w:hAnsi="Century"/>
        </w:rPr>
        <w:t xml:space="preserve"> </w:t>
      </w:r>
      <w:r w:rsidR="001B4201">
        <w:rPr>
          <w:rFonts w:ascii="Century" w:hAnsi="Century"/>
        </w:rPr>
        <w:t>del año 2018 dos mil dieciocho</w:t>
      </w:r>
      <w:r w:rsidRPr="00E1257C">
        <w:rPr>
          <w:rFonts w:ascii="Century" w:hAnsi="Century"/>
        </w:rPr>
        <w:t>, y como autorida</w:t>
      </w:r>
      <w:bookmarkStart w:id="0" w:name="_GoBack"/>
      <w:r w:rsidRPr="00E1257C">
        <w:rPr>
          <w:rFonts w:ascii="Century" w:hAnsi="Century"/>
        </w:rPr>
        <w:t>d</w:t>
      </w:r>
      <w:bookmarkEnd w:id="0"/>
      <w:r w:rsidRPr="00E1257C">
        <w:rPr>
          <w:rFonts w:ascii="Century" w:hAnsi="Century"/>
        </w:rPr>
        <w:t xml:space="preserve">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6E67A9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97BD6">
        <w:rPr>
          <w:rFonts w:ascii="Century" w:hAnsi="Century"/>
        </w:rPr>
        <w:t xml:space="preserve">02 dos de </w:t>
      </w:r>
      <w:r w:rsidR="004F0061">
        <w:rPr>
          <w:rFonts w:ascii="Century" w:hAnsi="Century"/>
        </w:rPr>
        <w:t xml:space="preserve">octubre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xml:space="preserve">, así como la </w:t>
      </w:r>
      <w:proofErr w:type="spellStart"/>
      <w:r w:rsidR="00F477CD">
        <w:rPr>
          <w:rFonts w:ascii="Century" w:hAnsi="Century"/>
        </w:rPr>
        <w:t>presuncional</w:t>
      </w:r>
      <w:proofErr w:type="spellEnd"/>
      <w:r w:rsidR="00F477CD">
        <w:rPr>
          <w:rFonts w:ascii="Century" w:hAnsi="Century"/>
        </w:rPr>
        <w:t xml:space="preserve">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ED30007" w14:textId="7B894B88"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397BD6">
        <w:rPr>
          <w:rFonts w:ascii="Century" w:hAnsi="Century"/>
        </w:rPr>
        <w:t xml:space="preserve">23 veintitrés de octubre </w:t>
      </w:r>
      <w:r w:rsidR="006A05B9">
        <w:rPr>
          <w:rFonts w:ascii="Century" w:hAnsi="Century"/>
        </w:rPr>
        <w:t xml:space="preserve">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078E91DB" w14:textId="01E7A6CA" w:rsidR="00E1257C" w:rsidRPr="00E1257C" w:rsidRDefault="006A05B9" w:rsidP="00E1257C">
      <w:pPr>
        <w:spacing w:line="360" w:lineRule="auto"/>
        <w:ind w:firstLine="709"/>
        <w:jc w:val="both"/>
        <w:rPr>
          <w:rFonts w:ascii="Century" w:hAnsi="Century"/>
          <w:b/>
          <w:bCs/>
          <w:iCs/>
        </w:rPr>
      </w:pPr>
      <w:r w:rsidRPr="006A05B9">
        <w:rPr>
          <w:rFonts w:ascii="Century" w:hAnsi="Century"/>
          <w:b/>
        </w:rPr>
        <w:lastRenderedPageBreak/>
        <w:t>C</w:t>
      </w:r>
      <w:r w:rsidR="00D7504B">
        <w:rPr>
          <w:rFonts w:ascii="Century" w:hAnsi="Century"/>
          <w:b/>
        </w:rPr>
        <w:t>UARTO</w:t>
      </w:r>
      <w:r w:rsidR="00E1257C" w:rsidRPr="00E1257C">
        <w:rPr>
          <w:rFonts w:ascii="Century" w:hAnsi="Century"/>
          <w:b/>
        </w:rPr>
        <w:t xml:space="preserve">. </w:t>
      </w:r>
      <w:r w:rsidR="007917C3">
        <w:rPr>
          <w:rFonts w:ascii="Century" w:hAnsi="Century"/>
        </w:rPr>
        <w:t>E</w:t>
      </w:r>
      <w:r w:rsidR="00397BD6">
        <w:rPr>
          <w:rFonts w:ascii="Century" w:hAnsi="Century"/>
        </w:rPr>
        <w:t>l día 2</w:t>
      </w:r>
      <w:r w:rsidR="007917C3">
        <w:rPr>
          <w:rFonts w:ascii="Century" w:hAnsi="Century"/>
        </w:rPr>
        <w:t xml:space="preserve">6 </w:t>
      </w:r>
      <w:r w:rsidR="00397BD6">
        <w:rPr>
          <w:rFonts w:ascii="Century" w:hAnsi="Century"/>
        </w:rPr>
        <w:t>veintiséis</w:t>
      </w:r>
      <w:r w:rsidR="007917C3">
        <w:rPr>
          <w:rFonts w:ascii="Century" w:hAnsi="Century"/>
        </w:rPr>
        <w:t xml:space="preserve"> de </w:t>
      </w:r>
      <w:r w:rsidR="00397BD6">
        <w:rPr>
          <w:rFonts w:ascii="Century" w:hAnsi="Century"/>
        </w:rPr>
        <w:t>noviembre</w:t>
      </w:r>
      <w:r w:rsidR="007917C3">
        <w:rPr>
          <w:rFonts w:ascii="Century" w:hAnsi="Century"/>
        </w:rPr>
        <w:t xml:space="preserve"> del año 201</w:t>
      </w:r>
      <w:r w:rsidR="00397BD6">
        <w:rPr>
          <w:rFonts w:ascii="Century" w:hAnsi="Century"/>
        </w:rPr>
        <w:t>8 dos mil dieciocho</w:t>
      </w:r>
      <w:r w:rsidR="007917C3">
        <w:rPr>
          <w:rFonts w:ascii="Century" w:hAnsi="Century"/>
        </w:rPr>
        <w:t xml:space="preserve"> </w:t>
      </w:r>
      <w:r w:rsidR="00E1257C" w:rsidRPr="00E1257C">
        <w:rPr>
          <w:rFonts w:ascii="Century" w:hAnsi="Century"/>
        </w:rPr>
        <w:t>a las 1</w:t>
      </w:r>
      <w:r w:rsidR="00397BD6">
        <w:rPr>
          <w:rFonts w:ascii="Century" w:hAnsi="Century"/>
        </w:rPr>
        <w:t>0</w:t>
      </w:r>
      <w:r w:rsidR="005D1434">
        <w:rPr>
          <w:rFonts w:ascii="Century" w:hAnsi="Century"/>
        </w:rPr>
        <w:t>:</w:t>
      </w:r>
      <w:r w:rsidR="00397BD6">
        <w:rPr>
          <w:rFonts w:ascii="Century" w:hAnsi="Century"/>
        </w:rPr>
        <w:t>0</w:t>
      </w:r>
      <w:r w:rsidR="001B4201">
        <w:rPr>
          <w:rFonts w:ascii="Century" w:hAnsi="Century"/>
        </w:rPr>
        <w:t xml:space="preserve">0 </w:t>
      </w:r>
      <w:r w:rsidR="007917C3">
        <w:rPr>
          <w:rFonts w:ascii="Century" w:hAnsi="Century"/>
        </w:rPr>
        <w:t>d</w:t>
      </w:r>
      <w:r w:rsidR="00397BD6">
        <w:rPr>
          <w:rFonts w:ascii="Century" w:hAnsi="Century"/>
        </w:rPr>
        <w:t>iez</w:t>
      </w:r>
      <w:r w:rsidR="007917C3">
        <w:rPr>
          <w:rFonts w:ascii="Century" w:hAnsi="Century"/>
        </w:rPr>
        <w:t xml:space="preserve"> horas</w:t>
      </w:r>
      <w:r w:rsidR="00397BD6">
        <w:rPr>
          <w:rFonts w:ascii="Century" w:hAnsi="Century"/>
        </w:rPr>
        <w:t>,</w:t>
      </w:r>
      <w:r w:rsidR="00E1257C" w:rsidRPr="00E1257C">
        <w:rPr>
          <w:rFonts w:ascii="Century" w:hAnsi="Century"/>
        </w:rPr>
        <w:t xml:space="preserve"> fue celebrada la audiencia de alegatos prevista en el artículo 286 del Código de Procedimiento </w:t>
      </w:r>
      <w:r w:rsidR="007917C3">
        <w:rPr>
          <w:rFonts w:ascii="Century" w:hAnsi="Century"/>
        </w:rPr>
        <w:t>y Justicia Administrativa para e</w:t>
      </w:r>
      <w:r w:rsidR="00E1257C" w:rsidRPr="00E1257C">
        <w:rPr>
          <w:rFonts w:ascii="Century" w:hAnsi="Century"/>
        </w:rPr>
        <w:t>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397BD6">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7DAC38C0"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397BD6">
        <w:rPr>
          <w:rFonts w:ascii="Century" w:hAnsi="Century"/>
          <w:lang w:val="es-MX"/>
        </w:rPr>
        <w:t>02 dos de sep</w:t>
      </w:r>
      <w:r w:rsidR="007917C3">
        <w:rPr>
          <w:rFonts w:ascii="Century" w:hAnsi="Century"/>
          <w:lang w:val="es-MX"/>
        </w:rPr>
        <w:t xml:space="preserve">tiembre 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397BD6">
        <w:rPr>
          <w:rFonts w:ascii="Century" w:hAnsi="Century"/>
          <w:lang w:val="es-MX"/>
        </w:rPr>
        <w:t xml:space="preserve">27 veintisiete del mismo mes y </w:t>
      </w:r>
      <w:r w:rsidR="007917C3">
        <w:rPr>
          <w:rFonts w:ascii="Century" w:hAnsi="Century"/>
          <w:lang w:val="es-MX"/>
        </w:rPr>
        <w:t>año. --------------------------------</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397BD6">
        <w:rPr>
          <w:rFonts w:ascii="Century" w:hAnsi="Century"/>
          <w:lang w:val="es-MX"/>
        </w:rPr>
        <w:t>-----</w:t>
      </w:r>
      <w:r w:rsidR="00FD5A20">
        <w:rPr>
          <w:rFonts w:ascii="Century" w:hAnsi="Century"/>
          <w:lang w:val="es-MX"/>
        </w:rPr>
        <w:t>---</w:t>
      </w:r>
      <w:r w:rsidR="000258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860944B" w:rsidR="00E1257C" w:rsidRPr="00E1257C" w:rsidRDefault="00E1257C" w:rsidP="0002587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02027A" w:rsidRPr="0002027A">
        <w:rPr>
          <w:b/>
        </w:rPr>
        <w:t xml:space="preserve">A 0200709 (Letra A cero dos cero </w:t>
      </w:r>
      <w:proofErr w:type="spellStart"/>
      <w:r w:rsidR="0002027A" w:rsidRPr="0002027A">
        <w:rPr>
          <w:b/>
        </w:rPr>
        <w:t>cero</w:t>
      </w:r>
      <w:proofErr w:type="spellEnd"/>
      <w:r w:rsidR="0002027A" w:rsidRPr="0002027A">
        <w:rPr>
          <w:b/>
        </w:rPr>
        <w:t xml:space="preserve"> siete cero nueve), </w:t>
      </w:r>
      <w:r w:rsidR="0002027A" w:rsidRPr="0002027A">
        <w:t>levantada en fecha 02 dos de septiembre del año 2018 dos mil dieciocho</w:t>
      </w:r>
      <w:r w:rsidR="001A0F37" w:rsidRPr="0002027A">
        <w:t xml:space="preserve">, </w:t>
      </w:r>
      <w:r w:rsidRPr="0002027A">
        <w:t xml:space="preserve">la que </w:t>
      </w:r>
      <w:r w:rsidRPr="00E1257C">
        <w:t xml:space="preserve">merece pleno valor probatorio, conforme lo dispuesto en los artículos 78, 117, 118, 121 y 131 del Código de Procedimiento y Justicia Administrativa para el Estado y los Municipios de Guanajuato; toda vez que se trata de un documento público, </w:t>
      </w:r>
      <w:r w:rsidRPr="00E1257C">
        <w:lastRenderedPageBreak/>
        <w:t>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en su contestación a la demanda manifiesta haber emitido el acto impugnado. -------------</w:t>
      </w:r>
      <w:r w:rsidR="007917C3">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76D418BA"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VI del artículo 261, relacionado con el artículo 262 fracción II, ambos del Código de Procedimiento y Justicia Administrativa para el Estado y los Municipios de Guanajuato</w:t>
      </w:r>
      <w:r w:rsidR="007917C3">
        <w:t>,</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1C4B3A34" w14:textId="77777777" w:rsidR="007917C3" w:rsidRDefault="00D40E61" w:rsidP="007917C3">
      <w:pPr>
        <w:pStyle w:val="RESOLUCIONES"/>
      </w:pPr>
      <w:r w:rsidRPr="007917C3">
        <w:t xml:space="preserve">Causal de improcedencia que a juicio de quien resuelve NO SE ACTUALIZA, el artículo 261, fracción </w:t>
      </w:r>
      <w:r w:rsidR="007917C3" w:rsidRPr="007917C3">
        <w:t xml:space="preserve">VI </w:t>
      </w:r>
      <w:r w:rsidRPr="007917C3">
        <w:t xml:space="preserve">señala que el proceso administrativo es improcedente en contra de actos o resoluciones: </w:t>
      </w:r>
    </w:p>
    <w:p w14:paraId="0D563E54" w14:textId="77777777" w:rsidR="007917C3" w:rsidRDefault="007917C3" w:rsidP="007917C3">
      <w:pPr>
        <w:pStyle w:val="RESOLUCIONES"/>
      </w:pPr>
    </w:p>
    <w:p w14:paraId="3773F9B5" w14:textId="751BC979" w:rsidR="00D40E61" w:rsidRPr="007917C3" w:rsidRDefault="007917C3" w:rsidP="007917C3">
      <w:pPr>
        <w:pStyle w:val="TESISYJURIS"/>
      </w:pPr>
      <w:r>
        <w:t xml:space="preserve">VI. </w:t>
      </w:r>
      <w:r w:rsidR="00D40E61" w:rsidRPr="007917C3">
        <w:t>Que sean inexistentes, derivada claramente esta circunstan</w:t>
      </w:r>
      <w:r>
        <w:t>cia de las constancias de autos</w:t>
      </w:r>
      <w:r w:rsidR="00D40E61" w:rsidRPr="007917C3">
        <w:t>.</w:t>
      </w:r>
    </w:p>
    <w:p w14:paraId="773F6B4B" w14:textId="77777777" w:rsidR="00D40E61" w:rsidRPr="007917C3" w:rsidRDefault="00D40E61" w:rsidP="00D40E61">
      <w:pPr>
        <w:pStyle w:val="SENTENCIAS"/>
        <w:rPr>
          <w:sz w:val="22"/>
        </w:rPr>
      </w:pPr>
    </w:p>
    <w:p w14:paraId="57041494" w14:textId="2C4E3AE0" w:rsidR="00D40E61" w:rsidRDefault="00D40E61" w:rsidP="00A45400">
      <w:pPr>
        <w:pStyle w:val="RESOLUCIONES"/>
      </w:pPr>
      <w:r>
        <w:t xml:space="preserve">No se actualiza, ya que en autos quedo debidamente acredita la existencia del acto impugnado, esto es, la boleta de infracción </w:t>
      </w:r>
      <w:r w:rsidR="00FA4F08" w:rsidRPr="00FA4F08">
        <w:rPr>
          <w:b/>
        </w:rPr>
        <w:t xml:space="preserve">A 0200709 (Letra A cero dos cero </w:t>
      </w:r>
      <w:proofErr w:type="spellStart"/>
      <w:r w:rsidR="00FA4F08" w:rsidRPr="00FA4F08">
        <w:rPr>
          <w:b/>
        </w:rPr>
        <w:t>cero</w:t>
      </w:r>
      <w:proofErr w:type="spellEnd"/>
      <w:r w:rsidR="00FA4F08" w:rsidRPr="00FA4F08">
        <w:rPr>
          <w:b/>
        </w:rPr>
        <w:t xml:space="preserve"> siete cero nueve)</w:t>
      </w:r>
      <w:r w:rsidR="00FA4F08" w:rsidRPr="00FA4F08">
        <w:t>, levantada en fecha 02 dos de septiembre del año 2018 dos mil dieciocho</w:t>
      </w:r>
      <w:r w:rsidRPr="00FA4F08">
        <w:t>, p</w:t>
      </w:r>
      <w:r>
        <w:t>or lo que no se actualiza la causal de improcedencia que refiere la demandada. ------------------</w:t>
      </w:r>
      <w:r w:rsidR="00A45400">
        <w:t>-</w:t>
      </w:r>
      <w:r w:rsidR="00FA4F08">
        <w:t>---</w:t>
      </w:r>
      <w:r w:rsidR="00A45400">
        <w:t>---------------------------</w:t>
      </w:r>
    </w:p>
    <w:p w14:paraId="5296672D" w14:textId="77777777" w:rsidR="00D40E61" w:rsidRDefault="00D40E61" w:rsidP="00D40E61">
      <w:pPr>
        <w:pStyle w:val="RESOLUCIONES"/>
      </w:pPr>
    </w:p>
    <w:p w14:paraId="6F011B63" w14:textId="77777777" w:rsidR="00D40E61" w:rsidRDefault="00D40E61" w:rsidP="00D40E61">
      <w:pPr>
        <w:pStyle w:val="RESOLUCIONES"/>
      </w:pPr>
      <w:r>
        <w:lastRenderedPageBreak/>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8A6EC18" w:rsidR="004E2F6B" w:rsidRDefault="00E1257C" w:rsidP="009F166D">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FA4F08" w:rsidRPr="00FA4F08">
        <w:rPr>
          <w:b/>
        </w:rPr>
        <w:t xml:space="preserve">A 0200709 (Letra A cero dos cero </w:t>
      </w:r>
      <w:proofErr w:type="spellStart"/>
      <w:r w:rsidR="00FA4F08" w:rsidRPr="00FA4F08">
        <w:rPr>
          <w:b/>
        </w:rPr>
        <w:t>cero</w:t>
      </w:r>
      <w:proofErr w:type="spellEnd"/>
      <w:r w:rsidR="00FA4F08" w:rsidRPr="00FA4F08">
        <w:rPr>
          <w:b/>
        </w:rPr>
        <w:t xml:space="preserve"> siete cero nueve)</w:t>
      </w:r>
      <w:r w:rsidR="00FA4F08" w:rsidRPr="00FA4F08">
        <w:t>, levantada en fecha 02 dos de septiembre del año 2018 dos mil dieciocho</w:t>
      </w:r>
      <w:r w:rsidR="00772A04" w:rsidRPr="00FA4F08">
        <w:t>, act</w:t>
      </w:r>
      <w:r w:rsidR="00772A04" w:rsidRPr="00772A04">
        <w:t>a</w:t>
      </w:r>
      <w:r w:rsidR="008B5E72" w:rsidRPr="00772A04">
        <w:t xml:space="preserve"> que el actor considera </w:t>
      </w:r>
      <w:r w:rsidR="004E2F6B" w:rsidRPr="00772A04">
        <w:t>ilegal, por lo que acude a demandar su nulidad. ------------</w:t>
      </w:r>
      <w:r w:rsidR="00232421" w:rsidRPr="00772A04">
        <w:t>--------------------------</w:t>
      </w:r>
      <w:r w:rsidR="004E2F6B" w:rsidRPr="00772A04">
        <w:t>-</w:t>
      </w:r>
      <w:r w:rsidR="001B424A" w:rsidRPr="00772A04">
        <w:t>-</w:t>
      </w:r>
      <w:r w:rsidR="00B823C2" w:rsidRPr="00772A04">
        <w:t>-</w:t>
      </w:r>
      <w:r w:rsidR="001B424A" w:rsidRPr="00772A04">
        <w:t>----</w:t>
      </w:r>
      <w:r w:rsidR="00FA4F08">
        <w:t>--------</w:t>
      </w:r>
      <w:r w:rsidR="001B424A" w:rsidRPr="00772A04">
        <w:t>----------------</w:t>
      </w:r>
      <w:r w:rsidR="00395E43">
        <w:t>----</w:t>
      </w:r>
    </w:p>
    <w:p w14:paraId="3853E81E" w14:textId="77777777" w:rsidR="004E2F6B" w:rsidRDefault="004E2F6B" w:rsidP="004E2F6B">
      <w:pPr>
        <w:spacing w:line="360" w:lineRule="auto"/>
        <w:ind w:firstLine="709"/>
        <w:jc w:val="both"/>
        <w:rPr>
          <w:rFonts w:ascii="Century" w:hAnsi="Century"/>
        </w:rPr>
      </w:pPr>
    </w:p>
    <w:p w14:paraId="24C3010E" w14:textId="27FB1A3A" w:rsidR="00E1257C" w:rsidRPr="00772A04" w:rsidRDefault="00E1257C" w:rsidP="00FD21F7">
      <w:pPr>
        <w:pStyle w:val="SENTENCIA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FA4F08" w:rsidRPr="00FA4F08">
        <w:rPr>
          <w:b/>
        </w:rPr>
        <w:t xml:space="preserve">A 0200709 (Letra A cero dos cero </w:t>
      </w:r>
      <w:proofErr w:type="spellStart"/>
      <w:r w:rsidR="00FA4F08" w:rsidRPr="00FA4F08">
        <w:rPr>
          <w:b/>
        </w:rPr>
        <w:t>cero</w:t>
      </w:r>
      <w:proofErr w:type="spellEnd"/>
      <w:r w:rsidR="00FA4F08" w:rsidRPr="00FA4F08">
        <w:rPr>
          <w:b/>
        </w:rPr>
        <w:t xml:space="preserve"> siete cero nueve)</w:t>
      </w:r>
      <w:r w:rsidR="00FA4F08" w:rsidRPr="00FA4F08">
        <w:t>, levantada en fecha 02 dos de septiembre del año 2018 dos mil dieciocho</w:t>
      </w:r>
      <w:r w:rsidR="005A7F06" w:rsidRPr="00FA4F08">
        <w:t>, a</w:t>
      </w:r>
      <w:r w:rsidR="005A7F06">
        <w:t xml:space="preserve">sí como sobre </w:t>
      </w:r>
      <w:r w:rsidR="00976950">
        <w:t xml:space="preserve">el reconocimiento a </w:t>
      </w:r>
      <w:r w:rsidR="005A7F06">
        <w:t>las pretensiones planteadas por el actor, en su escrito inicial de demanda. -</w:t>
      </w:r>
      <w:r w:rsidR="00772A04" w:rsidRPr="00772A04">
        <w:t>--</w:t>
      </w:r>
      <w:r w:rsidR="00FA4F08">
        <w:t>----</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lastRenderedPageBreak/>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6CD67046" w14:textId="77777777" w:rsidR="00FA4F08" w:rsidRDefault="00FA4F08" w:rsidP="008610A9">
      <w:pPr>
        <w:pStyle w:val="Prrafodelista"/>
        <w:numPr>
          <w:ilvl w:val="0"/>
          <w:numId w:val="21"/>
        </w:numPr>
        <w:spacing w:line="360" w:lineRule="auto"/>
        <w:ind w:left="1416"/>
        <w:jc w:val="both"/>
        <w:rPr>
          <w:rFonts w:ascii="Century" w:hAnsi="Century"/>
          <w:i/>
          <w:sz w:val="20"/>
        </w:rPr>
      </w:pPr>
      <w:r w:rsidRPr="00FA4F08">
        <w:rPr>
          <w:rFonts w:ascii="Century" w:hAnsi="Century"/>
          <w:i/>
          <w:sz w:val="20"/>
        </w:rPr>
        <w:t xml:space="preserve">En el apartado relativo a Reglamento Infringido, del acto impugnado, la demandada señala </w:t>
      </w:r>
      <w:r w:rsidR="009F5845" w:rsidRPr="00FA4F08">
        <w:rPr>
          <w:rFonts w:ascii="Century" w:hAnsi="Century"/>
          <w:i/>
          <w:sz w:val="20"/>
        </w:rPr>
        <w:t>[…]</w:t>
      </w:r>
    </w:p>
    <w:p w14:paraId="44EC8166" w14:textId="6EA28BB4" w:rsidR="00FD21F7" w:rsidRPr="00FA4F08" w:rsidRDefault="00FD21F7" w:rsidP="008610A9">
      <w:pPr>
        <w:pStyle w:val="Prrafodelista"/>
        <w:numPr>
          <w:ilvl w:val="0"/>
          <w:numId w:val="21"/>
        </w:numPr>
        <w:spacing w:line="360" w:lineRule="auto"/>
        <w:ind w:left="1416"/>
        <w:jc w:val="both"/>
        <w:rPr>
          <w:rFonts w:ascii="Century" w:hAnsi="Century"/>
          <w:i/>
          <w:sz w:val="20"/>
        </w:rPr>
      </w:pPr>
      <w:r w:rsidRPr="00FA4F08">
        <w:rPr>
          <w:rFonts w:ascii="Century" w:hAnsi="Century"/>
          <w:i/>
          <w:sz w:val="20"/>
        </w:rPr>
        <w:t xml:space="preserve">Con relación a los </w:t>
      </w:r>
      <w:r w:rsidR="002B77C9" w:rsidRPr="00FA4F08">
        <w:rPr>
          <w:rFonts w:ascii="Century" w:hAnsi="Century"/>
          <w:i/>
          <w:sz w:val="20"/>
        </w:rPr>
        <w:t xml:space="preserve">MOTIVOS DE INFRACCIÓN, el ahora demandado establece en el acta de infracción impugnada lo siguiente […] </w:t>
      </w:r>
      <w:r w:rsidRPr="00FA4F08">
        <w:rPr>
          <w:rFonts w:ascii="Century" w:hAnsi="Century"/>
          <w:i/>
          <w:sz w:val="20"/>
        </w:rPr>
        <w:t>Asimismo, en párrafos posteriores señala: […] s</w:t>
      </w:r>
      <w:r w:rsidR="002B77C9" w:rsidRPr="00FA4F08">
        <w:rPr>
          <w:rFonts w:ascii="Century" w:hAnsi="Century"/>
          <w:i/>
          <w:sz w:val="20"/>
        </w:rPr>
        <w:t xml:space="preserve">iendo claro que la aseveración anterior es bastante escueta e insuficiente, careciendo a todas luces de coherencia, congruencia y legalidad, pues la demandada no es precisa ni exacta en la cita de las normas legales </w:t>
      </w:r>
      <w:r w:rsidRPr="00FA4F08">
        <w:rPr>
          <w:rFonts w:ascii="Century" w:hAnsi="Century"/>
          <w:i/>
          <w:sz w:val="20"/>
        </w:rPr>
        <w:t>y los motivos que esgrime, negándome con dicho actuar, certeza y seguridad jurídica.</w:t>
      </w:r>
    </w:p>
    <w:p w14:paraId="4BE4CB52" w14:textId="6B0B578F" w:rsidR="009F5845" w:rsidRDefault="00FA4F08" w:rsidP="009F5845">
      <w:pPr>
        <w:spacing w:line="360" w:lineRule="auto"/>
        <w:ind w:left="1416"/>
        <w:jc w:val="both"/>
        <w:rPr>
          <w:rFonts w:ascii="Century" w:hAnsi="Century"/>
          <w:i/>
          <w:sz w:val="20"/>
        </w:rPr>
      </w:pPr>
      <w:r>
        <w:rPr>
          <w:rFonts w:ascii="Century" w:hAnsi="Century"/>
          <w:i/>
          <w:sz w:val="20"/>
        </w:rPr>
        <w:t xml:space="preserve">Lo anterior, hace que el acta de infracción impugnada carezca de la debida motivación, considerando que por Motivación se entiende </w:t>
      </w:r>
      <w:r w:rsidR="009F5845" w:rsidRPr="009F5845">
        <w:rPr>
          <w:rFonts w:ascii="Century" w:hAnsi="Century"/>
          <w:i/>
          <w:sz w:val="20"/>
        </w:rPr>
        <w:t>[…]</w:t>
      </w:r>
    </w:p>
    <w:p w14:paraId="6E75D145" w14:textId="216D5928" w:rsidR="00FD21F7" w:rsidRDefault="00FD21F7" w:rsidP="009F5845">
      <w:pPr>
        <w:pStyle w:val="Prrafodelista"/>
        <w:spacing w:line="360" w:lineRule="auto"/>
        <w:ind w:left="1429"/>
        <w:jc w:val="both"/>
        <w:rPr>
          <w:rFonts w:ascii="Century" w:hAnsi="Century"/>
          <w:i/>
          <w:sz w:val="20"/>
        </w:rPr>
      </w:pPr>
      <w:r>
        <w:rPr>
          <w:rFonts w:ascii="Century" w:hAnsi="Century"/>
          <w:i/>
          <w:sz w:val="20"/>
        </w:rPr>
        <w:lastRenderedPageBreak/>
        <w:t xml:space="preserve">En las relatadas circunstancias, es de concluirse que del contenido de los actos combatidos, no se advierten elementos suficientes que demuestren que el suscrito haya infringido </w:t>
      </w:r>
      <w:r w:rsidRPr="00FD21F7">
        <w:rPr>
          <w:rFonts w:ascii="Century" w:hAnsi="Century"/>
          <w:i/>
          <w:sz w:val="20"/>
        </w:rPr>
        <w:t>[…</w:t>
      </w:r>
      <w:proofErr w:type="gramStart"/>
      <w:r w:rsidRPr="00FD21F7">
        <w:rPr>
          <w:rFonts w:ascii="Century" w:hAnsi="Century"/>
          <w:i/>
          <w:sz w:val="20"/>
        </w:rPr>
        <w:t>]</w:t>
      </w:r>
      <w:r>
        <w:rPr>
          <w:rFonts w:ascii="Century" w:hAnsi="Century"/>
          <w:i/>
          <w:sz w:val="20"/>
        </w:rPr>
        <w:t>pues</w:t>
      </w:r>
      <w:proofErr w:type="gramEnd"/>
      <w:r>
        <w:rPr>
          <w:rFonts w:ascii="Century" w:hAnsi="Century"/>
          <w:i/>
          <w:sz w:val="20"/>
        </w:rPr>
        <w:t xml:space="preserve"> no se expusieron bastantes razonamientos y fundamentos que permitan acreditar la infracción </w:t>
      </w:r>
      <w:r w:rsidRPr="00FD21F7">
        <w:rPr>
          <w:rFonts w:ascii="Century" w:hAnsi="Century"/>
          <w:i/>
          <w:sz w:val="20"/>
        </w:rPr>
        <w:t>[…]</w:t>
      </w:r>
    </w:p>
    <w:p w14:paraId="60B3DEDE" w14:textId="3B7197C5" w:rsidR="009F5845" w:rsidRDefault="009F5845" w:rsidP="009F5845">
      <w:pPr>
        <w:pStyle w:val="Prrafodelista"/>
        <w:spacing w:line="360" w:lineRule="auto"/>
        <w:ind w:left="1429"/>
        <w:jc w:val="both"/>
        <w:rPr>
          <w:rFonts w:ascii="Century" w:hAnsi="Century"/>
          <w:i/>
          <w:sz w:val="20"/>
        </w:rPr>
      </w:pPr>
    </w:p>
    <w:p w14:paraId="67F3F1DE" w14:textId="77777777" w:rsidR="00976950" w:rsidRDefault="00976950" w:rsidP="009F5845">
      <w:pPr>
        <w:pStyle w:val="Prrafodelista"/>
        <w:spacing w:line="360" w:lineRule="auto"/>
        <w:ind w:left="1429"/>
        <w:jc w:val="both"/>
        <w:rPr>
          <w:rFonts w:ascii="Century" w:hAnsi="Century"/>
          <w:i/>
          <w:sz w:val="20"/>
        </w:rPr>
      </w:pPr>
    </w:p>
    <w:p w14:paraId="36A844BC" w14:textId="064AA800" w:rsidR="00FD21F7" w:rsidRDefault="00BE6C1A" w:rsidP="009F5845">
      <w:pPr>
        <w:pStyle w:val="SENTENCIAS"/>
      </w:pPr>
      <w:r w:rsidRPr="000177E1">
        <w:t>Por su parte</w:t>
      </w:r>
      <w:r w:rsidR="00CF0076">
        <w:t>,</w:t>
      </w:r>
      <w:r w:rsidRPr="000177E1">
        <w:t xml:space="preserve"> la autoridad demandada</w:t>
      </w:r>
      <w:r w:rsidR="00FD21F7">
        <w:t xml:space="preserve"> refiere que el concepto de impugnación debe ser declarado infundado, inoperante e insuficiente, que en el acto impugnado sí se indican las razones que tiene en consideración la autoridad demandad para emitir el acto, y que contiene los fundamentos legales, así como las circunstancias de t tiempo, modo y lugar. ---------------------</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795EA50D" w14:textId="77777777" w:rsidR="00FA4F08" w:rsidRDefault="00FA4F08" w:rsidP="00E1257C">
      <w:pPr>
        <w:spacing w:line="360" w:lineRule="auto"/>
        <w:ind w:firstLine="709"/>
        <w:jc w:val="both"/>
        <w:rPr>
          <w:rFonts w:ascii="Century" w:hAnsi="Century"/>
          <w:bCs/>
        </w:rPr>
      </w:pPr>
    </w:p>
    <w:p w14:paraId="0FB58E3C" w14:textId="6D6FE986"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78971EC9" w14:textId="77777777" w:rsidR="0026486D" w:rsidRDefault="00E1257C" w:rsidP="00881A7B">
      <w:pPr>
        <w:pStyle w:val="SENTENCIAS"/>
        <w:rPr>
          <w:bCs/>
        </w:rPr>
      </w:pPr>
      <w:r w:rsidRPr="00E1257C">
        <w:rPr>
          <w:bCs/>
        </w:rPr>
        <w:lastRenderedPageBreak/>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7D991132" w14:textId="77777777" w:rsidR="00FA4F08" w:rsidRDefault="00976950" w:rsidP="00881A7B">
      <w:pPr>
        <w:pStyle w:val="SENTENCIAS"/>
        <w:rPr>
          <w:bCs/>
          <w:i/>
          <w:sz w:val="22"/>
        </w:rPr>
      </w:pPr>
      <w:r w:rsidRPr="00976950">
        <w:rPr>
          <w:bCs/>
          <w:i/>
          <w:sz w:val="22"/>
        </w:rPr>
        <w:t xml:space="preserve">Artículo </w:t>
      </w:r>
      <w:r w:rsidR="00FA4F08">
        <w:rPr>
          <w:bCs/>
          <w:i/>
          <w:sz w:val="22"/>
        </w:rPr>
        <w:t xml:space="preserve">18 </w:t>
      </w:r>
      <w:r w:rsidR="0026486D" w:rsidRPr="00976950">
        <w:rPr>
          <w:bCs/>
          <w:i/>
          <w:sz w:val="22"/>
        </w:rPr>
        <w:t>fracción VI</w:t>
      </w:r>
      <w:r w:rsidRPr="00976950">
        <w:rPr>
          <w:bCs/>
          <w:i/>
          <w:sz w:val="22"/>
        </w:rPr>
        <w:t xml:space="preserve">. </w:t>
      </w:r>
      <w:r w:rsidR="00FA4F08">
        <w:rPr>
          <w:bCs/>
          <w:i/>
          <w:sz w:val="22"/>
        </w:rPr>
        <w:t>Motivos de la infracción: Organizar o participar en competencias vehiculares de alta velocidad o arrancones, o realizar cualquier acción o maniobra de peligro que ponga en riesgo la vida, la integridad física de las personas o sus bienes.</w:t>
      </w:r>
    </w:p>
    <w:p w14:paraId="4D00352F" w14:textId="77777777" w:rsidR="00FA4F08" w:rsidRDefault="00FA4F08" w:rsidP="00881A7B">
      <w:pPr>
        <w:pStyle w:val="SENTENCIAS"/>
        <w:rPr>
          <w:bCs/>
          <w:i/>
          <w:sz w:val="22"/>
        </w:rPr>
      </w:pPr>
    </w:p>
    <w:p w14:paraId="0C20B6B9" w14:textId="77777777" w:rsidR="00090906" w:rsidRDefault="00FA4F08" w:rsidP="00976950">
      <w:pPr>
        <w:pStyle w:val="SENTENCIAS"/>
        <w:rPr>
          <w:bCs/>
        </w:rPr>
      </w:pPr>
      <w:r>
        <w:rPr>
          <w:bCs/>
        </w:rPr>
        <w:t xml:space="preserve">Hechos que ocurrieron en: LIBRAMIENTO JOSE MARIA MORELOS BOULEVAR AGUSTIN TELLEZ CRUCES, </w:t>
      </w:r>
      <w:r w:rsidR="00090906">
        <w:rPr>
          <w:bCs/>
        </w:rPr>
        <w:t>con circulación de</w:t>
      </w:r>
      <w:r>
        <w:rPr>
          <w:bCs/>
        </w:rPr>
        <w:t xml:space="preserve"> </w:t>
      </w:r>
      <w:r w:rsidR="00090906">
        <w:rPr>
          <w:bCs/>
        </w:rPr>
        <w:t>ORIENTE A PONIENTE, colonia PRADO HERMOSO, con referencia.</w:t>
      </w:r>
    </w:p>
    <w:p w14:paraId="32AE1E88" w14:textId="77777777" w:rsidR="00090906" w:rsidRDefault="00090906" w:rsidP="00976950">
      <w:pPr>
        <w:pStyle w:val="SENTENCIAS"/>
        <w:rPr>
          <w:bCs/>
        </w:rPr>
      </w:pPr>
    </w:p>
    <w:p w14:paraId="115BE818" w14:textId="77777777" w:rsidR="00090906" w:rsidRDefault="00090906" w:rsidP="00976950">
      <w:pPr>
        <w:pStyle w:val="SENTENCIAS"/>
        <w:rPr>
          <w:bCs/>
        </w:rPr>
      </w:pPr>
      <w:r>
        <w:rPr>
          <w:bCs/>
        </w:rPr>
        <w:t>Ubicación exacta del señalamiento vial oficial que indica la prohibición de la conducta desplegada por el conductor NO.</w:t>
      </w:r>
    </w:p>
    <w:p w14:paraId="057C6CDA" w14:textId="77777777" w:rsidR="00090906" w:rsidRDefault="00090906" w:rsidP="00976950">
      <w:pPr>
        <w:pStyle w:val="SENTENCIAS"/>
        <w:rPr>
          <w:bCs/>
        </w:rPr>
      </w:pPr>
    </w:p>
    <w:p w14:paraId="7F8A50B6" w14:textId="3698A667" w:rsidR="00090906" w:rsidRDefault="00090906" w:rsidP="00976950">
      <w:pPr>
        <w:pStyle w:val="SENTENCIAS"/>
        <w:rPr>
          <w:bCs/>
        </w:rPr>
      </w:pPr>
      <w:r>
        <w:rPr>
          <w:bCs/>
        </w:rPr>
        <w:t>Cabe señalar que la contravención al Reglamento de Tránsito Municipal de León, Guanajuato, cometida por el conductor y cuyas generales obran al inicio de la presente fue detectada en flagrancia como a continuación se detalla</w:t>
      </w:r>
    </w:p>
    <w:p w14:paraId="273A7CD6" w14:textId="445F64A1" w:rsidR="00090906" w:rsidRPr="00090906" w:rsidRDefault="00090906" w:rsidP="00976950">
      <w:pPr>
        <w:pStyle w:val="SENTENCIAS"/>
        <w:rPr>
          <w:bCs/>
          <w:sz w:val="22"/>
        </w:rPr>
      </w:pPr>
      <w:r w:rsidRPr="00090906">
        <w:rPr>
          <w:bCs/>
          <w:sz w:val="22"/>
        </w:rPr>
        <w:t>AL ENCONTRARME SOBRE MI RECORRIDO TUVE A LA VISTA AL VEHICULO ANTES MENCIONADO EL CUAL CI</w:t>
      </w:r>
      <w:r>
        <w:rPr>
          <w:bCs/>
          <w:sz w:val="22"/>
        </w:rPr>
        <w:t>R</w:t>
      </w:r>
      <w:r w:rsidRPr="00090906">
        <w:rPr>
          <w:bCs/>
          <w:sz w:val="22"/>
        </w:rPr>
        <w:t>CULABA HACIENDO MANIOBRAS QUE PONENE EN RI</w:t>
      </w:r>
      <w:r>
        <w:rPr>
          <w:bCs/>
          <w:sz w:val="22"/>
        </w:rPr>
        <w:t>E</w:t>
      </w:r>
      <w:r w:rsidRPr="00090906">
        <w:rPr>
          <w:bCs/>
          <w:sz w:val="22"/>
        </w:rPr>
        <w:t>SGO LA INTEGRIDADA PROPIA Y DE TERCEROS SUBIENDOSE AL CAMELLÓN DIVISORIO.”</w:t>
      </w:r>
    </w:p>
    <w:p w14:paraId="2297403B" w14:textId="7571FDA1" w:rsidR="00090906" w:rsidRDefault="00090906" w:rsidP="00976950">
      <w:pPr>
        <w:pStyle w:val="SENTENCIAS"/>
        <w:rPr>
          <w:bCs/>
        </w:rPr>
      </w:pPr>
    </w:p>
    <w:p w14:paraId="748FFB97" w14:textId="7B19F822" w:rsidR="00090906" w:rsidRDefault="00090906" w:rsidP="00090906">
      <w:pPr>
        <w:pStyle w:val="RESOLUCIONES"/>
        <w:rPr>
          <w:rStyle w:val="RESOLUCIONESCar"/>
        </w:rPr>
      </w:pPr>
      <w:r w:rsidRPr="00B00A51">
        <w:rPr>
          <w:rStyle w:val="RESOLUCIONESCar"/>
        </w:rPr>
        <w:t xml:space="preserve">Sin embargo, </w:t>
      </w:r>
      <w:r>
        <w:rPr>
          <w:rStyle w:val="RESOLUCIONESCar"/>
        </w:rPr>
        <w:t>la</w:t>
      </w:r>
      <w:r w:rsidRPr="00B00A51">
        <w:rPr>
          <w:rStyle w:val="RESOLUCIONESCar"/>
        </w:rPr>
        <w:t xml:space="preserve"> expresión </w:t>
      </w:r>
      <w:r>
        <w:rPr>
          <w:rStyle w:val="RESOLUCIONESCar"/>
        </w:rPr>
        <w:t xml:space="preserve">que realiza la demandada </w:t>
      </w:r>
      <w:r w:rsidRPr="00B00A51">
        <w:rPr>
          <w:rStyle w:val="RESOLUCIONESCar"/>
        </w:rPr>
        <w:t xml:space="preserve">resulta ambigua para establecer cuál fue la conducta reprochada, </w:t>
      </w:r>
      <w:r>
        <w:rPr>
          <w:rStyle w:val="RESOLUCIONESCar"/>
        </w:rPr>
        <w:t>se aprecia que el agente de tránsito ahora demandado omitió señalar, con la finalidad de acreditar la conducta atribuida al justiciable,</w:t>
      </w:r>
      <w:r w:rsidR="00374194">
        <w:rPr>
          <w:rStyle w:val="RESOLUCIONESCar"/>
        </w:rPr>
        <w:t xml:space="preserve"> es decir, como se percató que el actor se </w:t>
      </w:r>
      <w:proofErr w:type="spellStart"/>
      <w:r w:rsidR="00374194">
        <w:rPr>
          <w:rStyle w:val="RESOLUCIONESCar"/>
        </w:rPr>
        <w:t>subio</w:t>
      </w:r>
      <w:proofErr w:type="spellEnd"/>
      <w:r w:rsidR="00374194">
        <w:rPr>
          <w:rStyle w:val="RESOLUCIONESCar"/>
        </w:rPr>
        <w:t xml:space="preserve"> al camellón divisorio, si lo hizo una </w:t>
      </w:r>
      <w:proofErr w:type="spellStart"/>
      <w:r w:rsidR="00374194">
        <w:rPr>
          <w:rStyle w:val="RESOLUCIONESCar"/>
        </w:rPr>
        <w:t>sóla</w:t>
      </w:r>
      <w:proofErr w:type="spellEnd"/>
      <w:r w:rsidR="00374194">
        <w:rPr>
          <w:rStyle w:val="RESOLUCIONESCar"/>
        </w:rPr>
        <w:t xml:space="preserve"> vez o si se trató de una conducta reiterada, donde se encontraba la demandada al momento de observar la conducta realizada por el actor, </w:t>
      </w:r>
      <w:r>
        <w:rPr>
          <w:rStyle w:val="RESOLUCIONESCar"/>
        </w:rPr>
        <w:t>aunado a que no hace una referencia exacta al lugar en que ocurrieron los hechos</w:t>
      </w:r>
      <w:r w:rsidR="00374194">
        <w:rPr>
          <w:rStyle w:val="RESOLUCIONESCar"/>
        </w:rPr>
        <w:t xml:space="preserve">, ya que no especifica si el actor circulaba sobre el Libramiento José María Morelos o bien, por el Boulevard Agustín </w:t>
      </w:r>
      <w:r w:rsidR="00374194">
        <w:rPr>
          <w:rStyle w:val="RESOLUCIONESCar"/>
        </w:rPr>
        <w:lastRenderedPageBreak/>
        <w:t>Téllez Cruces y en su caso el tramo o calles por las cuales el actor realizó la acción que le atribuye, es decir la demandada debió realizar una narración de los hechos ocurridos el día 02 dos de septiembre del año 2018 dos mil dieciocho.</w:t>
      </w:r>
      <w:r>
        <w:rPr>
          <w:rStyle w:val="RESOLUCIONESCar"/>
        </w:rPr>
        <w:t xml:space="preserve"> </w:t>
      </w:r>
    </w:p>
    <w:p w14:paraId="311BFB3B" w14:textId="63D73A6C" w:rsidR="00090906" w:rsidRDefault="00090906" w:rsidP="00976950">
      <w:pPr>
        <w:pStyle w:val="SENTENCIAS"/>
        <w:rPr>
          <w:bCs/>
        </w:rPr>
      </w:pPr>
    </w:p>
    <w:p w14:paraId="7955D56F" w14:textId="77777777" w:rsidR="00090906" w:rsidRPr="00B00A51" w:rsidRDefault="00090906" w:rsidP="00090906">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xml:space="preserve"> la conducta desplegada por el ahora actor, misma que contraviene la normatividad en materia de tránsito. -------------------------------------------------------</w:t>
      </w:r>
      <w:r w:rsidRPr="00B00A51">
        <w:rPr>
          <w:rStyle w:val="RESOLUCIONESCar"/>
        </w:rPr>
        <w:t xml:space="preserve"> </w:t>
      </w:r>
    </w:p>
    <w:p w14:paraId="6CE9F955" w14:textId="77777777" w:rsidR="00090906" w:rsidRDefault="00090906" w:rsidP="00090906">
      <w:pPr>
        <w:pStyle w:val="RESOLUCIONES"/>
        <w:rPr>
          <w:rStyle w:val="RESOLUCIONESCar"/>
        </w:rPr>
      </w:pPr>
    </w:p>
    <w:p w14:paraId="670F3560" w14:textId="77777777" w:rsidR="00090906" w:rsidRPr="00B00A51" w:rsidRDefault="00090906" w:rsidP="00090906">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4D7F9BAF" w14:textId="77777777" w:rsidR="00090906" w:rsidRPr="00B00A51" w:rsidRDefault="00090906" w:rsidP="00090906">
      <w:pPr>
        <w:pStyle w:val="RESOLUCIONES"/>
        <w:rPr>
          <w:rStyle w:val="RESOLUCIONESCar"/>
        </w:rPr>
      </w:pPr>
    </w:p>
    <w:p w14:paraId="3384736C" w14:textId="77777777" w:rsidR="00090906" w:rsidRPr="00A7523E" w:rsidRDefault="00090906" w:rsidP="00090906">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109FA9E6" w14:textId="77777777" w:rsidR="001B535E" w:rsidRPr="00090906" w:rsidRDefault="001B535E" w:rsidP="008C5D98">
      <w:pPr>
        <w:pStyle w:val="SENTENCIAS"/>
        <w:rPr>
          <w:i/>
          <w:lang w:eastAsia="en-US"/>
        </w:rPr>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 xml:space="preserve">motivación exigida por el artículo 137 fracción VI del Código de Procedimiento </w:t>
      </w:r>
      <w:r>
        <w:lastRenderedPageBreak/>
        <w:t>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76ACA766" w:rsidR="00FE76EB" w:rsidRDefault="00FE76EB" w:rsidP="00374194">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374194">
        <w:rPr>
          <w:b/>
        </w:rPr>
        <w:t>A 0200709</w:t>
      </w:r>
      <w:r w:rsidR="00374194" w:rsidRPr="001B4201">
        <w:rPr>
          <w:b/>
        </w:rPr>
        <w:t xml:space="preserve"> </w:t>
      </w:r>
      <w:r w:rsidR="00374194">
        <w:rPr>
          <w:b/>
        </w:rPr>
        <w:t xml:space="preserve">(Letra A cero dos cero </w:t>
      </w:r>
      <w:proofErr w:type="spellStart"/>
      <w:r w:rsidR="00374194">
        <w:rPr>
          <w:b/>
        </w:rPr>
        <w:t>cero</w:t>
      </w:r>
      <w:proofErr w:type="spellEnd"/>
      <w:r w:rsidR="00374194">
        <w:rPr>
          <w:b/>
        </w:rPr>
        <w:t xml:space="preserve"> siete cero nueve</w:t>
      </w:r>
      <w:r w:rsidR="00374194" w:rsidRPr="00E1257C">
        <w:rPr>
          <w:b/>
        </w:rPr>
        <w:t>)</w:t>
      </w:r>
      <w:r w:rsidR="00374194" w:rsidRPr="00397BD6">
        <w:t>,</w:t>
      </w:r>
      <w:r w:rsidR="00374194" w:rsidRPr="00E1257C">
        <w:rPr>
          <w:b/>
        </w:rPr>
        <w:t xml:space="preserve"> </w:t>
      </w:r>
      <w:r w:rsidR="00374194">
        <w:t>levantada en fecha 02 dos de septiembre del año 2018 dos mil dieciocho</w:t>
      </w:r>
      <w:r w:rsidR="00813743">
        <w:t xml:space="preserve">, emitida por </w:t>
      </w:r>
      <w:r w:rsidR="009233FF">
        <w:t>e</w:t>
      </w:r>
      <w:r>
        <w:t>l Agente de Tránsito Municipal. ----------------------------</w:t>
      </w:r>
      <w:r w:rsidR="00813743">
        <w:t>----</w:t>
      </w:r>
      <w:r>
        <w:t>-------</w:t>
      </w:r>
      <w:r w:rsidR="004F2D9C">
        <w:t>------------</w:t>
      </w:r>
      <w:r>
        <w:t>----------------</w:t>
      </w:r>
      <w:r w:rsidR="00881239">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 xml:space="preserve">La ausencia de fundamentación y </w:t>
      </w:r>
      <w:r w:rsidRPr="00DD3C70">
        <w:rPr>
          <w:sz w:val="22"/>
          <w:lang w:val="es-MX"/>
        </w:rPr>
        <w:lastRenderedPageBreak/>
        <w:t xml:space="preserve">motivación deriva en el </w:t>
      </w:r>
      <w:proofErr w:type="spellStart"/>
      <w:r w:rsidRPr="00DD3C70">
        <w:rPr>
          <w:sz w:val="22"/>
          <w:lang w:val="es-MX"/>
        </w:rPr>
        <w:t>decretamiento</w:t>
      </w:r>
      <w:proofErr w:type="spellEnd"/>
      <w:r w:rsidRPr="00DD3C70">
        <w:rPr>
          <w:sz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DD3C70">
        <w:rPr>
          <w:sz w:val="22"/>
          <w:lang w:val="es-MX"/>
        </w:rPr>
        <w:t>Exp</w:t>
      </w:r>
      <w:proofErr w:type="spellEnd"/>
      <w:r w:rsidRPr="00DD3C70">
        <w:rPr>
          <w:sz w:val="22"/>
          <w:lang w:val="es-MX"/>
        </w:rPr>
        <w:t>. 4.509/02. Sentencia de fecha 09 nueve de mayo de 2003. Actor: Ma</w:t>
      </w:r>
      <w:r w:rsidR="00DD3C70">
        <w:rPr>
          <w:sz w:val="22"/>
          <w:lang w:val="es-MX"/>
        </w:rPr>
        <w:t xml:space="preserve">rtha Isabel </w:t>
      </w:r>
      <w:proofErr w:type="spellStart"/>
      <w:r w:rsidR="00DD3C70">
        <w:rPr>
          <w:sz w:val="22"/>
          <w:lang w:val="es-MX"/>
        </w:rPr>
        <w:t>Espriu</w:t>
      </w:r>
      <w:proofErr w:type="spellEnd"/>
      <w:r w:rsidR="00DD3C70">
        <w:rPr>
          <w:sz w:val="22"/>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3FD23CE" w:rsidR="00E1257C" w:rsidRPr="00881239" w:rsidRDefault="00E1257C" w:rsidP="00FE76EB">
      <w:pPr>
        <w:pStyle w:val="TESISYJURIS"/>
        <w:rPr>
          <w:lang w:val="es-MX"/>
        </w:rPr>
      </w:pPr>
      <w:r w:rsidRPr="00881239">
        <w:rPr>
          <w:b/>
          <w:lang w:val="es-MX"/>
        </w:rPr>
        <w:t xml:space="preserve">CONCEPTOS DE VIOLACION. CUANDO SU ESTUDIO ES INNECESARIO. </w:t>
      </w:r>
      <w:r w:rsidRPr="00881239">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sidRPr="00881239">
        <w:rPr>
          <w:lang w:val="es-MX"/>
        </w:rPr>
        <w:t>1991, página 125. ------</w:t>
      </w:r>
      <w:r w:rsidR="00881239">
        <w:rPr>
          <w:lang w:val="es-MX"/>
        </w:rPr>
        <w:t>----------</w:t>
      </w:r>
      <w:r w:rsidR="00DD3C70" w:rsidRPr="00881239">
        <w:rPr>
          <w:lang w:val="es-MX"/>
        </w:rPr>
        <w:t>-------</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7EF7D5A" w14:textId="7611CDD5" w:rsidR="00DD3C70"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$1,</w:t>
      </w:r>
      <w:r w:rsidR="00374194">
        <w:rPr>
          <w:iCs/>
        </w:rPr>
        <w:t>04</w:t>
      </w:r>
      <w:r w:rsidR="00881239">
        <w:rPr>
          <w:iCs/>
        </w:rPr>
        <w:t>7</w:t>
      </w:r>
      <w:r w:rsidR="0074542E">
        <w:rPr>
          <w:iCs/>
        </w:rPr>
        <w:t>.</w:t>
      </w:r>
      <w:r w:rsidR="00374194">
        <w:rPr>
          <w:iCs/>
        </w:rPr>
        <w:t>80</w:t>
      </w:r>
      <w:r w:rsidR="0074542E">
        <w:rPr>
          <w:iCs/>
        </w:rPr>
        <w:t xml:space="preserve"> (mil </w:t>
      </w:r>
      <w:r w:rsidR="00374194">
        <w:rPr>
          <w:iCs/>
        </w:rPr>
        <w:t>cuarenta</w:t>
      </w:r>
      <w:r w:rsidR="00881239">
        <w:rPr>
          <w:iCs/>
        </w:rPr>
        <w:t xml:space="preserve"> y siete </w:t>
      </w:r>
      <w:r w:rsidR="00374194">
        <w:rPr>
          <w:iCs/>
        </w:rPr>
        <w:t>pesos 80</w:t>
      </w:r>
      <w:r w:rsidR="0074542E">
        <w:rPr>
          <w:iCs/>
        </w:rPr>
        <w:t xml:space="preserve">/100 M/N), según </w:t>
      </w:r>
      <w:r>
        <w:rPr>
          <w:iCs/>
        </w:rPr>
        <w:t>recibo oficial número AA</w:t>
      </w:r>
      <w:r w:rsidR="00374194">
        <w:rPr>
          <w:iCs/>
        </w:rPr>
        <w:t>7989048</w:t>
      </w:r>
      <w:r w:rsidR="0074542E">
        <w:rPr>
          <w:iCs/>
        </w:rPr>
        <w:t xml:space="preserve"> </w:t>
      </w:r>
      <w:r w:rsidR="00881239">
        <w:rPr>
          <w:iCs/>
        </w:rPr>
        <w:t xml:space="preserve">(Letra A Letra A </w:t>
      </w:r>
      <w:r w:rsidR="00374194">
        <w:rPr>
          <w:iCs/>
        </w:rPr>
        <w:t>siete nueve ocho nueve cero cuatro ocho), de fecha 10 diez</w:t>
      </w:r>
      <w:r w:rsidR="00881239">
        <w:rPr>
          <w:iCs/>
        </w:rPr>
        <w:t xml:space="preserve"> de septiembre</w:t>
      </w:r>
      <w:r w:rsidR="0074542E">
        <w:rPr>
          <w:iCs/>
        </w:rPr>
        <w:t xml:space="preserve"> </w:t>
      </w:r>
      <w:r w:rsidR="00881239">
        <w:rPr>
          <w:iCs/>
        </w:rPr>
        <w:t>del año 2018 dos mil dieciocho</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rsidR="00881239">
        <w:t>---</w:t>
      </w:r>
      <w:r w:rsidR="00374194">
        <w:t>---------------------</w:t>
      </w:r>
    </w:p>
    <w:p w14:paraId="241254D9" w14:textId="77777777" w:rsidR="00374194" w:rsidRDefault="00374194"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881239" w:rsidRDefault="00DD3C70" w:rsidP="00DD3C70">
      <w:pPr>
        <w:pStyle w:val="TESISYJURIS"/>
      </w:pPr>
      <w:r w:rsidRPr="00881239">
        <w:rPr>
          <w:b/>
        </w:rPr>
        <w:t>DEVOLUCIÓN DEL PAGO DE LO INDEBIDO. CORRESPONDE A LA AUTORIDAD DE LA QUE EMANÓ EL ACTO ANULADO, REALIZAR LAS GESTIONES PARA.</w:t>
      </w:r>
      <w:r w:rsidRPr="00881239">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FA76A25" w:rsidR="00DD3C70" w:rsidRDefault="00DD3C70" w:rsidP="00DD3C70">
      <w:pPr>
        <w:spacing w:line="360" w:lineRule="auto"/>
        <w:ind w:firstLine="709"/>
        <w:jc w:val="both"/>
        <w:rPr>
          <w:rFonts w:ascii="Century" w:hAnsi="Century"/>
          <w:lang w:val="es-MX"/>
        </w:rPr>
      </w:pPr>
    </w:p>
    <w:p w14:paraId="449FE3AF" w14:textId="77777777" w:rsidR="00881239" w:rsidRPr="00E1257C" w:rsidRDefault="00881239" w:rsidP="00DD3C70">
      <w:pPr>
        <w:spacing w:line="360" w:lineRule="auto"/>
        <w:ind w:firstLine="709"/>
        <w:jc w:val="both"/>
        <w:rPr>
          <w:rFonts w:ascii="Century" w:hAnsi="Century"/>
          <w:lang w:val="es-MX"/>
        </w:rPr>
      </w:pPr>
    </w:p>
    <w:p w14:paraId="3CA12638" w14:textId="22EFB610"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881239" w:rsidRDefault="00DD3C70" w:rsidP="00DD3C70">
      <w:pPr>
        <w:spacing w:line="360" w:lineRule="auto"/>
        <w:ind w:firstLine="709"/>
        <w:jc w:val="both"/>
        <w:rPr>
          <w:rFonts w:ascii="Century" w:hAnsi="Century"/>
          <w:sz w:val="20"/>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378C573B" w:rsidR="00DD3C70" w:rsidRPr="00E1257C" w:rsidRDefault="00DD3C70" w:rsidP="00374194">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374194">
        <w:rPr>
          <w:b/>
        </w:rPr>
        <w:t>A 0200709</w:t>
      </w:r>
      <w:r w:rsidR="00374194" w:rsidRPr="001B4201">
        <w:rPr>
          <w:b/>
        </w:rPr>
        <w:t xml:space="preserve"> </w:t>
      </w:r>
      <w:r w:rsidR="00374194">
        <w:rPr>
          <w:b/>
        </w:rPr>
        <w:t xml:space="preserve">(Letra A cero dos cero </w:t>
      </w:r>
      <w:proofErr w:type="spellStart"/>
      <w:r w:rsidR="00374194">
        <w:rPr>
          <w:b/>
        </w:rPr>
        <w:t>cero</w:t>
      </w:r>
      <w:proofErr w:type="spellEnd"/>
      <w:r w:rsidR="00374194">
        <w:rPr>
          <w:b/>
        </w:rPr>
        <w:t xml:space="preserve"> siete cero nueve</w:t>
      </w:r>
      <w:r w:rsidR="00374194" w:rsidRPr="00E1257C">
        <w:rPr>
          <w:b/>
        </w:rPr>
        <w:t>)</w:t>
      </w:r>
      <w:r w:rsidR="00374194" w:rsidRPr="00397BD6">
        <w:t>,</w:t>
      </w:r>
      <w:r w:rsidR="00374194" w:rsidRPr="00E1257C">
        <w:rPr>
          <w:b/>
        </w:rPr>
        <w:t xml:space="preserve"> </w:t>
      </w:r>
      <w:r w:rsidR="00374194">
        <w:t>levantada en fecha 02 dos de septiembre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0DE336EB"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Se reconoce</w:t>
      </w:r>
      <w:r w:rsidR="00374194">
        <w:rPr>
          <w:rFonts w:ascii="Century" w:hAnsi="Century" w:cs="Calibri"/>
        </w:rPr>
        <w:t xml:space="preserve"> 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sidR="00DD3C70">
        <w:rPr>
          <w:rFonts w:ascii="Century" w:hAnsi="Century" w:cs="Calibri"/>
        </w:rPr>
        <w:t>-</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BADF1" w14:textId="77777777" w:rsidR="0057536C" w:rsidRDefault="0057536C">
      <w:r>
        <w:separator/>
      </w:r>
    </w:p>
  </w:endnote>
  <w:endnote w:type="continuationSeparator" w:id="0">
    <w:p w14:paraId="08963DE0" w14:textId="77777777" w:rsidR="0057536C" w:rsidRDefault="0057536C">
      <w:r>
        <w:continuationSeparator/>
      </w:r>
    </w:p>
  </w:endnote>
  <w:endnote w:type="continuationNotice" w:id="1">
    <w:p w14:paraId="0463BDC3" w14:textId="77777777" w:rsidR="0057536C" w:rsidRDefault="0057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26939A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2228D">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2228D">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20538" w14:textId="77777777" w:rsidR="0057536C" w:rsidRDefault="0057536C">
      <w:r>
        <w:separator/>
      </w:r>
    </w:p>
  </w:footnote>
  <w:footnote w:type="continuationSeparator" w:id="0">
    <w:p w14:paraId="22740D5D" w14:textId="77777777" w:rsidR="0057536C" w:rsidRDefault="0057536C">
      <w:r>
        <w:continuationSeparator/>
      </w:r>
    </w:p>
  </w:footnote>
  <w:footnote w:type="continuationNotice" w:id="1">
    <w:p w14:paraId="590E8115" w14:textId="77777777" w:rsidR="0057536C" w:rsidRDefault="00575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ADA2383" w:rsidR="002B2F1A" w:rsidRPr="004F0061" w:rsidRDefault="004F0061"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w:t>
    </w:r>
    <w:r w:rsidR="008B014D">
      <w:rPr>
        <w:rFonts w:ascii="Century" w:hAnsi="Century"/>
        <w:color w:val="7F7F7F" w:themeColor="text1" w:themeTint="80"/>
      </w:rPr>
      <w:t>446</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2D4E3C01"/>
    <w:multiLevelType w:val="multilevel"/>
    <w:tmpl w:val="E2929B38"/>
    <w:numStyleLink w:val="Estilo4"/>
  </w:abstractNum>
  <w:abstractNum w:abstractNumId="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E0C228A"/>
    <w:multiLevelType w:val="multilevel"/>
    <w:tmpl w:val="7BEC9978"/>
    <w:numStyleLink w:val="Estilo3"/>
  </w:abstractNum>
  <w:abstractNum w:abstractNumId="11"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CF315E6"/>
    <w:multiLevelType w:val="hybridMultilevel"/>
    <w:tmpl w:val="5FF01902"/>
    <w:lvl w:ilvl="0" w:tplc="02C800A6">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20"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5"/>
  </w:num>
  <w:num w:numId="2">
    <w:abstractNumId w:val="4"/>
  </w:num>
  <w:num w:numId="3">
    <w:abstractNumId w:val="16"/>
  </w:num>
  <w:num w:numId="4">
    <w:abstractNumId w:val="18"/>
  </w:num>
  <w:num w:numId="5">
    <w:abstractNumId w:val="14"/>
  </w:num>
  <w:num w:numId="6">
    <w:abstractNumId w:val="3"/>
  </w:num>
  <w:num w:numId="7">
    <w:abstractNumId w:val="1"/>
  </w:num>
  <w:num w:numId="8">
    <w:abstractNumId w:val="0"/>
  </w:num>
  <w:num w:numId="9">
    <w:abstractNumId w:val="7"/>
  </w:num>
  <w:num w:numId="10">
    <w:abstractNumId w:val="11"/>
  </w:num>
  <w:num w:numId="11">
    <w:abstractNumId w:val="2"/>
  </w:num>
  <w:num w:numId="12">
    <w:abstractNumId w:val="20"/>
  </w:num>
  <w:num w:numId="13">
    <w:abstractNumId w:val="8"/>
  </w:num>
  <w:num w:numId="14">
    <w:abstractNumId w:val="13"/>
  </w:num>
  <w:num w:numId="15">
    <w:abstractNumId w:val="9"/>
  </w:num>
  <w:num w:numId="16">
    <w:abstractNumId w:val="17"/>
  </w:num>
  <w:num w:numId="17">
    <w:abstractNumId w:val="5"/>
  </w:num>
  <w:num w:numId="18">
    <w:abstractNumId w:val="19"/>
  </w:num>
  <w:num w:numId="19">
    <w:abstractNumId w:val="10"/>
    <w:lvlOverride w:ilvl="0">
      <w:lvl w:ilvl="0">
        <w:start w:val="1"/>
        <w:numFmt w:val="lowerLetter"/>
        <w:lvlText w:val="%1)"/>
        <w:lvlJc w:val="left"/>
        <w:pPr>
          <w:ind w:left="1068" w:hanging="360"/>
        </w:pPr>
        <w:rPr>
          <w:b/>
        </w:rPr>
      </w:lvl>
    </w:lvlOverride>
  </w:num>
  <w:num w:numId="20">
    <w:abstractNumId w:val="6"/>
    <w:lvlOverride w:ilvl="0">
      <w:lvl w:ilvl="0">
        <w:start w:val="1"/>
        <w:numFmt w:val="upperRoman"/>
        <w:lvlText w:val="%1."/>
        <w:lvlJc w:val="left"/>
        <w:pPr>
          <w:ind w:left="1068" w:hanging="360"/>
        </w:pPr>
        <w:rPr>
          <w:b/>
          <w:bCs/>
        </w:rPr>
      </w:lvl>
    </w:lvlOverride>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027A"/>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0906"/>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4194"/>
    <w:rsid w:val="00376688"/>
    <w:rsid w:val="00380546"/>
    <w:rsid w:val="00393E4F"/>
    <w:rsid w:val="003950A3"/>
    <w:rsid w:val="00395E43"/>
    <w:rsid w:val="003968A9"/>
    <w:rsid w:val="00397BD6"/>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374C"/>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536C"/>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2FC4"/>
    <w:rsid w:val="005F443F"/>
    <w:rsid w:val="005F5A9B"/>
    <w:rsid w:val="00605B32"/>
    <w:rsid w:val="0060678A"/>
    <w:rsid w:val="0061011B"/>
    <w:rsid w:val="00611413"/>
    <w:rsid w:val="006132F3"/>
    <w:rsid w:val="006134B7"/>
    <w:rsid w:val="006153A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014D"/>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5400"/>
    <w:rsid w:val="00A462F5"/>
    <w:rsid w:val="00A47462"/>
    <w:rsid w:val="00A540F2"/>
    <w:rsid w:val="00A57416"/>
    <w:rsid w:val="00A625F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17C"/>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228D"/>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6728A"/>
    <w:rsid w:val="00F72B1B"/>
    <w:rsid w:val="00F7301D"/>
    <w:rsid w:val="00F76180"/>
    <w:rsid w:val="00F80C72"/>
    <w:rsid w:val="00F87A64"/>
    <w:rsid w:val="00F91B42"/>
    <w:rsid w:val="00F92C67"/>
    <w:rsid w:val="00F93AE5"/>
    <w:rsid w:val="00F95620"/>
    <w:rsid w:val="00F9623C"/>
    <w:rsid w:val="00F97379"/>
    <w:rsid w:val="00FA4F08"/>
    <w:rsid w:val="00FB08C6"/>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347A-698B-4D84-B2AE-6EFE4B41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4016</Words>
  <Characters>22093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2018-06-29T20:01:00Z</cp:lastPrinted>
  <dcterms:created xsi:type="dcterms:W3CDTF">2019-01-30T17:44:00Z</dcterms:created>
  <dcterms:modified xsi:type="dcterms:W3CDTF">2019-03-01T15:45:00Z</dcterms:modified>
</cp:coreProperties>
</file>