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DF7563E"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745518">
        <w:rPr>
          <w:rFonts w:ascii="Century" w:hAnsi="Century"/>
        </w:rPr>
        <w:t>3</w:t>
      </w:r>
      <w:r w:rsidR="000D525F">
        <w:rPr>
          <w:rFonts w:ascii="Century" w:hAnsi="Century"/>
        </w:rPr>
        <w:t>1</w:t>
      </w:r>
      <w:r w:rsidR="00745518">
        <w:rPr>
          <w:rFonts w:ascii="Century" w:hAnsi="Century"/>
        </w:rPr>
        <w:t xml:space="preserve"> treinta</w:t>
      </w:r>
      <w:r w:rsidR="000D525F">
        <w:rPr>
          <w:rFonts w:ascii="Century" w:hAnsi="Century"/>
        </w:rPr>
        <w:t xml:space="preserve"> y uno</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397D66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D60E4E">
        <w:rPr>
          <w:rFonts w:ascii="Century" w:hAnsi="Century"/>
          <w:b/>
        </w:rPr>
        <w:t>7</w:t>
      </w:r>
      <w:r w:rsidR="00AA6F2E">
        <w:rPr>
          <w:rFonts w:ascii="Century" w:hAnsi="Century"/>
          <w:b/>
        </w:rPr>
        <w:t>4</w:t>
      </w:r>
      <w:r w:rsidR="003912FB">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7358FE">
        <w:rPr>
          <w:rFonts w:ascii="Century" w:hAnsi="Century"/>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bookmarkStart w:id="0" w:name="_GoBack"/>
      <w:bookmarkEnd w:id="0"/>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E1F4BC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912FB">
        <w:rPr>
          <w:rFonts w:ascii="Century" w:hAnsi="Century"/>
        </w:rPr>
        <w:t>372069 (tres siete dos cero seis nueve</w:t>
      </w:r>
      <w:r w:rsidR="00B32FF9">
        <w:rPr>
          <w:rFonts w:ascii="Century" w:hAnsi="Century"/>
        </w:rPr>
        <w:t>), de fecha</w:t>
      </w:r>
      <w:r w:rsidR="00AA6986">
        <w:rPr>
          <w:rFonts w:ascii="Century" w:hAnsi="Century"/>
        </w:rPr>
        <w:t xml:space="preserve"> </w:t>
      </w:r>
      <w:r w:rsidR="003912FB">
        <w:rPr>
          <w:rFonts w:ascii="Century" w:hAnsi="Century"/>
        </w:rPr>
        <w:t>16 dieciséis de marzo</w:t>
      </w:r>
      <w:r w:rsidR="00C857F5">
        <w:rPr>
          <w:rFonts w:ascii="Century" w:hAnsi="Century"/>
        </w:rPr>
        <w:t xml:space="preserve"> 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617400A5"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Por acuerdo de fecha 24 veinticuatro de mayo del año 2018 dos mil dieciocho, </w:t>
      </w:r>
      <w:r w:rsidR="000D525F">
        <w:rPr>
          <w:rFonts w:ascii="Century" w:hAnsi="Century"/>
        </w:rPr>
        <w:t xml:space="preserve">se </w:t>
      </w:r>
      <w:r>
        <w:rPr>
          <w:rFonts w:ascii="Century" w:hAnsi="Century"/>
        </w:rPr>
        <w:t>tiene al inspector de movilidad por contestando en tiempo y forma legal la demanda, se le admite como prueba la documental que adjunta a su escrito de cumplimiento,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61D36878"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10 diez de julio del año 2018 dos mil dieciocho, a las 1</w:t>
      </w:r>
      <w:r w:rsidR="003912FB">
        <w:rPr>
          <w:rFonts w:ascii="Century" w:hAnsi="Century"/>
        </w:rPr>
        <w:t>4</w:t>
      </w:r>
      <w:r>
        <w:rPr>
          <w:rFonts w:ascii="Century" w:hAnsi="Century"/>
        </w:rPr>
        <w:t xml:space="preserve">:00 </w:t>
      </w:r>
      <w:r w:rsidR="003912FB">
        <w:rPr>
          <w:rFonts w:ascii="Century" w:hAnsi="Century"/>
        </w:rPr>
        <w:t>cator</w:t>
      </w:r>
      <w:r w:rsidR="00E47D1E">
        <w:rPr>
          <w:rFonts w:ascii="Century" w:hAnsi="Century"/>
        </w:rPr>
        <w:t>c</w:t>
      </w:r>
      <w:r>
        <w:rPr>
          <w:rFonts w:ascii="Century" w:hAnsi="Century"/>
        </w:rPr>
        <w:t>e horas con cero minutos, se celebró la audiencia de alegatos, sin la asistencia de las partes, pasando los actos para dictar sentencia. -------------</w:t>
      </w:r>
      <w:r w:rsidR="000D525F">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79EB2F1A"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3912FB">
        <w:t>16 dieciséis de marzo</w:t>
      </w:r>
      <w:r w:rsidR="00C857F5">
        <w:t xml:space="preserve"> del año 2018</w:t>
      </w:r>
      <w:r w:rsidR="0091672C">
        <w:t xml:space="preserve">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0D525F">
        <w:t xml:space="preserve">l mismo </w:t>
      </w:r>
      <w:r w:rsidR="00E07749">
        <w:t>año.</w:t>
      </w:r>
      <w:r w:rsidR="007A59CB">
        <w:t xml:space="preserve"> </w:t>
      </w:r>
      <w:r w:rsidR="00757FEA">
        <w:t>-</w:t>
      </w:r>
    </w:p>
    <w:p w14:paraId="1396587A" w14:textId="77777777" w:rsidR="00C17E9F" w:rsidRDefault="00C17E9F" w:rsidP="00C17E9F">
      <w:pPr>
        <w:pStyle w:val="SENTENCIAS"/>
        <w:rPr>
          <w:rFonts w:cs="Calibri"/>
          <w:b/>
          <w:iCs/>
        </w:rPr>
      </w:pPr>
    </w:p>
    <w:p w14:paraId="0EFDAE5C" w14:textId="4F3EE78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912FB">
        <w:rPr>
          <w:rFonts w:ascii="Century" w:hAnsi="Century" w:cs="Calibri"/>
        </w:rPr>
        <w:t>372069 (tres siete dos cero seis nueve</w:t>
      </w:r>
      <w:r w:rsidR="00B32FF9">
        <w:rPr>
          <w:rFonts w:ascii="Century" w:hAnsi="Century" w:cs="Calibri"/>
        </w:rPr>
        <w:t xml:space="preserve">), de fecha </w:t>
      </w:r>
      <w:r w:rsidR="003912FB">
        <w:rPr>
          <w:rFonts w:ascii="Century" w:hAnsi="Century" w:cs="Calibri"/>
        </w:rPr>
        <w:t>16 dieciséis de marzo</w:t>
      </w:r>
      <w:r w:rsidR="00C857F5">
        <w:rPr>
          <w:rFonts w:ascii="Century" w:hAnsi="Century" w:cs="Calibri"/>
        </w:rPr>
        <w:t xml:space="preserve"> 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79EE58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C5A6C">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FC5A6C">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FC5A6C">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0202869"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0D525F">
        <w:rPr>
          <w:lang w:val="es-MX"/>
        </w:rPr>
        <w:t>certificada por notario público</w:t>
      </w:r>
      <w:r w:rsidRPr="00EE5A55">
        <w:rPr>
          <w:lang w:val="es-MX"/>
        </w:rPr>
        <w:t>,</w:t>
      </w:r>
      <w:r w:rsidR="00D94EF7" w:rsidRPr="00D94EF7">
        <w:rPr>
          <w:lang w:val="es-MX"/>
        </w:rPr>
        <w:t xml:space="preserve"> </w:t>
      </w:r>
      <w:r w:rsidR="00D94EF7">
        <w:rPr>
          <w:lang w:val="es-MX"/>
        </w:rPr>
        <w:t xml:space="preserve">misma que fue cotejada </w:t>
      </w:r>
      <w:r w:rsidR="00FC5A6C">
        <w:t>(…)</w:t>
      </w:r>
      <w:r w:rsidR="00674A5B">
        <w:rPr>
          <w:lang w:val="es-MX"/>
        </w:rPr>
        <w:t>.</w:t>
      </w:r>
      <w:r w:rsidR="00456765">
        <w:t xml:space="preserve"> </w:t>
      </w:r>
      <w:r w:rsidR="000D525F">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FE46AA8" w14:textId="77777777" w:rsidR="00E51250" w:rsidRPr="00564B63" w:rsidRDefault="00E41D58" w:rsidP="00E51250">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E51250"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51250" w:rsidRPr="00564B63">
        <w:rPr>
          <w:i/>
        </w:rPr>
        <w:t xml:space="preserve"> </w:t>
      </w:r>
    </w:p>
    <w:p w14:paraId="58DC8F50" w14:textId="77777777" w:rsidR="00E51250" w:rsidRDefault="00E51250" w:rsidP="00E51250">
      <w:pPr>
        <w:pStyle w:val="SENTENCIAS"/>
      </w:pPr>
    </w:p>
    <w:p w14:paraId="2072D990" w14:textId="77777777" w:rsidR="00E51250" w:rsidRDefault="00E51250" w:rsidP="00E51250">
      <w:pPr>
        <w:pStyle w:val="SENTENCIAS"/>
      </w:pPr>
    </w:p>
    <w:p w14:paraId="7111398F" w14:textId="77777777" w:rsidR="00E51250" w:rsidRDefault="00E51250" w:rsidP="00E5125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CDA1165" w14:textId="77777777" w:rsidR="00E51250" w:rsidRDefault="00E51250" w:rsidP="00E51250">
      <w:pPr>
        <w:pStyle w:val="SENTENCIAS"/>
      </w:pPr>
    </w:p>
    <w:p w14:paraId="14DA1FA5" w14:textId="77777777" w:rsidR="00E51250" w:rsidRPr="00E47D1E" w:rsidRDefault="00E51250" w:rsidP="00E51250">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EFCA927" w14:textId="77777777" w:rsidR="00E51250" w:rsidRPr="00E47D1E" w:rsidRDefault="00E51250" w:rsidP="00E51250">
      <w:pPr>
        <w:pStyle w:val="TESISYJURIS"/>
        <w:rPr>
          <w:sz w:val="22"/>
          <w:szCs w:val="22"/>
        </w:rPr>
      </w:pPr>
    </w:p>
    <w:p w14:paraId="0DF1F717" w14:textId="77777777" w:rsidR="00E51250" w:rsidRPr="00E47D1E" w:rsidRDefault="00E51250" w:rsidP="00E51250">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16A0F07E" w14:textId="77777777" w:rsidR="00E51250" w:rsidRDefault="00E51250" w:rsidP="00E51250">
      <w:pPr>
        <w:pStyle w:val="SENTENCIAS"/>
      </w:pPr>
    </w:p>
    <w:p w14:paraId="3736E206" w14:textId="77777777" w:rsidR="00E51250" w:rsidRDefault="00E51250" w:rsidP="00E51250">
      <w:pPr>
        <w:pStyle w:val="SENTENCIAS"/>
      </w:pPr>
    </w:p>
    <w:p w14:paraId="4F89C843" w14:textId="77777777" w:rsidR="00E51250" w:rsidRDefault="00E51250" w:rsidP="00E5125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3D48223" w14:textId="77777777" w:rsidR="00E51250" w:rsidRDefault="00E51250" w:rsidP="00E51250">
      <w:pPr>
        <w:pStyle w:val="SENTENCIAS"/>
      </w:pPr>
    </w:p>
    <w:p w14:paraId="3A9163B7" w14:textId="77777777" w:rsidR="00E51250" w:rsidRPr="00E47D1E" w:rsidRDefault="00E51250" w:rsidP="00E51250">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76AB25A4" w14:textId="77777777" w:rsidR="00E51250" w:rsidRDefault="00E51250" w:rsidP="00E51250">
      <w:pPr>
        <w:pStyle w:val="SENTENCIAS"/>
        <w:rPr>
          <w:lang w:val="es-MX"/>
        </w:rPr>
      </w:pPr>
    </w:p>
    <w:p w14:paraId="1ECFED55" w14:textId="77777777" w:rsidR="00E51250" w:rsidRDefault="00E51250" w:rsidP="00E51250">
      <w:pPr>
        <w:pStyle w:val="SENTENCIAS"/>
        <w:rPr>
          <w:lang w:val="es-MX"/>
        </w:rPr>
      </w:pPr>
    </w:p>
    <w:p w14:paraId="29D086F5" w14:textId="02F79031" w:rsidR="00E51250" w:rsidRDefault="00E51250" w:rsidP="00E51250">
      <w:pPr>
        <w:pStyle w:val="SENTENCIAS"/>
      </w:pPr>
      <w:r>
        <w:t xml:space="preserve">En ese sentido, si el acto impugnado fue expedido </w:t>
      </w:r>
      <w:r w:rsidRPr="009340BB">
        <w:t xml:space="preserve">el </w:t>
      </w:r>
      <w:r w:rsidR="003912FB">
        <w:t>16 dieciséis de marzo</w:t>
      </w:r>
      <w:r>
        <w:t xml:space="preserve"> del año</w:t>
      </w:r>
      <w:r w:rsidRPr="009340BB">
        <w:t xml:space="preserve"> </w:t>
      </w:r>
      <w:r>
        <w:t>2018 dos mil dieciocho</w:t>
      </w:r>
      <w:r w:rsidRPr="009340BB">
        <w:t xml:space="preserve"> y la demanda se interpuso el</w:t>
      </w:r>
      <w:r>
        <w:t xml:space="preserve"> 25 veinticinco de abril del año 2018 dos mil dieciocho, </w:t>
      </w:r>
      <w:r w:rsidRPr="00795B51">
        <w:t xml:space="preserve">transcurrieron </w:t>
      </w:r>
      <w:r>
        <w:t>2</w:t>
      </w:r>
      <w:r w:rsidR="003912FB">
        <w:t>2</w:t>
      </w:r>
      <w:r>
        <w:t xml:space="preserve"> veint</w:t>
      </w:r>
      <w:r w:rsidR="003912FB">
        <w:t>idós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3FD63DDF" w14:textId="77777777" w:rsidR="00E51250" w:rsidRDefault="00E51250" w:rsidP="00E51250">
      <w:pPr>
        <w:pStyle w:val="SENTENCIAS"/>
      </w:pPr>
    </w:p>
    <w:p w14:paraId="6B9076B6" w14:textId="0B0E632F" w:rsidR="00E276AD" w:rsidRDefault="00E51250" w:rsidP="00E5125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3912FB">
        <w:t>372069 (tres siete dos cero seis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FC5A6C">
        <w:t>(…)</w:t>
      </w:r>
      <w:r w:rsidR="00E276AD" w:rsidRPr="00E276AD">
        <w:t>, lo anterior, con la copia certificada de la tarjeta de circulación, que contiene como datos lo</w:t>
      </w:r>
      <w:r w:rsidR="00D43E49">
        <w:t>s</w:t>
      </w:r>
      <w:r w:rsidR="00E276AD" w:rsidRPr="00E276AD">
        <w:t xml:space="preserve"> siguientes: Datos del propietario: </w:t>
      </w:r>
      <w:r w:rsidR="00FC5A6C">
        <w:t>(…)</w:t>
      </w:r>
      <w:r w:rsidR="00E276AD" w:rsidRPr="00E276AD">
        <w:t>; clase autobús; modelo 20</w:t>
      </w:r>
      <w:r w:rsidR="003912FB">
        <w:t>03</w:t>
      </w:r>
      <w:r w:rsidR="00E276AD" w:rsidRPr="00E276AD">
        <w:t xml:space="preserve"> dos mil </w:t>
      </w:r>
      <w:r w:rsidR="003912FB">
        <w:t>tres</w:t>
      </w:r>
      <w:r w:rsidR="00830D01">
        <w:t>;</w:t>
      </w:r>
      <w:r w:rsidR="00E276AD" w:rsidRPr="00E276AD">
        <w:t xml:space="preserve"> placa </w:t>
      </w:r>
      <w:r w:rsidR="003912FB">
        <w:t>741837D (siete cuatro uno ocho tres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3912FB">
        <w:t xml:space="preserve">741837D (siete </w:t>
      </w:r>
      <w:r w:rsidR="003912FB">
        <w:lastRenderedPageBreak/>
        <w:t>cuatro uno ocho tres siete letra D</w:t>
      </w:r>
      <w:r w:rsidR="00D43E49">
        <w:t>)</w:t>
      </w:r>
      <w:r w:rsidR="00E276AD">
        <w:t xml:space="preserve">, </w:t>
      </w:r>
      <w:r w:rsidR="00E276AD" w:rsidRPr="00861993">
        <w:t xml:space="preserve">y en el recuadro de concesionario o permisionario en el que se establece como tal a </w:t>
      </w:r>
      <w:r w:rsidR="00FC5A6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EB32A8">
        <w:t>7631482 (Letra A letra A siete seis tres uno cuatro ocho dos</w:t>
      </w:r>
      <w:r w:rsidR="00E276AD">
        <w:t>)</w:t>
      </w:r>
      <w:r w:rsidR="00E276AD" w:rsidRPr="00861993">
        <w:t xml:space="preserve">, de </w:t>
      </w:r>
      <w:r w:rsidR="005A744B">
        <w:t xml:space="preserve">fecha </w:t>
      </w:r>
      <w:r w:rsidR="00FA716D">
        <w:t>24 veinticuatro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FC5A6C">
        <w:t>(…)</w:t>
      </w:r>
      <w:r w:rsidR="00E276AD" w:rsidRPr="00945DF7">
        <w:t xml:space="preserve">, placa </w:t>
      </w:r>
      <w:r w:rsidR="003912FB">
        <w:t>741837D (siete cuatro uno ocho tres siete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0D525F" w:rsidRDefault="00E276AD" w:rsidP="00E276AD">
      <w:pPr>
        <w:pStyle w:val="TESISYJURIS"/>
        <w:rPr>
          <w:sz w:val="20"/>
        </w:rPr>
      </w:pPr>
      <w:r w:rsidRPr="000D525F">
        <w:rPr>
          <w:sz w:val="20"/>
        </w:rPr>
        <w:t>VII-J-SS-67</w:t>
      </w:r>
      <w:r w:rsidR="00BB1009" w:rsidRPr="000D525F">
        <w:rPr>
          <w:sz w:val="20"/>
        </w:rPr>
        <w:t xml:space="preserve">. </w:t>
      </w:r>
      <w:r w:rsidRPr="000D525F">
        <w:rPr>
          <w:sz w:val="20"/>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w:t>
      </w:r>
      <w:r w:rsidRPr="000D525F">
        <w:rPr>
          <w:sz w:val="20"/>
        </w:rPr>
        <w:lastRenderedPageBreak/>
        <w:t>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0D525F" w:rsidRDefault="00E276AD" w:rsidP="00E276AD">
      <w:pPr>
        <w:pStyle w:val="TESISYJURIS"/>
        <w:rPr>
          <w:sz w:val="20"/>
        </w:rPr>
      </w:pPr>
      <w:r w:rsidRPr="000D525F">
        <w:rPr>
          <w:sz w:val="20"/>
          <w:lang w:val="es-MX" w:eastAsia="es-MX"/>
        </w:rPr>
        <w:br/>
        <w:t xml:space="preserve">Contradicción de Sentencias Núm. 4347/12-11-02-7/Y OTRO/62/13-PL-06-01.- Resuelto por el Pleno de la Sala Superior del Tribunal Federal de Justicia </w:t>
      </w:r>
      <w:r w:rsidRPr="000D525F">
        <w:rPr>
          <w:sz w:val="20"/>
        </w:rPr>
        <w:t xml:space="preserve">Fiscal y Administrativa, en sesión de 6 de marzo de 2013, por unanimidad de 10 votos a favor.- Magistrado Ponente: Alfredo Salgado Loyo.- Secretario: Lic. Ernesto Cristian </w:t>
      </w:r>
      <w:proofErr w:type="spellStart"/>
      <w:r w:rsidRPr="000D525F">
        <w:rPr>
          <w:sz w:val="20"/>
        </w:rPr>
        <w:t>Grandini</w:t>
      </w:r>
      <w:proofErr w:type="spellEnd"/>
      <w:r w:rsidRPr="000D525F">
        <w:rPr>
          <w:sz w:val="20"/>
        </w:rPr>
        <w:t xml:space="preserve"> Ochoa.(Tesis de jurisprudencia aprobada por acuerdo G/10/2013)</w:t>
      </w:r>
      <w:r w:rsidR="00BB1009" w:rsidRPr="000D525F">
        <w:rPr>
          <w:sz w:val="20"/>
        </w:rPr>
        <w:t xml:space="preserve"> </w:t>
      </w:r>
      <w:r w:rsidRPr="000D525F">
        <w:rPr>
          <w:sz w:val="20"/>
        </w:rPr>
        <w:t>R.T.F.J.F.A. Séptima Época. Año III. No. 22. Mayo 2013. p. 68</w:t>
      </w:r>
    </w:p>
    <w:p w14:paraId="63D244F7" w14:textId="7B3BDC94" w:rsidR="00E276AD" w:rsidRPr="000D525F" w:rsidRDefault="00E276AD" w:rsidP="00E276AD">
      <w:pPr>
        <w:pStyle w:val="SENTENCIAS"/>
        <w:rPr>
          <w:sz w:val="20"/>
          <w:lang w:val="es-MX"/>
        </w:rPr>
      </w:pPr>
    </w:p>
    <w:p w14:paraId="428A0164" w14:textId="77777777" w:rsidR="003C5E5E" w:rsidRPr="00BB1009" w:rsidRDefault="003C5E5E" w:rsidP="00E276AD">
      <w:pPr>
        <w:pStyle w:val="SENTENCIAS"/>
        <w:rPr>
          <w:sz w:val="22"/>
          <w:lang w:val="es-MX"/>
        </w:rPr>
      </w:pPr>
    </w:p>
    <w:p w14:paraId="3F4A5251" w14:textId="7183CCF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B32A8">
        <w:t>7631482 (Letra A letra A siete seis tres uno cuatro ocho dos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lastRenderedPageBreak/>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535F19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C5A6C">
        <w:t>(…)</w:t>
      </w:r>
      <w:r w:rsidR="00AC2581">
        <w:rPr>
          <w:b/>
        </w:rPr>
        <w:t xml:space="preserve"> </w:t>
      </w:r>
      <w:r w:rsidR="00AC2581">
        <w:t xml:space="preserve">como representante legal de la persona moral </w:t>
      </w:r>
      <w:r w:rsidR="00FC5A6C">
        <w:t>(…)</w:t>
      </w:r>
      <w:r w:rsidR="00AC2581">
        <w:t>, t</w:t>
      </w:r>
      <w:r w:rsidRPr="00297106">
        <w:t>uvo conocimiento de que se le</w:t>
      </w:r>
      <w:r w:rsidR="003275CF">
        <w:t xml:space="preserve">vantó el acta de </w:t>
      </w:r>
      <w:r w:rsidR="003275CF" w:rsidRPr="00284EF8">
        <w:t xml:space="preserve">infracción </w:t>
      </w:r>
      <w:r w:rsidR="003912FB">
        <w:t>372069 (tres siete dos cero seis nueve</w:t>
      </w:r>
      <w:r w:rsidR="006C5A2C" w:rsidRPr="00284EF8">
        <w:t>)</w:t>
      </w:r>
      <w:r w:rsidR="00AC2581" w:rsidRPr="00284EF8">
        <w:t>,</w:t>
      </w:r>
      <w:r w:rsidR="00AC2581" w:rsidRPr="00520467">
        <w:t xml:space="preserve"> en fecha </w:t>
      </w:r>
      <w:r w:rsidR="003912FB">
        <w:t>16 dieciséis de marzo</w:t>
      </w:r>
      <w:r w:rsidR="00C857F5">
        <w:t xml:space="preserve"> 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1F30C5D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B32A8">
        <w:t>7631482 (Letra A letra A siete seis tres uno cuatro ocho dos</w:t>
      </w:r>
      <w:r w:rsidR="001B2937">
        <w:t>)</w:t>
      </w:r>
      <w:r w:rsidRPr="00520467">
        <w:t xml:space="preserve">, de </w:t>
      </w:r>
      <w:r w:rsidR="005A744B">
        <w:t xml:space="preserve">fecha </w:t>
      </w:r>
      <w:r w:rsidR="00FA716D">
        <w:t>24 veinticuatro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p>
    <w:p w14:paraId="67330E0E" w14:textId="77777777" w:rsidR="00AC2581" w:rsidRDefault="00AC2581" w:rsidP="00AE5576">
      <w:pPr>
        <w:pStyle w:val="SENTENCIAS"/>
      </w:pPr>
    </w:p>
    <w:p w14:paraId="5BF79540" w14:textId="7C354C9C"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912FB">
        <w:t>372069 (tres siete dos cero seis nueve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0D525F" w:rsidRDefault="00EB2C55" w:rsidP="00EB2C55">
      <w:pPr>
        <w:pStyle w:val="TESISYJURIS"/>
        <w:rPr>
          <w:rFonts w:cs="Calibri"/>
          <w:sz w:val="20"/>
        </w:rPr>
      </w:pPr>
      <w:r w:rsidRPr="000D525F">
        <w:rPr>
          <w:b/>
          <w:sz w:val="20"/>
        </w:rPr>
        <w:lastRenderedPageBreak/>
        <w:t xml:space="preserve">CONCEPTOS DE VIOLACIÓN. EL JUEZ NO ESTÁ OBLIGADO A TRANSCRIBIRLOS. </w:t>
      </w:r>
      <w:r w:rsidRPr="000D525F">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525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525F">
        <w:rPr>
          <w:rFonts w:cs="Calibri"/>
          <w:sz w:val="20"/>
        </w:rPr>
        <w:t>Abril</w:t>
      </w:r>
      <w:proofErr w:type="gramEnd"/>
      <w:r w:rsidRPr="000D525F">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5070D7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B32A8">
        <w:t>PRIMER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AB57BA3" w:rsidR="00B07098" w:rsidRPr="00AB53C2" w:rsidRDefault="00B07098" w:rsidP="00A36F62">
      <w:pPr>
        <w:pStyle w:val="SENTENCIAS"/>
        <w:rPr>
          <w:i/>
          <w:sz w:val="22"/>
        </w:rPr>
      </w:pPr>
      <w:r>
        <w:t xml:space="preserve">De manera general en el </w:t>
      </w:r>
      <w:r w:rsidR="00EB32A8">
        <w:t>PRIMERO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1C201E0" w:rsidR="008B40CC" w:rsidRDefault="008B40CC" w:rsidP="008B40CC">
      <w:pPr>
        <w:pStyle w:val="SENTENCIAS"/>
      </w:pPr>
      <w:r>
        <w:t xml:space="preserve">Así las cosas, de la boleta de infracción con folio </w:t>
      </w:r>
      <w:r w:rsidR="003912FB">
        <w:t>372069 (tres siete dos cero seis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1D1F891"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0D525F">
        <w:rPr>
          <w:i/>
          <w:sz w:val="22"/>
          <w:lang w:val="es-MX"/>
        </w:rPr>
        <w:t>“</w:t>
      </w:r>
      <w:r w:rsidR="00EB32A8" w:rsidRPr="000D525F">
        <w:rPr>
          <w:i/>
          <w:sz w:val="22"/>
          <w:lang w:val="es-MX"/>
        </w:rPr>
        <w:t xml:space="preserve">Me encuentro en el cajón de ascensos y descensos de la ruta X 48 verificando el cumplimiento del servicio con plan de operación en mano por parte de la empresa concesionada y de los operadores que prestan dicho servicio detectando el incumplimiento del servicio generando 38 minutos sin servicio del carro LE-1190 que salió a las 19:07 </w:t>
      </w:r>
      <w:proofErr w:type="spellStart"/>
      <w:r w:rsidR="00EB32A8" w:rsidRPr="000D525F">
        <w:rPr>
          <w:i/>
          <w:sz w:val="22"/>
          <w:lang w:val="es-MX"/>
        </w:rPr>
        <w:t>hrs</w:t>
      </w:r>
      <w:proofErr w:type="spellEnd"/>
      <w:r w:rsidR="00EB32A8" w:rsidRPr="000D525F">
        <w:rPr>
          <w:i/>
          <w:sz w:val="22"/>
          <w:lang w:val="es-MX"/>
        </w:rPr>
        <w:t xml:space="preserve"> al carro LE-1175 que salió a las 19:45 </w:t>
      </w:r>
      <w:proofErr w:type="spellStart"/>
      <w:r w:rsidR="00EB32A8" w:rsidRPr="000D525F">
        <w:rPr>
          <w:i/>
          <w:sz w:val="22"/>
          <w:lang w:val="es-MX"/>
        </w:rPr>
        <w:t>hrs</w:t>
      </w:r>
      <w:proofErr w:type="spellEnd"/>
      <w:r w:rsidR="001C5247" w:rsidRPr="000D525F">
        <w:rPr>
          <w:i/>
          <w:sz w:val="22"/>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04A75F0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C5A6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BD0D98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9703FB">
        <w:t xml:space="preserve"> no precisa la relación de la ruta X-</w:t>
      </w:r>
      <w:r w:rsidR="00EB32A8">
        <w:t>48</w:t>
      </w:r>
      <w:r w:rsidR="009703FB">
        <w:t xml:space="preserve"> (Letra X guion </w:t>
      </w:r>
      <w:r w:rsidR="00EB32A8">
        <w:t>cuarenta y ocho) con el supuesto servicio</w:t>
      </w:r>
      <w:r w:rsidR="009703FB">
        <w:t xml:space="preserve"> que incumple, además de que</w:t>
      </w:r>
      <w:r w:rsidR="00BD50B2">
        <w:t xml:space="preserve"> solo refiere</w:t>
      </w:r>
      <w:r w:rsidR="00EB32A8">
        <w:t xml:space="preserve"> dos carros con dos </w:t>
      </w:r>
      <w:r w:rsidR="00B76AF6">
        <w:t xml:space="preserve">horarios y por ello determinar </w:t>
      </w:r>
      <w:r w:rsidR="00EB32A8">
        <w:t>que se dejó sin servicio por 38 treinta y ocho</w:t>
      </w:r>
      <w:r w:rsidR="00B76AF6">
        <w:t xml:space="preserve"> minutos, </w:t>
      </w:r>
      <w:r w:rsidR="009703FB">
        <w:t xml:space="preserve">es decir, no </w:t>
      </w:r>
      <w:r w:rsidR="001C0755" w:rsidRPr="00172B33">
        <w:rPr>
          <w:lang w:val="es-MX"/>
        </w:rPr>
        <w:t xml:space="preserve">especifica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w:t>
      </w:r>
      <w:r w:rsidR="00607D1B">
        <w:lastRenderedPageBreak/>
        <w:t xml:space="preserve">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3F64B2">
        <w:t>--</w:t>
      </w:r>
      <w:r w:rsidR="00655774">
        <w:t>-</w:t>
      </w:r>
      <w:r w:rsidR="00894490">
        <w:t>-</w:t>
      </w:r>
      <w:r w:rsidR="00F30F3D">
        <w:t>-</w:t>
      </w:r>
      <w:r w:rsidR="00B83CD7">
        <w:t>--</w:t>
      </w:r>
      <w:r w:rsidR="00172B33">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66E66E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912FB">
        <w:t>372069 (tres siete dos cero seis nueve</w:t>
      </w:r>
      <w:r w:rsidR="00B32FF9">
        <w:t xml:space="preserve">), de fecha </w:t>
      </w:r>
      <w:r w:rsidR="003912FB">
        <w:t>16 dieciséis de marzo</w:t>
      </w:r>
      <w:r w:rsidR="00C857F5">
        <w:t xml:space="preserve"> 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99C4531"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EB32A8">
        <w:t>7631482 (Letra A letra A siete seis tres uno cuatro ocho dos</w:t>
      </w:r>
      <w:r w:rsidR="00E8493D">
        <w:t xml:space="preserve">), de fecha </w:t>
      </w:r>
      <w:r w:rsidR="00FA716D">
        <w:t>24 veinticuatro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w:t>
      </w:r>
      <w:r w:rsidR="00FC5A6C">
        <w:t>(…)</w:t>
      </w:r>
      <w:r w:rsidR="00ED6D3E">
        <w:t xml:space="preserve">, </w:t>
      </w:r>
      <w:r w:rsidR="00356CBF" w:rsidRPr="00D6760D">
        <w:t xml:space="preserve">por lo que con fundamento en el artículo 300, fracción V, del invocado Código de </w:t>
      </w:r>
      <w:r w:rsidR="00356CBF" w:rsidRPr="00D6760D">
        <w:lastRenderedPageBreak/>
        <w:t xml:space="preserve">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504B83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3912FB">
        <w:rPr>
          <w:rFonts w:ascii="Century" w:hAnsi="Century" w:cs="Calibri"/>
          <w:b/>
        </w:rPr>
        <w:t>372069 (tres siete dos cero seis nueve</w:t>
      </w:r>
      <w:r w:rsidR="00B32FF9">
        <w:rPr>
          <w:rFonts w:ascii="Century" w:hAnsi="Century" w:cs="Calibri"/>
          <w:b/>
        </w:rPr>
        <w:t xml:space="preserve">), </w:t>
      </w:r>
      <w:r w:rsidR="00B32FF9" w:rsidRPr="003837F6">
        <w:rPr>
          <w:rFonts w:ascii="Century" w:hAnsi="Century" w:cs="Calibri"/>
        </w:rPr>
        <w:t xml:space="preserve">de fecha </w:t>
      </w:r>
      <w:r w:rsidR="003912FB">
        <w:rPr>
          <w:rFonts w:ascii="Century" w:hAnsi="Century" w:cs="Calibri"/>
        </w:rPr>
        <w:t>16 dieciséis de marzo</w:t>
      </w:r>
      <w:r w:rsidR="00C857F5">
        <w:rPr>
          <w:rFonts w:ascii="Century" w:hAnsi="Century" w:cs="Calibri"/>
        </w:rPr>
        <w:t xml:space="preserve"> 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89EC6" w14:textId="77777777" w:rsidR="00921B6A" w:rsidRDefault="00921B6A">
      <w:r>
        <w:separator/>
      </w:r>
    </w:p>
  </w:endnote>
  <w:endnote w:type="continuationSeparator" w:id="0">
    <w:p w14:paraId="5AC454D0" w14:textId="77777777" w:rsidR="00921B6A" w:rsidRDefault="00921B6A">
      <w:r>
        <w:continuationSeparator/>
      </w:r>
    </w:p>
  </w:endnote>
  <w:endnote w:type="continuationNotice" w:id="1">
    <w:p w14:paraId="69A530AD" w14:textId="77777777" w:rsidR="00921B6A" w:rsidRDefault="00921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E62461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58FE">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58FE">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BC421" w14:textId="77777777" w:rsidR="00921B6A" w:rsidRDefault="00921B6A">
      <w:r>
        <w:separator/>
      </w:r>
    </w:p>
  </w:footnote>
  <w:footnote w:type="continuationSeparator" w:id="0">
    <w:p w14:paraId="1F7959F3" w14:textId="77777777" w:rsidR="00921B6A" w:rsidRDefault="00921B6A">
      <w:r>
        <w:continuationSeparator/>
      </w:r>
    </w:p>
  </w:footnote>
  <w:footnote w:type="continuationNotice" w:id="1">
    <w:p w14:paraId="7E925682" w14:textId="77777777" w:rsidR="00921B6A" w:rsidRDefault="00921B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5296B61"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D60E4E">
      <w:rPr>
        <w:color w:val="7F7F7F" w:themeColor="text1" w:themeTint="80"/>
      </w:rPr>
      <w:t>7</w:t>
    </w:r>
    <w:r w:rsidR="00AA6F2E">
      <w:rPr>
        <w:color w:val="7F7F7F" w:themeColor="text1" w:themeTint="80"/>
      </w:rPr>
      <w:t>4</w:t>
    </w:r>
    <w:r w:rsidR="007D49FA">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D525F"/>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7E0A"/>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58FE"/>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1B6A"/>
    <w:rsid w:val="00922CEA"/>
    <w:rsid w:val="00923AE4"/>
    <w:rsid w:val="0092407D"/>
    <w:rsid w:val="00931999"/>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D2015"/>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C5A6C"/>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3517-6524-4AF2-95EB-3FBEB9CB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5349</Words>
  <Characters>29421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2019-01-31T21:16:00Z</dcterms:created>
  <dcterms:modified xsi:type="dcterms:W3CDTF">2019-03-01T15:40:00Z</dcterms:modified>
</cp:coreProperties>
</file>